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Parchment" type="tile"/>
    </v:background>
  </w:background>
  <w:body>
    <w:p w:rsidR="008A6FE0" w:rsidRPr="004752A6" w:rsidRDefault="008A6FE0" w:rsidP="008A6FE0">
      <w:pPr>
        <w:pStyle w:val="NoSpacing"/>
        <w:ind w:left="4320"/>
        <w:jc w:val="both"/>
        <w:rPr>
          <w:rFonts w:asciiTheme="majorHAnsi" w:hAnsiTheme="majorHAnsi"/>
          <w:b/>
          <w:color w:val="1D1B11" w:themeColor="background2" w:themeShade="1A"/>
          <w:sz w:val="24"/>
        </w:rPr>
      </w:pPr>
      <w:r w:rsidRPr="004752A6">
        <w:rPr>
          <w:rFonts w:asciiTheme="majorHAnsi" w:hAnsiTheme="majorHAnsi"/>
          <w:b/>
          <w:color w:val="1D1B11" w:themeColor="background2" w:themeShade="1A"/>
          <w:sz w:val="32"/>
        </w:rPr>
        <w:t>AVIJIT SAHA</w:t>
      </w:r>
    </w:p>
    <w:p w:rsidR="008A6FE0" w:rsidRPr="004752A6" w:rsidRDefault="008A6FE0" w:rsidP="008A6FE0">
      <w:pPr>
        <w:pStyle w:val="NoSpacing"/>
        <w:rPr>
          <w:color w:val="1D1B11" w:themeColor="background2" w:themeShade="1A"/>
        </w:rPr>
      </w:pPr>
    </w:p>
    <w:p w:rsidR="008A6FE0" w:rsidRPr="004752A6" w:rsidRDefault="00480972" w:rsidP="008A6FE0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  <w:r w:rsidRPr="004752A6">
        <w:rPr>
          <w:rFonts w:ascii="Times New Roman" w:hAnsi="Times New Roman" w:cs="Times New Roman"/>
          <w:b/>
          <w:color w:val="1D1B11" w:themeColor="background2" w:themeShade="1A"/>
        </w:rPr>
        <w:t>E-mail id</w:t>
      </w:r>
      <w:r w:rsidRPr="004752A6">
        <w:rPr>
          <w:rFonts w:ascii="Times New Roman" w:hAnsi="Times New Roman" w:cs="Times New Roman"/>
          <w:color w:val="1D1B11" w:themeColor="background2" w:themeShade="1A"/>
        </w:rPr>
        <w:t>: avijit_saha2312@yahoo.com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ab/>
        <w:t xml:space="preserve">    </w:t>
      </w:r>
      <w:r>
        <w:rPr>
          <w:rFonts w:ascii="Times New Roman" w:hAnsi="Times New Roman" w:cs="Times New Roman"/>
          <w:color w:val="1D1B11" w:themeColor="background2" w:themeShade="1A"/>
        </w:rPr>
        <w:t xml:space="preserve">  </w:t>
      </w:r>
      <w:r w:rsidR="00E824EC">
        <w:rPr>
          <w:rFonts w:ascii="Times New Roman" w:hAnsi="Times New Roman" w:cs="Times New Roman"/>
          <w:color w:val="1D1B11" w:themeColor="background2" w:themeShade="1A"/>
        </w:rPr>
        <w:t xml:space="preserve">   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8A6FE0" w:rsidRPr="004752A6">
        <w:rPr>
          <w:rFonts w:ascii="Times New Roman" w:hAnsi="Times New Roman" w:cs="Times New Roman"/>
          <w:b/>
          <w:color w:val="1D1B11" w:themeColor="background2" w:themeShade="1A"/>
        </w:rPr>
        <w:t>Contact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>: +91-99079-52727</w:t>
      </w:r>
      <w:r w:rsidR="00E824EC">
        <w:rPr>
          <w:rFonts w:ascii="Times New Roman" w:hAnsi="Times New Roman" w:cs="Times New Roman"/>
          <w:color w:val="1D1B11" w:themeColor="background2" w:themeShade="1A"/>
        </w:rPr>
        <w:tab/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Pr="00E824EC">
        <w:rPr>
          <w:rFonts w:ascii="Times New Roman" w:hAnsi="Times New Roman" w:cs="Times New Roman"/>
          <w:b/>
          <w:color w:val="1D1B11" w:themeColor="background2" w:themeShade="1A"/>
        </w:rPr>
        <w:t>Corr</w:t>
      </w:r>
      <w:r w:rsidR="003332A3">
        <w:rPr>
          <w:rFonts w:ascii="Times New Roman" w:hAnsi="Times New Roman" w:cs="Times New Roman"/>
          <w:b/>
          <w:color w:val="1D1B11" w:themeColor="background2" w:themeShade="1A"/>
        </w:rPr>
        <w:t>sp</w:t>
      </w:r>
      <w:r w:rsidR="00B55B7E">
        <w:rPr>
          <w:rFonts w:ascii="Times New Roman" w:hAnsi="Times New Roman" w:cs="Times New Roman"/>
          <w:color w:val="1D1B11" w:themeColor="background2" w:themeShade="1A"/>
        </w:rPr>
        <w:t>:</w:t>
      </w:r>
      <w:r w:rsidR="003332A3"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B55B7E">
        <w:rPr>
          <w:rFonts w:ascii="Times New Roman" w:hAnsi="Times New Roman" w:cs="Times New Roman"/>
          <w:color w:val="1D1B11" w:themeColor="background2" w:themeShade="1A"/>
        </w:rPr>
        <w:t>11/B,08,</w:t>
      </w:r>
      <w:r>
        <w:rPr>
          <w:rFonts w:ascii="Times New Roman" w:hAnsi="Times New Roman" w:cs="Times New Roman"/>
          <w:color w:val="1D1B11" w:themeColor="background2" w:themeShade="1A"/>
        </w:rPr>
        <w:t>10, Bhilai,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>Durg,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>CG</w:t>
      </w:r>
    </w:p>
    <w:p w:rsidR="008A6FE0" w:rsidRPr="004752A6" w:rsidRDefault="007D1E49" w:rsidP="008A6FE0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  <w:r>
        <w:rPr>
          <w:rFonts w:ascii="Times New Roman" w:hAnsi="Times New Roman" w:cs="Times New Roman"/>
          <w:noProof/>
          <w:color w:val="1D1B11" w:themeColor="background2" w:themeShade="1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85pt;margin-top:10.85pt;width:535.8pt;height:0;z-index:251661312" o:connectortype="straight"/>
        </w:pict>
      </w:r>
      <w:r>
        <w:rPr>
          <w:rFonts w:ascii="Times New Roman" w:hAnsi="Times New Roman" w:cs="Times New Roman"/>
          <w:noProof/>
          <w:color w:val="1D1B11" w:themeColor="background2" w:themeShade="1A"/>
        </w:rPr>
        <w:pict>
          <v:shape id="_x0000_s1026" type="#_x0000_t32" style="position:absolute;margin-left:.85pt;margin-top:5.8pt;width:535.8pt;height:0;z-index:251660288" o:connectortype="straight"/>
        </w:pict>
      </w:r>
    </w:p>
    <w:p w:rsidR="00073128" w:rsidRPr="004752A6" w:rsidRDefault="00073128" w:rsidP="009D7516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</w:p>
    <w:p w:rsidR="009D7516" w:rsidRPr="004752A6" w:rsidRDefault="008A6FE0" w:rsidP="009D7516">
      <w:pPr>
        <w:pStyle w:val="NoSpacing"/>
        <w:rPr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sz w:val="24"/>
          <w:u w:val="single"/>
        </w:rPr>
        <w:t xml:space="preserve">CARRIER </w:t>
      </w:r>
      <w:r w:rsidR="00D17306" w:rsidRPr="004752A6">
        <w:rPr>
          <w:b/>
          <w:color w:val="1D1B11" w:themeColor="background2" w:themeShade="1A"/>
          <w:sz w:val="24"/>
          <w:u w:val="single"/>
        </w:rPr>
        <w:t>OBJECTIVE</w:t>
      </w:r>
      <w:r w:rsidR="00D17306" w:rsidRPr="004752A6">
        <w:rPr>
          <w:color w:val="1D1B11" w:themeColor="background2" w:themeShade="1A"/>
          <w:sz w:val="24"/>
          <w:u w:val="single"/>
        </w:rPr>
        <w:t>:</w:t>
      </w:r>
    </w:p>
    <w:p w:rsidR="008A6FE0" w:rsidRPr="004752A6" w:rsidRDefault="008A6FE0" w:rsidP="009D7516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T</w:t>
      </w:r>
      <w:r w:rsidRPr="004752A6">
        <w:rPr>
          <w:color w:val="1D1B11" w:themeColor="background2" w:themeShade="1A"/>
        </w:rPr>
        <w:t>o be a part of a dynamic O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rganization where I can utilize my </w:t>
      </w:r>
      <w:r w:rsidRPr="004752A6">
        <w:rPr>
          <w:color w:val="1D1B11" w:themeColor="background2" w:themeShade="1A"/>
        </w:rPr>
        <w:t>Engineering skills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and leverage my strong result-oriented and innovative technical capabilities with 09 Years of experience for the growth</w:t>
      </w:r>
      <w:r w:rsidRPr="004752A6">
        <w:rPr>
          <w:color w:val="1D1B11" w:themeColor="background2" w:themeShade="1A"/>
        </w:rPr>
        <w:t xml:space="preserve"> of my profile and organization.</w:t>
      </w:r>
    </w:p>
    <w:p w:rsidR="001A54C3" w:rsidRPr="004752A6" w:rsidRDefault="001A54C3">
      <w:pPr>
        <w:rPr>
          <w:color w:val="1D1B11" w:themeColor="background2" w:themeShade="1A"/>
        </w:rPr>
        <w:sectPr w:rsidR="001A54C3" w:rsidRPr="004752A6" w:rsidSect="008E0620">
          <w:pgSz w:w="12240" w:h="15840"/>
          <w:pgMar w:top="90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73128" w:rsidRPr="004752A6" w:rsidRDefault="00073128" w:rsidP="001A54C3">
      <w:pPr>
        <w:spacing w:line="312" w:lineRule="auto"/>
        <w:ind w:right="-900"/>
        <w:rPr>
          <w:b/>
          <w:caps/>
          <w:color w:val="1D1B11" w:themeColor="background2" w:themeShade="1A"/>
          <w:sz w:val="24"/>
          <w:szCs w:val="24"/>
          <w:u w:val="single"/>
        </w:rPr>
      </w:pPr>
    </w:p>
    <w:p w:rsidR="00073128" w:rsidRPr="004752A6" w:rsidRDefault="001A54C3" w:rsidP="00073128">
      <w:pPr>
        <w:spacing w:line="312" w:lineRule="auto"/>
        <w:ind w:right="-900"/>
        <w:rPr>
          <w:b/>
          <w:caps/>
          <w:color w:val="1D1B11" w:themeColor="background2" w:themeShade="1A"/>
          <w:sz w:val="24"/>
          <w:szCs w:val="24"/>
          <w:u w:val="single"/>
        </w:rPr>
      </w:pPr>
      <w:r w:rsidRPr="004752A6">
        <w:rPr>
          <w:b/>
          <w:caps/>
          <w:color w:val="1D1B11" w:themeColor="background2" w:themeShade="1A"/>
          <w:sz w:val="24"/>
          <w:szCs w:val="24"/>
          <w:u w:val="single"/>
        </w:rPr>
        <w:t>EMPLOYMENT SUMMARY:</w:t>
      </w:r>
    </w:p>
    <w:p w:rsidR="00612C5C" w:rsidRPr="004752A6" w:rsidRDefault="001A54C3" w:rsidP="00073128">
      <w:pPr>
        <w:pStyle w:val="NoSpacing"/>
        <w:rPr>
          <w:b/>
          <w:caps/>
          <w:color w:val="1D1B11" w:themeColor="background2" w:themeShade="1A"/>
          <w:sz w:val="24"/>
          <w:szCs w:val="24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>Present Employee:</w:t>
      </w:r>
    </w:p>
    <w:p w:rsidR="00612C5C" w:rsidRPr="004752A6" w:rsidRDefault="001A54C3" w:rsidP="00073128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PMC-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MRC PRISM PROJECTS PVT.LTD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Deputy Manager (MEP)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I.T.C Limited – Projects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Port Blair , A &amp; N Island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Bay Island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1A54C3" w:rsidRPr="004752A6" w:rsidRDefault="009D7516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25/01</w:t>
      </w:r>
      <w:r w:rsidR="001A54C3" w:rsidRPr="004752A6">
        <w:rPr>
          <w:color w:val="1D1B11" w:themeColor="background2" w:themeShade="1A"/>
        </w:rPr>
        <w:t>/2017 - Present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</w:p>
    <w:p w:rsidR="003B3EF5" w:rsidRPr="004752A6" w:rsidRDefault="003B3EF5" w:rsidP="003B3EF5">
      <w:pPr>
        <w:pStyle w:val="NoSpacing"/>
        <w:rPr>
          <w:b/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>Past Experience:</w:t>
      </w:r>
    </w:p>
    <w:p w:rsidR="003B3EF5" w:rsidRPr="004752A6" w:rsidRDefault="003B3EF5" w:rsidP="003B3EF5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 xml:space="preserve">UNIQUE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INSTRUMENTATION &amp; CONTRO</w:t>
      </w:r>
      <w:r w:rsidRPr="004752A6">
        <w:rPr>
          <w:color w:val="1D1B11" w:themeColor="background2" w:themeShade="1A"/>
        </w:rPr>
        <w:t>L PVT.LTD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Engineer (Electrical)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M/s.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Ultra Home Projects (P) Ltd</w:t>
      </w:r>
      <w:r w:rsidRPr="004752A6">
        <w:rPr>
          <w:color w:val="1D1B11" w:themeColor="background2" w:themeShade="1A"/>
        </w:rPr>
        <w:t>.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Amrapali Vananchal</w:t>
      </w:r>
      <w:r w:rsidRPr="004752A6">
        <w:rPr>
          <w:color w:val="1D1B11" w:themeColor="background2" w:themeShade="1A"/>
        </w:rPr>
        <w:t xml:space="preserve"> City 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Bhilai , Durg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16</w:t>
      </w:r>
      <w:r w:rsidR="009D7516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12/2013 –</w:t>
      </w:r>
      <w:r w:rsidR="00815DA6">
        <w:rPr>
          <w:color w:val="1D1B11" w:themeColor="background2" w:themeShade="1A"/>
        </w:rPr>
        <w:t xml:space="preserve"> 15/12</w:t>
      </w:r>
      <w:r w:rsidR="009D7516" w:rsidRPr="004752A6">
        <w:rPr>
          <w:color w:val="1D1B11" w:themeColor="background2" w:themeShade="1A"/>
        </w:rPr>
        <w:t>/</w:t>
      </w:r>
      <w:r w:rsidR="00A63697">
        <w:rPr>
          <w:color w:val="1D1B11" w:themeColor="background2" w:themeShade="1A"/>
        </w:rPr>
        <w:t>2016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b/>
          <w:i/>
          <w:color w:val="1D1B11" w:themeColor="background2" w:themeShade="1A"/>
        </w:rPr>
      </w:pPr>
    </w:p>
    <w:p w:rsidR="001F7BC7" w:rsidRPr="004752A6" w:rsidRDefault="001F7BC7" w:rsidP="001F7BC7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>SSE NIRMAN PVT.LTD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A63697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Assistant Manger (Electrical) 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Chhattisgarh State Housing Board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Mackintosh Burn Ltd.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1F7BC7" w:rsidRPr="004752A6" w:rsidRDefault="005D397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Talpuri Twin City Project , Durg</w:t>
      </w:r>
    </w:p>
    <w:p w:rsidR="001C3198" w:rsidRPr="004752A6" w:rsidRDefault="001C3198" w:rsidP="001C3198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1C3198" w:rsidRPr="004752A6" w:rsidRDefault="001C3198" w:rsidP="001C319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01/06/2012 – 30/11/2013</w:t>
      </w:r>
    </w:p>
    <w:p w:rsidR="001A54C3" w:rsidRPr="004752A6" w:rsidRDefault="001A54C3" w:rsidP="00612C5C">
      <w:pPr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073128" w:rsidRPr="004752A6" w:rsidRDefault="00073128" w:rsidP="009D7516">
      <w:pPr>
        <w:pStyle w:val="NoSpacing"/>
        <w:rPr>
          <w:b/>
          <w:i/>
          <w:color w:val="1D1B11" w:themeColor="background2" w:themeShade="1A"/>
        </w:rPr>
      </w:pPr>
    </w:p>
    <w:p w:rsidR="001A54C3" w:rsidRPr="004752A6" w:rsidRDefault="001A54C3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1A54C3" w:rsidRPr="004752A6" w:rsidRDefault="001A54C3" w:rsidP="009D7516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20 crore for the renovation of </w:t>
      </w:r>
      <w:r w:rsidRPr="004752A6">
        <w:rPr>
          <w:color w:val="1D1B11" w:themeColor="background2" w:themeShade="1A"/>
        </w:rPr>
        <w:t xml:space="preserve">Hotel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Fortune Resort</w:t>
      </w:r>
      <w:r w:rsidR="005A5890" w:rsidRPr="004752A6">
        <w:rPr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including Guest </w:t>
      </w:r>
      <w:r w:rsidRPr="004752A6">
        <w:rPr>
          <w:color w:val="1D1B11" w:themeColor="background2" w:themeShade="1A"/>
        </w:rPr>
        <w:t xml:space="preserve">Rooms , Central Facility, BOH &amp;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External</w:t>
      </w:r>
      <w:r w:rsidRPr="004752A6">
        <w:rPr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services of the hotel.</w:t>
      </w:r>
      <w:r w:rsidRPr="004752A6">
        <w:rPr>
          <w:color w:val="1D1B11" w:themeColor="background2" w:themeShade="1A"/>
        </w:rPr>
        <w:tab/>
      </w:r>
    </w:p>
    <w:p w:rsidR="00612C5C" w:rsidRPr="004752A6" w:rsidRDefault="001A54C3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612C5C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Co-ordination and interaction with the Client &amp; Design </w:t>
      </w:r>
      <w:r w:rsidR="001A54C3" w:rsidRPr="004752A6">
        <w:rPr>
          <w:color w:val="1D1B11" w:themeColor="background2" w:themeShade="1A"/>
        </w:rPr>
        <w:t>Consultants</w:t>
      </w:r>
      <w:r w:rsidRPr="004752A6">
        <w:rPr>
          <w:color w:val="1D1B11" w:themeColor="background2" w:themeShade="1A"/>
        </w:rPr>
        <w:t>.</w:t>
      </w:r>
    </w:p>
    <w:p w:rsidR="00612C5C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>Handling of bottlenecks &amp; crisis with C</w:t>
      </w:r>
      <w:r w:rsidRPr="004752A6">
        <w:rPr>
          <w:color w:val="1D1B11" w:themeColor="background2" w:themeShade="1A"/>
        </w:rPr>
        <w:t>ontractor management.</w:t>
      </w:r>
    </w:p>
    <w:p w:rsidR="001A54C3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>Final certification of contractor’s bills &amp; realization from client.</w:t>
      </w:r>
      <w:r w:rsidR="001A54C3" w:rsidRPr="004752A6">
        <w:rPr>
          <w:color w:val="1D1B11" w:themeColor="background2" w:themeShade="1A"/>
        </w:rPr>
        <w:tab/>
      </w:r>
    </w:p>
    <w:p w:rsidR="00F94B14" w:rsidRPr="004752A6" w:rsidRDefault="00612C5C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Daily work </w:t>
      </w:r>
      <w:r w:rsidR="001A54C3" w:rsidRPr="004752A6">
        <w:rPr>
          <w:color w:val="1D1B11" w:themeColor="background2" w:themeShade="1A"/>
        </w:rPr>
        <w:t>planning,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monitoring &amp; related reporting</w:t>
      </w:r>
      <w:r w:rsidR="001A54C3" w:rsidRPr="004752A6">
        <w:rPr>
          <w:color w:val="1D1B11" w:themeColor="background2" w:themeShade="1A"/>
        </w:rPr>
        <w:t>.</w:t>
      </w: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154FCE" w:rsidRPr="004752A6" w:rsidRDefault="00154FCE" w:rsidP="001F7BC7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154FCE" w:rsidRPr="004752A6" w:rsidRDefault="00154FCE" w:rsidP="001F7BC7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color w:val="1D1B11" w:themeColor="background2" w:themeShade="1A"/>
        </w:rPr>
        <w:t>8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0 crore</w:t>
      </w:r>
      <w:r w:rsidRPr="004752A6">
        <w:rPr>
          <w:color w:val="1D1B11" w:themeColor="background2" w:themeShade="1A"/>
        </w:rPr>
        <w:t xml:space="preserve"> includes construction of Multistoried &amp; Duplex residential buildings , Hospitals &amp; Commercial buildings.</w:t>
      </w:r>
    </w:p>
    <w:p w:rsidR="003B3EF5" w:rsidRPr="004752A6" w:rsidRDefault="003B3EF5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Project monitoring &amp; schedu</w:t>
      </w:r>
      <w:r w:rsidRPr="004752A6">
        <w:rPr>
          <w:color w:val="1D1B11" w:themeColor="background2" w:themeShade="1A"/>
        </w:rPr>
        <w:t>ling including document control.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Monitoring &amp; supervision of </w:t>
      </w:r>
      <w:r w:rsidRPr="004752A6">
        <w:rPr>
          <w:color w:val="1D1B11" w:themeColor="background2" w:themeShade="1A"/>
        </w:rPr>
        <w:t>electrical works at site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Supervision of erection &amp; installations of Electrical panels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Supervision of laying Power &amp; LT cables for distribution systems, street</w:t>
      </w:r>
      <w:r w:rsidRPr="004752A6">
        <w:rPr>
          <w:color w:val="1D1B11" w:themeColor="background2" w:themeShade="1A"/>
        </w:rPr>
        <w:t xml:space="preserve"> light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pole for project infrastructure</w:t>
      </w:r>
    </w:p>
    <w:p w:rsidR="003B3EF5" w:rsidRPr="004752A6" w:rsidRDefault="003B3EF5" w:rsidP="001F7BC7">
      <w:pPr>
        <w:pStyle w:val="NoSpacing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Interaction with client regarding work.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Budget Estimation, planning for material procurement, Monitoring &amp; Control of materials for the site requirements.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b/>
          <w:i/>
          <w:color w:val="1D1B11" w:themeColor="background2" w:themeShade="1A"/>
        </w:rPr>
      </w:pP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="005D3977" w:rsidRPr="004752A6">
        <w:rPr>
          <w:color w:val="1D1B11" w:themeColor="background2" w:themeShade="1A"/>
        </w:rPr>
        <w:t>45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0 crore</w:t>
      </w:r>
      <w:r w:rsidRPr="004752A6">
        <w:rPr>
          <w:color w:val="1D1B11" w:themeColor="background2" w:themeShade="1A"/>
        </w:rPr>
        <w:t xml:space="preserve"> includes construction of Multistoried &amp; Duplex residential </w:t>
      </w:r>
      <w:r w:rsidR="005D3977" w:rsidRPr="004752A6">
        <w:rPr>
          <w:color w:val="1D1B11" w:themeColor="background2" w:themeShade="1A"/>
        </w:rPr>
        <w:t>buildings.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D3977" w:rsidRPr="004752A6">
        <w:rPr>
          <w:color w:val="1D1B11" w:themeColor="background2" w:themeShade="1A"/>
        </w:rPr>
        <w:t>Supervision of Concealed wiring work implementing electrical drawings , layouts &amp; work planning.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D3977" w:rsidRPr="004752A6">
        <w:rPr>
          <w:color w:val="1D1B11" w:themeColor="background2" w:themeShade="1A"/>
        </w:rPr>
        <w:t>Erection &amp; installation of panels, power &amp; lighting DB, street light poles &amp; fixtures for project infrastructures.</w:t>
      </w:r>
    </w:p>
    <w:p w:rsidR="00073128" w:rsidRPr="004752A6" w:rsidRDefault="005D397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7B12FF" w:rsidRPr="004752A6" w:rsidRDefault="001C3198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Interaction with client regarding work.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lastRenderedPageBreak/>
        <w:t>Appointed by PMC –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.MRC PRISM PROJECTS PVT.LTD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7B12FF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Assistant Manger (Electrical)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 </w:t>
      </w:r>
      <w:r w:rsidRPr="004752A6">
        <w:rPr>
          <w:b/>
          <w:i/>
          <w:color w:val="1D1B11" w:themeColor="background2" w:themeShade="1A"/>
        </w:rPr>
        <w:t>Client-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SSE Nirman Pvt. Ltd.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Talpuri Twin City Project , Durg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01/12/2010 – 30/05/2012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 xml:space="preserve">Appointed by </w:t>
      </w:r>
      <w:r w:rsidR="005A5890" w:rsidRPr="004752A6">
        <w:rPr>
          <w:b/>
          <w:i/>
          <w:color w:val="1D1B11" w:themeColor="background2" w:themeShade="1A"/>
        </w:rPr>
        <w:t>3</w:t>
      </w:r>
      <w:r w:rsidR="005A5890" w:rsidRPr="004752A6">
        <w:rPr>
          <w:b/>
          <w:i/>
          <w:color w:val="1D1B11" w:themeColor="background2" w:themeShade="1A"/>
          <w:vertAlign w:val="superscript"/>
        </w:rPr>
        <w:t>rd</w:t>
      </w:r>
      <w:r w:rsidR="005A5890" w:rsidRPr="004752A6">
        <w:rPr>
          <w:b/>
          <w:i/>
          <w:color w:val="1D1B11" w:themeColor="background2" w:themeShade="1A"/>
        </w:rPr>
        <w:t xml:space="preserve"> party </w:t>
      </w:r>
      <w:r w:rsidRPr="004752A6">
        <w:rPr>
          <w:b/>
          <w:i/>
          <w:color w:val="1D1B11" w:themeColor="background2" w:themeShade="1A"/>
        </w:rPr>
        <w:t>–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 HINDUSTAN STEELWORKS CONSTRUCTION LTD.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EA211D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Site Engineer</w:t>
      </w:r>
      <w:r w:rsidR="00786CBA" w:rsidRPr="004752A6">
        <w:rPr>
          <w:color w:val="1D1B11" w:themeColor="background2" w:themeShade="1A"/>
        </w:rPr>
        <w:t xml:space="preserve"> (Electrical)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M/s. </w:t>
      </w:r>
      <w:r w:rsidR="00EA211D" w:rsidRPr="004752A6">
        <w:rPr>
          <w:color w:val="1D1B11" w:themeColor="background2" w:themeShade="1A"/>
        </w:rPr>
        <w:t>Bhilai Steel Plant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86CBA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Bhilai Steel Plant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86CBA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21</w:t>
      </w:r>
      <w:r w:rsidR="00786CBA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03/2008</w:t>
      </w:r>
      <w:r w:rsidR="00786CBA" w:rsidRPr="004752A6">
        <w:rPr>
          <w:color w:val="1D1B11" w:themeColor="background2" w:themeShade="1A"/>
        </w:rPr>
        <w:t xml:space="preserve"> –</w:t>
      </w:r>
      <w:r w:rsidRPr="004752A6">
        <w:rPr>
          <w:color w:val="1D1B11" w:themeColor="background2" w:themeShade="1A"/>
        </w:rPr>
        <w:t xml:space="preserve"> 30/09</w:t>
      </w:r>
      <w:r w:rsidR="00786CBA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2010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 ENGINEERS COMBINE PVT LTD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Junior Engineer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C.S.E.B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Bhilai , Durg</w:t>
      </w:r>
    </w:p>
    <w:p w:rsidR="007B12FF" w:rsidRPr="004752A6" w:rsidRDefault="007B12FF" w:rsidP="007B12FF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05/03/2007 – 18/03/</w:t>
      </w:r>
      <w:r w:rsidR="002C783E" w:rsidRPr="004752A6">
        <w:rPr>
          <w:color w:val="1D1B11" w:themeColor="background2" w:themeShade="1A"/>
        </w:rPr>
        <w:t>200</w:t>
      </w:r>
      <w:r w:rsidRPr="004752A6">
        <w:rPr>
          <w:color w:val="1D1B11" w:themeColor="background2" w:themeShade="1A"/>
        </w:rPr>
        <w:t>8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1F49ED" w:rsidRPr="004752A6" w:rsidRDefault="001F49ED" w:rsidP="001F49ED">
      <w:pPr>
        <w:tabs>
          <w:tab w:val="left" w:pos="720"/>
        </w:tabs>
        <w:spacing w:line="312" w:lineRule="auto"/>
        <w:ind w:right="-900"/>
        <w:rPr>
          <w:rFonts w:ascii="Calibri" w:eastAsia="Times New Roman" w:hAnsi="Calibri" w:cs="Times New Roman"/>
          <w:b/>
          <w:color w:val="1D1B11" w:themeColor="background2" w:themeShade="1A"/>
          <w:sz w:val="24"/>
          <w:szCs w:val="24"/>
          <w:u w:val="single"/>
        </w:rPr>
      </w:pPr>
      <w:r w:rsidRPr="004752A6">
        <w:rPr>
          <w:rFonts w:ascii="Calibri" w:eastAsia="Times New Roman" w:hAnsi="Calibri" w:cs="Times New Roman"/>
          <w:b/>
          <w:caps/>
          <w:color w:val="1D1B11" w:themeColor="background2" w:themeShade="1A"/>
          <w:sz w:val="24"/>
          <w:szCs w:val="24"/>
          <w:u w:val="single"/>
        </w:rPr>
        <w:t>Academic PROFILE:</w:t>
      </w:r>
    </w:p>
    <w:p w:rsidR="001F7BC7" w:rsidRPr="004752A6" w:rsidRDefault="00F9503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Bachelor’s Degree</w:t>
      </w:r>
    </w:p>
    <w:p w:rsidR="001F7BC7" w:rsidRPr="004752A6" w:rsidRDefault="00E36CA1" w:rsidP="00E36CA1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Branch-</w:t>
      </w:r>
    </w:p>
    <w:p w:rsidR="005D3977" w:rsidRPr="004752A6" w:rsidRDefault="00E36CA1" w:rsidP="00E36CA1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Electrical Engineering</w:t>
      </w:r>
    </w:p>
    <w:p w:rsidR="005D3977" w:rsidRPr="004752A6" w:rsidRDefault="005D3977" w:rsidP="00612C5C">
      <w:pPr>
        <w:rPr>
          <w:color w:val="1D1B11" w:themeColor="background2" w:themeShade="1A"/>
        </w:rPr>
      </w:pPr>
    </w:p>
    <w:p w:rsidR="00421A2C" w:rsidRPr="004752A6" w:rsidRDefault="00421A2C" w:rsidP="00612C5C">
      <w:pPr>
        <w:rPr>
          <w:color w:val="1D1B11" w:themeColor="background2" w:themeShade="1A"/>
        </w:rPr>
      </w:pPr>
    </w:p>
    <w:p w:rsidR="001F7BC7" w:rsidRPr="004752A6" w:rsidRDefault="00421A2C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Diploma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Branch-</w:t>
      </w:r>
    </w:p>
    <w:p w:rsidR="00421A2C" w:rsidRPr="004752A6" w:rsidRDefault="00421A2C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Electrical Engineering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421A2C" w:rsidRPr="004752A6" w:rsidRDefault="00421A2C" w:rsidP="00786CBA">
      <w:pPr>
        <w:pStyle w:val="NoSpacing"/>
        <w:rPr>
          <w:b/>
          <w:i/>
          <w:color w:val="1D1B11" w:themeColor="background2" w:themeShade="1A"/>
        </w:rPr>
      </w:pPr>
    </w:p>
    <w:p w:rsidR="00421A2C" w:rsidRPr="004752A6" w:rsidRDefault="00421A2C" w:rsidP="00786CBA">
      <w:pPr>
        <w:pStyle w:val="NoSpacing"/>
        <w:rPr>
          <w:b/>
          <w:i/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lastRenderedPageBreak/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color w:val="1D1B11" w:themeColor="background2" w:themeShade="1A"/>
        </w:rPr>
        <w:t>45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0 crore</w:t>
      </w:r>
      <w:r w:rsidRPr="004752A6">
        <w:rPr>
          <w:color w:val="1D1B11" w:themeColor="background2" w:themeShade="1A"/>
        </w:rPr>
        <w:t xml:space="preserve"> includes construction of Multistoried &amp; Duplex residential buildings.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786CBA" w:rsidRPr="004752A6" w:rsidRDefault="00950AFC" w:rsidP="00786CBA">
      <w:pPr>
        <w:pStyle w:val="NoSpacing"/>
        <w:rPr>
          <w:color w:val="1D1B11" w:themeColor="background2" w:themeShade="1A"/>
          <w:highlight w:val="yellow"/>
        </w:rPr>
      </w:pPr>
      <w:r>
        <w:rPr>
          <w:color w:val="1D1B11" w:themeColor="background2" w:themeShade="1A"/>
        </w:rPr>
        <w:t>-Site progress review &amp; co-ordination</w:t>
      </w:r>
      <w:r w:rsidR="00EE6FA4">
        <w:rPr>
          <w:color w:val="1D1B11" w:themeColor="background2" w:themeShade="1A"/>
        </w:rPr>
        <w:t xml:space="preserve"> according to scheduled work plan.</w:t>
      </w:r>
    </w:p>
    <w:p w:rsidR="00786CBA" w:rsidRPr="00950AFC" w:rsidRDefault="00950AFC" w:rsidP="00786CBA">
      <w:pPr>
        <w:pStyle w:val="NoSpacing"/>
      </w:pPr>
      <w:r w:rsidRPr="00950AFC">
        <w:t>-</w:t>
      </w:r>
      <w:r w:rsidR="00A767FC">
        <w:t>Review and obtain approvals from Consultants regarding design &amp; drawings</w:t>
      </w:r>
      <w:r w:rsidR="00EE6FA4">
        <w:t>.</w:t>
      </w:r>
    </w:p>
    <w:p w:rsidR="00786CBA" w:rsidRPr="00950AFC" w:rsidRDefault="00786CBA" w:rsidP="00786CBA">
      <w:pPr>
        <w:pStyle w:val="NoSpacing"/>
        <w:rPr>
          <w:color w:val="1D1B11" w:themeColor="background2" w:themeShade="1A"/>
        </w:rPr>
      </w:pPr>
      <w:r w:rsidRPr="00950AFC">
        <w:rPr>
          <w:color w:val="1D1B11" w:themeColor="background2" w:themeShade="1A"/>
        </w:rPr>
        <w:t>-</w:t>
      </w:r>
      <w:r w:rsidRPr="00950AFC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1F7BC7" w:rsidRPr="004752A6" w:rsidRDefault="00786CBA" w:rsidP="00786CBA">
      <w:pPr>
        <w:rPr>
          <w:color w:val="1D1B11" w:themeColor="background2" w:themeShade="1A"/>
        </w:rPr>
      </w:pPr>
      <w:r w:rsidRPr="00950AFC">
        <w:rPr>
          <w:color w:val="1D1B11" w:themeColor="background2" w:themeShade="1A"/>
        </w:rPr>
        <w:t>-</w:t>
      </w:r>
      <w:r w:rsidRPr="00950AFC">
        <w:rPr>
          <w:rFonts w:ascii="Calibri" w:eastAsia="Times New Roman" w:hAnsi="Calibri" w:cs="Times New Roman"/>
          <w:color w:val="1D1B11" w:themeColor="background2" w:themeShade="1A"/>
        </w:rPr>
        <w:t>Interaction with client regarding work</w:t>
      </w:r>
    </w:p>
    <w:p w:rsidR="007B12FF" w:rsidRPr="004752A6" w:rsidRDefault="007B12FF" w:rsidP="00786CBA">
      <w:pPr>
        <w:pStyle w:val="NoSpacing"/>
        <w:rPr>
          <w:color w:val="1D1B11" w:themeColor="background2" w:themeShade="1A"/>
        </w:rPr>
      </w:pPr>
    </w:p>
    <w:p w:rsidR="00B16CC6" w:rsidRDefault="00B16CC6" w:rsidP="00786CBA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B16CC6" w:rsidRDefault="00B16CC6" w:rsidP="00786CBA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EA211D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-180/75/15 T, 64/46 T rotating trolley , 30/5 T &amp; 10 T Russian technology overhead EOT crane</w:t>
      </w:r>
      <w:r w:rsidR="005A5890" w:rsidRPr="004752A6">
        <w:rPr>
          <w:color w:val="1D1B11" w:themeColor="background2" w:themeShade="1A"/>
        </w:rPr>
        <w:t xml:space="preserve"> summing project cost around Rs.49 Crore approax.</w:t>
      </w:r>
    </w:p>
    <w:p w:rsidR="005A5890" w:rsidRPr="004752A6" w:rsidRDefault="005A5890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-Plant Spare Store of size 384 x 30 mtr.—3 Nos. in 7MTPA expansion project cost around Rs. 21 Crore approax.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5A5890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Preparation &amp; Erection of Cable routes, Cable trays for Power &amp; Control cables.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Manpower &amp; material management for the project.</w:t>
      </w:r>
    </w:p>
    <w:p w:rsidR="00786CBA" w:rsidRPr="004752A6" w:rsidRDefault="00786CBA" w:rsidP="005A589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Preparing Measurement Book of executed item &amp; bill of q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u</w:t>
      </w:r>
      <w:r w:rsidR="005A5890" w:rsidRPr="004752A6">
        <w:rPr>
          <w:color w:val="1D1B11" w:themeColor="background2" w:themeShade="1A"/>
        </w:rPr>
        <w:t>antity.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Atal Jyoti Yojana : Separation of 11 </w:t>
      </w:r>
      <w:r w:rsidR="002C783E" w:rsidRPr="004752A6">
        <w:rPr>
          <w:color w:val="1D1B11" w:themeColor="background2" w:themeShade="1A"/>
        </w:rPr>
        <w:t>KV line in distribution centre at Pulgaon &amp; Gurur district in Durg area.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2C783E" w:rsidRPr="004752A6">
        <w:rPr>
          <w:color w:val="1D1B11" w:themeColor="background2" w:themeShade="1A"/>
        </w:rPr>
        <w:t xml:space="preserve">Assisting senior level executives in commissioning of 33/11KV sub-station with HT &amp; LT switch gears, </w:t>
      </w:r>
      <w:r w:rsidR="00B55B7E" w:rsidRPr="004752A6">
        <w:rPr>
          <w:color w:val="1D1B11" w:themeColor="background2" w:themeShade="1A"/>
        </w:rPr>
        <w:t>Bus bars</w:t>
      </w:r>
      <w:r w:rsidR="002C783E" w:rsidRPr="004752A6">
        <w:rPr>
          <w:color w:val="1D1B11" w:themeColor="background2" w:themeShade="1A"/>
        </w:rPr>
        <w:t>, Panels &amp; Transformers.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2C783E" w:rsidRPr="004752A6">
        <w:rPr>
          <w:color w:val="1D1B11" w:themeColor="background2" w:themeShade="1A"/>
        </w:rPr>
        <w:t>Supervision, survey, &amp; erection of 11KV &amp; 33KV line as per SLD &amp; Pole schedule.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-Preparing Meas</w:t>
      </w:r>
      <w:r w:rsidR="002C783E" w:rsidRPr="004752A6">
        <w:rPr>
          <w:color w:val="1D1B11" w:themeColor="background2" w:themeShade="1A"/>
        </w:rPr>
        <w:t>urement of executed items</w:t>
      </w:r>
      <w:r w:rsidRPr="004752A6">
        <w:rPr>
          <w:color w:val="1D1B11" w:themeColor="background2" w:themeShade="1A"/>
        </w:rPr>
        <w:t>.</w:t>
      </w:r>
    </w:p>
    <w:p w:rsidR="00F95030" w:rsidRPr="004752A6" w:rsidRDefault="00F95030" w:rsidP="00612C5C">
      <w:pPr>
        <w:rPr>
          <w:color w:val="1D1B11" w:themeColor="background2" w:themeShade="1A"/>
        </w:rPr>
      </w:pP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</w:p>
    <w:p w:rsidR="00421A2C" w:rsidRPr="004752A6" w:rsidRDefault="00421A2C" w:rsidP="00F95030">
      <w:pPr>
        <w:pStyle w:val="NoSpacing"/>
        <w:rPr>
          <w:b/>
          <w:i/>
          <w:color w:val="1D1B11" w:themeColor="background2" w:themeShade="1A"/>
        </w:rPr>
      </w:pPr>
    </w:p>
    <w:p w:rsidR="00B16CC6" w:rsidRDefault="00B16CC6" w:rsidP="00F95030">
      <w:pPr>
        <w:pStyle w:val="NoSpacing"/>
        <w:rPr>
          <w:b/>
          <w:i/>
          <w:color w:val="1D1B11" w:themeColor="background2" w:themeShade="1A"/>
        </w:rPr>
      </w:pPr>
    </w:p>
    <w:p w:rsidR="00B16CC6" w:rsidRDefault="00B16CC6" w:rsidP="00F95030">
      <w:pPr>
        <w:pStyle w:val="NoSpacing"/>
        <w:rPr>
          <w:b/>
          <w:i/>
          <w:color w:val="1D1B11" w:themeColor="background2" w:themeShade="1A"/>
        </w:rPr>
      </w:pP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University</w:t>
      </w:r>
      <w:r w:rsidRPr="004752A6">
        <w:rPr>
          <w:color w:val="1D1B11" w:themeColor="background2" w:themeShade="1A"/>
        </w:rPr>
        <w:t>-</w:t>
      </w: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Pt. Ravi Shankar Shukla </w:t>
      </w:r>
      <w:r w:rsidR="00B55B7E" w:rsidRPr="004752A6">
        <w:rPr>
          <w:color w:val="1D1B11" w:themeColor="background2" w:themeShade="1A"/>
        </w:rPr>
        <w:t>University,</w:t>
      </w:r>
      <w:r w:rsidRPr="004752A6">
        <w:rPr>
          <w:color w:val="1D1B11" w:themeColor="background2" w:themeShade="1A"/>
        </w:rPr>
        <w:t xml:space="preserve"> Raipur</w:t>
      </w:r>
    </w:p>
    <w:p w:rsidR="001F7BC7" w:rsidRPr="004752A6" w:rsidRDefault="00F95030" w:rsidP="00F9503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Campus-</w:t>
      </w:r>
    </w:p>
    <w:p w:rsidR="001F7BC7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Rungta Collage of Engineering &amp; </w:t>
      </w:r>
      <w:r w:rsidR="00B55B7E" w:rsidRPr="004752A6">
        <w:rPr>
          <w:color w:val="1D1B11" w:themeColor="background2" w:themeShade="1A"/>
        </w:rPr>
        <w:t>Technology,</w:t>
      </w:r>
      <w:r w:rsidR="00B55B7E">
        <w:rPr>
          <w:color w:val="1D1B11" w:themeColor="background2" w:themeShade="1A"/>
        </w:rPr>
        <w:t xml:space="preserve"> Kohka</w:t>
      </w:r>
      <w:r w:rsidRPr="004752A6">
        <w:rPr>
          <w:color w:val="1D1B11" w:themeColor="background2" w:themeShade="1A"/>
        </w:rPr>
        <w:t>, Durg</w:t>
      </w:r>
    </w:p>
    <w:p w:rsidR="00F95030" w:rsidRPr="004752A6" w:rsidRDefault="00E36CA1" w:rsidP="00F9503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</w:t>
      </w:r>
      <w:r w:rsidR="00F95030" w:rsidRPr="004752A6">
        <w:rPr>
          <w:b/>
          <w:i/>
          <w:color w:val="1D1B11" w:themeColor="background2" w:themeShade="1A"/>
        </w:rPr>
        <w:t xml:space="preserve"> Out-</w:t>
      </w:r>
    </w:p>
    <w:p w:rsidR="001F7BC7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Year - 2008</w:t>
      </w:r>
    </w:p>
    <w:p w:rsidR="00421A2C" w:rsidRPr="004752A6" w:rsidRDefault="00F95030" w:rsidP="00421A2C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="00421A2C" w:rsidRPr="004752A6">
        <w:rPr>
          <w:color w:val="1D1B11" w:themeColor="background2" w:themeShade="1A"/>
        </w:rPr>
        <w:t xml:space="preserve"> Second</w:t>
      </w:r>
    </w:p>
    <w:p w:rsidR="001F7BC7" w:rsidRPr="004752A6" w:rsidRDefault="001F7BC7" w:rsidP="00F95030">
      <w:pPr>
        <w:pStyle w:val="NoSpacing"/>
        <w:rPr>
          <w:b/>
          <w:i/>
          <w:color w:val="1D1B11" w:themeColor="background2" w:themeShade="1A"/>
        </w:rPr>
      </w:pPr>
    </w:p>
    <w:p w:rsidR="00421A2C" w:rsidRPr="004752A6" w:rsidRDefault="00421A2C" w:rsidP="00421A2C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University</w:t>
      </w:r>
      <w:r w:rsidRPr="004752A6">
        <w:rPr>
          <w:color w:val="1D1B11" w:themeColor="background2" w:themeShade="1A"/>
        </w:rPr>
        <w:t>-</w:t>
      </w:r>
    </w:p>
    <w:p w:rsidR="00421A2C" w:rsidRPr="004752A6" w:rsidRDefault="004B2D45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R.G.P.V -</w:t>
      </w:r>
      <w:r w:rsidR="00421A2C" w:rsidRPr="004752A6">
        <w:rPr>
          <w:color w:val="1D1B11" w:themeColor="background2" w:themeShade="1A"/>
        </w:rPr>
        <w:t xml:space="preserve"> University of </w:t>
      </w:r>
      <w:r w:rsidRPr="004752A6">
        <w:rPr>
          <w:color w:val="1D1B11" w:themeColor="background2" w:themeShade="1A"/>
        </w:rPr>
        <w:t>Technology, Bhopal, M.P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Campus-</w:t>
      </w:r>
    </w:p>
    <w:p w:rsidR="00421A2C" w:rsidRPr="004752A6" w:rsidRDefault="004B2D45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Government Polytechnic College,</w:t>
      </w:r>
      <w:r w:rsidR="00421A2C" w:rsidRPr="004752A6">
        <w:rPr>
          <w:color w:val="1D1B11" w:themeColor="background2" w:themeShade="1A"/>
        </w:rPr>
        <w:t xml:space="preserve"> Durg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421A2C" w:rsidRPr="004752A6" w:rsidRDefault="00C24131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Year - 2003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1F7BC7" w:rsidRPr="004752A6" w:rsidRDefault="005F36B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lastRenderedPageBreak/>
        <w:t>Higher Secondary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2173F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</w:p>
    <w:p w:rsidR="0052173F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</w:p>
    <w:p w:rsidR="005F36B0" w:rsidRPr="004752A6" w:rsidRDefault="005F36B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High School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2173F" w:rsidRPr="004752A6" w:rsidRDefault="0052173F" w:rsidP="001145C1">
      <w:pPr>
        <w:ind w:right="-900"/>
        <w:rPr>
          <w:color w:val="1D1B11" w:themeColor="background2" w:themeShade="1A"/>
        </w:rPr>
      </w:pPr>
    </w:p>
    <w:p w:rsidR="001145C1" w:rsidRPr="004752A6" w:rsidRDefault="001145C1" w:rsidP="001145C1">
      <w:pPr>
        <w:ind w:right="-900"/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  <w:sz w:val="24"/>
          <w:u w:val="single"/>
        </w:rPr>
        <w:t>C</w:t>
      </w:r>
      <w:r w:rsidRPr="004752A6">
        <w:rPr>
          <w:rFonts w:ascii="Calibri" w:eastAsia="Times New Roman" w:hAnsi="Calibri" w:cs="Times New Roman"/>
          <w:b/>
          <w:color w:val="1D1B11" w:themeColor="background2" w:themeShade="1A"/>
          <w:sz w:val="24"/>
          <w:u w:val="single"/>
        </w:rPr>
        <w:t>OMPUTER SKILLS:</w:t>
      </w: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 xml:space="preserve"> </w:t>
      </w:r>
    </w:p>
    <w:p w:rsidR="005F36B0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Drafting Tools</w:t>
      </w:r>
    </w:p>
    <w:p w:rsidR="005F36B0" w:rsidRPr="004752A6" w:rsidRDefault="0052173F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Auto CAD </w:t>
      </w:r>
      <w:r w:rsidR="00F63D70" w:rsidRPr="004752A6">
        <w:rPr>
          <w:color w:val="1D1B11" w:themeColor="background2" w:themeShade="1A"/>
        </w:rPr>
        <w:t>2D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Office Tools</w:t>
      </w:r>
    </w:p>
    <w:p w:rsidR="005F36B0" w:rsidRPr="004752A6" w:rsidRDefault="0052173F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Microsoft </w:t>
      </w:r>
    </w:p>
    <w:p w:rsidR="005F36B0" w:rsidRPr="004752A6" w:rsidRDefault="0058373F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caps/>
          <w:color w:val="1D1B11" w:themeColor="background2" w:themeShade="1A"/>
          <w:u w:val="single"/>
        </w:rPr>
        <w:t>Personal PROFILE:-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Father’s Name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Date of Birth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Marital status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Language Known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Present Address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Permanent Address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Emergency C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ontact</w:t>
      </w:r>
    </w:p>
    <w:p w:rsidR="00CB7B87" w:rsidRPr="004752A6" w:rsidRDefault="00CB7B87" w:rsidP="00612C5C">
      <w:pPr>
        <w:rPr>
          <w:color w:val="1D1B11" w:themeColor="background2" w:themeShade="1A"/>
        </w:rPr>
      </w:pPr>
    </w:p>
    <w:p w:rsidR="005F0A60" w:rsidRPr="004752A6" w:rsidRDefault="005F0A60" w:rsidP="00612C5C">
      <w:pPr>
        <w:rPr>
          <w:color w:val="1D1B11" w:themeColor="background2" w:themeShade="1A"/>
        </w:rPr>
      </w:pPr>
    </w:p>
    <w:p w:rsidR="005F36B0" w:rsidRPr="004752A6" w:rsidRDefault="005F0A60" w:rsidP="00612C5C">
      <w:pPr>
        <w:rPr>
          <w:color w:val="1D1B11" w:themeColor="background2" w:themeShade="1A"/>
        </w:rPr>
      </w:pPr>
      <w:r w:rsidRPr="004752A6">
        <w:rPr>
          <w:b/>
          <w:color w:val="1D1B11" w:themeColor="background2" w:themeShade="1A"/>
        </w:rPr>
        <w:t>Date</w:t>
      </w:r>
      <w:r w:rsidRPr="004752A6">
        <w:rPr>
          <w:color w:val="1D1B11" w:themeColor="background2" w:themeShade="1A"/>
        </w:rPr>
        <w:t>:</w:t>
      </w:r>
    </w:p>
    <w:p w:rsidR="0052173F" w:rsidRPr="004752A6" w:rsidRDefault="005F0A6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color w:val="1D1B11" w:themeColor="background2" w:themeShade="1A"/>
        </w:rPr>
        <w:t>Place</w:t>
      </w:r>
      <w:r w:rsidRPr="004752A6">
        <w:rPr>
          <w:b/>
          <w:i/>
          <w:color w:val="1D1B11" w:themeColor="background2" w:themeShade="1A"/>
        </w:rPr>
        <w:t>:</w:t>
      </w:r>
    </w:p>
    <w:p w:rsidR="00CB7B87" w:rsidRPr="004752A6" w:rsidRDefault="00CB7B87" w:rsidP="005F36B0">
      <w:pPr>
        <w:pStyle w:val="NoSpacing"/>
        <w:rPr>
          <w:b/>
          <w:color w:val="1D1B11" w:themeColor="background2" w:themeShade="1A"/>
        </w:rPr>
      </w:pPr>
    </w:p>
    <w:p w:rsidR="005F0A60" w:rsidRPr="004752A6" w:rsidRDefault="005F0A60" w:rsidP="005F36B0">
      <w:pPr>
        <w:pStyle w:val="NoSpacing"/>
        <w:rPr>
          <w:b/>
          <w:color w:val="1D1B11" w:themeColor="background2" w:themeShade="1A"/>
        </w:rPr>
      </w:pPr>
    </w:p>
    <w:p w:rsidR="005F36B0" w:rsidRPr="004752A6" w:rsidRDefault="00BC7A65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lastRenderedPageBreak/>
        <w:t>Affil</w:t>
      </w:r>
      <w:r w:rsidR="001145C1" w:rsidRPr="004752A6">
        <w:rPr>
          <w:b/>
          <w:i/>
          <w:color w:val="1D1B11" w:themeColor="background2" w:themeShade="1A"/>
        </w:rPr>
        <w:t>i</w:t>
      </w:r>
      <w:r w:rsidRPr="004752A6">
        <w:rPr>
          <w:b/>
          <w:i/>
          <w:color w:val="1D1B11" w:themeColor="background2" w:themeShade="1A"/>
        </w:rPr>
        <w:t>ated by</w:t>
      </w:r>
      <w:r w:rsidR="005F36B0" w:rsidRPr="004752A6">
        <w:rPr>
          <w:b/>
          <w:i/>
          <w:color w:val="1D1B11" w:themeColor="background2" w:themeShade="1A"/>
        </w:rPr>
        <w:t>-</w:t>
      </w:r>
    </w:p>
    <w:p w:rsidR="001F7BC7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Central Board of Secondary Education</w:t>
      </w:r>
    </w:p>
    <w:p w:rsidR="001F7BC7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School-</w:t>
      </w:r>
    </w:p>
    <w:p w:rsidR="001F7BC7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Secondary School Sector - X</w:t>
      </w:r>
    </w:p>
    <w:p w:rsidR="001F7BC7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1999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5F36B0">
      <w:pPr>
        <w:pStyle w:val="NoSpacing"/>
        <w:rPr>
          <w:b/>
          <w:i/>
          <w:color w:val="1D1B11" w:themeColor="background2" w:themeShade="1A"/>
        </w:rPr>
      </w:pPr>
    </w:p>
    <w:p w:rsidR="005F36B0" w:rsidRPr="004752A6" w:rsidRDefault="00BC7A65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Affil</w:t>
      </w:r>
      <w:r w:rsidR="001145C1" w:rsidRPr="004752A6">
        <w:rPr>
          <w:b/>
          <w:i/>
          <w:color w:val="1D1B11" w:themeColor="background2" w:themeShade="1A"/>
        </w:rPr>
        <w:t>i</w:t>
      </w:r>
      <w:r w:rsidRPr="004752A6">
        <w:rPr>
          <w:b/>
          <w:i/>
          <w:color w:val="1D1B11" w:themeColor="background2" w:themeShade="1A"/>
        </w:rPr>
        <w:t>ated by</w:t>
      </w:r>
      <w:r w:rsidR="005F36B0" w:rsidRPr="004752A6">
        <w:rPr>
          <w:b/>
          <w:i/>
          <w:color w:val="1D1B11" w:themeColor="background2" w:themeShade="1A"/>
        </w:rPr>
        <w:t>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Central Board of Secondary Education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School-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Secondary School Sector - X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1997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1145C1" w:rsidRPr="004752A6" w:rsidRDefault="001145C1" w:rsidP="00612C5C">
      <w:pPr>
        <w:rPr>
          <w:color w:val="1D1B11" w:themeColor="background2" w:themeShade="1A"/>
        </w:rPr>
      </w:pPr>
    </w:p>
    <w:p w:rsidR="001145C1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Affiliated by-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Chhattisgarh Govt. Society </w:t>
      </w:r>
    </w:p>
    <w:p w:rsidR="00A43B28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Institute-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 D</w:t>
      </w:r>
      <w:r w:rsidR="00B55B7E">
        <w:rPr>
          <w:color w:val="1D1B11" w:themeColor="background2" w:themeShade="1A"/>
        </w:rPr>
        <w:t>urg Swarojgar Prashikshan Sangh</w:t>
      </w:r>
      <w:r w:rsidRPr="004752A6">
        <w:rPr>
          <w:color w:val="1D1B11" w:themeColor="background2" w:themeShade="1A"/>
        </w:rPr>
        <w:t>, Durg</w:t>
      </w:r>
    </w:p>
    <w:p w:rsidR="00A43B28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Session-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May - 2008 to August </w:t>
      </w:r>
      <w:r w:rsidR="0052173F" w:rsidRPr="004752A6">
        <w:rPr>
          <w:color w:val="1D1B11" w:themeColor="background2" w:themeShade="1A"/>
        </w:rPr>
        <w:t>–</w:t>
      </w:r>
      <w:r w:rsidRPr="004752A6">
        <w:rPr>
          <w:color w:val="1D1B11" w:themeColor="background2" w:themeShade="1A"/>
        </w:rPr>
        <w:t xml:space="preserve"> 2008</w:t>
      </w: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MS </w:t>
      </w:r>
      <w:r w:rsidR="00B55B7E" w:rsidRPr="004752A6">
        <w:rPr>
          <w:color w:val="1D1B11" w:themeColor="background2" w:themeShade="1A"/>
        </w:rPr>
        <w:t>Excel,</w:t>
      </w:r>
      <w:r w:rsidRPr="004752A6">
        <w:rPr>
          <w:color w:val="1D1B11" w:themeColor="background2" w:themeShade="1A"/>
        </w:rPr>
        <w:t xml:space="preserve"> MS </w:t>
      </w:r>
      <w:r w:rsidR="00B55B7E" w:rsidRPr="004752A6">
        <w:rPr>
          <w:color w:val="1D1B11" w:themeColor="background2" w:themeShade="1A"/>
        </w:rPr>
        <w:t>Word,</w:t>
      </w:r>
      <w:r w:rsidRPr="004752A6">
        <w:rPr>
          <w:color w:val="1D1B11" w:themeColor="background2" w:themeShade="1A"/>
        </w:rPr>
        <w:t xml:space="preserve"> MS Power-point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Mr. R.B.Saha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23</w:t>
      </w:r>
      <w:r w:rsidRPr="004752A6">
        <w:rPr>
          <w:rFonts w:ascii="Calibri" w:eastAsia="Times New Roman" w:hAnsi="Calibri" w:cs="Times New Roman"/>
          <w:color w:val="1D1B11" w:themeColor="background2" w:themeShade="1A"/>
          <w:vertAlign w:val="superscript"/>
        </w:rPr>
        <w:t>rd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December 1981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CB7B87">
      <w:pPr>
        <w:ind w:right="-900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Married</w:t>
      </w:r>
    </w:p>
    <w:p w:rsidR="00CB7B87" w:rsidRPr="004752A6" w:rsidRDefault="00934ECB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English, Hindi, Bengali</w:t>
      </w:r>
    </w:p>
    <w:p w:rsidR="00934ECB" w:rsidRPr="004752A6" w:rsidRDefault="00934ECB" w:rsidP="00A43B28">
      <w:pPr>
        <w:pStyle w:val="NoSpacing"/>
        <w:rPr>
          <w:color w:val="1D1B11" w:themeColor="background2" w:themeShade="1A"/>
        </w:rPr>
      </w:pP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Block No. 11/B, Street N</w:t>
      </w:r>
      <w:r w:rsidRPr="004752A6">
        <w:rPr>
          <w:color w:val="1D1B11" w:themeColor="background2" w:themeShade="1A"/>
        </w:rPr>
        <w:t xml:space="preserve">o. </w:t>
      </w:r>
      <w:r w:rsidR="00A63697">
        <w:rPr>
          <w:color w:val="1D1B11" w:themeColor="background2" w:themeShade="1A"/>
        </w:rPr>
        <w:t>0</w:t>
      </w:r>
      <w:r w:rsidRPr="004752A6">
        <w:rPr>
          <w:color w:val="1D1B11" w:themeColor="background2" w:themeShade="1A"/>
        </w:rPr>
        <w:t xml:space="preserve">8, Sector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10, Bhilai Nagar,</w:t>
      </w:r>
      <w:r w:rsidRPr="004752A6">
        <w:rPr>
          <w:color w:val="1D1B11" w:themeColor="background2" w:themeShade="1A"/>
        </w:rPr>
        <w:t xml:space="preserve"> District –Durg, C.G,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 xml:space="preserve">    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Pin: 490006</w:t>
      </w: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55/A, DPS Road, Tollygunge-33, Kolkata, West Bengal, Pin: 700033</w:t>
      </w: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</w:p>
    <w:p w:rsidR="00934ECB" w:rsidRPr="004752A6" w:rsidRDefault="00934ECB" w:rsidP="00934ECB">
      <w:pPr>
        <w:ind w:right="-900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+91-</w:t>
      </w:r>
      <w:r w:rsidRPr="004752A6">
        <w:rPr>
          <w:color w:val="1D1B11" w:themeColor="background2" w:themeShade="1A"/>
        </w:rPr>
        <w:t>9</w:t>
      </w:r>
      <w:r w:rsidR="00A63697">
        <w:rPr>
          <w:color w:val="1D1B11" w:themeColor="background2" w:themeShade="1A"/>
        </w:rPr>
        <w:t>907952727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,</w:t>
      </w:r>
      <w:r w:rsidRPr="004752A6">
        <w:rPr>
          <w:color w:val="1D1B11" w:themeColor="background2" w:themeShade="1A"/>
        </w:rPr>
        <w:t xml:space="preserve"> </w:t>
      </w:r>
      <w:r w:rsidR="00A63697">
        <w:rPr>
          <w:rFonts w:ascii="Calibri" w:eastAsia="Times New Roman" w:hAnsi="Calibri" w:cs="Times New Roman"/>
          <w:color w:val="1D1B11" w:themeColor="background2" w:themeShade="1A"/>
        </w:rPr>
        <w:t>+91-9827835740</w:t>
      </w:r>
      <w:r w:rsidR="00B55B7E">
        <w:rPr>
          <w:rFonts w:ascii="Calibri" w:eastAsia="Times New Roman" w:hAnsi="Calibri" w:cs="Times New Roman"/>
          <w:color w:val="1D1B11" w:themeColor="background2" w:themeShade="1A"/>
        </w:rPr>
        <w:t>,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bCs/>
          <w:color w:val="1D1B11" w:themeColor="background2" w:themeShade="1A"/>
        </w:rPr>
        <w:t>0788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-2260897</w:t>
      </w:r>
    </w:p>
    <w:p w:rsidR="005F0A60" w:rsidRPr="004752A6" w:rsidRDefault="005F0A60" w:rsidP="005F0A60">
      <w:pPr>
        <w:ind w:right="30"/>
        <w:rPr>
          <w:rFonts w:ascii="Calibri" w:eastAsia="Times New Roman" w:hAnsi="Calibri" w:cs="Times New Roman"/>
          <w:b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</w:rPr>
        <w:t>I hereby declare that the information furnished is true to the best of my knowledge &amp; belief.</w:t>
      </w:r>
    </w:p>
    <w:p w:rsidR="005F0A60" w:rsidRPr="004752A6" w:rsidRDefault="005F0A60" w:rsidP="00934ECB">
      <w:pPr>
        <w:pStyle w:val="NoSpacing"/>
        <w:rPr>
          <w:color w:val="1D1B11" w:themeColor="background2" w:themeShade="1A"/>
        </w:rPr>
      </w:pPr>
    </w:p>
    <w:p w:rsidR="005F0A60" w:rsidRPr="004752A6" w:rsidRDefault="005F0A60" w:rsidP="005F0A60">
      <w:pPr>
        <w:pStyle w:val="NoSpacing"/>
        <w:ind w:left="2880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Signature:</w:t>
      </w:r>
    </w:p>
    <w:p w:rsidR="00A162DD" w:rsidRPr="004752A6" w:rsidRDefault="005F0A60" w:rsidP="0031508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</w:p>
    <w:p w:rsidR="005F0A60" w:rsidRPr="004752A6" w:rsidRDefault="005F0A60" w:rsidP="00A162DD">
      <w:pPr>
        <w:pStyle w:val="NoSpacing"/>
        <w:ind w:left="2160" w:firstLine="720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Name:</w:t>
      </w:r>
      <w:r w:rsidR="006140DE" w:rsidRPr="004752A6">
        <w:rPr>
          <w:color w:val="1D1B11" w:themeColor="background2" w:themeShade="1A"/>
        </w:rPr>
        <w:tab/>
      </w:r>
      <w:r w:rsidR="006140DE" w:rsidRPr="004752A6">
        <w:rPr>
          <w:color w:val="1D1B11" w:themeColor="background2" w:themeShade="1A"/>
        </w:rPr>
        <w:tab/>
      </w:r>
      <w:r w:rsidR="006140DE" w:rsidRPr="00E824EC">
        <w:rPr>
          <w:b/>
          <w:color w:val="1D1B11" w:themeColor="background2" w:themeShade="1A"/>
        </w:rPr>
        <w:t>AVIJIT SAHA</w:t>
      </w:r>
    </w:p>
    <w:sectPr w:rsidR="005F0A60" w:rsidRPr="004752A6" w:rsidSect="008E0620">
      <w:type w:val="continuous"/>
      <w:pgSz w:w="12240" w:h="15840"/>
      <w:pgMar w:top="630" w:right="72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3330" w:space="510"/>
        <w:col w:w="69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304"/>
    <w:multiLevelType w:val="hybridMultilevel"/>
    <w:tmpl w:val="1FA8FACE"/>
    <w:lvl w:ilvl="0" w:tplc="5E8454D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27CEB"/>
    <w:multiLevelType w:val="hybridMultilevel"/>
    <w:tmpl w:val="37DC56A0"/>
    <w:lvl w:ilvl="0" w:tplc="0F76700E">
      <w:start w:val="2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FELayout/>
  </w:compat>
  <w:rsids>
    <w:rsidRoot w:val="008A6FE0"/>
    <w:rsid w:val="00007454"/>
    <w:rsid w:val="00051AC9"/>
    <w:rsid w:val="00073128"/>
    <w:rsid w:val="00086602"/>
    <w:rsid w:val="001145C1"/>
    <w:rsid w:val="00116C60"/>
    <w:rsid w:val="00154FCE"/>
    <w:rsid w:val="00165672"/>
    <w:rsid w:val="001A54C3"/>
    <w:rsid w:val="001C3198"/>
    <w:rsid w:val="001F49ED"/>
    <w:rsid w:val="001F7BC7"/>
    <w:rsid w:val="0020539E"/>
    <w:rsid w:val="002B061C"/>
    <w:rsid w:val="002C783E"/>
    <w:rsid w:val="002F4E13"/>
    <w:rsid w:val="00315088"/>
    <w:rsid w:val="003332A3"/>
    <w:rsid w:val="003B3EF5"/>
    <w:rsid w:val="00421A2C"/>
    <w:rsid w:val="00445545"/>
    <w:rsid w:val="004752A6"/>
    <w:rsid w:val="00480972"/>
    <w:rsid w:val="004B2D45"/>
    <w:rsid w:val="0052173F"/>
    <w:rsid w:val="0058373F"/>
    <w:rsid w:val="005A5890"/>
    <w:rsid w:val="005D3977"/>
    <w:rsid w:val="005F0A60"/>
    <w:rsid w:val="005F36B0"/>
    <w:rsid w:val="00612C5C"/>
    <w:rsid w:val="006140DE"/>
    <w:rsid w:val="006965BC"/>
    <w:rsid w:val="006F5DDD"/>
    <w:rsid w:val="00782B9C"/>
    <w:rsid w:val="00786CBA"/>
    <w:rsid w:val="007B12FF"/>
    <w:rsid w:val="007D02DD"/>
    <w:rsid w:val="007D1E49"/>
    <w:rsid w:val="00806F39"/>
    <w:rsid w:val="00815DA6"/>
    <w:rsid w:val="008A6FE0"/>
    <w:rsid w:val="008E0620"/>
    <w:rsid w:val="00934ECB"/>
    <w:rsid w:val="00950AFC"/>
    <w:rsid w:val="009A4DE0"/>
    <w:rsid w:val="009D7516"/>
    <w:rsid w:val="009D7CAD"/>
    <w:rsid w:val="00A162DD"/>
    <w:rsid w:val="00A43B28"/>
    <w:rsid w:val="00A63697"/>
    <w:rsid w:val="00A767FC"/>
    <w:rsid w:val="00A860E1"/>
    <w:rsid w:val="00B16CC6"/>
    <w:rsid w:val="00B43BCF"/>
    <w:rsid w:val="00B55B7E"/>
    <w:rsid w:val="00BC7A65"/>
    <w:rsid w:val="00C07B92"/>
    <w:rsid w:val="00C24131"/>
    <w:rsid w:val="00C65155"/>
    <w:rsid w:val="00CB7B87"/>
    <w:rsid w:val="00CC26EE"/>
    <w:rsid w:val="00CF3158"/>
    <w:rsid w:val="00D17306"/>
    <w:rsid w:val="00E36CA1"/>
    <w:rsid w:val="00E824EC"/>
    <w:rsid w:val="00E83F79"/>
    <w:rsid w:val="00EA211D"/>
    <w:rsid w:val="00EA568E"/>
    <w:rsid w:val="00EC07D0"/>
    <w:rsid w:val="00EE6FA4"/>
    <w:rsid w:val="00F63D70"/>
    <w:rsid w:val="00F94B14"/>
    <w:rsid w:val="00F9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79"/>
  </w:style>
  <w:style w:type="paragraph" w:styleId="Heading1">
    <w:name w:val="heading 1"/>
    <w:basedOn w:val="Normal"/>
    <w:next w:val="Normal"/>
    <w:link w:val="Heading1Char"/>
    <w:uiPriority w:val="9"/>
    <w:qFormat/>
    <w:rsid w:val="008A6FE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6FE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9D7516"/>
  </w:style>
  <w:style w:type="paragraph" w:styleId="BodyText">
    <w:name w:val="Body Text"/>
    <w:basedOn w:val="Normal"/>
    <w:link w:val="BodyTextChar"/>
    <w:rsid w:val="00934EC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34E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</dc:creator>
  <cp:keywords/>
  <dc:description/>
  <cp:lastModifiedBy>admin</cp:lastModifiedBy>
  <cp:revision>172</cp:revision>
  <dcterms:created xsi:type="dcterms:W3CDTF">2017-05-11T09:09:00Z</dcterms:created>
  <dcterms:modified xsi:type="dcterms:W3CDTF">2018-03-19T13:19:00Z</dcterms:modified>
</cp:coreProperties>
</file>