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F0D" w:rsidRPr="00423EC9" w:rsidRDefault="000C7439" w:rsidP="000C7439">
      <w:pPr>
        <w:jc w:val="center"/>
        <w:rPr>
          <w:rFonts w:ascii="Times New Roman" w:hAnsi="Times New Roman" w:cs="Times New Roman"/>
          <w:sz w:val="44"/>
          <w:szCs w:val="24"/>
        </w:rPr>
      </w:pPr>
      <w:r w:rsidRPr="00423EC9">
        <w:rPr>
          <w:rFonts w:ascii="Times New Roman" w:hAnsi="Times New Roman" w:cs="Times New Roman"/>
          <w:sz w:val="44"/>
          <w:szCs w:val="24"/>
        </w:rPr>
        <w:t>Research Project</w:t>
      </w:r>
    </w:p>
    <w:p w:rsidR="000C7439" w:rsidRPr="00423EC9" w:rsidRDefault="000C7439" w:rsidP="000C7439">
      <w:pPr>
        <w:jc w:val="center"/>
        <w:rPr>
          <w:rFonts w:ascii="Times New Roman" w:hAnsi="Times New Roman" w:cs="Times New Roman"/>
          <w:sz w:val="44"/>
          <w:szCs w:val="24"/>
        </w:rPr>
      </w:pPr>
      <w:r w:rsidRPr="00423EC9">
        <w:rPr>
          <w:rFonts w:ascii="Times New Roman" w:hAnsi="Times New Roman" w:cs="Times New Roman"/>
          <w:sz w:val="44"/>
          <w:szCs w:val="24"/>
        </w:rPr>
        <w:t>Public Relations Research SEC 1B35</w:t>
      </w:r>
    </w:p>
    <w:p w:rsidR="000C7439" w:rsidRPr="00423EC9" w:rsidRDefault="00A37253" w:rsidP="000C7439">
      <w:pPr>
        <w:jc w:val="center"/>
        <w:rPr>
          <w:rFonts w:ascii="Times New Roman" w:hAnsi="Times New Roman" w:cs="Times New Roman"/>
          <w:sz w:val="44"/>
          <w:szCs w:val="24"/>
        </w:rPr>
      </w:pPr>
      <w:r w:rsidRPr="00423EC9">
        <w:rPr>
          <w:rFonts w:ascii="Times New Roman" w:hAnsi="Times New Roman" w:cs="Times New Roman"/>
          <w:sz w:val="44"/>
          <w:szCs w:val="24"/>
        </w:rPr>
        <w:t xml:space="preserve">Team 1 </w:t>
      </w:r>
    </w:p>
    <w:p w:rsidR="000C7439" w:rsidRPr="00423EC9" w:rsidRDefault="000C7439" w:rsidP="000C7439">
      <w:pPr>
        <w:jc w:val="center"/>
        <w:rPr>
          <w:rFonts w:ascii="Times New Roman" w:hAnsi="Times New Roman" w:cs="Times New Roman"/>
          <w:sz w:val="44"/>
          <w:szCs w:val="24"/>
        </w:rPr>
      </w:pPr>
    </w:p>
    <w:p w:rsidR="000C7439" w:rsidRPr="00423EC9" w:rsidRDefault="000C7439" w:rsidP="000C7439">
      <w:pPr>
        <w:jc w:val="center"/>
        <w:rPr>
          <w:rFonts w:ascii="Times New Roman" w:hAnsi="Times New Roman" w:cs="Times New Roman"/>
          <w:sz w:val="44"/>
          <w:szCs w:val="24"/>
        </w:rPr>
      </w:pPr>
    </w:p>
    <w:p w:rsidR="000C7439" w:rsidRPr="00423EC9" w:rsidRDefault="000C7439" w:rsidP="000C7439">
      <w:pPr>
        <w:jc w:val="center"/>
        <w:rPr>
          <w:rFonts w:ascii="Times New Roman" w:hAnsi="Times New Roman" w:cs="Times New Roman"/>
          <w:sz w:val="44"/>
          <w:szCs w:val="24"/>
        </w:rPr>
      </w:pPr>
      <w:r w:rsidRPr="00423EC9">
        <w:rPr>
          <w:rFonts w:ascii="Times New Roman" w:hAnsi="Times New Roman" w:cs="Times New Roman"/>
          <w:sz w:val="44"/>
          <w:szCs w:val="24"/>
        </w:rPr>
        <w:t>Youjing Liang (Eugen</w:t>
      </w:r>
      <w:r w:rsidR="00C951DE" w:rsidRPr="00423EC9">
        <w:rPr>
          <w:rFonts w:ascii="Times New Roman" w:hAnsi="Times New Roman" w:cs="Times New Roman"/>
          <w:sz w:val="44"/>
          <w:szCs w:val="24"/>
        </w:rPr>
        <w:t>i</w:t>
      </w:r>
      <w:r w:rsidRPr="00423EC9">
        <w:rPr>
          <w:rFonts w:ascii="Times New Roman" w:hAnsi="Times New Roman" w:cs="Times New Roman"/>
          <w:sz w:val="44"/>
          <w:szCs w:val="24"/>
        </w:rPr>
        <w:t>a)</w:t>
      </w:r>
    </w:p>
    <w:p w:rsidR="000C7439" w:rsidRPr="00423EC9" w:rsidRDefault="000C7439" w:rsidP="000C7439">
      <w:pPr>
        <w:jc w:val="center"/>
        <w:rPr>
          <w:rFonts w:ascii="Times New Roman" w:hAnsi="Times New Roman" w:cs="Times New Roman"/>
          <w:sz w:val="44"/>
          <w:szCs w:val="24"/>
        </w:rPr>
      </w:pPr>
      <w:r w:rsidRPr="00423EC9">
        <w:rPr>
          <w:rFonts w:ascii="Times New Roman" w:hAnsi="Times New Roman" w:cs="Times New Roman"/>
          <w:sz w:val="44"/>
          <w:szCs w:val="24"/>
        </w:rPr>
        <w:t>Lisi Tao (Doris)</w:t>
      </w:r>
    </w:p>
    <w:p w:rsidR="000C7439" w:rsidRPr="00423EC9" w:rsidRDefault="000C7439" w:rsidP="000C7439">
      <w:pPr>
        <w:jc w:val="center"/>
        <w:rPr>
          <w:rFonts w:ascii="Times New Roman" w:hAnsi="Times New Roman" w:cs="Times New Roman"/>
          <w:sz w:val="44"/>
          <w:szCs w:val="24"/>
        </w:rPr>
      </w:pPr>
      <w:r w:rsidRPr="00423EC9">
        <w:rPr>
          <w:rFonts w:ascii="Times New Roman" w:hAnsi="Times New Roman" w:cs="Times New Roman"/>
          <w:sz w:val="44"/>
          <w:szCs w:val="24"/>
        </w:rPr>
        <w:t>Yuan Xiao (Jocelyn)</w:t>
      </w:r>
    </w:p>
    <w:p w:rsidR="00F722CB" w:rsidRPr="00423EC9" w:rsidRDefault="00F722CB" w:rsidP="00F722CB">
      <w:pPr>
        <w:jc w:val="center"/>
        <w:rPr>
          <w:rFonts w:ascii="Times New Roman" w:hAnsi="Times New Roman" w:cs="Times New Roman"/>
          <w:sz w:val="44"/>
          <w:szCs w:val="24"/>
        </w:rPr>
      </w:pPr>
      <w:r w:rsidRPr="00423EC9">
        <w:rPr>
          <w:rFonts w:ascii="Times New Roman" w:hAnsi="Times New Roman" w:cs="Times New Roman"/>
          <w:sz w:val="44"/>
          <w:szCs w:val="24"/>
        </w:rPr>
        <w:t>Natalie Belva</w:t>
      </w:r>
    </w:p>
    <w:p w:rsidR="00F722CB" w:rsidRPr="000C7439" w:rsidRDefault="00F722CB" w:rsidP="000C7439">
      <w:pPr>
        <w:jc w:val="center"/>
        <w:rPr>
          <w:rFonts w:ascii="Times New Roman" w:hAnsi="Times New Roman" w:cs="Times New Roman"/>
          <w:sz w:val="36"/>
          <w:szCs w:val="24"/>
        </w:rPr>
      </w:pPr>
    </w:p>
    <w:p w:rsidR="000C7439" w:rsidRDefault="000C7439">
      <w:pPr>
        <w:rPr>
          <w:rFonts w:ascii="Times New Roman" w:hAnsi="Times New Roman" w:cs="Times New Roman"/>
          <w:sz w:val="24"/>
          <w:szCs w:val="24"/>
        </w:rPr>
      </w:pPr>
      <w:r>
        <w:rPr>
          <w:rFonts w:ascii="Times New Roman" w:hAnsi="Times New Roman" w:cs="Times New Roman"/>
          <w:sz w:val="24"/>
          <w:szCs w:val="24"/>
        </w:rPr>
        <w:br w:type="page"/>
      </w:r>
    </w:p>
    <w:p w:rsidR="0073203C" w:rsidRPr="0073203C" w:rsidRDefault="0073203C" w:rsidP="000C7439">
      <w:pPr>
        <w:rPr>
          <w:rFonts w:ascii="Times New Roman" w:hAnsi="Times New Roman" w:cs="Times New Roman"/>
          <w:b/>
          <w:sz w:val="24"/>
          <w:szCs w:val="24"/>
        </w:rPr>
      </w:pPr>
      <w:r w:rsidRPr="0073203C">
        <w:rPr>
          <w:rFonts w:ascii="Times New Roman" w:hAnsi="Times New Roman" w:cs="Times New Roman"/>
          <w:b/>
          <w:sz w:val="24"/>
          <w:szCs w:val="24"/>
        </w:rPr>
        <w:lastRenderedPageBreak/>
        <w:t>Biographical Sketch</w:t>
      </w:r>
    </w:p>
    <w:p w:rsidR="00F722CB" w:rsidRDefault="00F722CB" w:rsidP="000C7439">
      <w:pPr>
        <w:rPr>
          <w:sz w:val="27"/>
          <w:szCs w:val="27"/>
        </w:rPr>
      </w:pPr>
      <w:r>
        <w:rPr>
          <w:rFonts w:ascii="Times New Roman" w:hAnsi="Times New Roman" w:cs="Times New Roman"/>
          <w:noProof/>
          <w:sz w:val="24"/>
          <w:szCs w:val="24"/>
        </w:rPr>
        <w:drawing>
          <wp:inline distT="0" distB="0" distL="0" distR="0">
            <wp:extent cx="1593680" cy="2124075"/>
            <wp:effectExtent l="171450" t="133350" r="368470" b="314325"/>
            <wp:docPr id="8" name="Picture 2" descr="C:\Users\Natalie Belva\AppData\Local\Microsoft\Windows\Temporary Internet Files\Content.Outlook\C5U0C0VS\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alie Belva\AppData\Local\Microsoft\Windows\Temporary Internet Files\Content.Outlook\C5U0C0VS\image.jpeg"/>
                    <pic:cNvPicPr>
                      <a:picLocks noChangeAspect="1" noChangeArrowheads="1"/>
                    </pic:cNvPicPr>
                  </pic:nvPicPr>
                  <pic:blipFill>
                    <a:blip r:embed="rId7" cstate="print"/>
                    <a:srcRect/>
                    <a:stretch>
                      <a:fillRect/>
                    </a:stretch>
                  </pic:blipFill>
                  <pic:spPr bwMode="auto">
                    <a:xfrm>
                      <a:off x="0" y="0"/>
                      <a:ext cx="1597221" cy="2128794"/>
                    </a:xfrm>
                    <a:prstGeom prst="rect">
                      <a:avLst/>
                    </a:prstGeom>
                    <a:ln>
                      <a:noFill/>
                    </a:ln>
                    <a:effectLst>
                      <a:outerShdw blurRad="292100" dist="139700" dir="2700000" algn="tl" rotWithShape="0">
                        <a:srgbClr val="333333">
                          <a:alpha val="65000"/>
                        </a:srgbClr>
                      </a:outerShdw>
                    </a:effectLst>
                  </pic:spPr>
                </pic:pic>
              </a:graphicData>
            </a:graphic>
          </wp:inline>
        </w:drawing>
      </w:r>
    </w:p>
    <w:p w:rsidR="00F722CB" w:rsidRPr="00F722CB" w:rsidRDefault="00F722CB" w:rsidP="00F722CB">
      <w:pPr>
        <w:pStyle w:val="NoSpacing"/>
        <w:rPr>
          <w:rFonts w:ascii="Times New Roman" w:hAnsi="Times New Roman" w:cs="Times New Roman"/>
          <w:sz w:val="24"/>
          <w:szCs w:val="24"/>
        </w:rPr>
      </w:pPr>
      <w:r w:rsidRPr="00F722CB">
        <w:rPr>
          <w:rFonts w:ascii="Times New Roman" w:hAnsi="Times New Roman" w:cs="Times New Roman"/>
          <w:sz w:val="24"/>
          <w:szCs w:val="24"/>
        </w:rPr>
        <w:t>Youjing Liang</w:t>
      </w:r>
    </w:p>
    <w:p w:rsidR="00F722CB" w:rsidRPr="00F722CB" w:rsidRDefault="00C951DE" w:rsidP="00F722CB">
      <w:pPr>
        <w:pStyle w:val="NoSpacing"/>
        <w:rPr>
          <w:rFonts w:ascii="Times New Roman" w:hAnsi="Times New Roman" w:cs="Times New Roman"/>
          <w:sz w:val="24"/>
          <w:szCs w:val="24"/>
        </w:rPr>
      </w:pPr>
      <w:r>
        <w:rPr>
          <w:rFonts w:ascii="Times New Roman" w:hAnsi="Times New Roman" w:cs="Times New Roman"/>
          <w:sz w:val="24"/>
          <w:szCs w:val="24"/>
        </w:rPr>
        <w:t>Graduate</w:t>
      </w:r>
      <w:r w:rsidR="00F722CB" w:rsidRPr="00F722CB">
        <w:rPr>
          <w:rFonts w:ascii="Times New Roman" w:hAnsi="Times New Roman" w:cs="Times New Roman"/>
          <w:sz w:val="24"/>
          <w:szCs w:val="24"/>
        </w:rPr>
        <w:t xml:space="preserve"> Student</w:t>
      </w:r>
    </w:p>
    <w:p w:rsidR="00F722CB" w:rsidRPr="00521BBC" w:rsidRDefault="00F722CB" w:rsidP="00F722CB">
      <w:pPr>
        <w:pStyle w:val="NoSpacing"/>
        <w:rPr>
          <w:rFonts w:ascii="Times New Roman" w:hAnsi="Times New Roman" w:cs="Times New Roman"/>
          <w:sz w:val="24"/>
          <w:szCs w:val="24"/>
        </w:rPr>
      </w:pPr>
      <w:r w:rsidRPr="00521BBC">
        <w:rPr>
          <w:rFonts w:ascii="Times New Roman" w:hAnsi="Times New Roman" w:cs="Times New Roman"/>
          <w:sz w:val="24"/>
          <w:szCs w:val="24"/>
        </w:rPr>
        <w:t>Department of Public Relations, University of Florida</w:t>
      </w:r>
    </w:p>
    <w:p w:rsidR="00F722CB" w:rsidRPr="00521BBC" w:rsidRDefault="00C56FF0" w:rsidP="00521BBC">
      <w:pPr>
        <w:pStyle w:val="PlainText"/>
        <w:rPr>
          <w:rFonts w:ascii="Times New Roman" w:hAnsi="Times New Roman" w:cs="Times New Roman"/>
          <w:sz w:val="24"/>
          <w:szCs w:val="24"/>
        </w:rPr>
      </w:pPr>
      <w:r w:rsidRPr="00521BBC">
        <w:rPr>
          <w:rFonts w:ascii="Times New Roman" w:hAnsi="Times New Roman" w:cs="Times New Roman"/>
          <w:sz w:val="24"/>
          <w:szCs w:val="24"/>
        </w:rPr>
        <w:t>Undergraduate Institution:</w:t>
      </w:r>
      <w:r w:rsidR="00521BBC" w:rsidRPr="00521BBC">
        <w:rPr>
          <w:rFonts w:ascii="Times New Roman" w:hAnsi="Times New Roman" w:cs="Times New Roman"/>
          <w:sz w:val="24"/>
          <w:szCs w:val="24"/>
        </w:rPr>
        <w:t xml:space="preserve"> </w:t>
      </w:r>
      <w:r w:rsidR="00467008" w:rsidRPr="00521BBC">
        <w:rPr>
          <w:rFonts w:ascii="Times New Roman" w:hAnsi="Times New Roman" w:cs="Times New Roman"/>
          <w:sz w:val="24"/>
          <w:szCs w:val="24"/>
        </w:rPr>
        <w:t xml:space="preserve">Wuhan University of Technology, </w:t>
      </w:r>
      <w:r w:rsidR="00521BBC" w:rsidRPr="00521BBC">
        <w:rPr>
          <w:rFonts w:ascii="Times New Roman" w:hAnsi="Times New Roman" w:cs="Times New Roman"/>
          <w:sz w:val="24"/>
          <w:szCs w:val="24"/>
        </w:rPr>
        <w:t>Bachelor of Managemen</w:t>
      </w:r>
      <w:r w:rsidR="00467008">
        <w:rPr>
          <w:rFonts w:ascii="Times New Roman" w:hAnsi="Times New Roman" w:cs="Times New Roman"/>
          <w:sz w:val="24"/>
          <w:szCs w:val="24"/>
        </w:rPr>
        <w:t xml:space="preserve">t in Labor and Social Security and </w:t>
      </w:r>
      <w:r w:rsidR="00521BBC" w:rsidRPr="00521BBC">
        <w:rPr>
          <w:rFonts w:ascii="Times New Roman" w:hAnsi="Times New Roman" w:cs="Times New Roman"/>
          <w:sz w:val="24"/>
          <w:szCs w:val="24"/>
        </w:rPr>
        <w:t>B.A. in Advertising</w:t>
      </w:r>
      <w:r w:rsidR="00467008">
        <w:rPr>
          <w:rFonts w:ascii="Times New Roman" w:hAnsi="Times New Roman" w:cs="Times New Roman"/>
          <w:sz w:val="24"/>
          <w:szCs w:val="24"/>
        </w:rPr>
        <w:t xml:space="preserve"> at </w:t>
      </w:r>
      <w:r w:rsidR="007E17E3">
        <w:rPr>
          <w:rFonts w:ascii="Times New Roman" w:hAnsi="Times New Roman" w:cs="Times New Roman"/>
          <w:sz w:val="24"/>
          <w:szCs w:val="24"/>
        </w:rPr>
        <w:t>Wuhan University</w:t>
      </w:r>
    </w:p>
    <w:p w:rsidR="00C56FF0" w:rsidRPr="00F722CB" w:rsidRDefault="00C56FF0" w:rsidP="00F722CB">
      <w:pPr>
        <w:pStyle w:val="NoSpacing"/>
        <w:rPr>
          <w:rFonts w:ascii="Times New Roman" w:hAnsi="Times New Roman" w:cs="Times New Roman"/>
          <w:sz w:val="24"/>
          <w:szCs w:val="24"/>
        </w:rPr>
      </w:pPr>
    </w:p>
    <w:p w:rsidR="00F722CB" w:rsidRPr="00F722CB" w:rsidRDefault="00F722CB" w:rsidP="00F722CB">
      <w:pPr>
        <w:rPr>
          <w:sz w:val="27"/>
          <w:szCs w:val="27"/>
        </w:rPr>
      </w:pPr>
      <w:r w:rsidRPr="000C7439">
        <w:rPr>
          <w:rFonts w:ascii="Times New Roman" w:hAnsi="Times New Roman" w:cs="Times New Roman"/>
          <w:noProof/>
          <w:sz w:val="24"/>
          <w:szCs w:val="24"/>
        </w:rPr>
        <w:drawing>
          <wp:inline distT="0" distB="0" distL="0" distR="0">
            <wp:extent cx="1590675" cy="2120900"/>
            <wp:effectExtent l="171450" t="133350" r="371475" b="298450"/>
            <wp:docPr id="9" name="Picture 1" descr="G:\photo\UF\IMG_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UF\IMG_097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2005" cy="2122673"/>
                    </a:xfrm>
                    <a:prstGeom prst="rect">
                      <a:avLst/>
                    </a:prstGeom>
                    <a:ln>
                      <a:noFill/>
                    </a:ln>
                    <a:effectLst>
                      <a:outerShdw blurRad="292100" dist="139700" dir="2700000" algn="tl" rotWithShape="0">
                        <a:srgbClr val="333333">
                          <a:alpha val="65000"/>
                        </a:srgbClr>
                      </a:outerShdw>
                    </a:effectLst>
                  </pic:spPr>
                </pic:pic>
              </a:graphicData>
            </a:graphic>
          </wp:inline>
        </w:drawing>
      </w:r>
    </w:p>
    <w:p w:rsidR="00F722CB" w:rsidRPr="000C7439" w:rsidRDefault="00F722CB" w:rsidP="00F722CB">
      <w:pPr>
        <w:pStyle w:val="NoSpacing"/>
        <w:rPr>
          <w:rFonts w:ascii="Times New Roman" w:hAnsi="Times New Roman" w:cs="Times New Roman"/>
          <w:sz w:val="24"/>
          <w:szCs w:val="24"/>
        </w:rPr>
      </w:pPr>
      <w:r w:rsidRPr="000C7439">
        <w:rPr>
          <w:rFonts w:ascii="Times New Roman" w:hAnsi="Times New Roman" w:cs="Times New Roman"/>
          <w:sz w:val="24"/>
          <w:szCs w:val="24"/>
        </w:rPr>
        <w:t>Lisi Tao</w:t>
      </w:r>
    </w:p>
    <w:p w:rsidR="00F722CB" w:rsidRPr="000C7439" w:rsidRDefault="00C951DE" w:rsidP="00F722CB">
      <w:pPr>
        <w:pStyle w:val="NoSpacing"/>
        <w:rPr>
          <w:rFonts w:ascii="Times New Roman" w:hAnsi="Times New Roman" w:cs="Times New Roman"/>
          <w:sz w:val="24"/>
          <w:szCs w:val="24"/>
        </w:rPr>
      </w:pPr>
      <w:r>
        <w:rPr>
          <w:rFonts w:ascii="Times New Roman" w:hAnsi="Times New Roman" w:cs="Times New Roman"/>
          <w:sz w:val="24"/>
          <w:szCs w:val="24"/>
        </w:rPr>
        <w:t>Graduate</w:t>
      </w:r>
      <w:r w:rsidR="00F722CB" w:rsidRPr="000C7439">
        <w:rPr>
          <w:rFonts w:ascii="Times New Roman" w:hAnsi="Times New Roman" w:cs="Times New Roman"/>
          <w:sz w:val="24"/>
          <w:szCs w:val="24"/>
        </w:rPr>
        <w:t xml:space="preserve"> Student</w:t>
      </w:r>
    </w:p>
    <w:p w:rsidR="00F722CB" w:rsidRPr="000C7439" w:rsidRDefault="00F722CB" w:rsidP="00F722CB">
      <w:pPr>
        <w:pStyle w:val="NoSpacing"/>
        <w:rPr>
          <w:rFonts w:ascii="Times New Roman" w:hAnsi="Times New Roman" w:cs="Times New Roman"/>
          <w:sz w:val="24"/>
          <w:szCs w:val="24"/>
        </w:rPr>
      </w:pPr>
      <w:r w:rsidRPr="000C7439">
        <w:rPr>
          <w:rFonts w:ascii="Times New Roman" w:hAnsi="Times New Roman" w:cs="Times New Roman"/>
          <w:sz w:val="24"/>
          <w:szCs w:val="24"/>
        </w:rPr>
        <w:t>Department of Public Relations</w:t>
      </w:r>
    </w:p>
    <w:p w:rsidR="00F722CB" w:rsidRPr="000C7439" w:rsidRDefault="00F722CB" w:rsidP="00F722CB">
      <w:pPr>
        <w:pStyle w:val="NoSpacing"/>
        <w:rPr>
          <w:rFonts w:ascii="Times New Roman" w:hAnsi="Times New Roman" w:cs="Times New Roman"/>
          <w:sz w:val="24"/>
          <w:szCs w:val="24"/>
        </w:rPr>
      </w:pPr>
      <w:r w:rsidRPr="000C7439">
        <w:rPr>
          <w:rFonts w:ascii="Times New Roman" w:hAnsi="Times New Roman" w:cs="Times New Roman"/>
          <w:sz w:val="24"/>
          <w:szCs w:val="24"/>
        </w:rPr>
        <w:t>University of Florida</w:t>
      </w:r>
    </w:p>
    <w:p w:rsidR="00AD27E2" w:rsidRDefault="00C56FF0" w:rsidP="00AD27E2">
      <w:r>
        <w:rPr>
          <w:rFonts w:ascii="Times New Roman" w:hAnsi="Times New Roman" w:cs="Times New Roman"/>
          <w:sz w:val="24"/>
          <w:szCs w:val="24"/>
        </w:rPr>
        <w:t>Undergraduate Institutio</w:t>
      </w:r>
      <w:r w:rsidRPr="00AD27E2">
        <w:rPr>
          <w:rFonts w:ascii="Times New Roman" w:hAnsi="Times New Roman" w:cs="Times New Roman"/>
          <w:sz w:val="24"/>
          <w:szCs w:val="24"/>
        </w:rPr>
        <w:t>n:</w:t>
      </w:r>
      <w:r w:rsidR="00AD27E2" w:rsidRPr="00AD27E2">
        <w:rPr>
          <w:rFonts w:ascii="Times New Roman" w:hAnsi="Times New Roman" w:cs="Times New Roman"/>
          <w:sz w:val="24"/>
          <w:szCs w:val="24"/>
        </w:rPr>
        <w:t xml:space="preserve"> International Business in English at Shanghai Institute of Foreign Trade, B.A. in Journalism</w:t>
      </w:r>
      <w:r w:rsidR="00AD27E2">
        <w:t xml:space="preserve"> </w:t>
      </w:r>
    </w:p>
    <w:p w:rsidR="00F722CB" w:rsidRDefault="00F722CB" w:rsidP="00F722CB">
      <w:pPr>
        <w:pStyle w:val="NoSpacing"/>
      </w:pPr>
    </w:p>
    <w:p w:rsidR="00F722CB" w:rsidRDefault="000C7439" w:rsidP="00F722CB">
      <w:pPr>
        <w:pStyle w:val="NoSpacing"/>
        <w:rPr>
          <w:sz w:val="27"/>
          <w:szCs w:val="27"/>
        </w:rPr>
      </w:pPr>
      <w:r>
        <w:rPr>
          <w:noProof/>
        </w:rPr>
        <w:lastRenderedPageBreak/>
        <w:drawing>
          <wp:inline distT="0" distB="0" distL="0" distR="0">
            <wp:extent cx="1590686" cy="2120088"/>
            <wp:effectExtent l="171450" t="133350" r="371464" b="299262"/>
            <wp:docPr id="1" name="Picture 1" descr="C:\Users\Natalie Belva\AppData\Local\Microsoft\Windows\Temporary Internet Files\Content.Outlook\C5U0C0VS\Yuan Xiao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e Belva\AppData\Local\Microsoft\Windows\Temporary Internet Files\Content.Outlook\C5U0C0VS\Yuan Xiao_photo.jpg"/>
                    <pic:cNvPicPr>
                      <a:picLocks noChangeAspect="1" noChangeArrowheads="1"/>
                    </pic:cNvPicPr>
                  </pic:nvPicPr>
                  <pic:blipFill>
                    <a:blip r:embed="rId9" cstate="print"/>
                    <a:srcRect/>
                    <a:stretch>
                      <a:fillRect/>
                    </a:stretch>
                  </pic:blipFill>
                  <pic:spPr bwMode="auto">
                    <a:xfrm>
                      <a:off x="0" y="0"/>
                      <a:ext cx="1595032" cy="2125881"/>
                    </a:xfrm>
                    <a:prstGeom prst="rect">
                      <a:avLst/>
                    </a:prstGeom>
                    <a:ln>
                      <a:noFill/>
                    </a:ln>
                    <a:effectLst>
                      <a:outerShdw blurRad="292100" dist="139700" dir="2700000" algn="tl" rotWithShape="0">
                        <a:srgbClr val="333333">
                          <a:alpha val="65000"/>
                        </a:srgbClr>
                      </a:outerShdw>
                    </a:effectLst>
                  </pic:spPr>
                </pic:pic>
              </a:graphicData>
            </a:graphic>
          </wp:inline>
        </w:drawing>
      </w:r>
    </w:p>
    <w:p w:rsidR="00F722CB" w:rsidRDefault="00F722CB" w:rsidP="00F722CB">
      <w:pPr>
        <w:pStyle w:val="NoSpacing"/>
        <w:rPr>
          <w:sz w:val="27"/>
          <w:szCs w:val="27"/>
        </w:rPr>
      </w:pPr>
    </w:p>
    <w:p w:rsidR="00F722CB" w:rsidRPr="000C7439" w:rsidRDefault="00F722CB" w:rsidP="00F722CB">
      <w:pPr>
        <w:pStyle w:val="NoSpacing"/>
        <w:rPr>
          <w:rFonts w:ascii="Times New Roman" w:hAnsi="Times New Roman" w:cs="Times New Roman"/>
          <w:sz w:val="24"/>
          <w:szCs w:val="24"/>
        </w:rPr>
      </w:pPr>
      <w:r w:rsidRPr="000C7439">
        <w:rPr>
          <w:rFonts w:ascii="Times New Roman" w:hAnsi="Times New Roman" w:cs="Times New Roman"/>
          <w:sz w:val="24"/>
          <w:szCs w:val="24"/>
        </w:rPr>
        <w:t>Yuan Xiao</w:t>
      </w:r>
    </w:p>
    <w:p w:rsidR="00F722CB" w:rsidRPr="000C7439" w:rsidRDefault="00C951DE" w:rsidP="00F722CB">
      <w:pPr>
        <w:pStyle w:val="NoSpacing"/>
        <w:rPr>
          <w:rFonts w:ascii="Times New Roman" w:hAnsi="Times New Roman" w:cs="Times New Roman"/>
          <w:sz w:val="24"/>
          <w:szCs w:val="24"/>
        </w:rPr>
      </w:pPr>
      <w:r>
        <w:rPr>
          <w:rFonts w:ascii="Times New Roman" w:hAnsi="Times New Roman" w:cs="Times New Roman"/>
          <w:sz w:val="24"/>
          <w:szCs w:val="24"/>
        </w:rPr>
        <w:t>Graduate Student</w:t>
      </w:r>
    </w:p>
    <w:p w:rsidR="00F722CB" w:rsidRPr="000C7439" w:rsidRDefault="00C951DE" w:rsidP="00F722CB">
      <w:pPr>
        <w:pStyle w:val="NoSpacing"/>
        <w:rPr>
          <w:rFonts w:ascii="Times New Roman" w:hAnsi="Times New Roman" w:cs="Times New Roman"/>
          <w:sz w:val="24"/>
          <w:szCs w:val="24"/>
        </w:rPr>
      </w:pPr>
      <w:r>
        <w:rPr>
          <w:rFonts w:ascii="Times New Roman" w:hAnsi="Times New Roman" w:cs="Times New Roman"/>
          <w:sz w:val="24"/>
          <w:szCs w:val="24"/>
        </w:rPr>
        <w:t>Department of Public Relations, University of Florida</w:t>
      </w:r>
    </w:p>
    <w:p w:rsidR="00C56FF0" w:rsidRDefault="00C56FF0" w:rsidP="00C56FF0">
      <w:pPr>
        <w:pStyle w:val="NoSpacing"/>
        <w:rPr>
          <w:rFonts w:ascii="Times New Roman" w:hAnsi="Times New Roman" w:cs="Times New Roman"/>
          <w:sz w:val="24"/>
          <w:szCs w:val="24"/>
        </w:rPr>
      </w:pPr>
      <w:r>
        <w:rPr>
          <w:rFonts w:ascii="Times New Roman" w:hAnsi="Times New Roman" w:cs="Times New Roman"/>
          <w:sz w:val="24"/>
          <w:szCs w:val="24"/>
        </w:rPr>
        <w:t>Undergraduate Instituti</w:t>
      </w:r>
      <w:r w:rsidR="00C951DE">
        <w:rPr>
          <w:rFonts w:ascii="Times New Roman" w:hAnsi="Times New Roman" w:cs="Times New Roman"/>
          <w:sz w:val="24"/>
          <w:szCs w:val="24"/>
        </w:rPr>
        <w:t>on:</w:t>
      </w:r>
      <w:r w:rsidR="00EF5AF8">
        <w:rPr>
          <w:rFonts w:ascii="Times New Roman" w:hAnsi="Times New Roman" w:cs="Times New Roman"/>
          <w:sz w:val="24"/>
          <w:szCs w:val="24"/>
        </w:rPr>
        <w:t xml:space="preserve"> Jiangxi University of Finance and Economics, B.A. in Accounting (Certified Public Accountant)</w:t>
      </w:r>
    </w:p>
    <w:p w:rsidR="00C56FF0" w:rsidRDefault="00C56FF0" w:rsidP="00C56FF0">
      <w:pPr>
        <w:pStyle w:val="NoSpacing"/>
        <w:rPr>
          <w:rFonts w:ascii="Times New Roman" w:hAnsi="Times New Roman" w:cs="Times New Roman"/>
          <w:sz w:val="24"/>
          <w:szCs w:val="24"/>
        </w:rPr>
      </w:pPr>
    </w:p>
    <w:p w:rsidR="000C7439" w:rsidRDefault="000C7439" w:rsidP="00C56FF0">
      <w:pPr>
        <w:pStyle w:val="NoSpacing"/>
        <w:rPr>
          <w:sz w:val="27"/>
          <w:szCs w:val="27"/>
        </w:rPr>
      </w:pPr>
      <w:r>
        <w:rPr>
          <w:noProof/>
        </w:rPr>
        <w:drawing>
          <wp:inline distT="0" distB="0" distL="0" distR="0">
            <wp:extent cx="1952625" cy="2124075"/>
            <wp:effectExtent l="171450" t="133350" r="371475" b="314325"/>
            <wp:docPr id="6" name="Picture 3" descr="https://twimg0-a.akamaihd.net/profile_images/2737527665/0ea0b478c58bdccb6baf39a312b181f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wimg0-a.akamaihd.net/profile_images/2737527665/0ea0b478c58bdccb6baf39a312b181f5.jpeg"/>
                    <pic:cNvPicPr>
                      <a:picLocks noChangeAspect="1" noChangeArrowheads="1"/>
                    </pic:cNvPicPr>
                  </pic:nvPicPr>
                  <pic:blipFill>
                    <a:blip r:embed="rId10" cstate="print"/>
                    <a:srcRect/>
                    <a:stretch>
                      <a:fillRect/>
                    </a:stretch>
                  </pic:blipFill>
                  <pic:spPr bwMode="auto">
                    <a:xfrm>
                      <a:off x="0" y="0"/>
                      <a:ext cx="1952625"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C56FF0" w:rsidRDefault="00C56FF0" w:rsidP="00C56FF0">
      <w:pPr>
        <w:pStyle w:val="NoSpacing"/>
        <w:rPr>
          <w:rFonts w:ascii="Times New Roman" w:hAnsi="Times New Roman" w:cs="Times New Roman"/>
          <w:sz w:val="24"/>
          <w:szCs w:val="24"/>
        </w:rPr>
      </w:pPr>
    </w:p>
    <w:p w:rsidR="000C7439" w:rsidRPr="00C56FF0" w:rsidRDefault="00C56FF0" w:rsidP="00C56FF0">
      <w:pPr>
        <w:pStyle w:val="NoSpacing"/>
        <w:rPr>
          <w:rFonts w:ascii="Times New Roman" w:hAnsi="Times New Roman" w:cs="Times New Roman"/>
          <w:sz w:val="24"/>
          <w:szCs w:val="24"/>
        </w:rPr>
      </w:pPr>
      <w:r w:rsidRPr="00C56FF0">
        <w:rPr>
          <w:rFonts w:ascii="Times New Roman" w:hAnsi="Times New Roman" w:cs="Times New Roman"/>
          <w:sz w:val="24"/>
          <w:szCs w:val="24"/>
        </w:rPr>
        <w:t>Natalie Belva</w:t>
      </w:r>
    </w:p>
    <w:p w:rsidR="00C56FF0" w:rsidRPr="00C56FF0" w:rsidRDefault="00C56FF0" w:rsidP="00C56FF0">
      <w:pPr>
        <w:pStyle w:val="NoSpacing"/>
        <w:rPr>
          <w:rFonts w:ascii="Times New Roman" w:hAnsi="Times New Roman" w:cs="Times New Roman"/>
          <w:sz w:val="24"/>
          <w:szCs w:val="24"/>
        </w:rPr>
      </w:pPr>
      <w:r w:rsidRPr="00C56FF0">
        <w:rPr>
          <w:rFonts w:ascii="Times New Roman" w:hAnsi="Times New Roman" w:cs="Times New Roman"/>
          <w:sz w:val="24"/>
          <w:szCs w:val="24"/>
        </w:rPr>
        <w:t>Master’s Student</w:t>
      </w:r>
    </w:p>
    <w:p w:rsidR="00C56FF0" w:rsidRPr="00C56FF0" w:rsidRDefault="00C56FF0" w:rsidP="00C56FF0">
      <w:pPr>
        <w:pStyle w:val="NoSpacing"/>
        <w:rPr>
          <w:rFonts w:ascii="Times New Roman" w:hAnsi="Times New Roman" w:cs="Times New Roman"/>
          <w:sz w:val="24"/>
          <w:szCs w:val="24"/>
        </w:rPr>
      </w:pPr>
      <w:r w:rsidRPr="00C56FF0">
        <w:rPr>
          <w:rFonts w:ascii="Times New Roman" w:hAnsi="Times New Roman" w:cs="Times New Roman"/>
          <w:sz w:val="24"/>
          <w:szCs w:val="24"/>
        </w:rPr>
        <w:t>Department of Public Relations, University of Florida</w:t>
      </w:r>
    </w:p>
    <w:p w:rsidR="000C7439" w:rsidRDefault="00C56FF0" w:rsidP="000C7439">
      <w:pPr>
        <w:rPr>
          <w:rFonts w:ascii="Times New Roman" w:hAnsi="Times New Roman" w:cs="Times New Roman"/>
          <w:sz w:val="24"/>
          <w:szCs w:val="24"/>
        </w:rPr>
      </w:pPr>
      <w:r>
        <w:rPr>
          <w:rFonts w:ascii="Times New Roman" w:hAnsi="Times New Roman" w:cs="Times New Roman"/>
          <w:sz w:val="24"/>
          <w:szCs w:val="24"/>
        </w:rPr>
        <w:t xml:space="preserve">Undergraduate Institution: Virginia Wesleyan College, B.A. </w:t>
      </w:r>
      <w:r w:rsidR="00521BBC">
        <w:rPr>
          <w:rFonts w:ascii="Times New Roman" w:hAnsi="Times New Roman" w:cs="Times New Roman"/>
          <w:sz w:val="24"/>
          <w:szCs w:val="24"/>
        </w:rPr>
        <w:t xml:space="preserve">in </w:t>
      </w:r>
      <w:r>
        <w:rPr>
          <w:rFonts w:ascii="Times New Roman" w:hAnsi="Times New Roman" w:cs="Times New Roman"/>
          <w:sz w:val="24"/>
          <w:szCs w:val="24"/>
        </w:rPr>
        <w:t>Mass Communications</w:t>
      </w:r>
      <w:r w:rsidR="00521BBC">
        <w:rPr>
          <w:rFonts w:ascii="Times New Roman" w:hAnsi="Times New Roman" w:cs="Times New Roman"/>
          <w:sz w:val="24"/>
          <w:szCs w:val="24"/>
        </w:rPr>
        <w:t xml:space="preserve"> and Recreation &amp; Leisure Studies</w:t>
      </w:r>
    </w:p>
    <w:p w:rsidR="000C7439" w:rsidRPr="000C7439" w:rsidRDefault="000C7439" w:rsidP="000C7439">
      <w:pPr>
        <w:pStyle w:val="NoSpacing"/>
        <w:rPr>
          <w:rFonts w:ascii="Times New Roman" w:hAnsi="Times New Roman" w:cs="Times New Roman"/>
          <w:sz w:val="24"/>
          <w:szCs w:val="24"/>
        </w:rPr>
      </w:pPr>
    </w:p>
    <w:p w:rsidR="0073203C" w:rsidRDefault="0073203C">
      <w:pPr>
        <w:rPr>
          <w:rFonts w:ascii="Times New Roman" w:hAnsi="Times New Roman" w:cs="Times New Roman"/>
          <w:sz w:val="24"/>
          <w:szCs w:val="24"/>
        </w:rPr>
      </w:pPr>
      <w:r>
        <w:rPr>
          <w:rFonts w:ascii="Times New Roman" w:hAnsi="Times New Roman" w:cs="Times New Roman"/>
          <w:sz w:val="24"/>
          <w:szCs w:val="24"/>
        </w:rPr>
        <w:br w:type="page"/>
      </w:r>
    </w:p>
    <w:p w:rsidR="004D293B" w:rsidRPr="007E17E3" w:rsidRDefault="0073203C" w:rsidP="007E17E3">
      <w:pPr>
        <w:pStyle w:val="Heading1"/>
        <w:rPr>
          <w:color w:val="auto"/>
        </w:rPr>
      </w:pPr>
      <w:bookmarkStart w:id="0" w:name="_Toc342465767"/>
      <w:r w:rsidRPr="007E17E3">
        <w:rPr>
          <w:color w:val="auto"/>
        </w:rPr>
        <w:lastRenderedPageBreak/>
        <w:t>Executive Summary</w:t>
      </w:r>
      <w:bookmarkEnd w:id="0"/>
    </w:p>
    <w:p w:rsidR="00AA0DC2" w:rsidRDefault="00AA0DC2" w:rsidP="0073203C">
      <w:pPr>
        <w:pStyle w:val="NoSpacing"/>
        <w:rPr>
          <w:rFonts w:ascii="Times New Roman" w:hAnsi="Times New Roman" w:cs="Times New Roman"/>
          <w:b/>
          <w:sz w:val="24"/>
          <w:szCs w:val="24"/>
        </w:rPr>
      </w:pPr>
    </w:p>
    <w:p w:rsidR="004D293B" w:rsidRDefault="004D293B" w:rsidP="00AA0DC2">
      <w:pPr>
        <w:spacing w:line="480" w:lineRule="auto"/>
        <w:ind w:firstLine="720"/>
        <w:rPr>
          <w:rFonts w:ascii="Times New Roman" w:hAnsi="Times New Roman" w:cs="Times New Roman"/>
          <w:sz w:val="24"/>
          <w:szCs w:val="24"/>
        </w:rPr>
      </w:pPr>
      <w:r>
        <w:rPr>
          <w:rFonts w:ascii="Times New Roman" w:hAnsi="Times New Roman" w:cs="Times New Roman"/>
          <w:sz w:val="24"/>
        </w:rPr>
        <w:t>The purpose of this</w:t>
      </w:r>
      <w:r w:rsidR="00341823">
        <w:rPr>
          <w:rFonts w:ascii="Times New Roman" w:hAnsi="Times New Roman" w:cs="Times New Roman"/>
          <w:sz w:val="24"/>
        </w:rPr>
        <w:t xml:space="preserve"> study</w:t>
      </w:r>
      <w:r>
        <w:rPr>
          <w:rFonts w:ascii="Times New Roman" w:hAnsi="Times New Roman" w:cs="Times New Roman"/>
          <w:sz w:val="24"/>
        </w:rPr>
        <w:t xml:space="preserve"> was to examine the relationship between environmental corporate social responsibility (ECSR), reputation, and major companies. </w:t>
      </w:r>
      <w:r w:rsidR="00341823">
        <w:rPr>
          <w:rFonts w:ascii="Times New Roman" w:hAnsi="Times New Roman" w:cs="Times New Roman"/>
          <w:sz w:val="24"/>
        </w:rPr>
        <w:t xml:space="preserve">The report aimed more closely at the effects of size and age of a company in regards to reputation and ECSR. Research for this report included a review of current literature on corporate social responsibility and reputation. A content analysis method was used to code 133 companies from the </w:t>
      </w:r>
      <w:r w:rsidR="00341823" w:rsidRPr="00F014C4">
        <w:rPr>
          <w:rFonts w:ascii="Times New Roman" w:hAnsi="Times New Roman" w:cs="Times New Roman"/>
          <w:sz w:val="24"/>
          <w:szCs w:val="24"/>
        </w:rPr>
        <w:t>2012 Forbes Reputation Institute U.S. RepTrak Pulse Study</w:t>
      </w:r>
      <w:r w:rsidR="00341823">
        <w:rPr>
          <w:rFonts w:ascii="Times New Roman" w:hAnsi="Times New Roman" w:cs="Times New Roman"/>
          <w:sz w:val="24"/>
          <w:szCs w:val="24"/>
        </w:rPr>
        <w:t xml:space="preserve">, all data being collected from the official websites of the companies. The companies were coded into a coding sheet with a variety of ECSR and reputation variables, and intercoder reliability was established in three pre-tests. </w:t>
      </w:r>
    </w:p>
    <w:p w:rsidR="00341823" w:rsidRDefault="00341823" w:rsidP="00AA0D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major findings indicate a lack of statistical significance between size and age of a company in regards to ECSR and reputation, and also between ECSR and the reputation of the company. While some statistically significant findings were made regarding age of a company and ECSR efforts, it is not enough to make a clear argument. </w:t>
      </w:r>
    </w:p>
    <w:p w:rsidR="00341823" w:rsidRDefault="00341823" w:rsidP="00AA0D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conclude that we had limitations in our intercoder reliability, the size of our sample, and also limitations </w:t>
      </w:r>
      <w:r w:rsidR="007E17E3">
        <w:rPr>
          <w:rFonts w:ascii="Times New Roman" w:hAnsi="Times New Roman" w:cs="Times New Roman"/>
          <w:sz w:val="24"/>
          <w:szCs w:val="24"/>
        </w:rPr>
        <w:t xml:space="preserve">for our </w:t>
      </w:r>
      <w:r>
        <w:rPr>
          <w:rFonts w:ascii="Times New Roman" w:hAnsi="Times New Roman" w:cs="Times New Roman"/>
          <w:sz w:val="24"/>
          <w:szCs w:val="24"/>
        </w:rPr>
        <w:t xml:space="preserve">hypothesis </w:t>
      </w:r>
      <w:r w:rsidR="007E17E3">
        <w:rPr>
          <w:rFonts w:ascii="Times New Roman" w:hAnsi="Times New Roman" w:cs="Times New Roman"/>
          <w:sz w:val="24"/>
          <w:szCs w:val="24"/>
        </w:rPr>
        <w:t xml:space="preserve">regarding company size </w:t>
      </w:r>
      <w:r>
        <w:rPr>
          <w:rFonts w:ascii="Times New Roman" w:hAnsi="Times New Roman" w:cs="Times New Roman"/>
          <w:sz w:val="24"/>
          <w:szCs w:val="24"/>
        </w:rPr>
        <w:t xml:space="preserve">in that the sample was 150 of the largest companies, thus not being representative of the population of companies. </w:t>
      </w:r>
      <w:r w:rsidR="005A7B9C">
        <w:rPr>
          <w:rFonts w:ascii="Times New Roman" w:hAnsi="Times New Roman" w:cs="Times New Roman"/>
          <w:sz w:val="24"/>
          <w:szCs w:val="24"/>
        </w:rPr>
        <w:t xml:space="preserve">We recommend that more focus be placed on intercoder reliability, a larger sample be used for future study, and also narrow the focus of ECSR efforts/initiatives to study since our variables covered a wide range of efforts. </w:t>
      </w:r>
    </w:p>
    <w:p w:rsidR="00341823" w:rsidRDefault="00341823" w:rsidP="00AA0DC2">
      <w:pPr>
        <w:spacing w:line="480" w:lineRule="auto"/>
        <w:ind w:firstLine="720"/>
        <w:rPr>
          <w:rFonts w:ascii="Times New Roman" w:hAnsi="Times New Roman" w:cs="Times New Roman"/>
          <w:sz w:val="24"/>
        </w:rPr>
      </w:pPr>
    </w:p>
    <w:p w:rsidR="00373717" w:rsidRDefault="00373717">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b w:val="0"/>
          <w:bCs w:val="0"/>
          <w:color w:val="auto"/>
          <w:sz w:val="22"/>
          <w:szCs w:val="22"/>
        </w:rPr>
        <w:id w:val="255159371"/>
        <w:docPartObj>
          <w:docPartGallery w:val="Table of Contents"/>
          <w:docPartUnique/>
        </w:docPartObj>
      </w:sdtPr>
      <w:sdtEndPr>
        <w:rPr>
          <w:rFonts w:ascii="Times New Roman" w:eastAsiaTheme="minorEastAsia" w:hAnsi="Times New Roman" w:cs="Times New Roman"/>
          <w:sz w:val="24"/>
        </w:rPr>
      </w:sdtEndPr>
      <w:sdtContent>
        <w:p w:rsidR="00373717" w:rsidRPr="00F11BB6" w:rsidRDefault="00373717">
          <w:pPr>
            <w:pStyle w:val="TOCHeading"/>
            <w:rPr>
              <w:sz w:val="32"/>
              <w:szCs w:val="32"/>
            </w:rPr>
          </w:pPr>
          <w:r w:rsidRPr="00F11BB6">
            <w:rPr>
              <w:color w:val="auto"/>
              <w:sz w:val="32"/>
              <w:szCs w:val="32"/>
            </w:rPr>
            <w:t>Contents</w:t>
          </w:r>
        </w:p>
        <w:p w:rsidR="00603022" w:rsidRPr="00603022" w:rsidRDefault="00B11918">
          <w:pPr>
            <w:pStyle w:val="TOC1"/>
            <w:tabs>
              <w:tab w:val="right" w:leader="dot" w:pos="9350"/>
            </w:tabs>
            <w:rPr>
              <w:rFonts w:ascii="Times New Roman" w:hAnsi="Times New Roman" w:cs="Times New Roman"/>
              <w:noProof/>
              <w:sz w:val="32"/>
              <w:szCs w:val="32"/>
            </w:rPr>
          </w:pPr>
          <w:r w:rsidRPr="00603022">
            <w:rPr>
              <w:rFonts w:ascii="Times New Roman" w:hAnsi="Times New Roman" w:cs="Times New Roman"/>
              <w:sz w:val="32"/>
              <w:szCs w:val="32"/>
            </w:rPr>
            <w:fldChar w:fldCharType="begin"/>
          </w:r>
          <w:r w:rsidR="00373717" w:rsidRPr="00603022">
            <w:rPr>
              <w:rFonts w:ascii="Times New Roman" w:hAnsi="Times New Roman" w:cs="Times New Roman"/>
              <w:sz w:val="32"/>
              <w:szCs w:val="32"/>
            </w:rPr>
            <w:instrText xml:space="preserve"> TOC \o "1-3" \h \z \u </w:instrText>
          </w:r>
          <w:r w:rsidRPr="00603022">
            <w:rPr>
              <w:rFonts w:ascii="Times New Roman" w:hAnsi="Times New Roman" w:cs="Times New Roman"/>
              <w:sz w:val="32"/>
              <w:szCs w:val="32"/>
            </w:rPr>
            <w:fldChar w:fldCharType="separate"/>
          </w:r>
          <w:hyperlink w:anchor="_Toc342465767" w:history="1">
            <w:r w:rsidR="00603022" w:rsidRPr="00603022">
              <w:rPr>
                <w:rStyle w:val="Hyperlink"/>
                <w:rFonts w:ascii="Times New Roman" w:hAnsi="Times New Roman" w:cs="Times New Roman"/>
                <w:noProof/>
                <w:sz w:val="32"/>
                <w:szCs w:val="32"/>
              </w:rPr>
              <w:t>Executive Summary</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_Toc342465767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3</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68" w:history="1">
            <w:r w:rsidR="00603022" w:rsidRPr="00603022">
              <w:rPr>
                <w:rStyle w:val="Hyperlink"/>
                <w:rFonts w:ascii="Times New Roman" w:hAnsi="Times New Roman" w:cs="Times New Roman"/>
                <w:noProof/>
                <w:sz w:val="32"/>
                <w:szCs w:val="32"/>
              </w:rPr>
              <w:t>Literature Review</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_Toc342465768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5</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69" w:history="1">
            <w:r w:rsidR="00603022" w:rsidRPr="00603022">
              <w:rPr>
                <w:rStyle w:val="Hyperlink"/>
                <w:rFonts w:ascii="Times New Roman" w:hAnsi="Times New Roman" w:cs="Times New Roman"/>
                <w:noProof/>
                <w:sz w:val="32"/>
                <w:szCs w:val="32"/>
              </w:rPr>
              <w:t>Methodology</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_Toc342465769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8</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0" w:history="1">
            <w:r w:rsidR="00603022" w:rsidRPr="00603022">
              <w:rPr>
                <w:rStyle w:val="Hyperlink"/>
                <w:rFonts w:ascii="Times New Roman" w:hAnsi="Times New Roman" w:cs="Times New Roman"/>
                <w:noProof/>
                <w:sz w:val="32"/>
                <w:szCs w:val="32"/>
              </w:rPr>
              <w:t>Results</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_Toc342465770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10</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1" w:history="1">
            <w:r w:rsidR="00603022" w:rsidRPr="00603022">
              <w:rPr>
                <w:rStyle w:val="Hyperlink"/>
                <w:rFonts w:ascii="Times New Roman" w:hAnsi="Times New Roman" w:cs="Times New Roman"/>
                <w:noProof/>
                <w:sz w:val="32"/>
                <w:szCs w:val="32"/>
              </w:rPr>
              <w:t>Discussion and Recommendations</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_Toc342465771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16</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2" w:history="1">
            <w:r w:rsidR="00603022" w:rsidRPr="00603022">
              <w:rPr>
                <w:rStyle w:val="Hyperlink"/>
                <w:rFonts w:ascii="Times New Roman" w:hAnsi="Times New Roman" w:cs="Times New Roman"/>
                <w:noProof/>
                <w:sz w:val="32"/>
                <w:szCs w:val="32"/>
              </w:rPr>
              <w:t>Appendix A</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_Toc342465772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18</w:t>
            </w:r>
            <w:r w:rsidRPr="00603022">
              <w:rPr>
                <w:rFonts w:ascii="Times New Roman" w:hAnsi="Times New Roman" w:cs="Times New Roman"/>
                <w:noProof/>
                <w:webHidden/>
                <w:sz w:val="32"/>
                <w:szCs w:val="32"/>
              </w:rPr>
              <w:fldChar w:fldCharType="end"/>
            </w:r>
          </w:hyperlink>
        </w:p>
        <w:p w:rsidR="00603022" w:rsidRPr="00603022" w:rsidRDefault="00B11918">
          <w:pPr>
            <w:pStyle w:val="TOC2"/>
            <w:tabs>
              <w:tab w:val="right" w:leader="dot" w:pos="9350"/>
            </w:tabs>
            <w:rPr>
              <w:rFonts w:ascii="Times New Roman" w:hAnsi="Times New Roman" w:cs="Times New Roman"/>
              <w:noProof/>
              <w:sz w:val="32"/>
              <w:szCs w:val="32"/>
            </w:rPr>
          </w:pPr>
          <w:hyperlink w:anchor="_Toc342465773" w:history="1">
            <w:r w:rsidR="00603022" w:rsidRPr="00603022">
              <w:rPr>
                <w:rStyle w:val="Hyperlink"/>
                <w:rFonts w:ascii="Times New Roman" w:hAnsi="Times New Roman" w:cs="Times New Roman"/>
                <w:noProof/>
                <w:sz w:val="32"/>
                <w:szCs w:val="32"/>
              </w:rPr>
              <w:t>Coding Sheet</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_Toc342465773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18</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4" w:history="1">
            <w:r w:rsidR="00603022" w:rsidRPr="00603022">
              <w:rPr>
                <w:rStyle w:val="Hyperlink"/>
                <w:rFonts w:ascii="Times New Roman" w:hAnsi="Times New Roman" w:cs="Times New Roman"/>
                <w:noProof/>
                <w:sz w:val="32"/>
                <w:szCs w:val="32"/>
              </w:rPr>
              <w:t>Appendix B</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_Toc342465774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21</w:t>
            </w:r>
            <w:r w:rsidRPr="00603022">
              <w:rPr>
                <w:rFonts w:ascii="Times New Roman" w:hAnsi="Times New Roman" w:cs="Times New Roman"/>
                <w:noProof/>
                <w:webHidden/>
                <w:sz w:val="32"/>
                <w:szCs w:val="32"/>
              </w:rPr>
              <w:fldChar w:fldCharType="end"/>
            </w:r>
          </w:hyperlink>
        </w:p>
        <w:p w:rsidR="00603022" w:rsidRPr="00603022" w:rsidRDefault="00B11918">
          <w:pPr>
            <w:pStyle w:val="TOC2"/>
            <w:tabs>
              <w:tab w:val="right" w:leader="dot" w:pos="9350"/>
            </w:tabs>
            <w:rPr>
              <w:rFonts w:ascii="Times New Roman" w:hAnsi="Times New Roman" w:cs="Times New Roman"/>
              <w:noProof/>
              <w:sz w:val="32"/>
              <w:szCs w:val="32"/>
            </w:rPr>
          </w:pPr>
          <w:hyperlink w:anchor="_Toc342465775" w:history="1">
            <w:r w:rsidR="00603022" w:rsidRPr="00603022">
              <w:rPr>
                <w:rStyle w:val="Hyperlink"/>
                <w:rFonts w:ascii="Times New Roman" w:hAnsi="Times New Roman" w:cs="Times New Roman"/>
                <w:noProof/>
                <w:sz w:val="32"/>
                <w:szCs w:val="32"/>
              </w:rPr>
              <w:t>Coding Sheet Instructions</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_Toc342465775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21</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6" w:history="1">
            <w:r w:rsidR="00603022" w:rsidRPr="00603022">
              <w:rPr>
                <w:rStyle w:val="Hyperlink"/>
                <w:rFonts w:ascii="Times New Roman" w:hAnsi="Times New Roman" w:cs="Times New Roman"/>
                <w:noProof/>
                <w:sz w:val="32"/>
                <w:szCs w:val="32"/>
              </w:rPr>
              <w:t>Appendix C</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_Toc342465776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29</w:t>
            </w:r>
            <w:r w:rsidRPr="00603022">
              <w:rPr>
                <w:rFonts w:ascii="Times New Roman" w:hAnsi="Times New Roman" w:cs="Times New Roman"/>
                <w:noProof/>
                <w:webHidden/>
                <w:sz w:val="32"/>
                <w:szCs w:val="32"/>
              </w:rPr>
              <w:fldChar w:fldCharType="end"/>
            </w:r>
          </w:hyperlink>
        </w:p>
        <w:p w:rsidR="00603022" w:rsidRPr="00603022" w:rsidRDefault="00B11918">
          <w:pPr>
            <w:pStyle w:val="TOC2"/>
            <w:tabs>
              <w:tab w:val="right" w:leader="dot" w:pos="9350"/>
            </w:tabs>
            <w:rPr>
              <w:rFonts w:ascii="Times New Roman" w:hAnsi="Times New Roman" w:cs="Times New Roman"/>
              <w:noProof/>
              <w:sz w:val="32"/>
              <w:szCs w:val="32"/>
            </w:rPr>
          </w:pPr>
          <w:hyperlink w:anchor="_Toc342465777" w:history="1">
            <w:r w:rsidR="00603022" w:rsidRPr="00603022">
              <w:rPr>
                <w:rStyle w:val="Hyperlink"/>
                <w:rFonts w:ascii="Times New Roman" w:hAnsi="Times New Roman" w:cs="Times New Roman"/>
                <w:noProof/>
                <w:sz w:val="32"/>
                <w:szCs w:val="32"/>
              </w:rPr>
              <w:t>Copy of Corporate Reputation Index</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_Toc342465777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29</w:t>
            </w:r>
            <w:r w:rsidRPr="00603022">
              <w:rPr>
                <w:rFonts w:ascii="Times New Roman" w:hAnsi="Times New Roman" w:cs="Times New Roman"/>
                <w:noProof/>
                <w:webHidden/>
                <w:sz w:val="32"/>
                <w:szCs w:val="32"/>
              </w:rPr>
              <w:fldChar w:fldCharType="end"/>
            </w:r>
          </w:hyperlink>
        </w:p>
        <w:p w:rsidR="00603022" w:rsidRPr="00603022" w:rsidRDefault="00B11918">
          <w:pPr>
            <w:pStyle w:val="TOC1"/>
            <w:tabs>
              <w:tab w:val="right" w:leader="dot" w:pos="9350"/>
            </w:tabs>
            <w:rPr>
              <w:rFonts w:ascii="Times New Roman" w:hAnsi="Times New Roman" w:cs="Times New Roman"/>
              <w:noProof/>
              <w:sz w:val="32"/>
              <w:szCs w:val="32"/>
            </w:rPr>
          </w:pPr>
          <w:hyperlink w:anchor="_Toc342465778" w:history="1">
            <w:r w:rsidR="00603022" w:rsidRPr="00603022">
              <w:rPr>
                <w:rStyle w:val="Hyperlink"/>
                <w:rFonts w:ascii="Times New Roman" w:hAnsi="Times New Roman" w:cs="Times New Roman"/>
                <w:noProof/>
                <w:sz w:val="32"/>
                <w:szCs w:val="32"/>
              </w:rPr>
              <w:t>Appendix D</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_Toc342465778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34</w:t>
            </w:r>
            <w:r w:rsidRPr="00603022">
              <w:rPr>
                <w:rFonts w:ascii="Times New Roman" w:hAnsi="Times New Roman" w:cs="Times New Roman"/>
                <w:noProof/>
                <w:webHidden/>
                <w:sz w:val="32"/>
                <w:szCs w:val="32"/>
              </w:rPr>
              <w:fldChar w:fldCharType="end"/>
            </w:r>
          </w:hyperlink>
        </w:p>
        <w:p w:rsidR="00603022" w:rsidRPr="00603022" w:rsidRDefault="00B11918">
          <w:pPr>
            <w:pStyle w:val="TOC2"/>
            <w:tabs>
              <w:tab w:val="right" w:leader="dot" w:pos="9350"/>
            </w:tabs>
            <w:rPr>
              <w:rFonts w:ascii="Times New Roman" w:hAnsi="Times New Roman" w:cs="Times New Roman"/>
              <w:noProof/>
              <w:sz w:val="32"/>
              <w:szCs w:val="32"/>
            </w:rPr>
          </w:pPr>
          <w:hyperlink w:anchor="_Toc342465779" w:history="1">
            <w:r w:rsidR="00603022" w:rsidRPr="00603022">
              <w:rPr>
                <w:rStyle w:val="Hyperlink"/>
                <w:rFonts w:ascii="Times New Roman" w:hAnsi="Times New Roman" w:cs="Times New Roman"/>
                <w:noProof/>
                <w:sz w:val="32"/>
                <w:szCs w:val="32"/>
              </w:rPr>
              <w:t>References</w:t>
            </w:r>
            <w:r w:rsidR="00603022" w:rsidRPr="00603022">
              <w:rPr>
                <w:rFonts w:ascii="Times New Roman" w:hAnsi="Times New Roman" w:cs="Times New Roman"/>
                <w:noProof/>
                <w:webHidden/>
                <w:sz w:val="32"/>
                <w:szCs w:val="32"/>
              </w:rPr>
              <w:tab/>
            </w:r>
            <w:r w:rsidRPr="00603022">
              <w:rPr>
                <w:rFonts w:ascii="Times New Roman" w:hAnsi="Times New Roman" w:cs="Times New Roman"/>
                <w:noProof/>
                <w:webHidden/>
                <w:sz w:val="32"/>
                <w:szCs w:val="32"/>
              </w:rPr>
              <w:fldChar w:fldCharType="begin"/>
            </w:r>
            <w:r w:rsidR="00603022" w:rsidRPr="00603022">
              <w:rPr>
                <w:rFonts w:ascii="Times New Roman" w:hAnsi="Times New Roman" w:cs="Times New Roman"/>
                <w:noProof/>
                <w:webHidden/>
                <w:sz w:val="32"/>
                <w:szCs w:val="32"/>
              </w:rPr>
              <w:instrText xml:space="preserve"> PAGEREF _Toc342465779 \h </w:instrText>
            </w:r>
            <w:r w:rsidRPr="00603022">
              <w:rPr>
                <w:rFonts w:ascii="Times New Roman" w:hAnsi="Times New Roman" w:cs="Times New Roman"/>
                <w:noProof/>
                <w:webHidden/>
                <w:sz w:val="32"/>
                <w:szCs w:val="32"/>
              </w:rPr>
            </w:r>
            <w:r w:rsidRPr="00603022">
              <w:rPr>
                <w:rFonts w:ascii="Times New Roman" w:hAnsi="Times New Roman" w:cs="Times New Roman"/>
                <w:noProof/>
                <w:webHidden/>
                <w:sz w:val="32"/>
                <w:szCs w:val="32"/>
              </w:rPr>
              <w:fldChar w:fldCharType="separate"/>
            </w:r>
            <w:r w:rsidR="008078CB">
              <w:rPr>
                <w:rFonts w:ascii="Times New Roman" w:hAnsi="Times New Roman" w:cs="Times New Roman"/>
                <w:noProof/>
                <w:webHidden/>
                <w:sz w:val="32"/>
                <w:szCs w:val="32"/>
              </w:rPr>
              <w:t>34</w:t>
            </w:r>
            <w:r w:rsidRPr="00603022">
              <w:rPr>
                <w:rFonts w:ascii="Times New Roman" w:hAnsi="Times New Roman" w:cs="Times New Roman"/>
                <w:noProof/>
                <w:webHidden/>
                <w:sz w:val="32"/>
                <w:szCs w:val="32"/>
              </w:rPr>
              <w:fldChar w:fldCharType="end"/>
            </w:r>
          </w:hyperlink>
        </w:p>
        <w:p w:rsidR="00373717" w:rsidRPr="00373717" w:rsidRDefault="00B11918">
          <w:pPr>
            <w:rPr>
              <w:rFonts w:ascii="Times New Roman" w:hAnsi="Times New Roman" w:cs="Times New Roman"/>
              <w:sz w:val="24"/>
            </w:rPr>
          </w:pPr>
          <w:r w:rsidRPr="00603022">
            <w:rPr>
              <w:rFonts w:ascii="Times New Roman" w:hAnsi="Times New Roman" w:cs="Times New Roman"/>
              <w:sz w:val="32"/>
              <w:szCs w:val="32"/>
            </w:rPr>
            <w:fldChar w:fldCharType="end"/>
          </w:r>
        </w:p>
      </w:sdtContent>
    </w:sdt>
    <w:p w:rsidR="00373717" w:rsidRDefault="00373717">
      <w:pPr>
        <w:rPr>
          <w:rFonts w:ascii="Times New Roman" w:hAnsi="Times New Roman" w:cs="Times New Roman"/>
          <w:b/>
          <w:sz w:val="24"/>
          <w:szCs w:val="24"/>
        </w:rPr>
      </w:pPr>
      <w:r>
        <w:rPr>
          <w:rFonts w:ascii="Times New Roman" w:hAnsi="Times New Roman" w:cs="Times New Roman"/>
          <w:b/>
          <w:sz w:val="24"/>
          <w:szCs w:val="24"/>
        </w:rPr>
        <w:br w:type="page"/>
      </w:r>
    </w:p>
    <w:p w:rsidR="00A00892" w:rsidRPr="00373717" w:rsidRDefault="00A00892" w:rsidP="00373717">
      <w:pPr>
        <w:pStyle w:val="Heading1"/>
        <w:rPr>
          <w:color w:val="auto"/>
        </w:rPr>
      </w:pPr>
      <w:bookmarkStart w:id="1" w:name="_Toc342465768"/>
      <w:r w:rsidRPr="00373717">
        <w:rPr>
          <w:color w:val="auto"/>
        </w:rPr>
        <w:lastRenderedPageBreak/>
        <w:t>Literature Review</w:t>
      </w:r>
      <w:bookmarkEnd w:id="1"/>
    </w:p>
    <w:p w:rsidR="00A00892" w:rsidRDefault="00A00892" w:rsidP="00A00892">
      <w:pPr>
        <w:pStyle w:val="NoSpacing"/>
        <w:spacing w:line="480" w:lineRule="auto"/>
        <w:rPr>
          <w:rFonts w:ascii="Times New Roman" w:hAnsi="Times New Roman" w:cs="Times New Roman"/>
          <w:b/>
          <w:i/>
          <w:sz w:val="24"/>
          <w:szCs w:val="24"/>
        </w:rPr>
      </w:pPr>
      <w:r>
        <w:rPr>
          <w:rFonts w:ascii="Times New Roman" w:hAnsi="Times New Roman" w:cs="Times New Roman"/>
          <w:b/>
          <w:i/>
          <w:sz w:val="24"/>
          <w:szCs w:val="24"/>
        </w:rPr>
        <w:t>Corporate Social Responsibility</w:t>
      </w:r>
    </w:p>
    <w:p w:rsidR="00A00892" w:rsidRDefault="00A00892"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Dawkins &amp; Lewis (2003) wrote in their article on CSR in Stakeholder Expectations, “Traditionally, factors that mattered most to consumers when forming an opinion of a company were product quality, value for money, and financial performance,” (p. 186). In recent years, these factors have been outweighed by those more related to corporate responsibility, such as treatment of employees, community involvement, and ethical and environmental issues (p. 186). </w:t>
      </w:r>
    </w:p>
    <w:p w:rsidR="00A00892" w:rsidRDefault="00A00892"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Corporate Social Responsibility, or CSR, is the process of how companies manage their business in order to produce an overall positive impact on society. CSR initiatives can be done on a number of levels, including the environment, consumers, employees, and any stakeholders. As Bhattacharya, Sen, and Korschun (2008) reveal in their report in MIT Sloan Management Review, CSR initiatives reveal the values of a company and, “it depicts the company as a contributor to society rather than as an entity concerned solely with maximizing profits,” (p. 37). </w:t>
      </w:r>
    </w:p>
    <w:p w:rsidR="00D27F5A" w:rsidRPr="00A00892" w:rsidRDefault="00D27F5A"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Fairhurst, Lee, and Wesley (2009), many US companies have been involved in CSR since the 1960s, but </w:t>
      </w:r>
      <w:r w:rsidR="007E17E3">
        <w:rPr>
          <w:rFonts w:ascii="Times New Roman" w:hAnsi="Times New Roman" w:cs="Times New Roman"/>
          <w:sz w:val="24"/>
          <w:szCs w:val="24"/>
        </w:rPr>
        <w:t>CSR</w:t>
      </w:r>
      <w:r>
        <w:rPr>
          <w:rFonts w:ascii="Times New Roman" w:hAnsi="Times New Roman" w:cs="Times New Roman"/>
          <w:sz w:val="24"/>
          <w:szCs w:val="24"/>
        </w:rPr>
        <w:t xml:space="preserve"> has gained a higher profile since the 1990s. This interest in CSR is “reflective of a deeper change in the relationships between companies and their stakeholders,” (p. 140). As Dawkins and Lewis (2003) found, there is a clear public demand for information on companies’ responsibility programs. They stated that, “Overall, 86% of the public want to know about corporate responsibility, compared to only 8% who think that communication is not important and all the money should therefore go to the cause,” (p. 190). Also, there is a demand to see the social reports of companies that the public has a relationship with. As they mention, “The vast majority of public would expect to see a copy of a company’s social report if they were a shareholder of that company, and around two in three would expect to see a copy of their employer’s social report,” (p. 191).  </w:t>
      </w:r>
    </w:p>
    <w:p w:rsidR="00F454AD" w:rsidRPr="00F454AD" w:rsidRDefault="00F454AD" w:rsidP="00F454AD">
      <w:pPr>
        <w:pStyle w:val="NoSpacing"/>
        <w:spacing w:line="480" w:lineRule="auto"/>
        <w:rPr>
          <w:rFonts w:ascii="Times New Roman" w:hAnsi="Times New Roman" w:cs="Times New Roman"/>
          <w:b/>
          <w:i/>
          <w:sz w:val="24"/>
          <w:szCs w:val="24"/>
        </w:rPr>
      </w:pPr>
      <w:r w:rsidRPr="00F454AD">
        <w:rPr>
          <w:rFonts w:ascii="Times New Roman" w:hAnsi="Times New Roman" w:cs="Times New Roman"/>
          <w:b/>
          <w:i/>
          <w:sz w:val="24"/>
          <w:szCs w:val="24"/>
        </w:rPr>
        <w:t>Environmental Corporate Social Responsibility</w:t>
      </w:r>
    </w:p>
    <w:p w:rsidR="00A00892" w:rsidRPr="00B04103" w:rsidRDefault="00B04103"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 the purpose of our research project, we looked at environmental CSR, or ECSR. ECSR follows the same definition as CSR, but is solely focused on initiatives benefiting the environment. ECSR initiatives may include carbon offsetting, recycling, reducing waste production, and other green management practices. Lyon and Maxwell (2008) define environmental CSR as, “environmentally friendly actions not required by law, also referred to as going beyond compliance, the private provision of public goods, or voluntarily internalizing externalities,” (p</w:t>
      </w:r>
      <w:r w:rsidR="00580C5F">
        <w:rPr>
          <w:rFonts w:ascii="Times New Roman" w:hAnsi="Times New Roman" w:cs="Times New Roman"/>
          <w:sz w:val="24"/>
          <w:szCs w:val="24"/>
        </w:rPr>
        <w:t>p</w:t>
      </w:r>
      <w:r>
        <w:rPr>
          <w:rFonts w:ascii="Times New Roman" w:hAnsi="Times New Roman" w:cs="Times New Roman"/>
          <w:sz w:val="24"/>
          <w:szCs w:val="24"/>
        </w:rPr>
        <w:t>. 1</w:t>
      </w:r>
      <w:r w:rsidR="00580C5F">
        <w:rPr>
          <w:rFonts w:ascii="Times New Roman" w:hAnsi="Times New Roman" w:cs="Times New Roman"/>
          <w:sz w:val="24"/>
          <w:szCs w:val="24"/>
        </w:rPr>
        <w:t>-2</w:t>
      </w:r>
      <w:r>
        <w:rPr>
          <w:rFonts w:ascii="Times New Roman" w:hAnsi="Times New Roman" w:cs="Times New Roman"/>
          <w:sz w:val="24"/>
          <w:szCs w:val="24"/>
        </w:rPr>
        <w:t xml:space="preserve">). </w:t>
      </w:r>
    </w:p>
    <w:p w:rsidR="00A00892" w:rsidRDefault="00A00892" w:rsidP="00A00892">
      <w:pPr>
        <w:pStyle w:val="NoSpacing"/>
        <w:spacing w:line="480" w:lineRule="auto"/>
        <w:rPr>
          <w:rFonts w:ascii="Times New Roman" w:hAnsi="Times New Roman" w:cs="Times New Roman"/>
          <w:b/>
          <w:i/>
          <w:sz w:val="24"/>
          <w:szCs w:val="24"/>
        </w:rPr>
      </w:pPr>
      <w:r w:rsidRPr="00EA7E7F">
        <w:rPr>
          <w:rFonts w:ascii="Times New Roman" w:hAnsi="Times New Roman" w:cs="Times New Roman"/>
          <w:b/>
          <w:i/>
          <w:sz w:val="24"/>
          <w:szCs w:val="24"/>
        </w:rPr>
        <w:t>Corporate Reputation</w:t>
      </w:r>
    </w:p>
    <w:p w:rsidR="00EF5AF8" w:rsidRPr="00EF5AF8" w:rsidRDefault="00EA7E7F" w:rsidP="00A00892">
      <w:pPr>
        <w:pStyle w:val="NoSpacing"/>
        <w:spacing w:line="480" w:lineRule="auto"/>
      </w:pPr>
      <w:r>
        <w:rPr>
          <w:rFonts w:ascii="Times New Roman" w:hAnsi="Times New Roman" w:cs="Times New Roman"/>
          <w:sz w:val="24"/>
          <w:szCs w:val="24"/>
        </w:rPr>
        <w:tab/>
      </w:r>
      <w:r w:rsidR="00310D98">
        <w:rPr>
          <w:rFonts w:ascii="Times New Roman" w:hAnsi="Times New Roman" w:cs="Times New Roman"/>
          <w:sz w:val="24"/>
          <w:szCs w:val="24"/>
        </w:rPr>
        <w:t>Mutch and Aitken (2009) identify corporate reputation based on Gotsi and Wilson’s (2001) definition as, “a stakeholder’s overall evaluation of a company over time. This evaluation is based on the stakeholder’s direct experiences with the company, any other form of communication and symbolism that provides information about the firm’s actions</w:t>
      </w:r>
      <w:r w:rsidR="007E17E3">
        <w:rPr>
          <w:rFonts w:ascii="Times New Roman" w:hAnsi="Times New Roman" w:cs="Times New Roman"/>
          <w:sz w:val="24"/>
          <w:szCs w:val="24"/>
        </w:rPr>
        <w:t>,</w:t>
      </w:r>
      <w:r w:rsidR="00310D98">
        <w:rPr>
          <w:rFonts w:ascii="Times New Roman" w:hAnsi="Times New Roman" w:cs="Times New Roman"/>
          <w:sz w:val="24"/>
          <w:szCs w:val="24"/>
        </w:rPr>
        <w:t xml:space="preserve"> and/or a comparison with the actions of other leading rivals,” (Mutch &amp; Aitken, 2009, p. 93). </w:t>
      </w:r>
      <w:proofErr w:type="gramStart"/>
      <w:r w:rsidR="00C42BDE">
        <w:rPr>
          <w:rFonts w:ascii="Times New Roman" w:hAnsi="Times New Roman" w:cs="Times New Roman"/>
          <w:sz w:val="24"/>
          <w:szCs w:val="24"/>
        </w:rPr>
        <w:t xml:space="preserve">As Mutch and Aiken (2009) write, the relationship between CSR and corporate reputation is one that is </w:t>
      </w:r>
      <w:r w:rsidR="00174F7B">
        <w:rPr>
          <w:rFonts w:ascii="Times New Roman" w:hAnsi="Times New Roman" w:cs="Times New Roman"/>
          <w:sz w:val="24"/>
          <w:szCs w:val="24"/>
        </w:rPr>
        <w:t>“</w:t>
      </w:r>
      <w:r w:rsidR="00C42BDE">
        <w:rPr>
          <w:rFonts w:ascii="Times New Roman" w:hAnsi="Times New Roman" w:cs="Times New Roman"/>
          <w:sz w:val="24"/>
          <w:szCs w:val="24"/>
        </w:rPr>
        <w:t>taken for granted and treated with a degree of delicacy,” (p. 93).</w:t>
      </w:r>
      <w:proofErr w:type="gramEnd"/>
      <w:r w:rsidR="00EF5AF8">
        <w:rPr>
          <w:rFonts w:ascii="Times New Roman" w:hAnsi="Times New Roman" w:cs="Times New Roman"/>
          <w:sz w:val="24"/>
          <w:szCs w:val="24"/>
        </w:rPr>
        <w:t xml:space="preserve"> As the Reputation Institute </w:t>
      </w:r>
      <w:r w:rsidR="00EF5AF8" w:rsidRPr="00EF5AF8">
        <w:rPr>
          <w:rFonts w:ascii="Times New Roman" w:hAnsi="Times New Roman" w:cs="Times New Roman"/>
          <w:sz w:val="24"/>
          <w:szCs w:val="24"/>
        </w:rPr>
        <w:t>notes, “Stakeholder perceptions of company behavior are now the lead driver of enterprise value. Studies show that companies with high reputations are worth as much as 150% more than those with low reputations,” (“Challenges and Opportunities”).</w:t>
      </w:r>
      <w:r w:rsidR="00EF5AF8">
        <w:t xml:space="preserve"> </w:t>
      </w:r>
    </w:p>
    <w:p w:rsidR="00A00892" w:rsidRPr="00EA7E7F" w:rsidRDefault="00A00892" w:rsidP="00A00892">
      <w:pPr>
        <w:pStyle w:val="NoSpacing"/>
        <w:spacing w:line="480" w:lineRule="auto"/>
        <w:rPr>
          <w:rFonts w:ascii="Times New Roman" w:hAnsi="Times New Roman" w:cs="Times New Roman"/>
          <w:b/>
          <w:i/>
          <w:sz w:val="24"/>
          <w:szCs w:val="24"/>
        </w:rPr>
      </w:pPr>
      <w:r w:rsidRPr="00EA7E7F">
        <w:rPr>
          <w:rFonts w:ascii="Times New Roman" w:hAnsi="Times New Roman" w:cs="Times New Roman"/>
          <w:b/>
          <w:i/>
          <w:sz w:val="24"/>
          <w:szCs w:val="24"/>
        </w:rPr>
        <w:t>Corporate Social Responsibility and Corporate Reputation</w:t>
      </w:r>
    </w:p>
    <w:p w:rsidR="00A00892" w:rsidRDefault="00174F7B" w:rsidP="00A00892">
      <w:pPr>
        <w:pStyle w:val="NoSpacing"/>
        <w:spacing w:line="480" w:lineRule="auto"/>
        <w:rPr>
          <w:rFonts w:ascii="Times New Roman" w:hAnsi="Times New Roman" w:cs="Times New Roman"/>
          <w:sz w:val="24"/>
          <w:szCs w:val="24"/>
        </w:rPr>
      </w:pPr>
      <w:r w:rsidRPr="00174F7B">
        <w:rPr>
          <w:rFonts w:ascii="Times New Roman" w:hAnsi="Times New Roman" w:cs="Times New Roman"/>
          <w:sz w:val="24"/>
          <w:szCs w:val="24"/>
        </w:rPr>
        <w:tab/>
        <w:t>According to Lee</w:t>
      </w:r>
      <w:r>
        <w:rPr>
          <w:rFonts w:ascii="Times New Roman" w:hAnsi="Times New Roman" w:cs="Times New Roman"/>
          <w:sz w:val="24"/>
          <w:szCs w:val="24"/>
        </w:rPr>
        <w:t xml:space="preserve">, Fairhurst, and Wesley (2009), it is argued that “there is a positive relationship between CSR activities and corporate performance and that often the costs are small while the benefits are potentially large,” (p. 143). Bhattacharya, Sen, and Korschun (2008) state that in order for companies to make the best use of their CSR efforts, “it’s crucial to understand the key outcomes that CSR produces for the company,” (p. 40). </w:t>
      </w:r>
      <w:r w:rsidR="00150BA5">
        <w:rPr>
          <w:rFonts w:ascii="Times New Roman" w:hAnsi="Times New Roman" w:cs="Times New Roman"/>
          <w:sz w:val="24"/>
          <w:szCs w:val="24"/>
        </w:rPr>
        <w:t xml:space="preserve">In contrast, the </w:t>
      </w:r>
      <w:r w:rsidR="00150BA5" w:rsidRPr="003A7EBD">
        <w:rPr>
          <w:rFonts w:ascii="Times New Roman" w:hAnsi="Times New Roman" w:cs="Times New Roman"/>
          <w:i/>
          <w:sz w:val="24"/>
          <w:szCs w:val="24"/>
        </w:rPr>
        <w:t>2012 Global Corporate Reputation Index</w:t>
      </w:r>
      <w:r w:rsidR="00150BA5">
        <w:rPr>
          <w:rFonts w:ascii="Times New Roman" w:hAnsi="Times New Roman" w:cs="Times New Roman"/>
          <w:sz w:val="24"/>
          <w:szCs w:val="24"/>
        </w:rPr>
        <w:t xml:space="preserve"> </w:t>
      </w:r>
      <w:r w:rsidR="001F4234">
        <w:rPr>
          <w:rFonts w:ascii="Times New Roman" w:hAnsi="Times New Roman" w:cs="Times New Roman"/>
          <w:sz w:val="24"/>
          <w:szCs w:val="24"/>
        </w:rPr>
        <w:t xml:space="preserve">by Burson Marsteller </w:t>
      </w:r>
      <w:r w:rsidR="00150BA5">
        <w:rPr>
          <w:rFonts w:ascii="Times New Roman" w:hAnsi="Times New Roman" w:cs="Times New Roman"/>
          <w:sz w:val="24"/>
          <w:szCs w:val="24"/>
        </w:rPr>
        <w:t xml:space="preserve">reveals that “the consumer companies with the strongest corporate reputations, citizenship continues to significantly lag performance, indicating that most companies are still paying inadequate attention to this category,” </w:t>
      </w:r>
      <w:r w:rsidR="001F4234">
        <w:rPr>
          <w:rFonts w:ascii="Times New Roman" w:hAnsi="Times New Roman" w:cs="Times New Roman"/>
          <w:sz w:val="24"/>
          <w:szCs w:val="24"/>
        </w:rPr>
        <w:t xml:space="preserve">(p. 1). </w:t>
      </w:r>
    </w:p>
    <w:p w:rsidR="00395355" w:rsidRDefault="00395355" w:rsidP="00A00892">
      <w:pPr>
        <w:pStyle w:val="NoSpacing"/>
        <w:spacing w:line="480" w:lineRule="auto"/>
        <w:rPr>
          <w:rFonts w:ascii="Times New Roman" w:hAnsi="Times New Roman" w:cs="Times New Roman"/>
          <w:b/>
          <w:i/>
          <w:sz w:val="24"/>
          <w:szCs w:val="24"/>
        </w:rPr>
      </w:pPr>
      <w:r w:rsidRPr="00395355">
        <w:rPr>
          <w:rFonts w:ascii="Times New Roman" w:hAnsi="Times New Roman" w:cs="Times New Roman"/>
          <w:b/>
          <w:i/>
          <w:sz w:val="24"/>
          <w:szCs w:val="24"/>
        </w:rPr>
        <w:t>Global Corporate Reputation Index</w:t>
      </w:r>
    </w:p>
    <w:p w:rsidR="00395355" w:rsidRPr="00395355" w:rsidRDefault="00395355"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According to the 2012 Global Corporate Reputation Index Report</w:t>
      </w:r>
      <w:r w:rsidR="00105933">
        <w:rPr>
          <w:rFonts w:ascii="Times New Roman" w:hAnsi="Times New Roman" w:cs="Times New Roman"/>
          <w:sz w:val="24"/>
          <w:szCs w:val="24"/>
        </w:rPr>
        <w:t>, “the largest companies have the strongest reputations as a result of strong citizenship,”</w:t>
      </w:r>
      <w:r>
        <w:rPr>
          <w:rFonts w:ascii="Times New Roman" w:hAnsi="Times New Roman" w:cs="Times New Roman"/>
          <w:sz w:val="24"/>
          <w:szCs w:val="24"/>
        </w:rPr>
        <w:t xml:space="preserve"> </w:t>
      </w:r>
      <w:r w:rsidR="00105933">
        <w:rPr>
          <w:rFonts w:ascii="Times New Roman" w:hAnsi="Times New Roman" w:cs="Times New Roman"/>
          <w:sz w:val="24"/>
          <w:szCs w:val="24"/>
        </w:rPr>
        <w:t xml:space="preserve">(p. 7). These companies also have the highest average citizenship scores of any company size. The average age of top companies is 87 years and five of the top companies are less than 50 years old. </w:t>
      </w:r>
    </w:p>
    <w:p w:rsidR="00A00892" w:rsidRDefault="006C0D00" w:rsidP="00A00892">
      <w:pPr>
        <w:pStyle w:val="NoSpacing"/>
        <w:spacing w:line="480" w:lineRule="auto"/>
        <w:rPr>
          <w:rFonts w:ascii="Times New Roman" w:hAnsi="Times New Roman" w:cs="Times New Roman"/>
          <w:b/>
          <w:i/>
          <w:sz w:val="24"/>
          <w:szCs w:val="24"/>
        </w:rPr>
      </w:pPr>
      <w:r>
        <w:rPr>
          <w:rFonts w:ascii="Times New Roman" w:hAnsi="Times New Roman" w:cs="Times New Roman"/>
          <w:b/>
          <w:i/>
          <w:sz w:val="24"/>
          <w:szCs w:val="24"/>
        </w:rPr>
        <w:t>Research Hypotheses</w:t>
      </w:r>
    </w:p>
    <w:p w:rsidR="006C0D00" w:rsidRDefault="006C0D00" w:rsidP="00A0089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Based on the literature reviewed</w:t>
      </w:r>
      <w:r w:rsidR="00105933">
        <w:rPr>
          <w:rFonts w:ascii="Times New Roman" w:hAnsi="Times New Roman" w:cs="Times New Roman"/>
          <w:sz w:val="24"/>
          <w:szCs w:val="24"/>
        </w:rPr>
        <w:t xml:space="preserve"> and finding</w:t>
      </w:r>
      <w:r w:rsidR="007E17E3">
        <w:rPr>
          <w:rFonts w:ascii="Times New Roman" w:hAnsi="Times New Roman" w:cs="Times New Roman"/>
          <w:sz w:val="24"/>
          <w:szCs w:val="24"/>
        </w:rPr>
        <w:t>s</w:t>
      </w:r>
      <w:r w:rsidR="00105933">
        <w:rPr>
          <w:rFonts w:ascii="Times New Roman" w:hAnsi="Times New Roman" w:cs="Times New Roman"/>
          <w:sz w:val="24"/>
          <w:szCs w:val="24"/>
        </w:rPr>
        <w:t xml:space="preserve"> in the Global Corporate Reputation Index</w:t>
      </w:r>
      <w:r>
        <w:rPr>
          <w:rFonts w:ascii="Times New Roman" w:hAnsi="Times New Roman" w:cs="Times New Roman"/>
          <w:sz w:val="24"/>
          <w:szCs w:val="24"/>
        </w:rPr>
        <w:t>, the current research was guided by the following Research Hypotheses</w:t>
      </w:r>
      <w:r w:rsidR="00105933">
        <w:rPr>
          <w:rFonts w:ascii="Times New Roman" w:hAnsi="Times New Roman" w:cs="Times New Roman"/>
          <w:sz w:val="24"/>
          <w:szCs w:val="24"/>
        </w:rPr>
        <w:t>:</w:t>
      </w:r>
    </w:p>
    <w:p w:rsidR="00395355" w:rsidRPr="00345670" w:rsidRDefault="006C0D00" w:rsidP="00395355">
      <w:pPr>
        <w:pStyle w:val="NoSpacing"/>
        <w:spacing w:line="480" w:lineRule="auto"/>
        <w:ind w:firstLine="720"/>
        <w:rPr>
          <w:rFonts w:ascii="Times New Roman" w:hAnsi="Times New Roman" w:cs="Times New Roman"/>
          <w:i/>
          <w:sz w:val="24"/>
          <w:szCs w:val="24"/>
        </w:rPr>
      </w:pPr>
      <w:r w:rsidRPr="00345670">
        <w:rPr>
          <w:rFonts w:ascii="Times New Roman" w:hAnsi="Times New Roman" w:cs="Times New Roman"/>
          <w:i/>
          <w:sz w:val="24"/>
          <w:szCs w:val="24"/>
        </w:rPr>
        <w:t>H1: Companies with higher reputation ranks will engage in more ECSR efforts than those with lower reputation ranks</w:t>
      </w:r>
    </w:p>
    <w:p w:rsidR="00395355" w:rsidRPr="00345670" w:rsidRDefault="006C0D00" w:rsidP="00395355">
      <w:pPr>
        <w:pStyle w:val="NoSpacing"/>
        <w:spacing w:line="480" w:lineRule="auto"/>
        <w:ind w:firstLine="720"/>
        <w:rPr>
          <w:rFonts w:ascii="Times New Roman" w:hAnsi="Times New Roman" w:cs="Times New Roman"/>
          <w:i/>
          <w:sz w:val="24"/>
          <w:szCs w:val="24"/>
        </w:rPr>
      </w:pPr>
      <w:r w:rsidRPr="00345670">
        <w:rPr>
          <w:rFonts w:ascii="Times New Roman" w:hAnsi="Times New Roman" w:cs="Times New Roman"/>
          <w:i/>
          <w:sz w:val="24"/>
          <w:szCs w:val="24"/>
        </w:rPr>
        <w:t>H2: Larger companies will engage in more ECSR efforts than smaller companies</w:t>
      </w:r>
    </w:p>
    <w:p w:rsidR="006C0D00" w:rsidRPr="00345670" w:rsidRDefault="006C0D00" w:rsidP="00395355">
      <w:pPr>
        <w:pStyle w:val="NoSpacing"/>
        <w:spacing w:line="480" w:lineRule="auto"/>
        <w:ind w:firstLine="720"/>
        <w:rPr>
          <w:rFonts w:ascii="Times New Roman" w:hAnsi="Times New Roman" w:cs="Times New Roman"/>
          <w:i/>
          <w:sz w:val="24"/>
          <w:szCs w:val="24"/>
        </w:rPr>
      </w:pPr>
      <w:r w:rsidRPr="00345670">
        <w:rPr>
          <w:rFonts w:ascii="Times New Roman" w:hAnsi="Times New Roman" w:cs="Times New Roman"/>
          <w:i/>
          <w:sz w:val="24"/>
          <w:szCs w:val="24"/>
        </w:rPr>
        <w:t>H3: Younger companies will be more engaged in ECSR efforts than older companies</w:t>
      </w:r>
    </w:p>
    <w:p w:rsidR="006C0D00" w:rsidRPr="00345670" w:rsidRDefault="006C0D00" w:rsidP="00395355">
      <w:pPr>
        <w:pStyle w:val="NoSpacing"/>
        <w:spacing w:line="480" w:lineRule="auto"/>
        <w:ind w:firstLine="720"/>
        <w:rPr>
          <w:rFonts w:ascii="Times New Roman" w:hAnsi="Times New Roman" w:cs="Times New Roman"/>
          <w:i/>
          <w:sz w:val="24"/>
          <w:szCs w:val="24"/>
        </w:rPr>
      </w:pPr>
      <w:r w:rsidRPr="00345670">
        <w:rPr>
          <w:rFonts w:ascii="Times New Roman" w:hAnsi="Times New Roman" w:cs="Times New Roman"/>
          <w:i/>
          <w:sz w:val="24"/>
          <w:szCs w:val="24"/>
        </w:rPr>
        <w:t>H4: Companies engaging in more ECSR efforts will have higher consumer satisfaction scores</w:t>
      </w:r>
    </w:p>
    <w:p w:rsidR="008B32E1" w:rsidRDefault="00EF5AF8" w:rsidP="008B32E1">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br w:type="page"/>
      </w:r>
    </w:p>
    <w:p w:rsidR="008B32E1" w:rsidRPr="00373717" w:rsidRDefault="008B32E1" w:rsidP="00373717">
      <w:pPr>
        <w:pStyle w:val="Heading1"/>
        <w:rPr>
          <w:color w:val="auto"/>
        </w:rPr>
      </w:pPr>
      <w:bookmarkStart w:id="2" w:name="_Toc342465769"/>
      <w:r w:rsidRPr="00373717">
        <w:rPr>
          <w:color w:val="auto"/>
        </w:rPr>
        <w:t>Methodology</w:t>
      </w:r>
      <w:bookmarkEnd w:id="2"/>
    </w:p>
    <w:p w:rsidR="008B32E1" w:rsidRDefault="008B32E1" w:rsidP="008B32E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consist</w:t>
      </w:r>
      <w:r w:rsidR="00C42C1C">
        <w:rPr>
          <w:rFonts w:ascii="Times New Roman" w:hAnsi="Times New Roman" w:cs="Times New Roman"/>
          <w:sz w:val="24"/>
          <w:szCs w:val="24"/>
        </w:rPr>
        <w:t xml:space="preserve">ed of a content analysis method. </w:t>
      </w:r>
      <w:r w:rsidR="00F16FAE">
        <w:rPr>
          <w:rFonts w:ascii="Times New Roman" w:hAnsi="Times New Roman" w:cs="Times New Roman"/>
          <w:sz w:val="24"/>
          <w:szCs w:val="24"/>
        </w:rPr>
        <w:t xml:space="preserve">Prior to finalizing our study and method, the researchers determined that reputation rank and consumer satisfaction were both measures of corporate success. </w:t>
      </w:r>
      <w:r w:rsidR="00C42C1C">
        <w:rPr>
          <w:rFonts w:ascii="Times New Roman" w:hAnsi="Times New Roman" w:cs="Times New Roman"/>
          <w:sz w:val="24"/>
          <w:szCs w:val="24"/>
        </w:rPr>
        <w:t xml:space="preserve">Our population was the </w:t>
      </w:r>
      <w:r w:rsidR="00C42C1C" w:rsidRPr="00F014C4">
        <w:rPr>
          <w:rFonts w:ascii="Times New Roman" w:hAnsi="Times New Roman" w:cs="Times New Roman"/>
          <w:sz w:val="24"/>
          <w:szCs w:val="24"/>
        </w:rPr>
        <w:t>2012 Forbes Reputation Inst</w:t>
      </w:r>
      <w:r w:rsidR="0099259F" w:rsidRPr="00F014C4">
        <w:rPr>
          <w:rFonts w:ascii="Times New Roman" w:hAnsi="Times New Roman" w:cs="Times New Roman"/>
          <w:sz w:val="24"/>
          <w:szCs w:val="24"/>
        </w:rPr>
        <w:t>itute U.S. RepTrak Pulse Study,</w:t>
      </w:r>
      <w:r w:rsidR="0099259F">
        <w:rPr>
          <w:rFonts w:ascii="Times New Roman" w:hAnsi="Times New Roman" w:cs="Times New Roman"/>
          <w:sz w:val="24"/>
          <w:szCs w:val="24"/>
        </w:rPr>
        <w:t xml:space="preserve"> which consisted of 150 companies. From the study, we selected 133 companies to code </w:t>
      </w:r>
      <w:r w:rsidR="00F014C4">
        <w:rPr>
          <w:rFonts w:ascii="Times New Roman" w:hAnsi="Times New Roman" w:cs="Times New Roman"/>
          <w:sz w:val="24"/>
          <w:szCs w:val="24"/>
        </w:rPr>
        <w:t>(</w:t>
      </w:r>
      <w:r w:rsidR="007E17E3">
        <w:rPr>
          <w:rFonts w:ascii="Times New Roman" w:hAnsi="Times New Roman" w:cs="Times New Roman"/>
          <w:sz w:val="24"/>
          <w:szCs w:val="24"/>
        </w:rPr>
        <w:t xml:space="preserve">to give </w:t>
      </w:r>
      <w:r w:rsidR="00F014C4">
        <w:rPr>
          <w:rFonts w:ascii="Times New Roman" w:hAnsi="Times New Roman" w:cs="Times New Roman"/>
          <w:sz w:val="24"/>
          <w:szCs w:val="24"/>
        </w:rPr>
        <w:t xml:space="preserve">everyone </w:t>
      </w:r>
      <w:r w:rsidR="007E17E3">
        <w:rPr>
          <w:rFonts w:ascii="Times New Roman" w:hAnsi="Times New Roman" w:cs="Times New Roman"/>
          <w:sz w:val="24"/>
          <w:szCs w:val="24"/>
        </w:rPr>
        <w:t>an equal</w:t>
      </w:r>
      <w:r w:rsidR="00F014C4">
        <w:rPr>
          <w:rFonts w:ascii="Times New Roman" w:hAnsi="Times New Roman" w:cs="Times New Roman"/>
          <w:sz w:val="24"/>
          <w:szCs w:val="24"/>
        </w:rPr>
        <w:t xml:space="preserve"> amount) </w:t>
      </w:r>
      <w:r w:rsidR="0099259F">
        <w:rPr>
          <w:rFonts w:ascii="Times New Roman" w:hAnsi="Times New Roman" w:cs="Times New Roman"/>
          <w:sz w:val="24"/>
          <w:szCs w:val="24"/>
        </w:rPr>
        <w:t>among 19 students enrolled in PUR 6505 Section 1B35</w:t>
      </w:r>
      <w:r w:rsidR="00F16FAE">
        <w:rPr>
          <w:rFonts w:ascii="Times New Roman" w:hAnsi="Times New Roman" w:cs="Times New Roman"/>
          <w:sz w:val="24"/>
          <w:szCs w:val="24"/>
        </w:rPr>
        <w:t xml:space="preserve"> at the University of Florida</w:t>
      </w:r>
      <w:r w:rsidR="0099259F">
        <w:rPr>
          <w:rFonts w:ascii="Times New Roman" w:hAnsi="Times New Roman" w:cs="Times New Roman"/>
          <w:sz w:val="24"/>
          <w:szCs w:val="24"/>
        </w:rPr>
        <w:t xml:space="preserve">. We </w:t>
      </w:r>
      <w:r w:rsidR="005E51A8">
        <w:rPr>
          <w:rFonts w:ascii="Times New Roman" w:hAnsi="Times New Roman" w:cs="Times New Roman"/>
          <w:sz w:val="24"/>
          <w:szCs w:val="24"/>
        </w:rPr>
        <w:t>developed a detailed coding sheet (Appendix A), along with coding instructions (Appendix B)</w:t>
      </w:r>
      <w:r w:rsidR="00424E54">
        <w:rPr>
          <w:rFonts w:ascii="Times New Roman" w:hAnsi="Times New Roman" w:cs="Times New Roman"/>
          <w:sz w:val="24"/>
          <w:szCs w:val="24"/>
        </w:rPr>
        <w:t xml:space="preserve"> for each coder to follow</w:t>
      </w:r>
      <w:r w:rsidR="005E51A8">
        <w:rPr>
          <w:rFonts w:ascii="Times New Roman" w:hAnsi="Times New Roman" w:cs="Times New Roman"/>
          <w:sz w:val="24"/>
          <w:szCs w:val="24"/>
        </w:rPr>
        <w:t>. The coding sheet contained</w:t>
      </w:r>
      <w:r w:rsidR="00424E54">
        <w:rPr>
          <w:rFonts w:ascii="Times New Roman" w:hAnsi="Times New Roman" w:cs="Times New Roman"/>
          <w:sz w:val="24"/>
          <w:szCs w:val="24"/>
        </w:rPr>
        <w:t xml:space="preserve"> 38</w:t>
      </w:r>
      <w:r w:rsidR="005E51A8">
        <w:rPr>
          <w:rFonts w:ascii="Times New Roman" w:hAnsi="Times New Roman" w:cs="Times New Roman"/>
          <w:sz w:val="24"/>
          <w:szCs w:val="24"/>
        </w:rPr>
        <w:t xml:space="preserve"> variables</w:t>
      </w:r>
      <w:r w:rsidR="00BD6EB6">
        <w:rPr>
          <w:rFonts w:ascii="Times New Roman" w:hAnsi="Times New Roman" w:cs="Times New Roman"/>
          <w:sz w:val="24"/>
          <w:szCs w:val="24"/>
        </w:rPr>
        <w:t xml:space="preserve"> relating to ECSR, five</w:t>
      </w:r>
      <w:r w:rsidR="005E51A8">
        <w:rPr>
          <w:rFonts w:ascii="Times New Roman" w:hAnsi="Times New Roman" w:cs="Times New Roman"/>
          <w:sz w:val="24"/>
          <w:szCs w:val="24"/>
        </w:rPr>
        <w:t xml:space="preserve"> of which pertain</w:t>
      </w:r>
      <w:r w:rsidR="001C671A">
        <w:rPr>
          <w:rFonts w:ascii="Times New Roman" w:hAnsi="Times New Roman" w:cs="Times New Roman"/>
          <w:sz w:val="24"/>
          <w:szCs w:val="24"/>
        </w:rPr>
        <w:t xml:space="preserve">ed </w:t>
      </w:r>
      <w:r w:rsidR="005E51A8">
        <w:rPr>
          <w:rFonts w:ascii="Times New Roman" w:hAnsi="Times New Roman" w:cs="Times New Roman"/>
          <w:sz w:val="24"/>
          <w:szCs w:val="24"/>
        </w:rPr>
        <w:t xml:space="preserve">to the Corporate Reputation Index. </w:t>
      </w:r>
      <w:r w:rsidR="00BD6EB6">
        <w:rPr>
          <w:rFonts w:ascii="Times New Roman" w:hAnsi="Times New Roman" w:cs="Times New Roman"/>
          <w:sz w:val="24"/>
          <w:szCs w:val="24"/>
        </w:rPr>
        <w:t>The design of the study aimed to look at the relationship between a company’s ECSR efforts and their reputation.</w:t>
      </w:r>
      <w:r w:rsidR="00F16FAE">
        <w:rPr>
          <w:rFonts w:ascii="Times New Roman" w:hAnsi="Times New Roman" w:cs="Times New Roman"/>
          <w:sz w:val="24"/>
          <w:szCs w:val="24"/>
        </w:rPr>
        <w:t xml:space="preserve"> Sections of the coding sheet included basic information, governance data, credibility data, and environmental performance indicators.</w:t>
      </w:r>
    </w:p>
    <w:p w:rsidR="00F16FAE" w:rsidRPr="008B32E1" w:rsidRDefault="00F16FAE" w:rsidP="008B32E1">
      <w:pPr>
        <w:spacing w:line="480" w:lineRule="auto"/>
        <w:rPr>
          <w:rFonts w:ascii="Times New Roman" w:hAnsi="Times New Roman" w:cs="Times New Roman"/>
          <w:sz w:val="24"/>
          <w:szCs w:val="24"/>
        </w:rPr>
      </w:pPr>
      <w:r>
        <w:rPr>
          <w:rFonts w:ascii="Times New Roman" w:hAnsi="Times New Roman" w:cs="Times New Roman"/>
          <w:sz w:val="24"/>
          <w:szCs w:val="24"/>
        </w:rPr>
        <w:tab/>
        <w:t>The content analysis was done via the company’s website. Coders visited the official website of each of the companies and proceeded to code each variable in the coding sheet. Only information gathered on the company website was to be used in the content analysis.</w:t>
      </w:r>
    </w:p>
    <w:p w:rsidR="00BD6EB6" w:rsidRDefault="00BD6EB6" w:rsidP="00C42C1C">
      <w:pPr>
        <w:pStyle w:val="Default"/>
        <w:spacing w:line="480" w:lineRule="auto"/>
        <w:ind w:firstLine="720"/>
        <w:rPr>
          <w:rFonts w:ascii="Times New Roman" w:hAnsi="Times New Roman" w:cs="Times New Roman"/>
        </w:rPr>
      </w:pPr>
      <w:r>
        <w:rPr>
          <w:rFonts w:ascii="Times New Roman" w:hAnsi="Times New Roman" w:cs="Times New Roman"/>
        </w:rPr>
        <w:t>In order to establish reliability, 15 members of the class conducted content analyses using the coding form</w:t>
      </w:r>
      <w:r w:rsidR="00F014C4">
        <w:rPr>
          <w:rFonts w:ascii="Times New Roman" w:hAnsi="Times New Roman" w:cs="Times New Roman"/>
        </w:rPr>
        <w:t xml:space="preserve"> as a pre-test. Three companies, not included in our final sample and results, </w:t>
      </w:r>
      <w:r>
        <w:rPr>
          <w:rFonts w:ascii="Times New Roman" w:hAnsi="Times New Roman" w:cs="Times New Roman"/>
        </w:rPr>
        <w:t xml:space="preserve">were coded and the results were compared to see which variables had established reliability, and which </w:t>
      </w:r>
      <w:r w:rsidR="0019389A">
        <w:rPr>
          <w:rFonts w:ascii="Times New Roman" w:hAnsi="Times New Roman" w:cs="Times New Roman"/>
        </w:rPr>
        <w:t>had</w:t>
      </w:r>
      <w:r>
        <w:rPr>
          <w:rFonts w:ascii="Times New Roman" w:hAnsi="Times New Roman" w:cs="Times New Roman"/>
        </w:rPr>
        <w:t xml:space="preserve"> not. </w:t>
      </w:r>
      <w:r w:rsidR="0019389A">
        <w:rPr>
          <w:rFonts w:ascii="Times New Roman" w:hAnsi="Times New Roman" w:cs="Times New Roman"/>
        </w:rPr>
        <w:t xml:space="preserve">With a requirement of 70% agreement on variables, 21 out of the 34 did not meet this criterion. </w:t>
      </w:r>
      <w:r w:rsidR="002E792C">
        <w:rPr>
          <w:rFonts w:ascii="Times New Roman" w:hAnsi="Times New Roman" w:cs="Times New Roman"/>
        </w:rPr>
        <w:t>Appropriate c</w:t>
      </w:r>
      <w:r>
        <w:rPr>
          <w:rFonts w:ascii="Times New Roman" w:hAnsi="Times New Roman" w:cs="Times New Roman"/>
        </w:rPr>
        <w:t>hanges were made to the variables that did not have reliability</w:t>
      </w:r>
      <w:r w:rsidR="0019389A">
        <w:rPr>
          <w:rFonts w:ascii="Times New Roman" w:hAnsi="Times New Roman" w:cs="Times New Roman"/>
        </w:rPr>
        <w:t xml:space="preserve"> by clarifying the instructions or variable</w:t>
      </w:r>
      <w:r w:rsidR="002E792C">
        <w:rPr>
          <w:rFonts w:ascii="Times New Roman" w:hAnsi="Times New Roman" w:cs="Times New Roman"/>
        </w:rPr>
        <w:t xml:space="preserve">. </w:t>
      </w:r>
      <w:r>
        <w:rPr>
          <w:rFonts w:ascii="Times New Roman" w:hAnsi="Times New Roman" w:cs="Times New Roman"/>
        </w:rPr>
        <w:t xml:space="preserve">Those </w:t>
      </w:r>
      <w:r w:rsidR="0019389A">
        <w:rPr>
          <w:rFonts w:ascii="Times New Roman" w:hAnsi="Times New Roman" w:cs="Times New Roman"/>
        </w:rPr>
        <w:t xml:space="preserve">same </w:t>
      </w:r>
      <w:r>
        <w:rPr>
          <w:rFonts w:ascii="Times New Roman" w:hAnsi="Times New Roman" w:cs="Times New Roman"/>
        </w:rPr>
        <w:t xml:space="preserve">15 members pre-tested another company to </w:t>
      </w:r>
      <w:r w:rsidR="002E792C">
        <w:rPr>
          <w:rFonts w:ascii="Times New Roman" w:hAnsi="Times New Roman" w:cs="Times New Roman"/>
        </w:rPr>
        <w:t xml:space="preserve">once again </w:t>
      </w:r>
      <w:r>
        <w:rPr>
          <w:rFonts w:ascii="Times New Roman" w:hAnsi="Times New Roman" w:cs="Times New Roman"/>
        </w:rPr>
        <w:t xml:space="preserve">assess the intercoder reliability. </w:t>
      </w:r>
      <w:r w:rsidR="0019389A">
        <w:rPr>
          <w:rFonts w:ascii="Times New Roman" w:hAnsi="Times New Roman" w:cs="Times New Roman"/>
        </w:rPr>
        <w:t xml:space="preserve">The second pre-test returned 12 questions without 70% reliability, so once again, the coding questions/variables were revised. </w:t>
      </w:r>
    </w:p>
    <w:p w:rsidR="00C42C1C" w:rsidRDefault="0019389A" w:rsidP="0019389A">
      <w:pPr>
        <w:pStyle w:val="Default"/>
        <w:spacing w:line="480" w:lineRule="auto"/>
        <w:ind w:firstLine="720"/>
        <w:rPr>
          <w:rFonts w:ascii="Times New Roman" w:hAnsi="Times New Roman" w:cs="Times New Roman"/>
        </w:rPr>
      </w:pPr>
      <w:r>
        <w:rPr>
          <w:rFonts w:ascii="Times New Roman" w:hAnsi="Times New Roman" w:cs="Times New Roman"/>
        </w:rPr>
        <w:t>A</w:t>
      </w:r>
      <w:r w:rsidR="00BD6EB6">
        <w:rPr>
          <w:rFonts w:ascii="Times New Roman" w:hAnsi="Times New Roman" w:cs="Times New Roman"/>
        </w:rPr>
        <w:t xml:space="preserve">ll 19 members of the class were assigned a coder number </w:t>
      </w:r>
      <w:r w:rsidR="00780467">
        <w:rPr>
          <w:rFonts w:ascii="Times New Roman" w:hAnsi="Times New Roman" w:cs="Times New Roman"/>
        </w:rPr>
        <w:t>and randomly assigned seven companies</w:t>
      </w:r>
      <w:r>
        <w:rPr>
          <w:rFonts w:ascii="Times New Roman" w:hAnsi="Times New Roman" w:cs="Times New Roman"/>
        </w:rPr>
        <w:t xml:space="preserve"> (stratified sampling)</w:t>
      </w:r>
      <w:r w:rsidR="00780467">
        <w:rPr>
          <w:rFonts w:ascii="Times New Roman" w:hAnsi="Times New Roman" w:cs="Times New Roman"/>
        </w:rPr>
        <w:t xml:space="preserve"> to code</w:t>
      </w:r>
      <w:r w:rsidR="002E792C">
        <w:rPr>
          <w:rFonts w:ascii="Times New Roman" w:hAnsi="Times New Roman" w:cs="Times New Roman"/>
        </w:rPr>
        <w:t xml:space="preserve"> based off of the 133 companies</w:t>
      </w:r>
      <w:r w:rsidR="00782E94">
        <w:rPr>
          <w:rFonts w:ascii="Times New Roman" w:hAnsi="Times New Roman" w:cs="Times New Roman"/>
        </w:rPr>
        <w:t xml:space="preserve"> we chose from </w:t>
      </w:r>
      <w:r w:rsidR="002E792C">
        <w:rPr>
          <w:rFonts w:ascii="Times New Roman" w:hAnsi="Times New Roman" w:cs="Times New Roman"/>
        </w:rPr>
        <w:t xml:space="preserve">the </w:t>
      </w:r>
      <w:r w:rsidR="002E792C" w:rsidRPr="00F014C4">
        <w:rPr>
          <w:rFonts w:ascii="Times New Roman" w:hAnsi="Times New Roman" w:cs="Times New Roman"/>
        </w:rPr>
        <w:t>2012 Forbes Reputation Institute U.S. RepTrak Pulse Study</w:t>
      </w:r>
      <w:r w:rsidR="00780467" w:rsidRPr="00F014C4">
        <w:rPr>
          <w:rFonts w:ascii="Times New Roman" w:hAnsi="Times New Roman" w:cs="Times New Roman"/>
        </w:rPr>
        <w:t>.</w:t>
      </w:r>
      <w:r w:rsidR="00780467">
        <w:rPr>
          <w:rFonts w:ascii="Times New Roman" w:hAnsi="Times New Roman" w:cs="Times New Roman"/>
        </w:rPr>
        <w:t xml:space="preserve"> </w:t>
      </w:r>
      <w:r>
        <w:rPr>
          <w:rFonts w:ascii="Times New Roman" w:hAnsi="Times New Roman" w:cs="Times New Roman"/>
        </w:rPr>
        <w:t xml:space="preserve">In addition to the seven randomly assigned companies, all 19 coders were assigned an additional company to code in order to assess the intercoder reliability once more. 11 variables did not reach the 70% agreement, and the disagreement was assumed to be caused due to disregard. </w:t>
      </w:r>
      <w:r w:rsidR="00780467">
        <w:rPr>
          <w:rFonts w:ascii="Times New Roman" w:hAnsi="Times New Roman" w:cs="Times New Roman"/>
        </w:rPr>
        <w:t xml:space="preserve">The coding results for all individuals were combined into one </w:t>
      </w:r>
      <w:r w:rsidR="00782E94">
        <w:rPr>
          <w:rFonts w:ascii="Times New Roman" w:hAnsi="Times New Roman" w:cs="Times New Roman"/>
        </w:rPr>
        <w:t>Microsoft Excel document</w:t>
      </w:r>
      <w:r w:rsidR="00780467">
        <w:rPr>
          <w:rFonts w:ascii="Times New Roman" w:hAnsi="Times New Roman" w:cs="Times New Roman"/>
        </w:rPr>
        <w:t xml:space="preserve">, </w:t>
      </w:r>
      <w:r w:rsidR="002E792C">
        <w:rPr>
          <w:rFonts w:ascii="Times New Roman" w:hAnsi="Times New Roman" w:cs="Times New Roman"/>
        </w:rPr>
        <w:t>and then</w:t>
      </w:r>
      <w:r w:rsidR="00780467">
        <w:rPr>
          <w:rFonts w:ascii="Times New Roman" w:hAnsi="Times New Roman" w:cs="Times New Roman"/>
        </w:rPr>
        <w:t xml:space="preserve"> put into an SPSS</w:t>
      </w:r>
      <w:r w:rsidR="00782E94">
        <w:rPr>
          <w:rFonts w:ascii="Times New Roman" w:hAnsi="Times New Roman" w:cs="Times New Roman"/>
        </w:rPr>
        <w:t xml:space="preserve"> document</w:t>
      </w:r>
      <w:r w:rsidR="00780467">
        <w:rPr>
          <w:rFonts w:ascii="Times New Roman" w:hAnsi="Times New Roman" w:cs="Times New Roman"/>
        </w:rPr>
        <w:t xml:space="preserve"> </w:t>
      </w:r>
      <w:r>
        <w:rPr>
          <w:rFonts w:ascii="Times New Roman" w:hAnsi="Times New Roman" w:cs="Times New Roman"/>
        </w:rPr>
        <w:t xml:space="preserve">for data analysis. Reliability issues were left up to the groups to decide on how to interpret during their data analysis. </w:t>
      </w:r>
    </w:p>
    <w:p w:rsidR="00780467" w:rsidRDefault="00780467" w:rsidP="00780467">
      <w:pPr>
        <w:pStyle w:val="Default"/>
        <w:spacing w:line="480" w:lineRule="auto"/>
        <w:ind w:firstLine="720"/>
        <w:rPr>
          <w:rFonts w:ascii="Times New Roman" w:hAnsi="Times New Roman" w:cs="Times New Roman"/>
        </w:rPr>
      </w:pPr>
    </w:p>
    <w:p w:rsidR="00780467" w:rsidRDefault="00780467" w:rsidP="00780467">
      <w:pPr>
        <w:pStyle w:val="Default"/>
        <w:spacing w:line="480" w:lineRule="auto"/>
        <w:ind w:firstLine="720"/>
        <w:rPr>
          <w:rFonts w:ascii="Times New Roman" w:hAnsi="Times New Roman" w:cs="Times New Roman"/>
        </w:rPr>
      </w:pPr>
    </w:p>
    <w:p w:rsidR="00D41187" w:rsidRDefault="00D41187">
      <w:pPr>
        <w:rPr>
          <w:rFonts w:ascii="Times New Roman" w:hAnsi="Times New Roman" w:cs="Times New Roman"/>
          <w:color w:val="000000"/>
          <w:sz w:val="24"/>
          <w:szCs w:val="24"/>
          <w:lang w:eastAsia="zh-CN"/>
        </w:rPr>
      </w:pPr>
      <w:r>
        <w:rPr>
          <w:rFonts w:ascii="Times New Roman" w:hAnsi="Times New Roman" w:cs="Times New Roman"/>
        </w:rPr>
        <w:br w:type="page"/>
      </w:r>
    </w:p>
    <w:p w:rsidR="00780467" w:rsidRPr="00373717" w:rsidRDefault="00D41187" w:rsidP="00373717">
      <w:pPr>
        <w:pStyle w:val="Heading1"/>
        <w:rPr>
          <w:color w:val="auto"/>
        </w:rPr>
      </w:pPr>
      <w:bookmarkStart w:id="3" w:name="_Toc342465770"/>
      <w:r w:rsidRPr="00373717">
        <w:rPr>
          <w:color w:val="auto"/>
        </w:rPr>
        <w:t>Results</w:t>
      </w:r>
      <w:bookmarkEnd w:id="3"/>
    </w:p>
    <w:p w:rsidR="00B50384" w:rsidRDefault="00B50384" w:rsidP="0036547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our research, we tested whether there was a correlation between reputation and consumer satisfaction. We found these two variables to be statistically significant (see Figure 1). The lower the reputation score, the better, so the correlation states that the correlation is -.213, appearing as though consumer satisfaction increases, reputation decreases, but in fact reputation is increasing with a lower number. </w:t>
      </w: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740"/>
        <w:gridCol w:w="1973"/>
        <w:gridCol w:w="1682"/>
        <w:gridCol w:w="1957"/>
      </w:tblGrid>
      <w:tr w:rsidR="00B50384" w:rsidRPr="00B50384" w:rsidTr="00AA0DC2">
        <w:trPr>
          <w:cantSplit/>
        </w:trPr>
        <w:tc>
          <w:tcPr>
            <w:tcW w:w="8352" w:type="dxa"/>
            <w:gridSpan w:val="4"/>
            <w:tcBorders>
              <w:top w:val="nil"/>
              <w:left w:val="nil"/>
              <w:bottom w:val="nil"/>
              <w:right w:val="nil"/>
            </w:tcBorders>
            <w:shd w:val="clear" w:color="auto" w:fill="FFFFFF"/>
          </w:tcPr>
          <w:p w:rsidR="00B50384" w:rsidRPr="00B50384" w:rsidRDefault="00B50384" w:rsidP="00B50384">
            <w:pPr>
              <w:autoSpaceDE w:val="0"/>
              <w:autoSpaceDN w:val="0"/>
              <w:adjustRightInd w:val="0"/>
              <w:spacing w:after="0" w:line="320" w:lineRule="atLeast"/>
              <w:ind w:left="60" w:right="60"/>
              <w:jc w:val="center"/>
              <w:rPr>
                <w:rFonts w:ascii="Times New Roman" w:hAnsi="Times New Roman" w:cs="Times New Roman"/>
                <w:color w:val="000000"/>
                <w:szCs w:val="18"/>
              </w:rPr>
            </w:pPr>
            <w:r w:rsidRPr="00B50384">
              <w:rPr>
                <w:rFonts w:ascii="Times New Roman" w:hAnsi="Times New Roman" w:cs="Times New Roman"/>
                <w:b/>
                <w:bCs/>
                <w:color w:val="000000"/>
                <w:szCs w:val="18"/>
              </w:rPr>
              <w:t>Correlations</w:t>
            </w:r>
          </w:p>
        </w:tc>
      </w:tr>
      <w:tr w:rsidR="00B50384" w:rsidRPr="00B50384" w:rsidTr="00AA0DC2">
        <w:trPr>
          <w:cantSplit/>
        </w:trPr>
        <w:tc>
          <w:tcPr>
            <w:tcW w:w="4713" w:type="dxa"/>
            <w:gridSpan w:val="2"/>
            <w:tcBorders>
              <w:top w:val="single" w:sz="16" w:space="0" w:color="000000"/>
              <w:left w:val="single" w:sz="16" w:space="0" w:color="000000"/>
              <w:bottom w:val="single" w:sz="16" w:space="0" w:color="000000"/>
              <w:right w:val="nil"/>
            </w:tcBorders>
            <w:shd w:val="clear" w:color="auto" w:fill="FFFFFF"/>
          </w:tcPr>
          <w:p w:rsidR="00B50384" w:rsidRPr="00B50384" w:rsidRDefault="00B50384" w:rsidP="00B50384">
            <w:pPr>
              <w:autoSpaceDE w:val="0"/>
              <w:autoSpaceDN w:val="0"/>
              <w:adjustRightInd w:val="0"/>
              <w:spacing w:after="0" w:line="240" w:lineRule="auto"/>
              <w:rPr>
                <w:rFonts w:ascii="Times New Roman" w:hAnsi="Times New Roman" w:cs="Times New Roman"/>
                <w:szCs w:val="24"/>
              </w:rPr>
            </w:pPr>
          </w:p>
        </w:tc>
        <w:tc>
          <w:tcPr>
            <w:tcW w:w="1682" w:type="dxa"/>
            <w:tcBorders>
              <w:top w:val="single" w:sz="16" w:space="0" w:color="000000"/>
              <w:left w:val="single" w:sz="16" w:space="0" w:color="000000"/>
              <w:bottom w:val="single" w:sz="16" w:space="0" w:color="000000"/>
            </w:tcBorders>
            <w:shd w:val="clear" w:color="auto" w:fill="FFFFFF"/>
          </w:tcPr>
          <w:p w:rsidR="00B50384" w:rsidRPr="00B50384" w:rsidRDefault="00B50384" w:rsidP="00B50384">
            <w:pPr>
              <w:autoSpaceDE w:val="0"/>
              <w:autoSpaceDN w:val="0"/>
              <w:adjustRightInd w:val="0"/>
              <w:spacing w:after="0" w:line="320" w:lineRule="atLeast"/>
              <w:ind w:left="60" w:right="60"/>
              <w:jc w:val="center"/>
              <w:rPr>
                <w:rFonts w:ascii="Times New Roman" w:hAnsi="Times New Roman" w:cs="Times New Roman"/>
                <w:color w:val="000000"/>
                <w:szCs w:val="18"/>
              </w:rPr>
            </w:pPr>
            <w:r w:rsidRPr="00B50384">
              <w:rPr>
                <w:rFonts w:ascii="Times New Roman" w:hAnsi="Times New Roman" w:cs="Times New Roman"/>
                <w:color w:val="000000"/>
                <w:szCs w:val="18"/>
              </w:rPr>
              <w:t>Reputation Rank</w:t>
            </w:r>
          </w:p>
        </w:tc>
        <w:tc>
          <w:tcPr>
            <w:tcW w:w="1957" w:type="dxa"/>
            <w:tcBorders>
              <w:top w:val="single" w:sz="16" w:space="0" w:color="000000"/>
              <w:bottom w:val="single" w:sz="16" w:space="0" w:color="000000"/>
              <w:right w:val="single" w:sz="16" w:space="0" w:color="000000"/>
            </w:tcBorders>
            <w:shd w:val="clear" w:color="auto" w:fill="FFFFFF"/>
          </w:tcPr>
          <w:p w:rsidR="00B50384" w:rsidRPr="00B50384" w:rsidRDefault="00B50384" w:rsidP="00B50384">
            <w:pPr>
              <w:autoSpaceDE w:val="0"/>
              <w:autoSpaceDN w:val="0"/>
              <w:adjustRightInd w:val="0"/>
              <w:spacing w:after="0" w:line="320" w:lineRule="atLeast"/>
              <w:ind w:left="60" w:right="60"/>
              <w:jc w:val="center"/>
              <w:rPr>
                <w:rFonts w:ascii="Times New Roman" w:hAnsi="Times New Roman" w:cs="Times New Roman"/>
                <w:color w:val="000000"/>
                <w:szCs w:val="18"/>
              </w:rPr>
            </w:pPr>
            <w:r w:rsidRPr="00B50384">
              <w:rPr>
                <w:rFonts w:ascii="Times New Roman" w:hAnsi="Times New Roman" w:cs="Times New Roman"/>
                <w:color w:val="000000"/>
                <w:szCs w:val="18"/>
              </w:rPr>
              <w:t>Consumer Satisfaction Score</w:t>
            </w:r>
          </w:p>
        </w:tc>
      </w:tr>
      <w:tr w:rsidR="00B50384" w:rsidRPr="00B50384" w:rsidTr="00AA0DC2">
        <w:trPr>
          <w:cantSplit/>
        </w:trPr>
        <w:tc>
          <w:tcPr>
            <w:tcW w:w="2740" w:type="dxa"/>
            <w:vMerge w:val="restart"/>
            <w:tcBorders>
              <w:top w:val="single" w:sz="16" w:space="0" w:color="000000"/>
              <w:left w:val="single" w:sz="16" w:space="0" w:color="000000"/>
              <w:bottom w:val="nil"/>
              <w:right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Reputation Rank</w:t>
            </w:r>
          </w:p>
        </w:tc>
        <w:tc>
          <w:tcPr>
            <w:tcW w:w="1973" w:type="dxa"/>
            <w:tcBorders>
              <w:top w:val="single" w:sz="16" w:space="0" w:color="000000"/>
              <w:left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Pearson Correlation</w:t>
            </w:r>
          </w:p>
        </w:tc>
        <w:tc>
          <w:tcPr>
            <w:tcW w:w="1682" w:type="dxa"/>
            <w:tcBorders>
              <w:top w:val="single" w:sz="16" w:space="0" w:color="000000"/>
              <w:left w:val="single" w:sz="16" w:space="0" w:color="000000"/>
              <w:bottom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w:t>
            </w:r>
          </w:p>
        </w:tc>
        <w:tc>
          <w:tcPr>
            <w:tcW w:w="1957" w:type="dxa"/>
            <w:tcBorders>
              <w:top w:val="single" w:sz="16" w:space="0" w:color="000000"/>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-.213</w:t>
            </w:r>
            <w:r w:rsidRPr="00B50384">
              <w:rPr>
                <w:rFonts w:ascii="Times New Roman" w:hAnsi="Times New Roman" w:cs="Times New Roman"/>
                <w:color w:val="000000"/>
                <w:szCs w:val="18"/>
                <w:vertAlign w:val="superscript"/>
              </w:rPr>
              <w:t>*</w:t>
            </w:r>
          </w:p>
        </w:tc>
      </w:tr>
      <w:tr w:rsidR="00B50384" w:rsidRPr="00B50384" w:rsidTr="00AA0DC2">
        <w:trPr>
          <w:cantSplit/>
        </w:trPr>
        <w:tc>
          <w:tcPr>
            <w:tcW w:w="2740" w:type="dxa"/>
            <w:vMerge/>
            <w:tcBorders>
              <w:top w:val="single" w:sz="16" w:space="0" w:color="000000"/>
              <w:left w:val="single" w:sz="16" w:space="0" w:color="000000"/>
              <w:bottom w:val="nil"/>
              <w:right w:val="nil"/>
            </w:tcBorders>
            <w:shd w:val="clear" w:color="auto" w:fill="FFFFFF"/>
            <w:vAlign w:val="center"/>
          </w:tcPr>
          <w:p w:rsidR="00B50384" w:rsidRPr="00B50384" w:rsidRDefault="00B50384" w:rsidP="00B50384">
            <w:pPr>
              <w:autoSpaceDE w:val="0"/>
              <w:autoSpaceDN w:val="0"/>
              <w:adjustRightInd w:val="0"/>
              <w:spacing w:after="0" w:line="240" w:lineRule="auto"/>
              <w:rPr>
                <w:rFonts w:ascii="Times New Roman" w:hAnsi="Times New Roman" w:cs="Times New Roman"/>
                <w:color w:val="000000"/>
                <w:szCs w:val="18"/>
              </w:rPr>
            </w:pPr>
          </w:p>
        </w:tc>
        <w:tc>
          <w:tcPr>
            <w:tcW w:w="1973" w:type="dxa"/>
            <w:tcBorders>
              <w:top w:val="nil"/>
              <w:left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Sig. (2-tailed)</w:t>
            </w:r>
          </w:p>
        </w:tc>
        <w:tc>
          <w:tcPr>
            <w:tcW w:w="1682" w:type="dxa"/>
            <w:tcBorders>
              <w:top w:val="nil"/>
              <w:left w:val="single" w:sz="16" w:space="0" w:color="000000"/>
              <w:bottom w:val="nil"/>
            </w:tcBorders>
            <w:shd w:val="clear" w:color="auto" w:fill="FFFFFF"/>
          </w:tcPr>
          <w:p w:rsidR="00B50384" w:rsidRPr="00B50384" w:rsidRDefault="00B50384" w:rsidP="00B50384">
            <w:pPr>
              <w:autoSpaceDE w:val="0"/>
              <w:autoSpaceDN w:val="0"/>
              <w:adjustRightInd w:val="0"/>
              <w:spacing w:after="0" w:line="240" w:lineRule="auto"/>
              <w:rPr>
                <w:rFonts w:ascii="Times New Roman" w:hAnsi="Times New Roman" w:cs="Times New Roman"/>
                <w:szCs w:val="24"/>
              </w:rPr>
            </w:pPr>
          </w:p>
        </w:tc>
        <w:tc>
          <w:tcPr>
            <w:tcW w:w="1957" w:type="dxa"/>
            <w:tcBorders>
              <w:top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.014</w:t>
            </w:r>
          </w:p>
        </w:tc>
      </w:tr>
      <w:tr w:rsidR="00B50384" w:rsidRPr="00B50384" w:rsidTr="00AA0DC2">
        <w:trPr>
          <w:cantSplit/>
        </w:trPr>
        <w:tc>
          <w:tcPr>
            <w:tcW w:w="2740" w:type="dxa"/>
            <w:vMerge/>
            <w:tcBorders>
              <w:top w:val="single" w:sz="16" w:space="0" w:color="000000"/>
              <w:left w:val="single" w:sz="16" w:space="0" w:color="000000"/>
              <w:bottom w:val="nil"/>
              <w:right w:val="nil"/>
            </w:tcBorders>
            <w:shd w:val="clear" w:color="auto" w:fill="FFFFFF"/>
            <w:vAlign w:val="center"/>
          </w:tcPr>
          <w:p w:rsidR="00B50384" w:rsidRPr="00B50384" w:rsidRDefault="00B50384" w:rsidP="00B50384">
            <w:pPr>
              <w:autoSpaceDE w:val="0"/>
              <w:autoSpaceDN w:val="0"/>
              <w:adjustRightInd w:val="0"/>
              <w:spacing w:after="0" w:line="240" w:lineRule="auto"/>
              <w:rPr>
                <w:rFonts w:ascii="Times New Roman" w:hAnsi="Times New Roman" w:cs="Times New Roman"/>
                <w:color w:val="000000"/>
                <w:szCs w:val="18"/>
              </w:rPr>
            </w:pPr>
          </w:p>
        </w:tc>
        <w:tc>
          <w:tcPr>
            <w:tcW w:w="1973" w:type="dxa"/>
            <w:tcBorders>
              <w:top w:val="nil"/>
              <w:left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N</w:t>
            </w:r>
          </w:p>
        </w:tc>
        <w:tc>
          <w:tcPr>
            <w:tcW w:w="1682" w:type="dxa"/>
            <w:tcBorders>
              <w:top w:val="nil"/>
              <w:left w:val="single" w:sz="16" w:space="0" w:color="000000"/>
              <w:bottom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133</w:t>
            </w:r>
          </w:p>
        </w:tc>
        <w:tc>
          <w:tcPr>
            <w:tcW w:w="1957" w:type="dxa"/>
            <w:tcBorders>
              <w:top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133</w:t>
            </w:r>
          </w:p>
        </w:tc>
      </w:tr>
      <w:tr w:rsidR="00B50384" w:rsidRPr="00B50384" w:rsidTr="00AA0DC2">
        <w:trPr>
          <w:cantSplit/>
        </w:trPr>
        <w:tc>
          <w:tcPr>
            <w:tcW w:w="2740" w:type="dxa"/>
            <w:vMerge w:val="restart"/>
            <w:tcBorders>
              <w:top w:val="nil"/>
              <w:left w:val="single" w:sz="16" w:space="0" w:color="000000"/>
              <w:bottom w:val="single" w:sz="16" w:space="0" w:color="000000"/>
              <w:right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Consumer Satisfaction Score</w:t>
            </w:r>
          </w:p>
        </w:tc>
        <w:tc>
          <w:tcPr>
            <w:tcW w:w="1973" w:type="dxa"/>
            <w:tcBorders>
              <w:top w:val="nil"/>
              <w:left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Pearson Correlation</w:t>
            </w:r>
          </w:p>
        </w:tc>
        <w:tc>
          <w:tcPr>
            <w:tcW w:w="1682" w:type="dxa"/>
            <w:tcBorders>
              <w:top w:val="nil"/>
              <w:left w:val="single" w:sz="16" w:space="0" w:color="000000"/>
              <w:bottom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-.213</w:t>
            </w:r>
            <w:r w:rsidRPr="00B50384">
              <w:rPr>
                <w:rFonts w:ascii="Times New Roman" w:hAnsi="Times New Roman" w:cs="Times New Roman"/>
                <w:color w:val="000000"/>
                <w:szCs w:val="18"/>
                <w:vertAlign w:val="superscript"/>
              </w:rPr>
              <w:t>*</w:t>
            </w:r>
          </w:p>
        </w:tc>
        <w:tc>
          <w:tcPr>
            <w:tcW w:w="1957" w:type="dxa"/>
            <w:tcBorders>
              <w:top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w:t>
            </w:r>
          </w:p>
        </w:tc>
      </w:tr>
      <w:tr w:rsidR="00B50384" w:rsidRPr="00B50384" w:rsidTr="00AA0DC2">
        <w:trPr>
          <w:cantSplit/>
        </w:trPr>
        <w:tc>
          <w:tcPr>
            <w:tcW w:w="2740" w:type="dxa"/>
            <w:vMerge/>
            <w:tcBorders>
              <w:top w:val="nil"/>
              <w:left w:val="single" w:sz="16" w:space="0" w:color="000000"/>
              <w:bottom w:val="single" w:sz="16" w:space="0" w:color="000000"/>
              <w:right w:val="nil"/>
            </w:tcBorders>
            <w:shd w:val="clear" w:color="auto" w:fill="FFFFFF"/>
            <w:vAlign w:val="center"/>
          </w:tcPr>
          <w:p w:rsidR="00B50384" w:rsidRPr="00B50384" w:rsidRDefault="00B50384" w:rsidP="00B50384">
            <w:pPr>
              <w:autoSpaceDE w:val="0"/>
              <w:autoSpaceDN w:val="0"/>
              <w:adjustRightInd w:val="0"/>
              <w:spacing w:after="0" w:line="240" w:lineRule="auto"/>
              <w:rPr>
                <w:rFonts w:ascii="Times New Roman" w:hAnsi="Times New Roman" w:cs="Times New Roman"/>
                <w:color w:val="000000"/>
                <w:szCs w:val="18"/>
              </w:rPr>
            </w:pPr>
          </w:p>
        </w:tc>
        <w:tc>
          <w:tcPr>
            <w:tcW w:w="1973" w:type="dxa"/>
            <w:tcBorders>
              <w:top w:val="nil"/>
              <w:left w:val="nil"/>
              <w:bottom w:val="nil"/>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Sig. (2-tailed)</w:t>
            </w:r>
          </w:p>
        </w:tc>
        <w:tc>
          <w:tcPr>
            <w:tcW w:w="1682" w:type="dxa"/>
            <w:tcBorders>
              <w:top w:val="nil"/>
              <w:left w:val="single" w:sz="16" w:space="0" w:color="000000"/>
              <w:bottom w:val="nil"/>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.014</w:t>
            </w:r>
          </w:p>
        </w:tc>
        <w:tc>
          <w:tcPr>
            <w:tcW w:w="1957" w:type="dxa"/>
            <w:tcBorders>
              <w:top w:val="nil"/>
              <w:bottom w:val="nil"/>
              <w:right w:val="single" w:sz="16" w:space="0" w:color="000000"/>
            </w:tcBorders>
            <w:shd w:val="clear" w:color="auto" w:fill="FFFFFF"/>
          </w:tcPr>
          <w:p w:rsidR="00B50384" w:rsidRPr="00B50384" w:rsidRDefault="00B50384" w:rsidP="00B50384">
            <w:pPr>
              <w:autoSpaceDE w:val="0"/>
              <w:autoSpaceDN w:val="0"/>
              <w:adjustRightInd w:val="0"/>
              <w:spacing w:after="0" w:line="240" w:lineRule="auto"/>
              <w:rPr>
                <w:rFonts w:ascii="Times New Roman" w:hAnsi="Times New Roman" w:cs="Times New Roman"/>
                <w:szCs w:val="24"/>
              </w:rPr>
            </w:pPr>
          </w:p>
        </w:tc>
      </w:tr>
      <w:tr w:rsidR="00B50384" w:rsidRPr="00B50384" w:rsidTr="00AA0DC2">
        <w:trPr>
          <w:cantSplit/>
        </w:trPr>
        <w:tc>
          <w:tcPr>
            <w:tcW w:w="2740" w:type="dxa"/>
            <w:vMerge/>
            <w:tcBorders>
              <w:top w:val="nil"/>
              <w:left w:val="single" w:sz="16" w:space="0" w:color="000000"/>
              <w:bottom w:val="single" w:sz="16" w:space="0" w:color="000000"/>
              <w:right w:val="nil"/>
            </w:tcBorders>
            <w:shd w:val="clear" w:color="auto" w:fill="FFFFFF"/>
            <w:vAlign w:val="center"/>
          </w:tcPr>
          <w:p w:rsidR="00B50384" w:rsidRPr="00B50384" w:rsidRDefault="00B50384" w:rsidP="00B50384">
            <w:pPr>
              <w:autoSpaceDE w:val="0"/>
              <w:autoSpaceDN w:val="0"/>
              <w:adjustRightInd w:val="0"/>
              <w:spacing w:after="0" w:line="240" w:lineRule="auto"/>
              <w:rPr>
                <w:rFonts w:ascii="Times New Roman" w:hAnsi="Times New Roman" w:cs="Times New Roman"/>
                <w:szCs w:val="24"/>
              </w:rPr>
            </w:pPr>
          </w:p>
        </w:tc>
        <w:tc>
          <w:tcPr>
            <w:tcW w:w="1973" w:type="dxa"/>
            <w:tcBorders>
              <w:top w:val="nil"/>
              <w:left w:val="nil"/>
              <w:bottom w:val="single" w:sz="16" w:space="0" w:color="000000"/>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Cs w:val="18"/>
              </w:rPr>
            </w:pPr>
            <w:r w:rsidRPr="00B50384">
              <w:rPr>
                <w:rFonts w:ascii="Times New Roman" w:hAnsi="Times New Roman" w:cs="Times New Roman"/>
                <w:color w:val="000000"/>
                <w:szCs w:val="18"/>
              </w:rPr>
              <w:t>N</w:t>
            </w:r>
          </w:p>
        </w:tc>
        <w:tc>
          <w:tcPr>
            <w:tcW w:w="1682" w:type="dxa"/>
            <w:tcBorders>
              <w:top w:val="nil"/>
              <w:left w:val="single" w:sz="16" w:space="0" w:color="000000"/>
              <w:bottom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133</w:t>
            </w:r>
          </w:p>
        </w:tc>
        <w:tc>
          <w:tcPr>
            <w:tcW w:w="1957" w:type="dxa"/>
            <w:tcBorders>
              <w:top w:val="nil"/>
              <w:bottom w:val="single" w:sz="16" w:space="0" w:color="000000"/>
              <w:right w:val="single" w:sz="16" w:space="0" w:color="000000"/>
            </w:tcBorders>
            <w:shd w:val="clear" w:color="auto" w:fill="FFFFFF"/>
            <w:vAlign w:val="center"/>
          </w:tcPr>
          <w:p w:rsidR="00B50384" w:rsidRPr="00B50384" w:rsidRDefault="00B50384" w:rsidP="00B50384">
            <w:pPr>
              <w:autoSpaceDE w:val="0"/>
              <w:autoSpaceDN w:val="0"/>
              <w:adjustRightInd w:val="0"/>
              <w:spacing w:after="0" w:line="320" w:lineRule="atLeast"/>
              <w:ind w:left="60" w:right="60"/>
              <w:jc w:val="right"/>
              <w:rPr>
                <w:rFonts w:ascii="Times New Roman" w:hAnsi="Times New Roman" w:cs="Times New Roman"/>
                <w:color w:val="000000"/>
                <w:szCs w:val="18"/>
              </w:rPr>
            </w:pPr>
            <w:r w:rsidRPr="00B50384">
              <w:rPr>
                <w:rFonts w:ascii="Times New Roman" w:hAnsi="Times New Roman" w:cs="Times New Roman"/>
                <w:color w:val="000000"/>
                <w:szCs w:val="18"/>
              </w:rPr>
              <w:t>133</w:t>
            </w:r>
          </w:p>
        </w:tc>
      </w:tr>
      <w:tr w:rsidR="00B50384" w:rsidRPr="00B50384" w:rsidTr="00AA0DC2">
        <w:trPr>
          <w:cantSplit/>
        </w:trPr>
        <w:tc>
          <w:tcPr>
            <w:tcW w:w="8352" w:type="dxa"/>
            <w:gridSpan w:val="4"/>
            <w:tcBorders>
              <w:top w:val="nil"/>
              <w:left w:val="nil"/>
              <w:bottom w:val="nil"/>
              <w:right w:val="nil"/>
            </w:tcBorders>
            <w:shd w:val="clear" w:color="auto" w:fill="FFFFFF"/>
          </w:tcPr>
          <w:p w:rsidR="00B50384" w:rsidRPr="00B50384" w:rsidRDefault="00B50384" w:rsidP="00B50384">
            <w:pPr>
              <w:autoSpaceDE w:val="0"/>
              <w:autoSpaceDN w:val="0"/>
              <w:adjustRightInd w:val="0"/>
              <w:spacing w:after="0" w:line="320" w:lineRule="atLeast"/>
              <w:ind w:left="60" w:right="60"/>
              <w:rPr>
                <w:rFonts w:ascii="Times New Roman" w:hAnsi="Times New Roman" w:cs="Times New Roman"/>
                <w:color w:val="000000"/>
                <w:sz w:val="18"/>
                <w:szCs w:val="18"/>
              </w:rPr>
            </w:pPr>
            <w:r w:rsidRPr="00B50384">
              <w:rPr>
                <w:rFonts w:ascii="Times New Roman" w:hAnsi="Times New Roman" w:cs="Times New Roman"/>
                <w:color w:val="000000"/>
                <w:sz w:val="18"/>
                <w:szCs w:val="18"/>
              </w:rPr>
              <w:t>*. Correlation is significant at the 0.05 level (2-tailed).</w:t>
            </w:r>
          </w:p>
        </w:tc>
      </w:tr>
    </w:tbl>
    <w:p w:rsidR="00B50384" w:rsidRPr="00B50384" w:rsidRDefault="00B50384" w:rsidP="00B50384">
      <w:pPr>
        <w:autoSpaceDE w:val="0"/>
        <w:autoSpaceDN w:val="0"/>
        <w:adjustRightInd w:val="0"/>
        <w:spacing w:after="0" w:line="400" w:lineRule="atLeast"/>
        <w:rPr>
          <w:rFonts w:ascii="Times New Roman" w:hAnsi="Times New Roman" w:cs="Times New Roman"/>
          <w:i/>
          <w:sz w:val="24"/>
          <w:szCs w:val="24"/>
        </w:rPr>
      </w:pPr>
      <w:r w:rsidRPr="005B67CA">
        <w:rPr>
          <w:rFonts w:ascii="Times New Roman" w:hAnsi="Times New Roman" w:cs="Times New Roman"/>
          <w:i/>
          <w:sz w:val="24"/>
          <w:szCs w:val="24"/>
        </w:rPr>
        <w:t>Figure 1</w:t>
      </w:r>
    </w:p>
    <w:p w:rsidR="00AA0DC2" w:rsidRDefault="00AA0DC2" w:rsidP="00CC0D52">
      <w:pPr>
        <w:pStyle w:val="NoSpacing"/>
        <w:spacing w:line="480" w:lineRule="auto"/>
        <w:rPr>
          <w:rFonts w:ascii="Times New Roman" w:hAnsi="Times New Roman" w:cs="Times New Roman"/>
          <w:i/>
          <w:sz w:val="24"/>
          <w:szCs w:val="24"/>
        </w:rPr>
      </w:pPr>
    </w:p>
    <w:p w:rsidR="00CC0D52" w:rsidRPr="00671602" w:rsidRDefault="00CC0D52" w:rsidP="00CC0D52">
      <w:pPr>
        <w:pStyle w:val="NoSpacing"/>
        <w:spacing w:line="480" w:lineRule="auto"/>
        <w:rPr>
          <w:rFonts w:ascii="Times New Roman" w:hAnsi="Times New Roman" w:cs="Times New Roman"/>
          <w:i/>
          <w:sz w:val="24"/>
          <w:szCs w:val="24"/>
        </w:rPr>
      </w:pPr>
      <w:r w:rsidRPr="00671602">
        <w:rPr>
          <w:rFonts w:ascii="Times New Roman" w:hAnsi="Times New Roman" w:cs="Times New Roman"/>
          <w:i/>
          <w:sz w:val="24"/>
          <w:szCs w:val="24"/>
        </w:rPr>
        <w:t>H1: Companies with higher reputation ranks will engage in more ECSR efforts than those with lower reputation ranks</w:t>
      </w:r>
    </w:p>
    <w:p w:rsidR="00AA0DC2" w:rsidRDefault="003E0DE5" w:rsidP="00AA0DC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Continuing with our results, we found that there were no statistically significant findings to prove our hypothesis that a higher reputation ranking will result in more ECSR efforts compared to a lower reputation ranking. </w:t>
      </w:r>
      <w:r w:rsidR="00CC0D52">
        <w:rPr>
          <w:rFonts w:ascii="Times New Roman" w:hAnsi="Times New Roman" w:cs="Times New Roman"/>
          <w:sz w:val="24"/>
          <w:szCs w:val="24"/>
        </w:rPr>
        <w:t>One-way ANOVA tests were computed for reputation rank and various ECSR efforts. These ECSR efforts included reporting environmental practices, having an ECSR website, stakeholder involvement, ECSR awards received, ECSR department, having a CSR report, involvement in an industry specific association, energy disclosed, water usage disclosed, greenhouse gas emissions disclosed, and elect</w:t>
      </w:r>
      <w:r w:rsidR="00D846A2">
        <w:rPr>
          <w:rFonts w:ascii="Times New Roman" w:hAnsi="Times New Roman" w:cs="Times New Roman"/>
          <w:sz w:val="24"/>
          <w:szCs w:val="24"/>
        </w:rPr>
        <w:t>ricity disclosed. None of these</w:t>
      </w:r>
      <w:r w:rsidR="00CC0D52">
        <w:rPr>
          <w:rFonts w:ascii="Times New Roman" w:hAnsi="Times New Roman" w:cs="Times New Roman"/>
          <w:sz w:val="24"/>
          <w:szCs w:val="24"/>
        </w:rPr>
        <w:t xml:space="preserve"> tests appeared statistically significant.</w:t>
      </w:r>
      <w:r w:rsidR="00D846A2">
        <w:rPr>
          <w:rFonts w:ascii="Times New Roman" w:hAnsi="Times New Roman" w:cs="Times New Roman"/>
          <w:sz w:val="24"/>
          <w:szCs w:val="24"/>
        </w:rPr>
        <w:t xml:space="preserve"> We combined energy disclosed, water usage disclosed, greenhouse gas emissions disclosed, and electricity disclosed into the category of “Waste Information” and categorized the remaining mentioned variables into “ECSR Effort” to see if we could find some significance there and neither of those tests appeared significant. </w:t>
      </w:r>
      <w:r w:rsidR="00A5324C">
        <w:rPr>
          <w:rFonts w:ascii="Times New Roman" w:hAnsi="Times New Roman" w:cs="Times New Roman"/>
          <w:sz w:val="24"/>
          <w:szCs w:val="24"/>
        </w:rPr>
        <w:t>Based on our results, we cannot conclude that c</w:t>
      </w:r>
      <w:r w:rsidR="00A5324C" w:rsidRPr="00A5324C">
        <w:rPr>
          <w:rFonts w:ascii="Times New Roman" w:hAnsi="Times New Roman" w:cs="Times New Roman"/>
          <w:sz w:val="24"/>
          <w:szCs w:val="24"/>
        </w:rPr>
        <w:t>ompanies with higher reputation ranks will engage in more ECSR efforts than those with lower reputation ranks</w:t>
      </w:r>
      <w:r w:rsidR="0081011A">
        <w:rPr>
          <w:rFonts w:ascii="Times New Roman" w:hAnsi="Times New Roman" w:cs="Times New Roman"/>
          <w:sz w:val="24"/>
          <w:szCs w:val="24"/>
        </w:rPr>
        <w:t>.</w:t>
      </w:r>
      <w:r w:rsidR="00AA0DC2">
        <w:rPr>
          <w:rFonts w:ascii="Times New Roman" w:hAnsi="Times New Roman" w:cs="Times New Roman"/>
          <w:sz w:val="24"/>
          <w:szCs w:val="24"/>
        </w:rPr>
        <w:t xml:space="preserve"> </w:t>
      </w:r>
    </w:p>
    <w:p w:rsidR="0036547A" w:rsidRPr="00AA0DC2" w:rsidRDefault="0036547A" w:rsidP="00AA0DC2">
      <w:pPr>
        <w:spacing w:line="480" w:lineRule="auto"/>
        <w:rPr>
          <w:rFonts w:ascii="Times New Roman" w:hAnsi="Times New Roman" w:cs="Times New Roman"/>
          <w:i/>
          <w:sz w:val="24"/>
        </w:rPr>
      </w:pPr>
      <w:r w:rsidRPr="00AA0DC2">
        <w:rPr>
          <w:rFonts w:ascii="Times New Roman" w:hAnsi="Times New Roman" w:cs="Times New Roman"/>
          <w:i/>
          <w:sz w:val="24"/>
        </w:rPr>
        <w:t>H2: Larger companies will engage in more ECSR efforts than smaller companies</w:t>
      </w:r>
    </w:p>
    <w:p w:rsidR="00F32D63" w:rsidRDefault="0081011A" w:rsidP="00F32D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One-way ANOVA’s were run to test this hypothesis as well. We ran tests on the company size and reputation rank, ESCR effort, ESCR website, </w:t>
      </w:r>
      <w:r w:rsidR="00A225E4">
        <w:rPr>
          <w:rFonts w:ascii="Times New Roman" w:hAnsi="Times New Roman" w:cs="Times New Roman"/>
          <w:sz w:val="24"/>
          <w:szCs w:val="24"/>
        </w:rPr>
        <w:t xml:space="preserve">stakeholder involvement, </w:t>
      </w:r>
      <w:r>
        <w:rPr>
          <w:rFonts w:ascii="Times New Roman" w:hAnsi="Times New Roman" w:cs="Times New Roman"/>
          <w:sz w:val="24"/>
          <w:szCs w:val="24"/>
        </w:rPr>
        <w:t xml:space="preserve">CSR report, </w:t>
      </w:r>
      <w:r w:rsidR="00A225E4">
        <w:rPr>
          <w:rFonts w:ascii="Times New Roman" w:hAnsi="Times New Roman" w:cs="Times New Roman"/>
          <w:sz w:val="24"/>
          <w:szCs w:val="24"/>
        </w:rPr>
        <w:t xml:space="preserve">awards, department ECSR, </w:t>
      </w:r>
      <w:r>
        <w:rPr>
          <w:rFonts w:ascii="Times New Roman" w:hAnsi="Times New Roman" w:cs="Times New Roman"/>
          <w:sz w:val="24"/>
          <w:szCs w:val="24"/>
        </w:rPr>
        <w:t xml:space="preserve">waste information, and membership (Climate leader EPA partner, Combine Heat and Power Partnership, EnergyStar, EPA Green Power Partnership, and Waste Wise variables combined). None of these </w:t>
      </w:r>
      <w:r w:rsidR="00A06C6F">
        <w:rPr>
          <w:rFonts w:ascii="Times New Roman" w:hAnsi="Times New Roman" w:cs="Times New Roman"/>
          <w:sz w:val="24"/>
          <w:szCs w:val="24"/>
        </w:rPr>
        <w:t>tests proved to be significant so we cannot accept the second hypothesis that larger companies will engage in more ECSR efforts than smaller companies.</w:t>
      </w:r>
    </w:p>
    <w:p w:rsidR="0036547A" w:rsidRPr="00F32D63" w:rsidRDefault="0036547A" w:rsidP="00F32D63">
      <w:pPr>
        <w:spacing w:line="480" w:lineRule="auto"/>
        <w:rPr>
          <w:rFonts w:ascii="Times New Roman" w:hAnsi="Times New Roman" w:cs="Times New Roman"/>
          <w:sz w:val="24"/>
          <w:szCs w:val="24"/>
        </w:rPr>
      </w:pPr>
      <w:r w:rsidRPr="006C623A">
        <w:rPr>
          <w:rFonts w:ascii="Times New Roman" w:hAnsi="Times New Roman" w:cs="Times New Roman"/>
          <w:i/>
          <w:sz w:val="24"/>
          <w:szCs w:val="24"/>
        </w:rPr>
        <w:t>H3: Younger companies will be more engaged in ECSR efforts than older companies</w:t>
      </w:r>
    </w:p>
    <w:p w:rsidR="006C623A" w:rsidRDefault="006C623A" w:rsidP="00F32D63">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It was through age, or year founded, that our results produced the most significance. </w:t>
      </w:r>
      <w:r w:rsidR="00F32D63">
        <w:rPr>
          <w:rFonts w:ascii="Times New Roman" w:hAnsi="Times New Roman" w:cs="Times New Roman"/>
          <w:sz w:val="24"/>
          <w:szCs w:val="24"/>
        </w:rPr>
        <w:t>Through a One-</w:t>
      </w:r>
      <w:r w:rsidR="00A06C6F">
        <w:rPr>
          <w:rFonts w:ascii="Times New Roman" w:hAnsi="Times New Roman" w:cs="Times New Roman"/>
          <w:sz w:val="24"/>
          <w:szCs w:val="24"/>
        </w:rPr>
        <w:t>w</w:t>
      </w:r>
      <w:r w:rsidR="00F32D63">
        <w:rPr>
          <w:rFonts w:ascii="Times New Roman" w:hAnsi="Times New Roman" w:cs="Times New Roman"/>
          <w:sz w:val="24"/>
          <w:szCs w:val="24"/>
        </w:rPr>
        <w:t xml:space="preserve">ay ANOVA, we found that there was a relationship </w:t>
      </w:r>
      <w:proofErr w:type="gramStart"/>
      <w:r w:rsidR="0079376E">
        <w:rPr>
          <w:rFonts w:ascii="Times New Roman" w:hAnsi="Times New Roman" w:cs="Times New Roman"/>
          <w:sz w:val="24"/>
          <w:szCs w:val="24"/>
        </w:rPr>
        <w:t>(.033 significance)</w:t>
      </w:r>
      <w:proofErr w:type="gramEnd"/>
      <w:r w:rsidR="0079376E">
        <w:rPr>
          <w:rFonts w:ascii="Times New Roman" w:hAnsi="Times New Roman" w:cs="Times New Roman"/>
          <w:sz w:val="24"/>
          <w:szCs w:val="24"/>
        </w:rPr>
        <w:t xml:space="preserve"> </w:t>
      </w:r>
      <w:r w:rsidR="00F32D63">
        <w:rPr>
          <w:rFonts w:ascii="Times New Roman" w:hAnsi="Times New Roman" w:cs="Times New Roman"/>
          <w:sz w:val="24"/>
          <w:szCs w:val="24"/>
        </w:rPr>
        <w:t>between the age of a company and producing a CSR report</w:t>
      </w:r>
      <w:r w:rsidR="0079376E">
        <w:rPr>
          <w:rFonts w:ascii="Times New Roman" w:hAnsi="Times New Roman" w:cs="Times New Roman"/>
          <w:sz w:val="24"/>
          <w:szCs w:val="24"/>
        </w:rPr>
        <w:t xml:space="preserve"> (see Figure 2)</w:t>
      </w:r>
      <w:r w:rsidR="00F32D63">
        <w:rPr>
          <w:rFonts w:ascii="Times New Roman" w:hAnsi="Times New Roman" w:cs="Times New Roman"/>
          <w:sz w:val="24"/>
          <w:szCs w:val="24"/>
        </w:rPr>
        <w:t xml:space="preserve">. </w:t>
      </w:r>
      <w:r w:rsidR="005B67CA">
        <w:rPr>
          <w:rFonts w:ascii="Times New Roman" w:hAnsi="Times New Roman" w:cs="Times New Roman"/>
          <w:sz w:val="24"/>
          <w:szCs w:val="24"/>
        </w:rPr>
        <w:t>This relationship indicate</w:t>
      </w:r>
      <w:r w:rsidR="000401E6">
        <w:rPr>
          <w:rFonts w:ascii="Times New Roman" w:hAnsi="Times New Roman" w:cs="Times New Roman"/>
          <w:sz w:val="24"/>
          <w:szCs w:val="24"/>
        </w:rPr>
        <w:t>s</w:t>
      </w:r>
      <w:r w:rsidR="005B67CA">
        <w:rPr>
          <w:rFonts w:ascii="Times New Roman" w:hAnsi="Times New Roman" w:cs="Times New Roman"/>
          <w:sz w:val="24"/>
          <w:szCs w:val="24"/>
        </w:rPr>
        <w:t xml:space="preserve"> that </w:t>
      </w:r>
      <w:r w:rsidR="000401E6">
        <w:rPr>
          <w:rFonts w:ascii="Times New Roman" w:hAnsi="Times New Roman" w:cs="Times New Roman"/>
          <w:sz w:val="24"/>
          <w:szCs w:val="24"/>
        </w:rPr>
        <w:t>the older an organization is, the more likely they are to have a CSR report</w:t>
      </w:r>
      <w:r w:rsidR="007E17E3">
        <w:rPr>
          <w:rFonts w:ascii="Times New Roman" w:hAnsi="Times New Roman" w:cs="Times New Roman"/>
          <w:sz w:val="24"/>
          <w:szCs w:val="24"/>
        </w:rPr>
        <w:t xml:space="preserve"> (Figure 3)</w:t>
      </w:r>
      <w:r w:rsidR="000401E6">
        <w:rPr>
          <w:rFonts w:ascii="Times New Roman" w:hAnsi="Times New Roman" w:cs="Times New Roman"/>
          <w:sz w:val="24"/>
          <w:szCs w:val="24"/>
        </w:rPr>
        <w:t xml:space="preserve">. </w:t>
      </w:r>
    </w:p>
    <w:p w:rsidR="0096019D" w:rsidRDefault="0096019D" w:rsidP="00F32D63">
      <w:pPr>
        <w:spacing w:line="480" w:lineRule="auto"/>
        <w:rPr>
          <w:rFonts w:ascii="Times New Roman" w:hAnsi="Times New Roman" w:cs="Times New Roman"/>
          <w:sz w:val="24"/>
          <w:szCs w:val="24"/>
        </w:rPr>
      </w:pPr>
      <w:r>
        <w:rPr>
          <w:rFonts w:ascii="Times New Roman" w:hAnsi="Times New Roman" w:cs="Times New Roman"/>
          <w:sz w:val="24"/>
          <w:szCs w:val="24"/>
        </w:rPr>
        <w:tab/>
        <w:t>We also found that there was statistical significance between age and water use a</w:t>
      </w:r>
      <w:r w:rsidR="007E17E3">
        <w:rPr>
          <w:rFonts w:ascii="Times New Roman" w:hAnsi="Times New Roman" w:cs="Times New Roman"/>
          <w:sz w:val="24"/>
          <w:szCs w:val="24"/>
        </w:rPr>
        <w:t>s well as</w:t>
      </w:r>
      <w:r>
        <w:rPr>
          <w:rFonts w:ascii="Times New Roman" w:hAnsi="Times New Roman" w:cs="Times New Roman"/>
          <w:sz w:val="24"/>
          <w:szCs w:val="24"/>
        </w:rPr>
        <w:t xml:space="preserve"> age and electricity. Figure 4 demonstrates a statistical significance of .001 between age and electricity. These results reported that the younger a company is, the more information it discloses about electricity</w:t>
      </w:r>
      <w:r w:rsidR="006E0FCB">
        <w:rPr>
          <w:rFonts w:ascii="Times New Roman" w:hAnsi="Times New Roman" w:cs="Times New Roman"/>
          <w:sz w:val="24"/>
          <w:szCs w:val="24"/>
        </w:rPr>
        <w:t xml:space="preserve"> (see Figure 5)</w:t>
      </w:r>
      <w:r>
        <w:rPr>
          <w:rFonts w:ascii="Times New Roman" w:hAnsi="Times New Roman" w:cs="Times New Roman"/>
          <w:sz w:val="24"/>
          <w:szCs w:val="24"/>
        </w:rPr>
        <w:t xml:space="preserve">. Figure </w:t>
      </w:r>
      <w:r w:rsidR="006E0FCB">
        <w:rPr>
          <w:rFonts w:ascii="Times New Roman" w:hAnsi="Times New Roman" w:cs="Times New Roman"/>
          <w:sz w:val="24"/>
          <w:szCs w:val="24"/>
        </w:rPr>
        <w:t>6</w:t>
      </w:r>
      <w:r>
        <w:rPr>
          <w:rFonts w:ascii="Times New Roman" w:hAnsi="Times New Roman" w:cs="Times New Roman"/>
          <w:sz w:val="24"/>
          <w:szCs w:val="24"/>
        </w:rPr>
        <w:t xml:space="preserve"> demonstrates a statistical significance of </w:t>
      </w:r>
      <w:r w:rsidR="0072175C">
        <w:rPr>
          <w:rFonts w:ascii="Times New Roman" w:hAnsi="Times New Roman" w:cs="Times New Roman"/>
          <w:sz w:val="24"/>
          <w:szCs w:val="24"/>
        </w:rPr>
        <w:t xml:space="preserve">.005 between age and water use. This figure however, reports that the older organizations disclose water usage information more so than younger organizations. </w:t>
      </w:r>
    </w:p>
    <w:p w:rsidR="0072175C" w:rsidRDefault="0072175C" w:rsidP="00F32D63">
      <w:pPr>
        <w:spacing w:line="480" w:lineRule="auto"/>
        <w:rPr>
          <w:rFonts w:ascii="Times New Roman" w:hAnsi="Times New Roman" w:cs="Times New Roman"/>
          <w:sz w:val="24"/>
          <w:szCs w:val="24"/>
        </w:rPr>
      </w:pPr>
      <w:r>
        <w:rPr>
          <w:rFonts w:ascii="Times New Roman" w:hAnsi="Times New Roman" w:cs="Times New Roman"/>
          <w:sz w:val="24"/>
          <w:szCs w:val="24"/>
        </w:rPr>
        <w:tab/>
        <w:t>We ran the same tests that we conducted for our first two hypotheses but did not find any significance among any other variables.</w:t>
      </w:r>
    </w:p>
    <w:tbl>
      <w:tblPr>
        <w:tblpPr w:leftFromText="180" w:rightFromText="180" w:vertAnchor="text" w:horzAnchor="margin" w:tblpY="34"/>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83"/>
        <w:gridCol w:w="1469"/>
        <w:gridCol w:w="1009"/>
        <w:gridCol w:w="1393"/>
        <w:gridCol w:w="1009"/>
        <w:gridCol w:w="1009"/>
      </w:tblGrid>
      <w:tr w:rsidR="00965206" w:rsidRPr="00F32D63" w:rsidTr="00965206">
        <w:trPr>
          <w:cantSplit/>
        </w:trPr>
        <w:tc>
          <w:tcPr>
            <w:tcW w:w="7572" w:type="dxa"/>
            <w:gridSpan w:val="6"/>
            <w:tcBorders>
              <w:top w:val="nil"/>
              <w:left w:val="nil"/>
              <w:bottom w:val="nil"/>
              <w:right w:val="nil"/>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b/>
                <w:bCs/>
                <w:color w:val="000000"/>
                <w:szCs w:val="24"/>
              </w:rPr>
              <w:t>ANOVA</w:t>
            </w:r>
          </w:p>
        </w:tc>
      </w:tr>
      <w:tr w:rsidR="00965206" w:rsidRPr="00F32D63" w:rsidTr="00965206">
        <w:trPr>
          <w:cantSplit/>
        </w:trPr>
        <w:tc>
          <w:tcPr>
            <w:tcW w:w="7572" w:type="dxa"/>
            <w:gridSpan w:val="6"/>
            <w:tcBorders>
              <w:top w:val="nil"/>
              <w:left w:val="nil"/>
              <w:bottom w:val="nil"/>
              <w:right w:val="nil"/>
            </w:tcBorders>
            <w:shd w:val="clear" w:color="auto" w:fill="FFFFFF"/>
            <w:vAlign w:val="bottom"/>
          </w:tcPr>
          <w:p w:rsidR="00965206" w:rsidRPr="00F32D63" w:rsidRDefault="00965206" w:rsidP="00965206">
            <w:pPr>
              <w:autoSpaceDE w:val="0"/>
              <w:autoSpaceDN w:val="0"/>
              <w:adjustRightInd w:val="0"/>
              <w:spacing w:after="0" w:line="320" w:lineRule="atLeast"/>
              <w:rPr>
                <w:rFonts w:ascii="Times New Roman" w:hAnsi="Times New Roman" w:cs="Times New Roman"/>
                <w:szCs w:val="24"/>
              </w:rPr>
            </w:pPr>
            <w:r w:rsidRPr="00F32D63">
              <w:rPr>
                <w:rFonts w:ascii="Times New Roman" w:hAnsi="Times New Roman" w:cs="Times New Roman"/>
                <w:color w:val="000000"/>
                <w:szCs w:val="24"/>
                <w:highlight w:val="white"/>
              </w:rPr>
              <w:t xml:space="preserve">Year Founded  </w:t>
            </w:r>
          </w:p>
        </w:tc>
      </w:tr>
      <w:tr w:rsidR="00965206" w:rsidRPr="00F32D63" w:rsidTr="00965206">
        <w:trPr>
          <w:cantSplit/>
        </w:trPr>
        <w:tc>
          <w:tcPr>
            <w:tcW w:w="1683" w:type="dxa"/>
            <w:tcBorders>
              <w:top w:val="single" w:sz="16" w:space="0" w:color="000000"/>
              <w:left w:val="single" w:sz="16" w:space="0" w:color="000000"/>
              <w:bottom w:val="single" w:sz="16" w:space="0" w:color="000000"/>
              <w:right w:val="single" w:sz="16" w:space="0" w:color="000000"/>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c>
          <w:tcPr>
            <w:tcW w:w="1469" w:type="dxa"/>
            <w:tcBorders>
              <w:top w:val="single" w:sz="16" w:space="0" w:color="000000"/>
              <w:left w:val="single" w:sz="16" w:space="0" w:color="000000"/>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color w:val="000000"/>
                <w:szCs w:val="24"/>
              </w:rPr>
              <w:t>Sum of Squares</w:t>
            </w:r>
          </w:p>
        </w:tc>
        <w:tc>
          <w:tcPr>
            <w:tcW w:w="1009" w:type="dxa"/>
            <w:tcBorders>
              <w:top w:val="single" w:sz="16" w:space="0" w:color="000000"/>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color w:val="000000"/>
                <w:szCs w:val="24"/>
              </w:rPr>
              <w:t>df</w:t>
            </w:r>
          </w:p>
        </w:tc>
        <w:tc>
          <w:tcPr>
            <w:tcW w:w="1393" w:type="dxa"/>
            <w:tcBorders>
              <w:top w:val="single" w:sz="16" w:space="0" w:color="000000"/>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color w:val="000000"/>
                <w:szCs w:val="24"/>
              </w:rPr>
              <w:t>Mean Square</w:t>
            </w:r>
          </w:p>
        </w:tc>
        <w:tc>
          <w:tcPr>
            <w:tcW w:w="1009" w:type="dxa"/>
            <w:tcBorders>
              <w:top w:val="single" w:sz="16" w:space="0" w:color="000000"/>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color w:val="000000"/>
                <w:szCs w:val="24"/>
              </w:rPr>
              <w:t>F</w:t>
            </w:r>
          </w:p>
        </w:tc>
        <w:tc>
          <w:tcPr>
            <w:tcW w:w="1009" w:type="dxa"/>
            <w:tcBorders>
              <w:top w:val="single" w:sz="16" w:space="0" w:color="000000"/>
              <w:bottom w:val="single" w:sz="16" w:space="0" w:color="000000"/>
              <w:right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center"/>
              <w:rPr>
                <w:rFonts w:ascii="Times New Roman" w:hAnsi="Times New Roman" w:cs="Times New Roman"/>
                <w:color w:val="000000"/>
                <w:szCs w:val="24"/>
              </w:rPr>
            </w:pPr>
            <w:r w:rsidRPr="00F32D63">
              <w:rPr>
                <w:rFonts w:ascii="Times New Roman" w:hAnsi="Times New Roman" w:cs="Times New Roman"/>
                <w:color w:val="000000"/>
                <w:szCs w:val="24"/>
              </w:rPr>
              <w:t>Sig.</w:t>
            </w:r>
          </w:p>
        </w:tc>
      </w:tr>
      <w:tr w:rsidR="00965206" w:rsidRPr="00F32D63" w:rsidTr="00965206">
        <w:trPr>
          <w:cantSplit/>
        </w:trPr>
        <w:tc>
          <w:tcPr>
            <w:tcW w:w="1683" w:type="dxa"/>
            <w:tcBorders>
              <w:top w:val="single" w:sz="16" w:space="0" w:color="000000"/>
              <w:left w:val="single" w:sz="16" w:space="0" w:color="000000"/>
              <w:bottom w:val="nil"/>
              <w:right w:val="single" w:sz="16" w:space="0" w:color="000000"/>
            </w:tcBorders>
            <w:shd w:val="clear" w:color="auto" w:fill="FFFFFF"/>
            <w:vAlign w:val="center"/>
          </w:tcPr>
          <w:p w:rsidR="00965206" w:rsidRPr="00F32D63" w:rsidRDefault="00965206" w:rsidP="00965206">
            <w:pPr>
              <w:autoSpaceDE w:val="0"/>
              <w:autoSpaceDN w:val="0"/>
              <w:adjustRightInd w:val="0"/>
              <w:spacing w:after="0" w:line="320" w:lineRule="atLeast"/>
              <w:ind w:left="60" w:right="60"/>
              <w:rPr>
                <w:rFonts w:ascii="Times New Roman" w:hAnsi="Times New Roman" w:cs="Times New Roman"/>
                <w:color w:val="000000"/>
                <w:szCs w:val="24"/>
              </w:rPr>
            </w:pPr>
            <w:r w:rsidRPr="00F32D63">
              <w:rPr>
                <w:rFonts w:ascii="Times New Roman" w:hAnsi="Times New Roman" w:cs="Times New Roman"/>
                <w:color w:val="000000"/>
                <w:szCs w:val="24"/>
              </w:rPr>
              <w:t>Between Groups</w:t>
            </w:r>
          </w:p>
        </w:tc>
        <w:tc>
          <w:tcPr>
            <w:tcW w:w="1469" w:type="dxa"/>
            <w:tcBorders>
              <w:top w:val="single" w:sz="16" w:space="0" w:color="000000"/>
              <w:left w:val="single" w:sz="16" w:space="0" w:color="000000"/>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11864.361</w:t>
            </w:r>
          </w:p>
        </w:tc>
        <w:tc>
          <w:tcPr>
            <w:tcW w:w="1009" w:type="dxa"/>
            <w:tcBorders>
              <w:top w:val="single" w:sz="16" w:space="0" w:color="000000"/>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1</w:t>
            </w:r>
          </w:p>
        </w:tc>
        <w:tc>
          <w:tcPr>
            <w:tcW w:w="1393" w:type="dxa"/>
            <w:tcBorders>
              <w:top w:val="single" w:sz="16" w:space="0" w:color="000000"/>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11864.361</w:t>
            </w:r>
          </w:p>
        </w:tc>
        <w:tc>
          <w:tcPr>
            <w:tcW w:w="1009" w:type="dxa"/>
            <w:tcBorders>
              <w:top w:val="single" w:sz="16" w:space="0" w:color="000000"/>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4.652</w:t>
            </w:r>
          </w:p>
        </w:tc>
        <w:tc>
          <w:tcPr>
            <w:tcW w:w="1009" w:type="dxa"/>
            <w:tcBorders>
              <w:top w:val="single" w:sz="16" w:space="0" w:color="000000"/>
              <w:bottom w:val="nil"/>
              <w:right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.033</w:t>
            </w:r>
          </w:p>
        </w:tc>
      </w:tr>
      <w:tr w:rsidR="00965206" w:rsidRPr="00F32D63" w:rsidTr="00965206">
        <w:trPr>
          <w:cantSplit/>
        </w:trPr>
        <w:tc>
          <w:tcPr>
            <w:tcW w:w="1683" w:type="dxa"/>
            <w:tcBorders>
              <w:top w:val="nil"/>
              <w:left w:val="single" w:sz="16" w:space="0" w:color="000000"/>
              <w:bottom w:val="nil"/>
              <w:right w:val="single" w:sz="16" w:space="0" w:color="000000"/>
            </w:tcBorders>
            <w:shd w:val="clear" w:color="auto" w:fill="FFFFFF"/>
            <w:vAlign w:val="center"/>
          </w:tcPr>
          <w:p w:rsidR="00965206" w:rsidRPr="00F32D63" w:rsidRDefault="00965206" w:rsidP="00965206">
            <w:pPr>
              <w:autoSpaceDE w:val="0"/>
              <w:autoSpaceDN w:val="0"/>
              <w:adjustRightInd w:val="0"/>
              <w:spacing w:after="0" w:line="320" w:lineRule="atLeast"/>
              <w:ind w:left="60" w:right="60"/>
              <w:rPr>
                <w:rFonts w:ascii="Times New Roman" w:hAnsi="Times New Roman" w:cs="Times New Roman"/>
                <w:color w:val="000000"/>
                <w:szCs w:val="24"/>
              </w:rPr>
            </w:pPr>
            <w:r w:rsidRPr="00F32D63">
              <w:rPr>
                <w:rFonts w:ascii="Times New Roman" w:hAnsi="Times New Roman" w:cs="Times New Roman"/>
                <w:color w:val="000000"/>
                <w:szCs w:val="24"/>
              </w:rPr>
              <w:t>Within Groups</w:t>
            </w:r>
          </w:p>
        </w:tc>
        <w:tc>
          <w:tcPr>
            <w:tcW w:w="1469" w:type="dxa"/>
            <w:tcBorders>
              <w:top w:val="nil"/>
              <w:left w:val="single" w:sz="16" w:space="0" w:color="000000"/>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334069.518</w:t>
            </w:r>
          </w:p>
        </w:tc>
        <w:tc>
          <w:tcPr>
            <w:tcW w:w="1009" w:type="dxa"/>
            <w:tcBorders>
              <w:top w:val="nil"/>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131</w:t>
            </w:r>
          </w:p>
        </w:tc>
        <w:tc>
          <w:tcPr>
            <w:tcW w:w="1393" w:type="dxa"/>
            <w:tcBorders>
              <w:top w:val="nil"/>
              <w:bottom w:val="nil"/>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2550.149</w:t>
            </w:r>
          </w:p>
        </w:tc>
        <w:tc>
          <w:tcPr>
            <w:tcW w:w="1009" w:type="dxa"/>
            <w:tcBorders>
              <w:top w:val="nil"/>
              <w:bottom w:val="nil"/>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c>
          <w:tcPr>
            <w:tcW w:w="1009" w:type="dxa"/>
            <w:tcBorders>
              <w:top w:val="nil"/>
              <w:bottom w:val="nil"/>
              <w:right w:val="single" w:sz="16" w:space="0" w:color="000000"/>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r>
      <w:tr w:rsidR="00965206" w:rsidRPr="00F32D63" w:rsidTr="00965206">
        <w:trPr>
          <w:cantSplit/>
        </w:trPr>
        <w:tc>
          <w:tcPr>
            <w:tcW w:w="1683" w:type="dxa"/>
            <w:tcBorders>
              <w:top w:val="nil"/>
              <w:left w:val="single" w:sz="16" w:space="0" w:color="000000"/>
              <w:bottom w:val="single" w:sz="16" w:space="0" w:color="000000"/>
              <w:right w:val="single" w:sz="16" w:space="0" w:color="000000"/>
            </w:tcBorders>
            <w:shd w:val="clear" w:color="auto" w:fill="FFFFFF"/>
            <w:vAlign w:val="center"/>
          </w:tcPr>
          <w:p w:rsidR="00965206" w:rsidRPr="00F32D63" w:rsidRDefault="00965206" w:rsidP="00965206">
            <w:pPr>
              <w:autoSpaceDE w:val="0"/>
              <w:autoSpaceDN w:val="0"/>
              <w:adjustRightInd w:val="0"/>
              <w:spacing w:after="0" w:line="320" w:lineRule="atLeast"/>
              <w:ind w:left="60" w:right="60"/>
              <w:rPr>
                <w:rFonts w:ascii="Times New Roman" w:hAnsi="Times New Roman" w:cs="Times New Roman"/>
                <w:color w:val="000000"/>
                <w:szCs w:val="24"/>
              </w:rPr>
            </w:pPr>
            <w:r w:rsidRPr="00F32D63">
              <w:rPr>
                <w:rFonts w:ascii="Times New Roman" w:hAnsi="Times New Roman" w:cs="Times New Roman"/>
                <w:color w:val="000000"/>
                <w:szCs w:val="24"/>
              </w:rPr>
              <w:t>Total</w:t>
            </w:r>
          </w:p>
        </w:tc>
        <w:tc>
          <w:tcPr>
            <w:tcW w:w="1469" w:type="dxa"/>
            <w:tcBorders>
              <w:top w:val="nil"/>
              <w:left w:val="single" w:sz="16" w:space="0" w:color="000000"/>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345933.880</w:t>
            </w:r>
          </w:p>
        </w:tc>
        <w:tc>
          <w:tcPr>
            <w:tcW w:w="1009" w:type="dxa"/>
            <w:tcBorders>
              <w:top w:val="nil"/>
              <w:bottom w:val="single" w:sz="16" w:space="0" w:color="000000"/>
            </w:tcBorders>
            <w:shd w:val="clear" w:color="auto" w:fill="FFFFFF"/>
          </w:tcPr>
          <w:p w:rsidR="00965206" w:rsidRPr="00F32D63" w:rsidRDefault="00965206" w:rsidP="00965206">
            <w:pPr>
              <w:autoSpaceDE w:val="0"/>
              <w:autoSpaceDN w:val="0"/>
              <w:adjustRightInd w:val="0"/>
              <w:spacing w:after="0" w:line="320" w:lineRule="atLeast"/>
              <w:ind w:left="60" w:right="60"/>
              <w:jc w:val="right"/>
              <w:rPr>
                <w:rFonts w:ascii="Times New Roman" w:hAnsi="Times New Roman" w:cs="Times New Roman"/>
                <w:color w:val="000000"/>
                <w:szCs w:val="24"/>
              </w:rPr>
            </w:pPr>
            <w:r w:rsidRPr="00F32D63">
              <w:rPr>
                <w:rFonts w:ascii="Times New Roman" w:hAnsi="Times New Roman" w:cs="Times New Roman"/>
                <w:color w:val="000000"/>
                <w:szCs w:val="24"/>
              </w:rPr>
              <w:t>132</w:t>
            </w:r>
          </w:p>
        </w:tc>
        <w:tc>
          <w:tcPr>
            <w:tcW w:w="1393" w:type="dxa"/>
            <w:tcBorders>
              <w:top w:val="nil"/>
              <w:bottom w:val="single" w:sz="16" w:space="0" w:color="000000"/>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c>
          <w:tcPr>
            <w:tcW w:w="1009" w:type="dxa"/>
            <w:tcBorders>
              <w:top w:val="nil"/>
              <w:bottom w:val="single" w:sz="16" w:space="0" w:color="000000"/>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c>
          <w:tcPr>
            <w:tcW w:w="1009" w:type="dxa"/>
            <w:tcBorders>
              <w:top w:val="nil"/>
              <w:bottom w:val="single" w:sz="16" w:space="0" w:color="000000"/>
              <w:right w:val="single" w:sz="16" w:space="0" w:color="000000"/>
            </w:tcBorders>
            <w:shd w:val="clear" w:color="auto" w:fill="FFFFFF"/>
          </w:tcPr>
          <w:p w:rsidR="00965206" w:rsidRPr="00F32D63" w:rsidRDefault="00965206" w:rsidP="00965206">
            <w:pPr>
              <w:autoSpaceDE w:val="0"/>
              <w:autoSpaceDN w:val="0"/>
              <w:adjustRightInd w:val="0"/>
              <w:spacing w:after="0" w:line="240" w:lineRule="auto"/>
              <w:rPr>
                <w:rFonts w:ascii="Times New Roman" w:hAnsi="Times New Roman" w:cs="Times New Roman"/>
                <w:szCs w:val="24"/>
              </w:rPr>
            </w:pPr>
          </w:p>
        </w:tc>
      </w:tr>
    </w:tbl>
    <w:p w:rsidR="00965206" w:rsidRDefault="00965206" w:rsidP="00965206">
      <w:pPr>
        <w:rPr>
          <w:rFonts w:ascii="Times New Roman" w:hAnsi="Times New Roman" w:cs="Times New Roman"/>
          <w:sz w:val="24"/>
          <w:szCs w:val="24"/>
        </w:rPr>
      </w:pPr>
    </w:p>
    <w:p w:rsidR="00965206" w:rsidRPr="00965206" w:rsidRDefault="00965206" w:rsidP="00965206">
      <w:pPr>
        <w:rPr>
          <w:rFonts w:ascii="Times New Roman" w:hAnsi="Times New Roman" w:cs="Times New Roman"/>
          <w:sz w:val="24"/>
          <w:szCs w:val="24"/>
        </w:rPr>
      </w:pPr>
    </w:p>
    <w:p w:rsidR="00965206" w:rsidRPr="00965206" w:rsidRDefault="00965206" w:rsidP="00965206">
      <w:pPr>
        <w:rPr>
          <w:rFonts w:ascii="Times New Roman" w:hAnsi="Times New Roman" w:cs="Times New Roman"/>
          <w:sz w:val="24"/>
          <w:szCs w:val="24"/>
        </w:rPr>
      </w:pPr>
    </w:p>
    <w:p w:rsidR="00965206" w:rsidRPr="00965206" w:rsidRDefault="00965206" w:rsidP="00965206">
      <w:pPr>
        <w:rPr>
          <w:rFonts w:ascii="Times New Roman" w:hAnsi="Times New Roman" w:cs="Times New Roman"/>
          <w:sz w:val="24"/>
          <w:szCs w:val="24"/>
        </w:rPr>
      </w:pPr>
    </w:p>
    <w:p w:rsidR="00965206" w:rsidRDefault="00965206" w:rsidP="00965206">
      <w:pPr>
        <w:rPr>
          <w:rFonts w:ascii="Times New Roman" w:hAnsi="Times New Roman" w:cs="Times New Roman"/>
          <w:sz w:val="24"/>
          <w:szCs w:val="24"/>
        </w:rPr>
      </w:pPr>
    </w:p>
    <w:p w:rsidR="00A06C6F" w:rsidRPr="00A06C6F" w:rsidRDefault="00A06C6F" w:rsidP="00965206">
      <w:pPr>
        <w:rPr>
          <w:rFonts w:ascii="Times New Roman" w:hAnsi="Times New Roman" w:cs="Times New Roman"/>
          <w:i/>
          <w:sz w:val="24"/>
          <w:szCs w:val="24"/>
        </w:rPr>
      </w:pPr>
      <w:r w:rsidRPr="00A06C6F">
        <w:rPr>
          <w:rFonts w:ascii="Times New Roman" w:hAnsi="Times New Roman" w:cs="Times New Roman"/>
          <w:i/>
          <w:sz w:val="24"/>
          <w:szCs w:val="24"/>
        </w:rPr>
        <w:t>Figure 2</w:t>
      </w:r>
    </w:p>
    <w:p w:rsidR="00A06C6F" w:rsidRDefault="00B11918" w:rsidP="00965206">
      <w:pPr>
        <w:rPr>
          <w:rFonts w:ascii="Times New Roman" w:hAnsi="Times New Roman" w:cs="Times New Roman"/>
          <w:i/>
          <w:sz w:val="24"/>
          <w:szCs w:val="24"/>
        </w:rPr>
      </w:pPr>
      <w:r>
        <w:rPr>
          <w:rFonts w:ascii="Times New Roman" w:hAnsi="Times New Roman" w:cs="Times New Roman"/>
          <w:i/>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2.05pt;margin-top:282.05pt;width:187.2pt;height:33.05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" stroked="f">
            <v:textbox style="mso-fit-shape-to-text:t">
              <w:txbxContent>
                <w:p w:rsidR="00A06C6F" w:rsidRPr="00A06C6F" w:rsidRDefault="00A06C6F">
                  <w:pPr>
                    <w:rPr>
                      <w:rFonts w:ascii="Times New Roman" w:hAnsi="Times New Roman" w:cs="Times New Roman"/>
                      <w:i/>
                      <w:sz w:val="24"/>
                      <w:szCs w:val="24"/>
                    </w:rPr>
                  </w:pPr>
                  <w:r w:rsidRPr="00A06C6F">
                    <w:rPr>
                      <w:rFonts w:ascii="Times New Roman" w:hAnsi="Times New Roman" w:cs="Times New Roman"/>
                      <w:i/>
                      <w:sz w:val="24"/>
                      <w:szCs w:val="24"/>
                    </w:rPr>
                    <w:t>Figure 3</w:t>
                  </w:r>
                </w:p>
              </w:txbxContent>
            </v:textbox>
          </v:shape>
        </w:pict>
      </w:r>
      <w:r w:rsidR="00A06C6F">
        <w:rPr>
          <w:rFonts w:ascii="Times New Roman" w:hAnsi="Times New Roman" w:cs="Times New Roman"/>
          <w:noProof/>
          <w:sz w:val="24"/>
          <w:szCs w:val="24"/>
        </w:rPr>
        <w:drawing>
          <wp:inline distT="0" distB="0" distL="0" distR="0">
            <wp:extent cx="4573832" cy="3657600"/>
            <wp:effectExtent l="19050" t="0" r="0" b="0"/>
            <wp:docPr id="1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4578415" cy="3661265"/>
                    </a:xfrm>
                    <a:prstGeom prst="rect">
                      <a:avLst/>
                    </a:prstGeom>
                    <a:noFill/>
                    <a:ln w="9525">
                      <a:noFill/>
                      <a:miter lim="800000"/>
                      <a:headEnd/>
                      <a:tailEnd/>
                    </a:ln>
                  </pic:spPr>
                </pic:pic>
              </a:graphicData>
            </a:graphic>
          </wp:inline>
        </w:drawing>
      </w:r>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83"/>
        <w:gridCol w:w="1469"/>
        <w:gridCol w:w="1009"/>
        <w:gridCol w:w="1393"/>
        <w:gridCol w:w="1009"/>
        <w:gridCol w:w="1009"/>
      </w:tblGrid>
      <w:tr w:rsidR="0096019D" w:rsidRPr="0096019D" w:rsidTr="00A06C6F">
        <w:trPr>
          <w:cantSplit/>
        </w:trPr>
        <w:tc>
          <w:tcPr>
            <w:tcW w:w="7572" w:type="dxa"/>
            <w:gridSpan w:val="6"/>
            <w:tcBorders>
              <w:top w:val="nil"/>
              <w:left w:val="nil"/>
              <w:bottom w:val="nil"/>
              <w:right w:val="nil"/>
            </w:tcBorders>
            <w:shd w:val="clear" w:color="auto" w:fill="FFFFFF"/>
          </w:tcPr>
          <w:p w:rsidR="00AA0DC2" w:rsidRDefault="00AA0DC2" w:rsidP="0096019D">
            <w:pPr>
              <w:autoSpaceDE w:val="0"/>
              <w:autoSpaceDN w:val="0"/>
              <w:adjustRightInd w:val="0"/>
              <w:spacing w:after="0" w:line="320" w:lineRule="atLeast"/>
              <w:ind w:left="60" w:right="60"/>
              <w:jc w:val="center"/>
              <w:rPr>
                <w:rFonts w:ascii="Times New Roman" w:hAnsi="Times New Roman" w:cs="Times New Roman"/>
                <w:b/>
                <w:bCs/>
                <w:color w:val="000000"/>
                <w:szCs w:val="18"/>
              </w:rPr>
            </w:pPr>
          </w:p>
          <w:p w:rsidR="00603022" w:rsidRDefault="00603022" w:rsidP="0096019D">
            <w:pPr>
              <w:autoSpaceDE w:val="0"/>
              <w:autoSpaceDN w:val="0"/>
              <w:adjustRightInd w:val="0"/>
              <w:spacing w:after="0" w:line="320" w:lineRule="atLeast"/>
              <w:ind w:left="60" w:right="60"/>
              <w:jc w:val="center"/>
              <w:rPr>
                <w:rFonts w:ascii="Times New Roman" w:hAnsi="Times New Roman" w:cs="Times New Roman"/>
                <w:b/>
                <w:bCs/>
                <w:color w:val="000000"/>
                <w:szCs w:val="18"/>
              </w:rPr>
            </w:pPr>
          </w:p>
          <w:p w:rsidR="00603022" w:rsidRDefault="00603022" w:rsidP="0096019D">
            <w:pPr>
              <w:autoSpaceDE w:val="0"/>
              <w:autoSpaceDN w:val="0"/>
              <w:adjustRightInd w:val="0"/>
              <w:spacing w:after="0" w:line="320" w:lineRule="atLeast"/>
              <w:ind w:left="60" w:right="60"/>
              <w:jc w:val="center"/>
              <w:rPr>
                <w:rFonts w:ascii="Times New Roman" w:hAnsi="Times New Roman" w:cs="Times New Roman"/>
                <w:b/>
                <w:bCs/>
                <w:color w:val="000000"/>
                <w:szCs w:val="18"/>
              </w:rPr>
            </w:pPr>
          </w:p>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b/>
                <w:bCs/>
                <w:color w:val="000000"/>
                <w:szCs w:val="18"/>
              </w:rPr>
              <w:t>ANOVA</w:t>
            </w:r>
          </w:p>
        </w:tc>
      </w:tr>
      <w:tr w:rsidR="0096019D" w:rsidRPr="0096019D" w:rsidTr="00A06C6F">
        <w:trPr>
          <w:cantSplit/>
        </w:trPr>
        <w:tc>
          <w:tcPr>
            <w:tcW w:w="7572" w:type="dxa"/>
            <w:gridSpan w:val="6"/>
            <w:tcBorders>
              <w:top w:val="nil"/>
              <w:left w:val="nil"/>
              <w:bottom w:val="nil"/>
              <w:right w:val="nil"/>
            </w:tcBorders>
            <w:shd w:val="clear" w:color="auto" w:fill="FFFFFF"/>
            <w:vAlign w:val="bottom"/>
          </w:tcPr>
          <w:p w:rsidR="0096019D" w:rsidRPr="0096019D" w:rsidRDefault="0096019D" w:rsidP="0096019D">
            <w:pPr>
              <w:autoSpaceDE w:val="0"/>
              <w:autoSpaceDN w:val="0"/>
              <w:adjustRightInd w:val="0"/>
              <w:spacing w:after="0" w:line="320" w:lineRule="atLeast"/>
              <w:rPr>
                <w:rFonts w:ascii="Times New Roman" w:hAnsi="Times New Roman" w:cs="Times New Roman"/>
                <w:szCs w:val="24"/>
              </w:rPr>
            </w:pPr>
            <w:r w:rsidRPr="0096019D">
              <w:rPr>
                <w:rFonts w:ascii="Times New Roman" w:hAnsi="Times New Roman" w:cs="Times New Roman"/>
                <w:color w:val="000000"/>
                <w:szCs w:val="18"/>
                <w:highlight w:val="white"/>
              </w:rPr>
              <w:t xml:space="preserve">Year Founded  </w:t>
            </w:r>
          </w:p>
        </w:tc>
      </w:tr>
      <w:tr w:rsidR="0096019D" w:rsidRPr="0096019D" w:rsidTr="00A06C6F">
        <w:trPr>
          <w:cantSplit/>
        </w:trPr>
        <w:tc>
          <w:tcPr>
            <w:tcW w:w="1683" w:type="dxa"/>
            <w:tcBorders>
              <w:top w:val="single" w:sz="16" w:space="0" w:color="000000"/>
              <w:left w:val="single" w:sz="16" w:space="0" w:color="000000"/>
              <w:bottom w:val="single" w:sz="16" w:space="0" w:color="000000"/>
              <w:right w:val="single" w:sz="16" w:space="0" w:color="000000"/>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c>
          <w:tcPr>
            <w:tcW w:w="1469" w:type="dxa"/>
            <w:tcBorders>
              <w:top w:val="single" w:sz="16" w:space="0" w:color="000000"/>
              <w:left w:val="single" w:sz="16" w:space="0" w:color="000000"/>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color w:val="000000"/>
                <w:szCs w:val="18"/>
              </w:rPr>
              <w:t>Sum of Squares</w:t>
            </w:r>
          </w:p>
        </w:tc>
        <w:tc>
          <w:tcPr>
            <w:tcW w:w="1009" w:type="dxa"/>
            <w:tcBorders>
              <w:top w:val="single" w:sz="16" w:space="0" w:color="000000"/>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color w:val="000000"/>
                <w:szCs w:val="18"/>
              </w:rPr>
              <w:t>df</w:t>
            </w:r>
          </w:p>
        </w:tc>
        <w:tc>
          <w:tcPr>
            <w:tcW w:w="1393" w:type="dxa"/>
            <w:tcBorders>
              <w:top w:val="single" w:sz="16" w:space="0" w:color="000000"/>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color w:val="000000"/>
                <w:szCs w:val="18"/>
              </w:rPr>
              <w:t>Mean Square</w:t>
            </w:r>
          </w:p>
        </w:tc>
        <w:tc>
          <w:tcPr>
            <w:tcW w:w="1009" w:type="dxa"/>
            <w:tcBorders>
              <w:top w:val="single" w:sz="16" w:space="0" w:color="000000"/>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color w:val="000000"/>
                <w:szCs w:val="18"/>
              </w:rPr>
              <w:t>F</w:t>
            </w:r>
          </w:p>
        </w:tc>
        <w:tc>
          <w:tcPr>
            <w:tcW w:w="1009" w:type="dxa"/>
            <w:tcBorders>
              <w:top w:val="single" w:sz="16" w:space="0" w:color="000000"/>
              <w:bottom w:val="single" w:sz="16" w:space="0" w:color="000000"/>
              <w:right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center"/>
              <w:rPr>
                <w:rFonts w:ascii="Times New Roman" w:hAnsi="Times New Roman" w:cs="Times New Roman"/>
                <w:color w:val="000000"/>
                <w:szCs w:val="18"/>
              </w:rPr>
            </w:pPr>
            <w:r w:rsidRPr="0096019D">
              <w:rPr>
                <w:rFonts w:ascii="Times New Roman" w:hAnsi="Times New Roman" w:cs="Times New Roman"/>
                <w:color w:val="000000"/>
                <w:szCs w:val="18"/>
              </w:rPr>
              <w:t>Sig.</w:t>
            </w:r>
          </w:p>
        </w:tc>
      </w:tr>
      <w:tr w:rsidR="0096019D" w:rsidRPr="0096019D" w:rsidTr="00A06C6F">
        <w:trPr>
          <w:cantSplit/>
        </w:trPr>
        <w:tc>
          <w:tcPr>
            <w:tcW w:w="1683" w:type="dxa"/>
            <w:tcBorders>
              <w:top w:val="single" w:sz="16" w:space="0" w:color="000000"/>
              <w:left w:val="single" w:sz="16" w:space="0" w:color="000000"/>
              <w:bottom w:val="nil"/>
              <w:right w:val="single" w:sz="16" w:space="0" w:color="000000"/>
            </w:tcBorders>
            <w:shd w:val="clear" w:color="auto" w:fill="FFFFFF"/>
            <w:vAlign w:val="center"/>
          </w:tcPr>
          <w:p w:rsidR="0096019D" w:rsidRPr="0096019D" w:rsidRDefault="0096019D" w:rsidP="0096019D">
            <w:pPr>
              <w:autoSpaceDE w:val="0"/>
              <w:autoSpaceDN w:val="0"/>
              <w:adjustRightInd w:val="0"/>
              <w:spacing w:after="0" w:line="320" w:lineRule="atLeast"/>
              <w:ind w:left="60" w:right="60"/>
              <w:rPr>
                <w:rFonts w:ascii="Times New Roman" w:hAnsi="Times New Roman" w:cs="Times New Roman"/>
                <w:color w:val="000000"/>
                <w:szCs w:val="18"/>
              </w:rPr>
            </w:pPr>
            <w:r w:rsidRPr="0096019D">
              <w:rPr>
                <w:rFonts w:ascii="Times New Roman" w:hAnsi="Times New Roman" w:cs="Times New Roman"/>
                <w:color w:val="000000"/>
                <w:szCs w:val="18"/>
              </w:rPr>
              <w:t>Between Groups</w:t>
            </w:r>
          </w:p>
        </w:tc>
        <w:tc>
          <w:tcPr>
            <w:tcW w:w="1469" w:type="dxa"/>
            <w:tcBorders>
              <w:top w:val="single" w:sz="16" w:space="0" w:color="000000"/>
              <w:left w:val="single" w:sz="16" w:space="0" w:color="000000"/>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27061.962</w:t>
            </w:r>
          </w:p>
        </w:tc>
        <w:tc>
          <w:tcPr>
            <w:tcW w:w="1009" w:type="dxa"/>
            <w:tcBorders>
              <w:top w:val="single" w:sz="16" w:space="0" w:color="000000"/>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1</w:t>
            </w:r>
          </w:p>
        </w:tc>
        <w:tc>
          <w:tcPr>
            <w:tcW w:w="1393" w:type="dxa"/>
            <w:tcBorders>
              <w:top w:val="single" w:sz="16" w:space="0" w:color="000000"/>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27061.962</w:t>
            </w:r>
          </w:p>
        </w:tc>
        <w:tc>
          <w:tcPr>
            <w:tcW w:w="1009" w:type="dxa"/>
            <w:tcBorders>
              <w:top w:val="single" w:sz="16" w:space="0" w:color="000000"/>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11.118</w:t>
            </w:r>
          </w:p>
        </w:tc>
        <w:tc>
          <w:tcPr>
            <w:tcW w:w="1009" w:type="dxa"/>
            <w:tcBorders>
              <w:top w:val="single" w:sz="16" w:space="0" w:color="000000"/>
              <w:bottom w:val="nil"/>
              <w:right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.001</w:t>
            </w:r>
          </w:p>
        </w:tc>
      </w:tr>
      <w:tr w:rsidR="0096019D" w:rsidRPr="0096019D" w:rsidTr="00A06C6F">
        <w:trPr>
          <w:cantSplit/>
        </w:trPr>
        <w:tc>
          <w:tcPr>
            <w:tcW w:w="1683" w:type="dxa"/>
            <w:tcBorders>
              <w:top w:val="nil"/>
              <w:left w:val="single" w:sz="16" w:space="0" w:color="000000"/>
              <w:bottom w:val="nil"/>
              <w:right w:val="single" w:sz="16" w:space="0" w:color="000000"/>
            </w:tcBorders>
            <w:shd w:val="clear" w:color="auto" w:fill="FFFFFF"/>
            <w:vAlign w:val="center"/>
          </w:tcPr>
          <w:p w:rsidR="0096019D" w:rsidRPr="0096019D" w:rsidRDefault="0096019D" w:rsidP="0096019D">
            <w:pPr>
              <w:autoSpaceDE w:val="0"/>
              <w:autoSpaceDN w:val="0"/>
              <w:adjustRightInd w:val="0"/>
              <w:spacing w:after="0" w:line="320" w:lineRule="atLeast"/>
              <w:ind w:left="60" w:right="60"/>
              <w:rPr>
                <w:rFonts w:ascii="Times New Roman" w:hAnsi="Times New Roman" w:cs="Times New Roman"/>
                <w:color w:val="000000"/>
                <w:szCs w:val="18"/>
              </w:rPr>
            </w:pPr>
            <w:r w:rsidRPr="0096019D">
              <w:rPr>
                <w:rFonts w:ascii="Times New Roman" w:hAnsi="Times New Roman" w:cs="Times New Roman"/>
                <w:color w:val="000000"/>
                <w:szCs w:val="18"/>
              </w:rPr>
              <w:t>Within Groups</w:t>
            </w:r>
          </w:p>
        </w:tc>
        <w:tc>
          <w:tcPr>
            <w:tcW w:w="1469" w:type="dxa"/>
            <w:tcBorders>
              <w:top w:val="nil"/>
              <w:left w:val="single" w:sz="16" w:space="0" w:color="000000"/>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318871.917</w:t>
            </w:r>
          </w:p>
        </w:tc>
        <w:tc>
          <w:tcPr>
            <w:tcW w:w="1009" w:type="dxa"/>
            <w:tcBorders>
              <w:top w:val="nil"/>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131</w:t>
            </w:r>
          </w:p>
        </w:tc>
        <w:tc>
          <w:tcPr>
            <w:tcW w:w="1393" w:type="dxa"/>
            <w:tcBorders>
              <w:top w:val="nil"/>
              <w:bottom w:val="nil"/>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2434.137</w:t>
            </w:r>
          </w:p>
        </w:tc>
        <w:tc>
          <w:tcPr>
            <w:tcW w:w="1009" w:type="dxa"/>
            <w:tcBorders>
              <w:top w:val="nil"/>
              <w:bottom w:val="nil"/>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c>
          <w:tcPr>
            <w:tcW w:w="1009" w:type="dxa"/>
            <w:tcBorders>
              <w:top w:val="nil"/>
              <w:bottom w:val="nil"/>
              <w:right w:val="single" w:sz="16" w:space="0" w:color="000000"/>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r>
      <w:tr w:rsidR="0096019D" w:rsidRPr="0096019D" w:rsidTr="00A06C6F">
        <w:trPr>
          <w:cantSplit/>
        </w:trPr>
        <w:tc>
          <w:tcPr>
            <w:tcW w:w="1683" w:type="dxa"/>
            <w:tcBorders>
              <w:top w:val="nil"/>
              <w:left w:val="single" w:sz="16" w:space="0" w:color="000000"/>
              <w:bottom w:val="single" w:sz="16" w:space="0" w:color="000000"/>
              <w:right w:val="single" w:sz="16" w:space="0" w:color="000000"/>
            </w:tcBorders>
            <w:shd w:val="clear" w:color="auto" w:fill="FFFFFF"/>
            <w:vAlign w:val="center"/>
          </w:tcPr>
          <w:p w:rsidR="0096019D" w:rsidRPr="0096019D" w:rsidRDefault="0096019D" w:rsidP="0096019D">
            <w:pPr>
              <w:autoSpaceDE w:val="0"/>
              <w:autoSpaceDN w:val="0"/>
              <w:adjustRightInd w:val="0"/>
              <w:spacing w:after="0" w:line="320" w:lineRule="atLeast"/>
              <w:ind w:left="60" w:right="60"/>
              <w:rPr>
                <w:rFonts w:ascii="Times New Roman" w:hAnsi="Times New Roman" w:cs="Times New Roman"/>
                <w:color w:val="000000"/>
                <w:szCs w:val="18"/>
              </w:rPr>
            </w:pPr>
            <w:r w:rsidRPr="0096019D">
              <w:rPr>
                <w:rFonts w:ascii="Times New Roman" w:hAnsi="Times New Roman" w:cs="Times New Roman"/>
                <w:color w:val="000000"/>
                <w:szCs w:val="18"/>
              </w:rPr>
              <w:t>Total</w:t>
            </w:r>
          </w:p>
        </w:tc>
        <w:tc>
          <w:tcPr>
            <w:tcW w:w="1469" w:type="dxa"/>
            <w:tcBorders>
              <w:top w:val="nil"/>
              <w:left w:val="single" w:sz="16" w:space="0" w:color="000000"/>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345933.880</w:t>
            </w:r>
          </w:p>
        </w:tc>
        <w:tc>
          <w:tcPr>
            <w:tcW w:w="1009" w:type="dxa"/>
            <w:tcBorders>
              <w:top w:val="nil"/>
              <w:bottom w:val="single" w:sz="16" w:space="0" w:color="000000"/>
            </w:tcBorders>
            <w:shd w:val="clear" w:color="auto" w:fill="FFFFFF"/>
          </w:tcPr>
          <w:p w:rsidR="0096019D" w:rsidRPr="0096019D" w:rsidRDefault="0096019D" w:rsidP="0096019D">
            <w:pPr>
              <w:autoSpaceDE w:val="0"/>
              <w:autoSpaceDN w:val="0"/>
              <w:adjustRightInd w:val="0"/>
              <w:spacing w:after="0" w:line="320" w:lineRule="atLeast"/>
              <w:ind w:left="60" w:right="60"/>
              <w:jc w:val="right"/>
              <w:rPr>
                <w:rFonts w:ascii="Times New Roman" w:hAnsi="Times New Roman" w:cs="Times New Roman"/>
                <w:color w:val="000000"/>
                <w:szCs w:val="18"/>
              </w:rPr>
            </w:pPr>
            <w:r w:rsidRPr="0096019D">
              <w:rPr>
                <w:rFonts w:ascii="Times New Roman" w:hAnsi="Times New Roman" w:cs="Times New Roman"/>
                <w:color w:val="000000"/>
                <w:szCs w:val="18"/>
              </w:rPr>
              <w:t>132</w:t>
            </w:r>
          </w:p>
        </w:tc>
        <w:tc>
          <w:tcPr>
            <w:tcW w:w="1393" w:type="dxa"/>
            <w:tcBorders>
              <w:top w:val="nil"/>
              <w:bottom w:val="single" w:sz="16" w:space="0" w:color="000000"/>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c>
          <w:tcPr>
            <w:tcW w:w="1009" w:type="dxa"/>
            <w:tcBorders>
              <w:top w:val="nil"/>
              <w:bottom w:val="single" w:sz="16" w:space="0" w:color="000000"/>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c>
          <w:tcPr>
            <w:tcW w:w="1009" w:type="dxa"/>
            <w:tcBorders>
              <w:top w:val="nil"/>
              <w:bottom w:val="single" w:sz="16" w:space="0" w:color="000000"/>
              <w:right w:val="single" w:sz="16" w:space="0" w:color="000000"/>
            </w:tcBorders>
            <w:shd w:val="clear" w:color="auto" w:fill="FFFFFF"/>
          </w:tcPr>
          <w:p w:rsidR="0096019D" w:rsidRPr="0096019D" w:rsidRDefault="0096019D" w:rsidP="0096019D">
            <w:pPr>
              <w:autoSpaceDE w:val="0"/>
              <w:autoSpaceDN w:val="0"/>
              <w:adjustRightInd w:val="0"/>
              <w:spacing w:after="0" w:line="240" w:lineRule="auto"/>
              <w:rPr>
                <w:rFonts w:ascii="Times New Roman" w:hAnsi="Times New Roman" w:cs="Times New Roman"/>
                <w:szCs w:val="24"/>
              </w:rPr>
            </w:pPr>
          </w:p>
        </w:tc>
      </w:tr>
    </w:tbl>
    <w:p w:rsidR="0096019D" w:rsidRPr="0096019D" w:rsidRDefault="0096019D" w:rsidP="0096019D">
      <w:pPr>
        <w:autoSpaceDE w:val="0"/>
        <w:autoSpaceDN w:val="0"/>
        <w:adjustRightInd w:val="0"/>
        <w:spacing w:after="0" w:line="400" w:lineRule="atLeast"/>
        <w:rPr>
          <w:rFonts w:ascii="Times New Roman" w:hAnsi="Times New Roman" w:cs="Times New Roman"/>
          <w:sz w:val="24"/>
          <w:szCs w:val="24"/>
        </w:rPr>
      </w:pPr>
    </w:p>
    <w:p w:rsidR="00F32D63" w:rsidRDefault="0096019D" w:rsidP="006C623A">
      <w:pPr>
        <w:spacing w:line="480" w:lineRule="auto"/>
        <w:rPr>
          <w:rFonts w:ascii="Times New Roman" w:hAnsi="Times New Roman" w:cs="Times New Roman"/>
          <w:i/>
          <w:sz w:val="24"/>
          <w:szCs w:val="24"/>
        </w:rPr>
      </w:pPr>
      <w:r w:rsidRPr="0096019D">
        <w:rPr>
          <w:rFonts w:ascii="Times New Roman" w:hAnsi="Times New Roman" w:cs="Times New Roman"/>
          <w:i/>
          <w:sz w:val="24"/>
          <w:szCs w:val="24"/>
        </w:rPr>
        <w:t>Figure 4</w:t>
      </w:r>
    </w:p>
    <w:p w:rsidR="0096019D" w:rsidRDefault="0096019D" w:rsidP="009601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6900" cy="453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676900" cy="4539700"/>
                    </a:xfrm>
                    <a:prstGeom prst="rect">
                      <a:avLst/>
                    </a:prstGeom>
                    <a:noFill/>
                    <a:ln w="9525">
                      <a:noFill/>
                      <a:miter lim="800000"/>
                      <a:headEnd/>
                      <a:tailEnd/>
                    </a:ln>
                  </pic:spPr>
                </pic:pic>
              </a:graphicData>
            </a:graphic>
          </wp:inline>
        </w:drawing>
      </w:r>
    </w:p>
    <w:p w:rsidR="0072175C" w:rsidRPr="00A06C6F" w:rsidRDefault="0096019D" w:rsidP="0072175C">
      <w:pPr>
        <w:autoSpaceDE w:val="0"/>
        <w:autoSpaceDN w:val="0"/>
        <w:adjustRightInd w:val="0"/>
        <w:spacing w:after="0" w:line="240" w:lineRule="auto"/>
        <w:rPr>
          <w:rFonts w:ascii="Times New Roman" w:hAnsi="Times New Roman" w:cs="Times New Roman"/>
          <w:i/>
          <w:sz w:val="24"/>
          <w:szCs w:val="24"/>
        </w:rPr>
      </w:pPr>
      <w:r w:rsidRPr="0096019D">
        <w:rPr>
          <w:rFonts w:ascii="Times New Roman" w:hAnsi="Times New Roman" w:cs="Times New Roman"/>
          <w:i/>
          <w:sz w:val="24"/>
          <w:szCs w:val="24"/>
        </w:rPr>
        <w:t>Figure 5</w:t>
      </w:r>
    </w:p>
    <w:p w:rsidR="0072175C" w:rsidRDefault="0072175C" w:rsidP="0072175C">
      <w:pPr>
        <w:autoSpaceDE w:val="0"/>
        <w:autoSpaceDN w:val="0"/>
        <w:adjustRightInd w:val="0"/>
        <w:spacing w:after="0" w:line="240" w:lineRule="auto"/>
        <w:rPr>
          <w:rFonts w:ascii="Times New Roman" w:hAnsi="Times New Roman" w:cs="Times New Roman"/>
          <w:sz w:val="24"/>
          <w:szCs w:val="24"/>
        </w:rPr>
      </w:pPr>
    </w:p>
    <w:p w:rsidR="008078CB" w:rsidRDefault="008078CB" w:rsidP="0072175C">
      <w:pPr>
        <w:autoSpaceDE w:val="0"/>
        <w:autoSpaceDN w:val="0"/>
        <w:adjustRightInd w:val="0"/>
        <w:spacing w:after="0" w:line="240" w:lineRule="auto"/>
        <w:rPr>
          <w:rFonts w:ascii="Times New Roman" w:hAnsi="Times New Roman" w:cs="Times New Roman"/>
          <w:sz w:val="24"/>
          <w:szCs w:val="24"/>
        </w:rPr>
      </w:pPr>
      <w:bookmarkStart w:id="4" w:name="_GoBack"/>
      <w:bookmarkEnd w:id="4"/>
    </w:p>
    <w:p w:rsidR="00A06C6F" w:rsidRDefault="00A06C6F" w:rsidP="0072175C">
      <w:pPr>
        <w:autoSpaceDE w:val="0"/>
        <w:autoSpaceDN w:val="0"/>
        <w:adjustRightInd w:val="0"/>
        <w:spacing w:after="0" w:line="240" w:lineRule="auto"/>
        <w:rPr>
          <w:rFonts w:ascii="Times New Roman" w:hAnsi="Times New Roman" w:cs="Times New Roman"/>
          <w:sz w:val="24"/>
          <w:szCs w:val="24"/>
        </w:rPr>
      </w:pPr>
    </w:p>
    <w:tbl>
      <w:tblPr>
        <w:tblW w:w="8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83"/>
        <w:gridCol w:w="1637"/>
        <w:gridCol w:w="1346"/>
        <w:gridCol w:w="1392"/>
        <w:gridCol w:w="1346"/>
        <w:gridCol w:w="1346"/>
      </w:tblGrid>
      <w:tr w:rsidR="0072175C" w:rsidRPr="0072175C" w:rsidTr="00AA0DC2">
        <w:trPr>
          <w:cantSplit/>
        </w:trPr>
        <w:tc>
          <w:tcPr>
            <w:tcW w:w="8750" w:type="dxa"/>
            <w:gridSpan w:val="6"/>
            <w:tcBorders>
              <w:top w:val="nil"/>
              <w:left w:val="nil"/>
              <w:bottom w:val="nil"/>
              <w:right w:val="nil"/>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b/>
                <w:bCs/>
                <w:color w:val="000000"/>
              </w:rPr>
              <w:t>ANOVA</w:t>
            </w:r>
          </w:p>
        </w:tc>
      </w:tr>
      <w:tr w:rsidR="0072175C" w:rsidRPr="0072175C" w:rsidTr="00AA0DC2">
        <w:trPr>
          <w:cantSplit/>
        </w:trPr>
        <w:tc>
          <w:tcPr>
            <w:tcW w:w="8750" w:type="dxa"/>
            <w:gridSpan w:val="6"/>
            <w:tcBorders>
              <w:top w:val="nil"/>
              <w:left w:val="nil"/>
              <w:bottom w:val="nil"/>
              <w:right w:val="nil"/>
            </w:tcBorders>
            <w:shd w:val="clear" w:color="auto" w:fill="FFFFFF"/>
            <w:vAlign w:val="bottom"/>
          </w:tcPr>
          <w:p w:rsidR="0072175C" w:rsidRPr="0072175C" w:rsidRDefault="0072175C" w:rsidP="0072175C">
            <w:pPr>
              <w:autoSpaceDE w:val="0"/>
              <w:autoSpaceDN w:val="0"/>
              <w:adjustRightInd w:val="0"/>
              <w:spacing w:after="0" w:line="320" w:lineRule="atLeast"/>
              <w:rPr>
                <w:rFonts w:ascii="Times New Roman" w:hAnsi="Times New Roman" w:cs="Times New Roman"/>
              </w:rPr>
            </w:pPr>
            <w:r w:rsidRPr="0072175C">
              <w:rPr>
                <w:rFonts w:ascii="Times New Roman" w:hAnsi="Times New Roman" w:cs="Times New Roman"/>
                <w:color w:val="000000"/>
                <w:highlight w:val="white"/>
              </w:rPr>
              <w:t xml:space="preserve">Year Founded  </w:t>
            </w:r>
          </w:p>
        </w:tc>
      </w:tr>
      <w:tr w:rsidR="0072175C" w:rsidRPr="0072175C" w:rsidTr="00AA0DC2">
        <w:trPr>
          <w:cantSplit/>
        </w:trPr>
        <w:tc>
          <w:tcPr>
            <w:tcW w:w="1683" w:type="dxa"/>
            <w:tcBorders>
              <w:top w:val="single" w:sz="16" w:space="0" w:color="000000"/>
              <w:left w:val="single" w:sz="16" w:space="0" w:color="000000"/>
              <w:bottom w:val="single" w:sz="16" w:space="0" w:color="000000"/>
              <w:right w:val="single" w:sz="16" w:space="0" w:color="000000"/>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c>
          <w:tcPr>
            <w:tcW w:w="1637" w:type="dxa"/>
            <w:tcBorders>
              <w:top w:val="single" w:sz="16" w:space="0" w:color="000000"/>
              <w:left w:val="single" w:sz="16" w:space="0" w:color="000000"/>
              <w:bottom w:val="single" w:sz="16" w:space="0" w:color="000000"/>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color w:val="000000"/>
              </w:rPr>
              <w:t>Sum of Squares</w:t>
            </w:r>
          </w:p>
        </w:tc>
        <w:tc>
          <w:tcPr>
            <w:tcW w:w="1346" w:type="dxa"/>
            <w:tcBorders>
              <w:top w:val="single" w:sz="16" w:space="0" w:color="000000"/>
              <w:bottom w:val="single" w:sz="16" w:space="0" w:color="000000"/>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color w:val="000000"/>
              </w:rPr>
              <w:t>df</w:t>
            </w:r>
          </w:p>
        </w:tc>
        <w:tc>
          <w:tcPr>
            <w:tcW w:w="1392" w:type="dxa"/>
            <w:tcBorders>
              <w:top w:val="single" w:sz="16" w:space="0" w:color="000000"/>
              <w:bottom w:val="single" w:sz="16" w:space="0" w:color="000000"/>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color w:val="000000"/>
              </w:rPr>
              <w:t>Mean Square</w:t>
            </w:r>
          </w:p>
        </w:tc>
        <w:tc>
          <w:tcPr>
            <w:tcW w:w="1346" w:type="dxa"/>
            <w:tcBorders>
              <w:top w:val="single" w:sz="16" w:space="0" w:color="000000"/>
              <w:bottom w:val="single" w:sz="16" w:space="0" w:color="000000"/>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color w:val="000000"/>
              </w:rPr>
              <w:t>F</w:t>
            </w:r>
          </w:p>
        </w:tc>
        <w:tc>
          <w:tcPr>
            <w:tcW w:w="1346" w:type="dxa"/>
            <w:tcBorders>
              <w:top w:val="single" w:sz="16" w:space="0" w:color="000000"/>
              <w:bottom w:val="single" w:sz="16" w:space="0" w:color="000000"/>
              <w:right w:val="single" w:sz="16" w:space="0" w:color="000000"/>
            </w:tcBorders>
            <w:shd w:val="clear" w:color="auto" w:fill="FFFFFF"/>
          </w:tcPr>
          <w:p w:rsidR="0072175C" w:rsidRPr="0072175C" w:rsidRDefault="0072175C" w:rsidP="0072175C">
            <w:pPr>
              <w:autoSpaceDE w:val="0"/>
              <w:autoSpaceDN w:val="0"/>
              <w:adjustRightInd w:val="0"/>
              <w:spacing w:after="0" w:line="320" w:lineRule="atLeast"/>
              <w:ind w:left="60" w:right="60"/>
              <w:jc w:val="center"/>
              <w:rPr>
                <w:rFonts w:ascii="Times New Roman" w:hAnsi="Times New Roman" w:cs="Times New Roman"/>
                <w:color w:val="000000"/>
              </w:rPr>
            </w:pPr>
            <w:r w:rsidRPr="0072175C">
              <w:rPr>
                <w:rFonts w:ascii="Times New Roman" w:hAnsi="Times New Roman" w:cs="Times New Roman"/>
                <w:color w:val="000000"/>
              </w:rPr>
              <w:t>Sig.</w:t>
            </w:r>
          </w:p>
        </w:tc>
      </w:tr>
      <w:tr w:rsidR="0072175C" w:rsidRPr="0072175C" w:rsidTr="00AA0DC2">
        <w:trPr>
          <w:cantSplit/>
        </w:trPr>
        <w:tc>
          <w:tcPr>
            <w:tcW w:w="1683" w:type="dxa"/>
            <w:tcBorders>
              <w:top w:val="single" w:sz="16" w:space="0" w:color="000000"/>
              <w:left w:val="single" w:sz="16" w:space="0" w:color="000000"/>
              <w:bottom w:val="nil"/>
              <w:right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rPr>
                <w:rFonts w:ascii="Times New Roman" w:hAnsi="Times New Roman" w:cs="Times New Roman"/>
                <w:color w:val="000000"/>
              </w:rPr>
            </w:pPr>
            <w:r w:rsidRPr="0072175C">
              <w:rPr>
                <w:rFonts w:ascii="Times New Roman" w:hAnsi="Times New Roman" w:cs="Times New Roman"/>
                <w:color w:val="000000"/>
              </w:rPr>
              <w:t>Between Groups</w:t>
            </w:r>
          </w:p>
        </w:tc>
        <w:tc>
          <w:tcPr>
            <w:tcW w:w="1637" w:type="dxa"/>
            <w:tcBorders>
              <w:top w:val="single" w:sz="16" w:space="0" w:color="000000"/>
              <w:left w:val="single" w:sz="16" w:space="0" w:color="000000"/>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32459.342</w:t>
            </w:r>
          </w:p>
        </w:tc>
        <w:tc>
          <w:tcPr>
            <w:tcW w:w="1346" w:type="dxa"/>
            <w:tcBorders>
              <w:top w:val="single" w:sz="16" w:space="0" w:color="000000"/>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3</w:t>
            </w:r>
          </w:p>
        </w:tc>
        <w:tc>
          <w:tcPr>
            <w:tcW w:w="1392" w:type="dxa"/>
            <w:tcBorders>
              <w:top w:val="single" w:sz="16" w:space="0" w:color="000000"/>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10819.781</w:t>
            </w:r>
          </w:p>
        </w:tc>
        <w:tc>
          <w:tcPr>
            <w:tcW w:w="1346" w:type="dxa"/>
            <w:tcBorders>
              <w:top w:val="single" w:sz="16" w:space="0" w:color="000000"/>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4.453</w:t>
            </w:r>
          </w:p>
        </w:tc>
        <w:tc>
          <w:tcPr>
            <w:tcW w:w="1346" w:type="dxa"/>
            <w:tcBorders>
              <w:top w:val="single" w:sz="16" w:space="0" w:color="000000"/>
              <w:bottom w:val="nil"/>
              <w:right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.005</w:t>
            </w:r>
          </w:p>
        </w:tc>
      </w:tr>
      <w:tr w:rsidR="0072175C" w:rsidRPr="0072175C" w:rsidTr="00AA0DC2">
        <w:trPr>
          <w:cantSplit/>
        </w:trPr>
        <w:tc>
          <w:tcPr>
            <w:tcW w:w="1683" w:type="dxa"/>
            <w:tcBorders>
              <w:top w:val="nil"/>
              <w:left w:val="single" w:sz="16" w:space="0" w:color="000000"/>
              <w:bottom w:val="nil"/>
              <w:right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rPr>
                <w:rFonts w:ascii="Times New Roman" w:hAnsi="Times New Roman" w:cs="Times New Roman"/>
                <w:color w:val="000000"/>
              </w:rPr>
            </w:pPr>
            <w:r w:rsidRPr="0072175C">
              <w:rPr>
                <w:rFonts w:ascii="Times New Roman" w:hAnsi="Times New Roman" w:cs="Times New Roman"/>
                <w:color w:val="000000"/>
              </w:rPr>
              <w:t>Within Groups</w:t>
            </w:r>
          </w:p>
        </w:tc>
        <w:tc>
          <w:tcPr>
            <w:tcW w:w="1637" w:type="dxa"/>
            <w:tcBorders>
              <w:top w:val="nil"/>
              <w:left w:val="single" w:sz="16" w:space="0" w:color="000000"/>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313474.538</w:t>
            </w:r>
          </w:p>
        </w:tc>
        <w:tc>
          <w:tcPr>
            <w:tcW w:w="1346" w:type="dxa"/>
            <w:tcBorders>
              <w:top w:val="nil"/>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129</w:t>
            </w:r>
          </w:p>
        </w:tc>
        <w:tc>
          <w:tcPr>
            <w:tcW w:w="1392" w:type="dxa"/>
            <w:tcBorders>
              <w:top w:val="nil"/>
              <w:bottom w:val="nil"/>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2430.035</w:t>
            </w:r>
          </w:p>
        </w:tc>
        <w:tc>
          <w:tcPr>
            <w:tcW w:w="1346" w:type="dxa"/>
            <w:tcBorders>
              <w:top w:val="nil"/>
              <w:bottom w:val="nil"/>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c>
          <w:tcPr>
            <w:tcW w:w="1346" w:type="dxa"/>
            <w:tcBorders>
              <w:top w:val="nil"/>
              <w:bottom w:val="nil"/>
              <w:right w:val="single" w:sz="16" w:space="0" w:color="000000"/>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r>
      <w:tr w:rsidR="0072175C" w:rsidRPr="0072175C" w:rsidTr="00AA0DC2">
        <w:trPr>
          <w:cantSplit/>
        </w:trPr>
        <w:tc>
          <w:tcPr>
            <w:tcW w:w="1683" w:type="dxa"/>
            <w:tcBorders>
              <w:top w:val="nil"/>
              <w:left w:val="single" w:sz="16" w:space="0" w:color="000000"/>
              <w:bottom w:val="single" w:sz="16" w:space="0" w:color="000000"/>
              <w:right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rPr>
                <w:rFonts w:ascii="Times New Roman" w:hAnsi="Times New Roman" w:cs="Times New Roman"/>
                <w:color w:val="000000"/>
              </w:rPr>
            </w:pPr>
            <w:r w:rsidRPr="0072175C">
              <w:rPr>
                <w:rFonts w:ascii="Times New Roman" w:hAnsi="Times New Roman" w:cs="Times New Roman"/>
                <w:color w:val="000000"/>
              </w:rPr>
              <w:t>Total</w:t>
            </w:r>
          </w:p>
        </w:tc>
        <w:tc>
          <w:tcPr>
            <w:tcW w:w="1637" w:type="dxa"/>
            <w:tcBorders>
              <w:top w:val="nil"/>
              <w:left w:val="single" w:sz="16" w:space="0" w:color="000000"/>
              <w:bottom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345933.880</w:t>
            </w:r>
          </w:p>
        </w:tc>
        <w:tc>
          <w:tcPr>
            <w:tcW w:w="1346" w:type="dxa"/>
            <w:tcBorders>
              <w:top w:val="nil"/>
              <w:bottom w:val="single" w:sz="16" w:space="0" w:color="000000"/>
            </w:tcBorders>
            <w:shd w:val="clear" w:color="auto" w:fill="FFFFFF"/>
            <w:vAlign w:val="center"/>
          </w:tcPr>
          <w:p w:rsidR="0072175C" w:rsidRPr="0072175C" w:rsidRDefault="0072175C" w:rsidP="0072175C">
            <w:pPr>
              <w:autoSpaceDE w:val="0"/>
              <w:autoSpaceDN w:val="0"/>
              <w:adjustRightInd w:val="0"/>
              <w:spacing w:after="0" w:line="320" w:lineRule="atLeast"/>
              <w:ind w:left="60" w:right="60"/>
              <w:jc w:val="right"/>
              <w:rPr>
                <w:rFonts w:ascii="Times New Roman" w:hAnsi="Times New Roman" w:cs="Times New Roman"/>
                <w:color w:val="000000"/>
              </w:rPr>
            </w:pPr>
            <w:r w:rsidRPr="0072175C">
              <w:rPr>
                <w:rFonts w:ascii="Times New Roman" w:hAnsi="Times New Roman" w:cs="Times New Roman"/>
                <w:color w:val="000000"/>
              </w:rPr>
              <w:t>132</w:t>
            </w:r>
          </w:p>
        </w:tc>
        <w:tc>
          <w:tcPr>
            <w:tcW w:w="1392" w:type="dxa"/>
            <w:tcBorders>
              <w:top w:val="nil"/>
              <w:bottom w:val="single" w:sz="16" w:space="0" w:color="000000"/>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c>
          <w:tcPr>
            <w:tcW w:w="1346" w:type="dxa"/>
            <w:tcBorders>
              <w:top w:val="nil"/>
              <w:bottom w:val="single" w:sz="16" w:space="0" w:color="000000"/>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c>
          <w:tcPr>
            <w:tcW w:w="1346" w:type="dxa"/>
            <w:tcBorders>
              <w:top w:val="nil"/>
              <w:bottom w:val="single" w:sz="16" w:space="0" w:color="000000"/>
              <w:right w:val="single" w:sz="16" w:space="0" w:color="000000"/>
            </w:tcBorders>
            <w:shd w:val="clear" w:color="auto" w:fill="FFFFFF"/>
          </w:tcPr>
          <w:p w:rsidR="0072175C" w:rsidRPr="0072175C" w:rsidRDefault="0072175C" w:rsidP="0072175C">
            <w:pPr>
              <w:autoSpaceDE w:val="0"/>
              <w:autoSpaceDN w:val="0"/>
              <w:adjustRightInd w:val="0"/>
              <w:spacing w:after="0" w:line="240" w:lineRule="auto"/>
              <w:rPr>
                <w:rFonts w:ascii="Times New Roman" w:hAnsi="Times New Roman" w:cs="Times New Roman"/>
              </w:rPr>
            </w:pPr>
          </w:p>
        </w:tc>
      </w:tr>
    </w:tbl>
    <w:p w:rsidR="00965206" w:rsidRDefault="0072175C" w:rsidP="00A06C6F">
      <w:pPr>
        <w:autoSpaceDE w:val="0"/>
        <w:autoSpaceDN w:val="0"/>
        <w:adjustRightInd w:val="0"/>
        <w:spacing w:after="0" w:line="400" w:lineRule="atLeast"/>
        <w:rPr>
          <w:rFonts w:ascii="Times New Roman" w:hAnsi="Times New Roman" w:cs="Times New Roman"/>
          <w:i/>
          <w:sz w:val="24"/>
          <w:szCs w:val="24"/>
        </w:rPr>
      </w:pPr>
      <w:r w:rsidRPr="0072175C">
        <w:rPr>
          <w:rFonts w:ascii="Times New Roman" w:hAnsi="Times New Roman" w:cs="Times New Roman"/>
          <w:i/>
          <w:sz w:val="24"/>
          <w:szCs w:val="24"/>
        </w:rPr>
        <w:t>Figure 6</w:t>
      </w:r>
    </w:p>
    <w:p w:rsidR="007E17E3" w:rsidRDefault="007E17E3" w:rsidP="00A06C6F">
      <w:pPr>
        <w:autoSpaceDE w:val="0"/>
        <w:autoSpaceDN w:val="0"/>
        <w:adjustRightInd w:val="0"/>
        <w:spacing w:after="0" w:line="400" w:lineRule="atLeast"/>
        <w:rPr>
          <w:rFonts w:ascii="Times New Roman" w:hAnsi="Times New Roman" w:cs="Times New Roman"/>
          <w:i/>
          <w:sz w:val="24"/>
          <w:szCs w:val="24"/>
        </w:rPr>
      </w:pPr>
      <w:r w:rsidRPr="007E17E3">
        <w:rPr>
          <w:rFonts w:ascii="Times New Roman" w:hAnsi="Times New Roman" w:cs="Times New Roman"/>
          <w:i/>
          <w:noProof/>
          <w:sz w:val="24"/>
          <w:szCs w:val="24"/>
        </w:rPr>
        <w:drawing>
          <wp:inline distT="0" distB="0" distL="0" distR="0">
            <wp:extent cx="5743575" cy="434340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3" cstate="print"/>
                    <a:srcRect/>
                    <a:stretch>
                      <a:fillRect/>
                    </a:stretch>
                  </pic:blipFill>
                  <pic:spPr bwMode="auto">
                    <a:xfrm>
                      <a:off x="0" y="0"/>
                      <a:ext cx="5744648" cy="4344211"/>
                    </a:xfrm>
                    <a:prstGeom prst="rect">
                      <a:avLst/>
                    </a:prstGeom>
                    <a:noFill/>
                    <a:ln w="9525">
                      <a:noFill/>
                      <a:miter lim="800000"/>
                      <a:headEnd/>
                      <a:tailEnd/>
                    </a:ln>
                  </pic:spPr>
                </pic:pic>
              </a:graphicData>
            </a:graphic>
          </wp:inline>
        </w:drawing>
      </w:r>
    </w:p>
    <w:p w:rsidR="00A06C6F" w:rsidRDefault="007E17E3" w:rsidP="00A06C6F">
      <w:pPr>
        <w:autoSpaceDE w:val="0"/>
        <w:autoSpaceDN w:val="0"/>
        <w:adjustRightInd w:val="0"/>
        <w:spacing w:after="0" w:line="400" w:lineRule="atLeast"/>
        <w:rPr>
          <w:rFonts w:ascii="Times New Roman" w:hAnsi="Times New Roman" w:cs="Times New Roman"/>
          <w:i/>
          <w:sz w:val="24"/>
          <w:szCs w:val="24"/>
        </w:rPr>
      </w:pPr>
      <w:r>
        <w:rPr>
          <w:rFonts w:ascii="Times New Roman" w:hAnsi="Times New Roman" w:cs="Times New Roman"/>
          <w:i/>
          <w:sz w:val="24"/>
          <w:szCs w:val="24"/>
        </w:rPr>
        <w:t xml:space="preserve">Figure 7 </w:t>
      </w:r>
    </w:p>
    <w:p w:rsidR="007E17E3" w:rsidRPr="00A06C6F" w:rsidRDefault="007E17E3" w:rsidP="00A06C6F">
      <w:pPr>
        <w:autoSpaceDE w:val="0"/>
        <w:autoSpaceDN w:val="0"/>
        <w:adjustRightInd w:val="0"/>
        <w:spacing w:after="0" w:line="400" w:lineRule="atLeast"/>
        <w:rPr>
          <w:rFonts w:ascii="Times New Roman" w:hAnsi="Times New Roman" w:cs="Times New Roman"/>
          <w:i/>
          <w:sz w:val="24"/>
          <w:szCs w:val="24"/>
        </w:rPr>
      </w:pPr>
    </w:p>
    <w:p w:rsidR="0036547A" w:rsidRPr="00965206" w:rsidRDefault="0036547A" w:rsidP="00965206">
      <w:pPr>
        <w:rPr>
          <w:sz w:val="28"/>
          <w:szCs w:val="28"/>
        </w:rPr>
      </w:pPr>
      <w:r w:rsidRPr="0081054D">
        <w:rPr>
          <w:rFonts w:ascii="Times New Roman" w:hAnsi="Times New Roman" w:cs="Times New Roman"/>
          <w:i/>
          <w:sz w:val="24"/>
          <w:szCs w:val="24"/>
        </w:rPr>
        <w:t>H4: Companies engaging in more ECSR efforts will have higher consumer satisfaction scores</w:t>
      </w:r>
    </w:p>
    <w:p w:rsidR="0081054D" w:rsidRPr="00965206" w:rsidRDefault="00965206" w:rsidP="00886CD8">
      <w:pPr>
        <w:spacing w:line="480" w:lineRule="auto"/>
        <w:rPr>
          <w:rFonts w:ascii="Times New Roman" w:hAnsi="Times New Roman" w:cs="Times New Roman"/>
          <w:b/>
        </w:rPr>
      </w:pPr>
      <w:r>
        <w:rPr>
          <w:rFonts w:ascii="Times New Roman" w:hAnsi="Times New Roman" w:cs="Times New Roman"/>
          <w:b/>
        </w:rPr>
        <w:tab/>
      </w:r>
      <w:r w:rsidR="00886CD8">
        <w:rPr>
          <w:rFonts w:ascii="Times New Roman" w:hAnsi="Times New Roman" w:cs="Times New Roman"/>
        </w:rPr>
        <w:t xml:space="preserve">One-way ANOVA’s were run to test this hypothesis and no variables could be found statistically significant to consumer satisfactions scores. Tests were run on the following variables: size, age, post ESCR information, environmental practices reported, stakeholder involvement, ECSR awards, ECSR department, CSR report, </w:t>
      </w:r>
      <w:proofErr w:type="gramStart"/>
      <w:r w:rsidR="00886CD8">
        <w:rPr>
          <w:rFonts w:ascii="Times New Roman" w:hAnsi="Times New Roman" w:cs="Times New Roman"/>
        </w:rPr>
        <w:t>ECSR</w:t>
      </w:r>
      <w:proofErr w:type="gramEnd"/>
      <w:r w:rsidR="00886CD8">
        <w:rPr>
          <w:rFonts w:ascii="Times New Roman" w:hAnsi="Times New Roman" w:cs="Times New Roman"/>
        </w:rPr>
        <w:t xml:space="preserve"> effort, involved in industry specific organization, waste information, and membership. All of the tests returned results with no statistical significance. We were able to find </w:t>
      </w:r>
      <w:r w:rsidR="00886CD8" w:rsidRPr="008078CB">
        <w:rPr>
          <w:rFonts w:ascii="Times New Roman" w:hAnsi="Times New Roman" w:cs="Times New Roman"/>
          <w:sz w:val="24"/>
          <w:szCs w:val="24"/>
        </w:rPr>
        <w:t>correlations between a few variables such as consumer satisfaction and waste information, but they were not of statistical significance.</w:t>
      </w:r>
      <w:r w:rsidR="00886CD8">
        <w:rPr>
          <w:rFonts w:ascii="Times New Roman" w:hAnsi="Times New Roman" w:cs="Times New Roman"/>
        </w:rPr>
        <w:t xml:space="preserve"> </w:t>
      </w:r>
      <w:r>
        <w:rPr>
          <w:rFonts w:ascii="Times New Roman" w:hAnsi="Times New Roman" w:cs="Times New Roman"/>
          <w:b/>
        </w:rPr>
        <w:br w:type="page"/>
      </w:r>
    </w:p>
    <w:p w:rsidR="008B32E1" w:rsidRPr="00373717" w:rsidRDefault="0036547A" w:rsidP="00373717">
      <w:pPr>
        <w:pStyle w:val="Heading1"/>
        <w:rPr>
          <w:color w:val="auto"/>
        </w:rPr>
      </w:pPr>
      <w:bookmarkStart w:id="5" w:name="_Toc342465771"/>
      <w:r w:rsidRPr="00373717">
        <w:rPr>
          <w:color w:val="auto"/>
        </w:rPr>
        <w:t>Discussion and Recommendations</w:t>
      </w:r>
      <w:bookmarkEnd w:id="5"/>
    </w:p>
    <w:p w:rsidR="00D15FF1" w:rsidRDefault="00D15FF1" w:rsidP="00904931">
      <w:pPr>
        <w:pStyle w:val="Default"/>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results of our study produced were not what we anticipated. We were confident that our hypotheses would be proven and the relationship among our variables would be evident. However, our results show a lack of statistical significance in accepting any of our research hypotheses.</w:t>
      </w:r>
      <w:r w:rsidR="00345670">
        <w:rPr>
          <w:rFonts w:ascii="Times New Roman" w:hAnsi="Times New Roman" w:cs="Times New Roman"/>
        </w:rPr>
        <w:t xml:space="preserve"> As identified in our literature review, researchers have argued that there is a relationship between CSR and reputation. We based our first hypothesis off of this and were not able to support the argument. The Global Corporate Reputation Index indicated a trend in reputation by company size and age. They associated this trend with reputation and we hypothesized that this trend would carry over to ECSR efforts. We did not find evidence of this, thus rejecting hypotheses 2 and 3. Given that the literature suggests a relationship between reputation and consumer satisfaction as well as reputation and </w:t>
      </w:r>
      <w:proofErr w:type="gramStart"/>
      <w:r w:rsidR="00345670">
        <w:rPr>
          <w:rFonts w:ascii="Times New Roman" w:hAnsi="Times New Roman" w:cs="Times New Roman"/>
        </w:rPr>
        <w:t>CSR,</w:t>
      </w:r>
      <w:proofErr w:type="gramEnd"/>
      <w:r w:rsidR="00345670">
        <w:rPr>
          <w:rFonts w:ascii="Times New Roman" w:hAnsi="Times New Roman" w:cs="Times New Roman"/>
        </w:rPr>
        <w:t xml:space="preserve"> our fourth hypothesis was based on the prediction that ECSR and consumer satisfaction would have a relationship. Unfortunately, we did not find anything statistically relevant for this hypothesis. </w:t>
      </w:r>
    </w:p>
    <w:p w:rsidR="00D15FF1" w:rsidRDefault="00345670" w:rsidP="00904931">
      <w:pPr>
        <w:pStyle w:val="Default"/>
        <w:spacing w:line="480" w:lineRule="auto"/>
        <w:rPr>
          <w:rFonts w:ascii="Times New Roman" w:hAnsi="Times New Roman" w:cs="Times New Roman"/>
        </w:rPr>
      </w:pPr>
      <w:r>
        <w:rPr>
          <w:rFonts w:ascii="Times New Roman" w:hAnsi="Times New Roman" w:cs="Times New Roman"/>
        </w:rPr>
        <w:tab/>
        <w:t xml:space="preserve">Given our results, we believe a few limitations can be identified and recommendations for further research can be made. </w:t>
      </w:r>
      <w:r w:rsidR="00B941FF">
        <w:rPr>
          <w:rFonts w:ascii="Times New Roman" w:hAnsi="Times New Roman" w:cs="Times New Roman"/>
        </w:rPr>
        <w:t xml:space="preserve">First, we noted that the </w:t>
      </w:r>
      <w:r w:rsidR="00B941FF" w:rsidRPr="00F014C4">
        <w:rPr>
          <w:rFonts w:ascii="Times New Roman" w:hAnsi="Times New Roman" w:cs="Times New Roman"/>
        </w:rPr>
        <w:t>2012 Forbes Reputation Institute U.S. RepTrak Pulse Study</w:t>
      </w:r>
      <w:r w:rsidR="00B941FF">
        <w:rPr>
          <w:rFonts w:ascii="Times New Roman" w:hAnsi="Times New Roman" w:cs="Times New Roman"/>
        </w:rPr>
        <w:t xml:space="preserve"> featured 150 of the largest companies. Our research regarding size was then limited because it was not an accurate sample in terms of company size. Secondly, a larger study should be conducted in order to determine strong relationships among these variables. We found correlations among many variables, yet they were not statistically significant. Perhaps if the study was conducted on a larger scale, the correlations would prove to be significant. </w:t>
      </w:r>
      <w:r w:rsidR="00936326">
        <w:rPr>
          <w:rFonts w:ascii="Times New Roman" w:hAnsi="Times New Roman" w:cs="Times New Roman"/>
        </w:rPr>
        <w:t>Lastly, it is clear based on our methodology, that there were some issues in establishing intercoder reliability. It is possible that our study is not up to the standards it should be for reliability and that could have hindered ou</w:t>
      </w:r>
      <w:r w:rsidR="00603022">
        <w:rPr>
          <w:rFonts w:ascii="Times New Roman" w:hAnsi="Times New Roman" w:cs="Times New Roman"/>
        </w:rPr>
        <w:t>r</w:t>
      </w:r>
      <w:r w:rsidR="00936326">
        <w:rPr>
          <w:rFonts w:ascii="Times New Roman" w:hAnsi="Times New Roman" w:cs="Times New Roman"/>
        </w:rPr>
        <w:t xml:space="preserve"> results. Due to time limitations in conducting the study, we were required to get the research process underway. </w:t>
      </w:r>
    </w:p>
    <w:p w:rsidR="00936326" w:rsidRDefault="00936326" w:rsidP="00904931">
      <w:pPr>
        <w:pStyle w:val="Default"/>
        <w:spacing w:line="480" w:lineRule="auto"/>
        <w:rPr>
          <w:rFonts w:ascii="Times New Roman" w:hAnsi="Times New Roman" w:cs="Times New Roman"/>
        </w:rPr>
      </w:pPr>
      <w:r>
        <w:rPr>
          <w:rFonts w:ascii="Times New Roman" w:hAnsi="Times New Roman" w:cs="Times New Roman"/>
        </w:rPr>
        <w:tab/>
        <w:t xml:space="preserve">There are many ECSR initiatives and efforts companies are engaging in. We looked at a number of different variables ranging from social media practices to waste reporting. For future study, it might be wise to narrow down specific efforts and initiatives regarding ECSR. This would allow for a narrow focus and a relationship between variables might be more realistic to obtain. </w:t>
      </w:r>
    </w:p>
    <w:p w:rsidR="00936326" w:rsidRDefault="00936326" w:rsidP="00904931">
      <w:pPr>
        <w:pStyle w:val="Default"/>
        <w:spacing w:line="480" w:lineRule="auto"/>
        <w:rPr>
          <w:rFonts w:ascii="Times New Roman" w:hAnsi="Times New Roman" w:cs="Times New Roman"/>
        </w:rPr>
      </w:pPr>
      <w:r>
        <w:rPr>
          <w:rFonts w:ascii="Times New Roman" w:hAnsi="Times New Roman" w:cs="Times New Roman"/>
        </w:rPr>
        <w:tab/>
        <w:t>Our results did not show a relationship between size and age regarding ECSR efforts. While this may have caused us to reject our hypotheses, this can be viewed positively. The fa</w:t>
      </w:r>
      <w:r w:rsidR="00603022">
        <w:rPr>
          <w:rFonts w:ascii="Times New Roman" w:hAnsi="Times New Roman" w:cs="Times New Roman"/>
        </w:rPr>
        <w:t>ct that size and age do</w:t>
      </w:r>
      <w:r>
        <w:rPr>
          <w:rFonts w:ascii="Times New Roman" w:hAnsi="Times New Roman" w:cs="Times New Roman"/>
        </w:rPr>
        <w:t xml:space="preserve"> not have an effect on ECSR efforts </w:t>
      </w:r>
      <w:r w:rsidR="00F0034D">
        <w:rPr>
          <w:rFonts w:ascii="Times New Roman" w:hAnsi="Times New Roman" w:cs="Times New Roman"/>
        </w:rPr>
        <w:t>allows for small corporations to have the same ECSR opportunities</w:t>
      </w:r>
      <w:r w:rsidR="00603022">
        <w:rPr>
          <w:rFonts w:ascii="Times New Roman" w:hAnsi="Times New Roman" w:cs="Times New Roman"/>
        </w:rPr>
        <w:t xml:space="preserve"> and successes as </w:t>
      </w:r>
      <w:r w:rsidR="00F0034D">
        <w:rPr>
          <w:rFonts w:ascii="Times New Roman" w:hAnsi="Times New Roman" w:cs="Times New Roman"/>
        </w:rPr>
        <w:t xml:space="preserve">larger corporations. ECSR is designed for the common good and having all companies, regardless of age and size, engaging in these activities is beneficial to </w:t>
      </w:r>
      <w:r w:rsidR="00603022">
        <w:rPr>
          <w:rFonts w:ascii="Times New Roman" w:hAnsi="Times New Roman" w:cs="Times New Roman"/>
        </w:rPr>
        <w:t>ECSR practice</w:t>
      </w:r>
      <w:r w:rsidR="00F0034D">
        <w:rPr>
          <w:rFonts w:ascii="Times New Roman" w:hAnsi="Times New Roman" w:cs="Times New Roman"/>
        </w:rPr>
        <w:t xml:space="preserve">. </w:t>
      </w:r>
    </w:p>
    <w:p w:rsidR="00295A06" w:rsidRDefault="00295A06">
      <w:pPr>
        <w:rPr>
          <w:rFonts w:ascii="Times New Roman" w:hAnsi="Times New Roman" w:cs="Times New Roman"/>
          <w:color w:val="000000"/>
          <w:sz w:val="24"/>
          <w:szCs w:val="24"/>
          <w:lang w:eastAsia="zh-CN"/>
        </w:rPr>
      </w:pPr>
      <w:r>
        <w:rPr>
          <w:rFonts w:ascii="Times New Roman" w:hAnsi="Times New Roman" w:cs="Times New Roman"/>
        </w:rPr>
        <w:br w:type="page"/>
      </w:r>
    </w:p>
    <w:p w:rsidR="00295A06" w:rsidRPr="00373717" w:rsidRDefault="00295A06" w:rsidP="00373717">
      <w:pPr>
        <w:pStyle w:val="Heading1"/>
        <w:jc w:val="center"/>
        <w:rPr>
          <w:color w:val="auto"/>
          <w:sz w:val="44"/>
          <w:szCs w:val="44"/>
        </w:rPr>
      </w:pPr>
      <w:bookmarkStart w:id="6" w:name="_Toc342465772"/>
      <w:r w:rsidRPr="00373717">
        <w:rPr>
          <w:color w:val="auto"/>
          <w:sz w:val="44"/>
          <w:szCs w:val="44"/>
        </w:rPr>
        <w:t>Appendix A</w:t>
      </w:r>
      <w:bookmarkEnd w:id="6"/>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2"/>
        <w:jc w:val="center"/>
        <w:rPr>
          <w:color w:val="auto"/>
          <w:sz w:val="44"/>
          <w:szCs w:val="44"/>
        </w:rPr>
      </w:pPr>
    </w:p>
    <w:p w:rsidR="00295A06" w:rsidRPr="00373717" w:rsidRDefault="00295A06" w:rsidP="00373717">
      <w:pPr>
        <w:pStyle w:val="Heading2"/>
        <w:jc w:val="center"/>
        <w:rPr>
          <w:color w:val="auto"/>
          <w:sz w:val="44"/>
          <w:szCs w:val="44"/>
        </w:rPr>
      </w:pPr>
      <w:bookmarkStart w:id="7" w:name="_Toc342465773"/>
      <w:r w:rsidRPr="00373717">
        <w:rPr>
          <w:color w:val="auto"/>
          <w:sz w:val="44"/>
          <w:szCs w:val="44"/>
        </w:rPr>
        <w:t>Coding Sheet</w:t>
      </w:r>
      <w:bookmarkEnd w:id="7"/>
    </w:p>
    <w:p w:rsidR="00295A06" w:rsidRPr="00373717" w:rsidRDefault="00295A06" w:rsidP="00295A06">
      <w:pPr>
        <w:rPr>
          <w:rFonts w:ascii="Times New Roman" w:hAnsi="Times New Roman" w:cs="Times New Roman"/>
          <w:sz w:val="44"/>
          <w:szCs w:val="44"/>
        </w:rPr>
      </w:pPr>
      <w:r w:rsidRPr="00373717">
        <w:rPr>
          <w:rFonts w:ascii="Times New Roman" w:hAnsi="Times New Roman" w:cs="Times New Roman"/>
          <w:sz w:val="44"/>
          <w:szCs w:val="44"/>
        </w:rPr>
        <w:br w:type="page"/>
      </w:r>
    </w:p>
    <w:tbl>
      <w:tblPr>
        <w:tblW w:w="9550" w:type="dxa"/>
        <w:tblInd w:w="98" w:type="dxa"/>
        <w:tblLayout w:type="fixed"/>
        <w:tblLook w:val="04A0"/>
      </w:tblPr>
      <w:tblGrid>
        <w:gridCol w:w="1090"/>
        <w:gridCol w:w="1080"/>
        <w:gridCol w:w="1800"/>
        <w:gridCol w:w="1525"/>
        <w:gridCol w:w="881"/>
        <w:gridCol w:w="834"/>
        <w:gridCol w:w="972"/>
        <w:gridCol w:w="1368"/>
      </w:tblGrid>
      <w:tr w:rsidR="00295A06" w:rsidRPr="000F54BF" w:rsidTr="00C87194">
        <w:trPr>
          <w:trHeight w:val="300"/>
        </w:trPr>
        <w:tc>
          <w:tcPr>
            <w:tcW w:w="109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V1a</w:t>
            </w:r>
          </w:p>
        </w:tc>
        <w:tc>
          <w:tcPr>
            <w:tcW w:w="10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w:t>
            </w:r>
          </w:p>
        </w:tc>
        <w:tc>
          <w:tcPr>
            <w:tcW w:w="180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w:t>
            </w:r>
          </w:p>
        </w:tc>
        <w:tc>
          <w:tcPr>
            <w:tcW w:w="1525"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V2a</w:t>
            </w:r>
          </w:p>
        </w:tc>
        <w:tc>
          <w:tcPr>
            <w:tcW w:w="881"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V2b</w:t>
            </w:r>
          </w:p>
        </w:tc>
        <w:tc>
          <w:tcPr>
            <w:tcW w:w="834"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V2c</w:t>
            </w:r>
          </w:p>
        </w:tc>
        <w:tc>
          <w:tcPr>
            <w:tcW w:w="972"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V2d</w:t>
            </w:r>
          </w:p>
        </w:tc>
        <w:tc>
          <w:tcPr>
            <w:tcW w:w="1368"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V2e</w:t>
            </w:r>
          </w:p>
        </w:tc>
      </w:tr>
      <w:tr w:rsidR="00295A06" w:rsidRPr="000F54BF" w:rsidTr="00C87194">
        <w:trPr>
          <w:trHeight w:val="2610"/>
        </w:trPr>
        <w:tc>
          <w:tcPr>
            <w:tcW w:w="1090" w:type="dxa"/>
            <w:tcBorders>
              <w:top w:val="nil"/>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Coder Number </w:t>
            </w:r>
          </w:p>
        </w:tc>
        <w:tc>
          <w:tcPr>
            <w:tcW w:w="10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ID number of the company</w:t>
            </w:r>
          </w:p>
        </w:tc>
        <w:tc>
          <w:tcPr>
            <w:tcW w:w="180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Official name of the company</w:t>
            </w:r>
          </w:p>
        </w:tc>
        <w:tc>
          <w:tcPr>
            <w:tcW w:w="1525"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Reputation Rank 2012</w:t>
            </w:r>
          </w:p>
        </w:tc>
        <w:tc>
          <w:tcPr>
            <w:tcW w:w="881"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Rep Trak 2012</w:t>
            </w:r>
          </w:p>
        </w:tc>
        <w:tc>
          <w:tcPr>
            <w:tcW w:w="834"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Pulse 2011</w:t>
            </w:r>
          </w:p>
        </w:tc>
        <w:tc>
          <w:tcPr>
            <w:tcW w:w="972"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Score Change</w:t>
            </w:r>
          </w:p>
        </w:tc>
        <w:tc>
          <w:tcPr>
            <w:tcW w:w="1368"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Consumer Satisfaction Score</w:t>
            </w:r>
          </w:p>
        </w:tc>
      </w:tr>
    </w:tbl>
    <w:p w:rsidR="00295A06" w:rsidRDefault="00295A06" w:rsidP="00295A06">
      <w:pPr>
        <w:rPr>
          <w:rFonts w:ascii="Times New Roman" w:hAnsi="Times New Roman" w:cs="Times New Roman"/>
          <w:sz w:val="40"/>
          <w:szCs w:val="40"/>
        </w:rPr>
      </w:pPr>
    </w:p>
    <w:tbl>
      <w:tblPr>
        <w:tblW w:w="9678" w:type="dxa"/>
        <w:tblInd w:w="98" w:type="dxa"/>
        <w:tblLook w:val="04A0"/>
      </w:tblPr>
      <w:tblGrid>
        <w:gridCol w:w="1180"/>
        <w:gridCol w:w="1180"/>
        <w:gridCol w:w="1140"/>
        <w:gridCol w:w="1140"/>
        <w:gridCol w:w="1180"/>
        <w:gridCol w:w="1180"/>
        <w:gridCol w:w="1634"/>
        <w:gridCol w:w="1414"/>
      </w:tblGrid>
      <w:tr w:rsidR="00295A06" w:rsidRPr="000F54BF" w:rsidTr="00C87194">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V3</w:t>
            </w:r>
          </w:p>
        </w:tc>
        <w:tc>
          <w:tcPr>
            <w:tcW w:w="11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V4</w:t>
            </w:r>
          </w:p>
        </w:tc>
        <w:tc>
          <w:tcPr>
            <w:tcW w:w="114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V5</w:t>
            </w:r>
          </w:p>
        </w:tc>
        <w:tc>
          <w:tcPr>
            <w:tcW w:w="114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V6</w:t>
            </w:r>
          </w:p>
        </w:tc>
        <w:tc>
          <w:tcPr>
            <w:tcW w:w="11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V7</w:t>
            </w:r>
          </w:p>
        </w:tc>
        <w:tc>
          <w:tcPr>
            <w:tcW w:w="11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V8</w:t>
            </w:r>
          </w:p>
        </w:tc>
        <w:tc>
          <w:tcPr>
            <w:tcW w:w="1438"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V9</w:t>
            </w:r>
          </w:p>
        </w:tc>
        <w:tc>
          <w:tcPr>
            <w:tcW w:w="124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V10</w:t>
            </w:r>
          </w:p>
        </w:tc>
      </w:tr>
      <w:tr w:rsidR="00295A06" w:rsidRPr="000F54BF" w:rsidTr="00C87194">
        <w:trPr>
          <w:trHeight w:val="2610"/>
        </w:trPr>
        <w:tc>
          <w:tcPr>
            <w:tcW w:w="1180" w:type="dxa"/>
            <w:tcBorders>
              <w:top w:val="nil"/>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Post ECSR info on the main website</w:t>
            </w:r>
          </w:p>
        </w:tc>
        <w:tc>
          <w:tcPr>
            <w:tcW w:w="11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Number of clicks to get ECSR INFO</w:t>
            </w:r>
          </w:p>
        </w:tc>
        <w:tc>
          <w:tcPr>
            <w:tcW w:w="114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Facebook for ECSR</w:t>
            </w:r>
          </w:p>
        </w:tc>
        <w:tc>
          <w:tcPr>
            <w:tcW w:w="114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Twitter for ECSR</w:t>
            </w:r>
          </w:p>
        </w:tc>
        <w:tc>
          <w:tcPr>
            <w:tcW w:w="11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MySpace for ECSR</w:t>
            </w:r>
          </w:p>
        </w:tc>
        <w:tc>
          <w:tcPr>
            <w:tcW w:w="11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YouTube Video for ECSR</w:t>
            </w:r>
          </w:p>
        </w:tc>
        <w:tc>
          <w:tcPr>
            <w:tcW w:w="1438" w:type="dxa"/>
            <w:tcBorders>
              <w:top w:val="nil"/>
              <w:left w:val="nil"/>
              <w:bottom w:val="single" w:sz="4" w:space="0" w:color="auto"/>
              <w:right w:val="nil"/>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Environmental practices reported</w:t>
            </w:r>
          </w:p>
        </w:tc>
        <w:tc>
          <w:tcPr>
            <w:tcW w:w="1240" w:type="dxa"/>
            <w:tcBorders>
              <w:top w:val="nil"/>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stakeholder involvement in setting corp. environment policies</w:t>
            </w:r>
          </w:p>
        </w:tc>
      </w:tr>
    </w:tbl>
    <w:p w:rsidR="00295A06" w:rsidRDefault="00295A06" w:rsidP="00295A06">
      <w:pPr>
        <w:rPr>
          <w:rFonts w:ascii="Times New Roman" w:hAnsi="Times New Roman" w:cs="Times New Roman"/>
          <w:sz w:val="40"/>
          <w:szCs w:val="40"/>
        </w:rPr>
      </w:pPr>
    </w:p>
    <w:tbl>
      <w:tblPr>
        <w:tblW w:w="9730" w:type="dxa"/>
        <w:tblInd w:w="98" w:type="dxa"/>
        <w:tblLayout w:type="fixed"/>
        <w:tblLook w:val="04A0"/>
      </w:tblPr>
      <w:tblGrid>
        <w:gridCol w:w="1397"/>
        <w:gridCol w:w="1260"/>
        <w:gridCol w:w="1271"/>
        <w:gridCol w:w="1314"/>
        <w:gridCol w:w="1158"/>
        <w:gridCol w:w="1350"/>
        <w:gridCol w:w="990"/>
        <w:gridCol w:w="990"/>
      </w:tblGrid>
      <w:tr w:rsidR="00295A06" w:rsidRPr="000F54BF" w:rsidTr="00C87194">
        <w:trPr>
          <w:trHeight w:val="300"/>
        </w:trPr>
        <w:tc>
          <w:tcPr>
            <w:tcW w:w="1397"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V11</w:t>
            </w:r>
          </w:p>
        </w:tc>
        <w:tc>
          <w:tcPr>
            <w:tcW w:w="126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V12</w:t>
            </w:r>
          </w:p>
        </w:tc>
        <w:tc>
          <w:tcPr>
            <w:tcW w:w="1271"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V13</w:t>
            </w:r>
          </w:p>
        </w:tc>
        <w:tc>
          <w:tcPr>
            <w:tcW w:w="1314"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V14</w:t>
            </w:r>
          </w:p>
        </w:tc>
        <w:tc>
          <w:tcPr>
            <w:tcW w:w="1158"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V15</w:t>
            </w:r>
          </w:p>
        </w:tc>
        <w:tc>
          <w:tcPr>
            <w:tcW w:w="135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V16</w:t>
            </w:r>
          </w:p>
        </w:tc>
        <w:tc>
          <w:tcPr>
            <w:tcW w:w="99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V17</w:t>
            </w:r>
          </w:p>
        </w:tc>
        <w:tc>
          <w:tcPr>
            <w:tcW w:w="99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V18</w:t>
            </w:r>
          </w:p>
        </w:tc>
      </w:tr>
      <w:tr w:rsidR="00295A06" w:rsidRPr="000F54BF" w:rsidTr="00C87194">
        <w:trPr>
          <w:trHeight w:val="2610"/>
        </w:trPr>
        <w:tc>
          <w:tcPr>
            <w:tcW w:w="1397" w:type="dxa"/>
            <w:tcBorders>
              <w:top w:val="nil"/>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Awards about progress in the environmental practices</w:t>
            </w:r>
          </w:p>
        </w:tc>
        <w:tc>
          <w:tcPr>
            <w:tcW w:w="126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Ex</w:t>
            </w:r>
            <w:r w:rsidRPr="000F54BF">
              <w:rPr>
                <w:rFonts w:ascii="Times New Roman" w:eastAsia="Times New Roman" w:hAnsi="Times New Roman" w:cs="Times New Roman"/>
                <w:b/>
                <w:bCs/>
                <w:color w:val="000000"/>
              </w:rPr>
              <w:t xml:space="preserve">istence of Dept. of Pollution &amp; Senior management position </w:t>
            </w:r>
          </w:p>
        </w:tc>
        <w:tc>
          <w:tcPr>
            <w:tcW w:w="1271"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ISO 14001 been implemented </w:t>
            </w:r>
          </w:p>
        </w:tc>
        <w:tc>
          <w:tcPr>
            <w:tcW w:w="1314"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Section of corporate social responsibility (CSR) report exist</w:t>
            </w:r>
          </w:p>
        </w:tc>
        <w:tc>
          <w:tcPr>
            <w:tcW w:w="1158"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Adhere to GRI or CERES reporting guidelines</w:t>
            </w:r>
          </w:p>
        </w:tc>
        <w:tc>
          <w:tcPr>
            <w:tcW w:w="135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Provide info about </w:t>
            </w:r>
            <w:r>
              <w:rPr>
                <w:rFonts w:ascii="Times New Roman" w:eastAsia="Times New Roman" w:hAnsi="Times New Roman" w:cs="Times New Roman"/>
                <w:b/>
                <w:bCs/>
                <w:color w:val="000000"/>
              </w:rPr>
              <w:t>environmen</w:t>
            </w:r>
            <w:r w:rsidRPr="000F54BF">
              <w:rPr>
                <w:rFonts w:ascii="Times New Roman" w:eastAsia="Times New Roman" w:hAnsi="Times New Roman" w:cs="Times New Roman"/>
                <w:b/>
                <w:bCs/>
                <w:color w:val="000000"/>
              </w:rPr>
              <w:t>tal audits</w:t>
            </w:r>
          </w:p>
        </w:tc>
        <w:tc>
          <w:tcPr>
            <w:tcW w:w="99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Message board on its website</w:t>
            </w:r>
          </w:p>
        </w:tc>
        <w:tc>
          <w:tcPr>
            <w:tcW w:w="99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Contact info. on its website</w:t>
            </w:r>
          </w:p>
        </w:tc>
      </w:tr>
    </w:tbl>
    <w:p w:rsidR="00295A06" w:rsidRDefault="00295A06" w:rsidP="00295A06">
      <w:pPr>
        <w:rPr>
          <w:rFonts w:ascii="Times New Roman" w:hAnsi="Times New Roman" w:cs="Times New Roman"/>
          <w:sz w:val="40"/>
          <w:szCs w:val="40"/>
        </w:rPr>
      </w:pPr>
    </w:p>
    <w:p w:rsidR="00295A06" w:rsidRDefault="00295A06" w:rsidP="00295A06">
      <w:pPr>
        <w:rPr>
          <w:rFonts w:ascii="Times New Roman" w:hAnsi="Times New Roman" w:cs="Times New Roman"/>
          <w:sz w:val="40"/>
          <w:szCs w:val="40"/>
        </w:rPr>
      </w:pPr>
    </w:p>
    <w:p w:rsidR="00295A06" w:rsidRDefault="00295A06" w:rsidP="00295A06">
      <w:pPr>
        <w:rPr>
          <w:rFonts w:ascii="Times New Roman" w:hAnsi="Times New Roman" w:cs="Times New Roman"/>
          <w:sz w:val="40"/>
          <w:szCs w:val="40"/>
        </w:rPr>
      </w:pPr>
    </w:p>
    <w:p w:rsidR="00295A06" w:rsidRDefault="00295A06" w:rsidP="00295A06">
      <w:pPr>
        <w:rPr>
          <w:rFonts w:ascii="Times New Roman" w:hAnsi="Times New Roman" w:cs="Times New Roman"/>
          <w:sz w:val="40"/>
          <w:szCs w:val="40"/>
        </w:rPr>
      </w:pPr>
    </w:p>
    <w:tbl>
      <w:tblPr>
        <w:tblW w:w="9843" w:type="dxa"/>
        <w:tblInd w:w="98" w:type="dxa"/>
        <w:tblLook w:val="04A0"/>
      </w:tblPr>
      <w:tblGrid>
        <w:gridCol w:w="1200"/>
        <w:gridCol w:w="1140"/>
        <w:gridCol w:w="1200"/>
        <w:gridCol w:w="1194"/>
        <w:gridCol w:w="1300"/>
        <w:gridCol w:w="1329"/>
        <w:gridCol w:w="1341"/>
        <w:gridCol w:w="1439"/>
      </w:tblGrid>
      <w:tr w:rsidR="00295A06" w:rsidRPr="000F54BF" w:rsidTr="00C8719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V19</w:t>
            </w:r>
          </w:p>
        </w:tc>
        <w:tc>
          <w:tcPr>
            <w:tcW w:w="114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V20</w:t>
            </w:r>
          </w:p>
        </w:tc>
        <w:tc>
          <w:tcPr>
            <w:tcW w:w="120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V21</w:t>
            </w:r>
          </w:p>
        </w:tc>
        <w:tc>
          <w:tcPr>
            <w:tcW w:w="11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V22</w:t>
            </w:r>
          </w:p>
        </w:tc>
        <w:tc>
          <w:tcPr>
            <w:tcW w:w="130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V23</w:t>
            </w:r>
          </w:p>
        </w:tc>
        <w:tc>
          <w:tcPr>
            <w:tcW w:w="130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V24</w:t>
            </w:r>
          </w:p>
        </w:tc>
        <w:tc>
          <w:tcPr>
            <w:tcW w:w="1280"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V25</w:t>
            </w:r>
          </w:p>
        </w:tc>
        <w:tc>
          <w:tcPr>
            <w:tcW w:w="1243" w:type="dxa"/>
            <w:tcBorders>
              <w:top w:val="single" w:sz="4" w:space="0" w:color="auto"/>
              <w:left w:val="nil"/>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V26</w:t>
            </w:r>
          </w:p>
        </w:tc>
      </w:tr>
      <w:tr w:rsidR="00295A06" w:rsidRPr="000F54BF" w:rsidTr="00C87194">
        <w:trPr>
          <w:trHeight w:val="2610"/>
        </w:trPr>
        <w:tc>
          <w:tcPr>
            <w:tcW w:w="1200" w:type="dxa"/>
            <w:tcBorders>
              <w:top w:val="nil"/>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Quick links to other platforms on its website</w:t>
            </w:r>
          </w:p>
        </w:tc>
        <w:tc>
          <w:tcPr>
            <w:tcW w:w="114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Online chatting service on its website</w:t>
            </w:r>
          </w:p>
        </w:tc>
        <w:tc>
          <w:tcPr>
            <w:tcW w:w="120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I</w:t>
            </w:r>
            <w:r w:rsidRPr="000F54BF">
              <w:rPr>
                <w:rFonts w:ascii="Times New Roman" w:eastAsia="Times New Roman" w:hAnsi="Times New Roman" w:cs="Times New Roman"/>
                <w:b/>
                <w:bCs/>
                <w:color w:val="000000"/>
              </w:rPr>
              <w:t>nfo. ECSR by using  video</w:t>
            </w:r>
          </w:p>
        </w:tc>
        <w:tc>
          <w:tcPr>
            <w:tcW w:w="11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Submitted a GRI report since January 2008</w:t>
            </w:r>
          </w:p>
        </w:tc>
        <w:tc>
          <w:tcPr>
            <w:tcW w:w="130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CERES member? </w:t>
            </w:r>
          </w:p>
        </w:tc>
        <w:tc>
          <w:tcPr>
            <w:tcW w:w="130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Participate in industry-specific associations or initiatives </w:t>
            </w:r>
          </w:p>
        </w:tc>
        <w:tc>
          <w:tcPr>
            <w:tcW w:w="1280"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Participate in government initiatives - “Climate leader EPA partner” </w:t>
            </w:r>
          </w:p>
        </w:tc>
        <w:tc>
          <w:tcPr>
            <w:tcW w:w="1243" w:type="dxa"/>
            <w:tcBorders>
              <w:top w:val="nil"/>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Participate in government initiatives – “Combined heat and power partnership”</w:t>
            </w:r>
          </w:p>
        </w:tc>
      </w:tr>
    </w:tbl>
    <w:p w:rsidR="00295A06" w:rsidRDefault="00295A06" w:rsidP="00295A06">
      <w:pPr>
        <w:rPr>
          <w:rFonts w:ascii="Times New Roman" w:hAnsi="Times New Roman" w:cs="Times New Roman"/>
          <w:sz w:val="40"/>
          <w:szCs w:val="40"/>
        </w:rPr>
      </w:pPr>
    </w:p>
    <w:tbl>
      <w:tblPr>
        <w:tblW w:w="9980" w:type="dxa"/>
        <w:tblInd w:w="98" w:type="dxa"/>
        <w:tblLook w:val="04A0"/>
      </w:tblPr>
      <w:tblGrid>
        <w:gridCol w:w="1341"/>
        <w:gridCol w:w="1451"/>
        <w:gridCol w:w="1341"/>
        <w:gridCol w:w="1133"/>
        <w:gridCol w:w="1133"/>
        <w:gridCol w:w="1341"/>
        <w:gridCol w:w="1145"/>
        <w:gridCol w:w="1255"/>
      </w:tblGrid>
      <w:tr w:rsidR="00295A06" w:rsidRPr="000F54BF" w:rsidTr="00C87194">
        <w:trPr>
          <w:trHeight w:val="2610"/>
        </w:trPr>
        <w:tc>
          <w:tcPr>
            <w:tcW w:w="124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Participate in government initiatives – “Energy Star”</w:t>
            </w:r>
          </w:p>
        </w:tc>
        <w:tc>
          <w:tcPr>
            <w:tcW w:w="132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Participate in government initiatives – “EPA Green Power Partnership”</w:t>
            </w:r>
          </w:p>
        </w:tc>
        <w:tc>
          <w:tcPr>
            <w:tcW w:w="134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Participate in government initiatives – “Waste wise”</w:t>
            </w:r>
          </w:p>
        </w:tc>
        <w:tc>
          <w:tcPr>
            <w:tcW w:w="130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Company disclose its Energy use </w:t>
            </w:r>
          </w:p>
        </w:tc>
        <w:tc>
          <w:tcPr>
            <w:tcW w:w="126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Company disclose its </w:t>
            </w:r>
            <w:r>
              <w:rPr>
                <w:rFonts w:ascii="Times New Roman" w:eastAsia="Times New Roman" w:hAnsi="Times New Roman" w:cs="Times New Roman"/>
                <w:b/>
                <w:bCs/>
                <w:color w:val="000000"/>
              </w:rPr>
              <w:t>w</w:t>
            </w:r>
            <w:r w:rsidRPr="000F54BF">
              <w:rPr>
                <w:rFonts w:ascii="Times New Roman" w:eastAsia="Times New Roman" w:hAnsi="Times New Roman" w:cs="Times New Roman"/>
                <w:b/>
                <w:bCs/>
                <w:color w:val="000000"/>
              </w:rPr>
              <w:t>ater</w:t>
            </w:r>
            <w:r>
              <w:rPr>
                <w:rFonts w:ascii="MS Mincho" w:eastAsia="MS Mincho" w:hAnsi="MS Mincho" w:cs="MS Mincho"/>
                <w:b/>
                <w:bCs/>
                <w:color w:val="000000"/>
              </w:rPr>
              <w:t xml:space="preserve"> </w:t>
            </w:r>
            <w:r w:rsidRPr="000F54BF">
              <w:rPr>
                <w:rFonts w:ascii="Times New Roman" w:eastAsia="Times New Roman" w:hAnsi="Times New Roman" w:cs="Times New Roman"/>
                <w:b/>
                <w:bCs/>
                <w:color w:val="000000"/>
              </w:rPr>
              <w:t xml:space="preserve">use </w:t>
            </w:r>
          </w:p>
        </w:tc>
        <w:tc>
          <w:tcPr>
            <w:tcW w:w="118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Company disclose its Greenhouse Gas Emissions</w:t>
            </w:r>
          </w:p>
        </w:tc>
        <w:tc>
          <w:tcPr>
            <w:tcW w:w="116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Company disclose its electricity use</w:t>
            </w:r>
          </w:p>
        </w:tc>
        <w:tc>
          <w:tcPr>
            <w:tcW w:w="1180" w:type="dxa"/>
            <w:tcBorders>
              <w:top w:val="single" w:sz="4" w:space="0" w:color="auto"/>
              <w:left w:val="nil"/>
              <w:bottom w:val="single" w:sz="4" w:space="0" w:color="auto"/>
              <w:right w:val="single" w:sz="4" w:space="0" w:color="auto"/>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 xml:space="preserve">Company disclose its Toxics release inventories (TRI) </w:t>
            </w:r>
          </w:p>
        </w:tc>
      </w:tr>
    </w:tbl>
    <w:p w:rsidR="00295A06" w:rsidRDefault="00295A06" w:rsidP="00295A06">
      <w:pPr>
        <w:rPr>
          <w:rFonts w:ascii="Times New Roman" w:hAnsi="Times New Roman" w:cs="Times New Roman"/>
          <w:sz w:val="40"/>
          <w:szCs w:val="40"/>
        </w:rPr>
      </w:pPr>
    </w:p>
    <w:tbl>
      <w:tblPr>
        <w:tblW w:w="1240" w:type="dxa"/>
        <w:tblInd w:w="93" w:type="dxa"/>
        <w:tblLook w:val="04A0"/>
      </w:tblPr>
      <w:tblGrid>
        <w:gridCol w:w="1341"/>
      </w:tblGrid>
      <w:tr w:rsidR="00295A06" w:rsidRPr="000F54BF" w:rsidTr="00C87194">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V35</w:t>
            </w:r>
          </w:p>
        </w:tc>
      </w:tr>
      <w:tr w:rsidR="00295A06" w:rsidRPr="000F54BF" w:rsidTr="00C87194">
        <w:trPr>
          <w:trHeight w:val="2610"/>
        </w:trPr>
        <w:tc>
          <w:tcPr>
            <w:tcW w:w="1240" w:type="dxa"/>
            <w:tcBorders>
              <w:top w:val="nil"/>
              <w:left w:val="nil"/>
              <w:bottom w:val="nil"/>
              <w:right w:val="nil"/>
            </w:tcBorders>
            <w:shd w:val="clear" w:color="000000" w:fill="D8D8D8"/>
            <w:vAlign w:val="center"/>
            <w:hideMark/>
          </w:tcPr>
          <w:p w:rsidR="00295A06" w:rsidRPr="000F54BF" w:rsidRDefault="00295A06" w:rsidP="00C87194">
            <w:pPr>
              <w:spacing w:after="0" w:line="240" w:lineRule="auto"/>
              <w:jc w:val="center"/>
              <w:rPr>
                <w:rFonts w:ascii="Times New Roman" w:eastAsia="Times New Roman" w:hAnsi="Times New Roman" w:cs="Times New Roman"/>
                <w:b/>
                <w:bCs/>
                <w:color w:val="000000"/>
              </w:rPr>
            </w:pPr>
            <w:r w:rsidRPr="000F54BF">
              <w:rPr>
                <w:rFonts w:ascii="Times New Roman" w:eastAsia="Times New Roman" w:hAnsi="Times New Roman" w:cs="Times New Roman"/>
                <w:b/>
                <w:bCs/>
                <w:color w:val="000000"/>
              </w:rPr>
              <w:t>Company disclose any other information on discharges or spills</w:t>
            </w:r>
          </w:p>
        </w:tc>
      </w:tr>
    </w:tbl>
    <w:p w:rsidR="00295A06" w:rsidRDefault="00295A06" w:rsidP="00295A06">
      <w:pPr>
        <w:rPr>
          <w:rFonts w:ascii="Times New Roman" w:hAnsi="Times New Roman" w:cs="Times New Roman"/>
          <w:sz w:val="40"/>
          <w:szCs w:val="40"/>
        </w:rPr>
      </w:pPr>
      <w:r>
        <w:rPr>
          <w:rFonts w:ascii="Times New Roman" w:hAnsi="Times New Roman" w:cs="Times New Roman"/>
          <w:sz w:val="40"/>
          <w:szCs w:val="40"/>
        </w:rPr>
        <w:br w:type="page"/>
      </w:r>
    </w:p>
    <w:p w:rsidR="00295A06" w:rsidRPr="000F54BF" w:rsidRDefault="00295A06" w:rsidP="00295A06">
      <w:pPr>
        <w:rPr>
          <w:rFonts w:ascii="Times New Roman" w:hAnsi="Times New Roman" w:cs="Times New Roman"/>
        </w:rPr>
      </w:pPr>
    </w:p>
    <w:p w:rsidR="00295A06"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1"/>
        <w:jc w:val="center"/>
        <w:rPr>
          <w:color w:val="auto"/>
          <w:sz w:val="44"/>
          <w:szCs w:val="44"/>
        </w:rPr>
      </w:pPr>
      <w:bookmarkStart w:id="8" w:name="_Toc342465774"/>
      <w:r w:rsidRPr="00373717">
        <w:rPr>
          <w:color w:val="auto"/>
          <w:sz w:val="44"/>
          <w:szCs w:val="44"/>
        </w:rPr>
        <w:t>Appendix B</w:t>
      </w:r>
      <w:bookmarkEnd w:id="8"/>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2"/>
        <w:jc w:val="center"/>
        <w:rPr>
          <w:color w:val="auto"/>
          <w:sz w:val="44"/>
          <w:szCs w:val="44"/>
        </w:rPr>
      </w:pPr>
      <w:bookmarkStart w:id="9" w:name="_Toc342465775"/>
      <w:r w:rsidRPr="00373717">
        <w:rPr>
          <w:color w:val="auto"/>
          <w:sz w:val="44"/>
          <w:szCs w:val="44"/>
        </w:rPr>
        <w:t>Coding Sheet Instructions</w:t>
      </w:r>
      <w:bookmarkEnd w:id="9"/>
    </w:p>
    <w:p w:rsidR="00295A06" w:rsidRPr="00373717" w:rsidRDefault="00295A06" w:rsidP="00373717">
      <w:pPr>
        <w:pStyle w:val="Heading2"/>
        <w:jc w:val="center"/>
        <w:rPr>
          <w:color w:val="auto"/>
          <w:sz w:val="44"/>
          <w:szCs w:val="44"/>
        </w:rPr>
      </w:pPr>
      <w:r w:rsidRPr="00373717">
        <w:rPr>
          <w:color w:val="auto"/>
          <w:sz w:val="44"/>
          <w:szCs w:val="44"/>
        </w:rPr>
        <w:br w:type="page"/>
      </w:r>
    </w:p>
    <w:tbl>
      <w:tblPr>
        <w:tblW w:w="0" w:type="auto"/>
        <w:tblInd w:w="98" w:type="dxa"/>
        <w:tblLayout w:type="fixed"/>
        <w:tblCellMar>
          <w:left w:w="10" w:type="dxa"/>
          <w:right w:w="10" w:type="dxa"/>
        </w:tblCellMar>
        <w:tblLook w:val="0000"/>
      </w:tblPr>
      <w:tblGrid>
        <w:gridCol w:w="1270"/>
        <w:gridCol w:w="659"/>
        <w:gridCol w:w="5198"/>
        <w:gridCol w:w="1228"/>
        <w:gridCol w:w="1123"/>
      </w:tblGrid>
      <w:tr w:rsidR="00295A06" w:rsidRPr="000034F5" w:rsidTr="00C87194">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0034F5" w:rsidRDefault="00295A06" w:rsidP="00C87194">
            <w:pPr>
              <w:rPr>
                <w:b/>
              </w:rPr>
            </w:pPr>
            <w:r w:rsidRPr="000034F5">
              <w:rPr>
                <w:rFonts w:ascii="Times New Roman" w:eastAsia="Times New Roman" w:hAnsi="Times New Roman" w:cs="Times New Roman"/>
                <w:b/>
                <w:sz w:val="24"/>
              </w:rPr>
              <w:t>Category</w:t>
            </w: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0034F5" w:rsidRDefault="00295A06" w:rsidP="00C87194">
            <w:pPr>
              <w:rPr>
                <w:b/>
              </w:rPr>
            </w:pPr>
            <w:r w:rsidRPr="000034F5">
              <w:rPr>
                <w:rFonts w:ascii="Times New Roman" w:eastAsia="Times New Roman" w:hAnsi="Times New Roman" w:cs="Times New Roman"/>
                <w:b/>
                <w:sz w:val="24"/>
              </w:rPr>
              <w:t>variable name</w:t>
            </w:r>
            <w:r>
              <w:rPr>
                <w:rFonts w:ascii="Times New Roman" w:eastAsia="Times New Roman" w:hAnsi="Times New Roman" w:cs="Times New Roman"/>
                <w:b/>
                <w:sz w:val="24"/>
              </w:rPr>
              <w:t xml:space="preserve"> &amp; #</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0034F5" w:rsidRDefault="00295A06" w:rsidP="00C87194">
            <w:pPr>
              <w:rPr>
                <w:b/>
              </w:rPr>
            </w:pPr>
            <w:r>
              <w:rPr>
                <w:rFonts w:ascii="Times New Roman" w:eastAsia="Times New Roman" w:hAnsi="Times New Roman" w:cs="Times New Roman"/>
                <w:b/>
                <w:sz w:val="24"/>
              </w:rPr>
              <w:t>Information to be coded</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0034F5" w:rsidRDefault="00295A06" w:rsidP="00C87194">
            <w:pPr>
              <w:rPr>
                <w:b/>
              </w:rPr>
            </w:pPr>
            <w:r w:rsidRPr="000034F5">
              <w:rPr>
                <w:rFonts w:ascii="Times New Roman" w:eastAsia="Times New Roman" w:hAnsi="Times New Roman" w:cs="Times New Roman"/>
                <w:b/>
                <w:sz w:val="24"/>
              </w:rPr>
              <w:t>How to score</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0034F5" w:rsidRDefault="00295A06" w:rsidP="00C87194">
            <w:pPr>
              <w:rPr>
                <w:b/>
              </w:rPr>
            </w:pPr>
            <w:r w:rsidRPr="000034F5">
              <w:rPr>
                <w:rFonts w:ascii="Times New Roman" w:eastAsia="Times New Roman" w:hAnsi="Times New Roman" w:cs="Times New Roman"/>
                <w:b/>
                <w:sz w:val="24"/>
              </w:rPr>
              <w:t>Some Key words</w:t>
            </w:r>
          </w:p>
        </w:tc>
      </w:tr>
      <w:tr w:rsidR="00295A06" w:rsidRPr="004D567D" w:rsidTr="00C87194">
        <w:trPr>
          <w:trHeight w:val="1"/>
        </w:trPr>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Pr>
                <w:rFonts w:ascii="Times New Roman" w:eastAsia="Times New Roman" w:hAnsi="Times New Roman" w:cs="Times New Roman"/>
                <w:sz w:val="24"/>
              </w:rPr>
              <w:t>V1a</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Pr>
                <w:rFonts w:ascii="Times New Roman" w:eastAsia="Times New Roman" w:hAnsi="Times New Roman" w:cs="Times New Roman"/>
                <w:sz w:val="24"/>
              </w:rPr>
              <w:t>The number you have been assigned as a coder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p>
        </w:tc>
      </w:tr>
      <w:tr w:rsidR="00295A06" w:rsidRPr="004D567D" w:rsidTr="00C87194">
        <w:trPr>
          <w:trHeight w:val="1"/>
        </w:trPr>
        <w:tc>
          <w:tcPr>
            <w:tcW w:w="12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1E0446" w:rsidRDefault="00295A06" w:rsidP="00C87194">
            <w:pPr>
              <w:rPr>
                <w:rFonts w:ascii="Times New Roman" w:eastAsia="Times New Roman" w:hAnsi="Times New Roman" w:cs="Times New Roman"/>
                <w:sz w:val="24"/>
              </w:rPr>
            </w:pPr>
            <w:r w:rsidRPr="001E0446">
              <w:rPr>
                <w:rFonts w:ascii="Times New Roman" w:eastAsia="Times New Roman" w:hAnsi="Times New Roman" w:cs="Times New Roman"/>
                <w:sz w:val="24"/>
              </w:rPr>
              <w:t>Basic Information</w:t>
            </w: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V1</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ID Number of the company</w:t>
            </w:r>
            <w:r>
              <w:rPr>
                <w:rFonts w:ascii="Times New Roman" w:eastAsia="Times New Roman" w:hAnsi="Times New Roman" w:cs="Times New Roman"/>
                <w:sz w:val="24"/>
              </w:rPr>
              <w:t xml:space="preserve"> as assigned by the coding team.</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Type the number of company </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 xml:space="preserve">What is the official name of the company? </w:t>
            </w:r>
            <w:r>
              <w:rPr>
                <w:rFonts w:ascii="Times New Roman" w:eastAsia="Times New Roman" w:hAnsi="Times New Roman" w:cs="Times New Roman"/>
                <w:sz w:val="24"/>
              </w:rPr>
              <w:t xml:space="preserve">  Be careful with this, you should get off the website, not the assigned sample sheet.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 xml:space="preserve">Type the official name </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V3</w:t>
            </w:r>
          </w:p>
          <w:p w:rsidR="00295A06" w:rsidRPr="004D567D" w:rsidRDefault="00295A06" w:rsidP="00C87194"/>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ind w:right="-108"/>
            </w:pPr>
            <w:r w:rsidRPr="004D567D">
              <w:rPr>
                <w:rFonts w:ascii="Times New Roman" w:eastAsia="Times New Roman" w:hAnsi="Times New Roman" w:cs="Times New Roman"/>
                <w:color w:val="000000"/>
              </w:rPr>
              <w:t>Does the company post ECSR (</w:t>
            </w:r>
            <w:r>
              <w:rPr>
                <w:rFonts w:ascii="Times New Roman" w:eastAsia="Times New Roman" w:hAnsi="Times New Roman" w:cs="Times New Roman"/>
                <w:color w:val="000000"/>
              </w:rPr>
              <w:t xml:space="preserve">Any information about </w:t>
            </w:r>
            <w:r w:rsidRPr="004D567D">
              <w:rPr>
                <w:rFonts w:ascii="Times New Roman" w:eastAsia="Times New Roman" w:hAnsi="Times New Roman" w:cs="Times New Roman"/>
                <w:color w:val="000000"/>
              </w:rPr>
              <w:t>Environmental Corporate Social Responsibility) information on the main website?</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Environment, Responsibility, Sustainability</w:t>
            </w:r>
            <w:r>
              <w:rPr>
                <w:rFonts w:ascii="Times New Roman" w:eastAsia="Times New Roman" w:hAnsi="Times New Roman" w:cs="Times New Roman"/>
                <w:sz w:val="24"/>
              </w:rPr>
              <w:t>, Conservation</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w:t>
            </w:r>
            <w:r>
              <w:rPr>
                <w:rFonts w:ascii="Times New Roman" w:eastAsia="Times New Roman" w:hAnsi="Times New Roman" w:cs="Times New Roman"/>
                <w:sz w:val="24"/>
              </w:rPr>
              <w:t>4</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How many hyperlinks /clicks to get the ECSR information on the website?</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1 =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2 = 2</w:t>
            </w:r>
          </w:p>
          <w:p w:rsidR="00295A06" w:rsidRPr="004D567D" w:rsidRDefault="00295A06" w:rsidP="00C87194">
            <w:r w:rsidRPr="004D567D">
              <w:rPr>
                <w:rFonts w:ascii="Times New Roman" w:eastAsia="Times New Roman" w:hAnsi="Times New Roman" w:cs="Times New Roman"/>
                <w:sz w:val="24"/>
              </w:rPr>
              <w:t>Over 3 = 3</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Environment, Responsibility, Sustainability</w:t>
            </w:r>
            <w:r>
              <w:rPr>
                <w:rFonts w:ascii="Times New Roman" w:eastAsia="Times New Roman" w:hAnsi="Times New Roman" w:cs="Times New Roman"/>
                <w:sz w:val="24"/>
              </w:rPr>
              <w:t>, Conservation</w:t>
            </w:r>
          </w:p>
        </w:tc>
      </w:tr>
      <w:tr w:rsidR="00295A06" w:rsidRPr="004D567D" w:rsidTr="00C87194">
        <w:trPr>
          <w:trHeight w:val="665"/>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w:t>
            </w:r>
            <w:r>
              <w:rPr>
                <w:rFonts w:ascii="Times New Roman" w:eastAsia="Times New Roman" w:hAnsi="Times New Roman" w:cs="Times New Roman"/>
                <w:sz w:val="24"/>
              </w:rPr>
              <w:t>5</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color w:val="000000"/>
              </w:rPr>
            </w:pPr>
            <w:r w:rsidRPr="004D567D">
              <w:rPr>
                <w:rFonts w:ascii="Times New Roman" w:eastAsia="Times New Roman" w:hAnsi="Times New Roman" w:cs="Times New Roman"/>
                <w:color w:val="000000"/>
              </w:rPr>
              <w:t>Does the c</w:t>
            </w:r>
            <w:r>
              <w:rPr>
                <w:rFonts w:ascii="Times New Roman" w:eastAsia="Times New Roman" w:hAnsi="Times New Roman" w:cs="Times New Roman"/>
                <w:color w:val="000000"/>
              </w:rPr>
              <w:t>ompany have a Facebook page for</w:t>
            </w:r>
            <w:r w:rsidRPr="004D567D">
              <w:rPr>
                <w:rFonts w:ascii="Times New Roman" w:eastAsia="Times New Roman" w:hAnsi="Times New Roman" w:cs="Times New Roman"/>
                <w:color w:val="000000"/>
              </w:rPr>
              <w:t xml:space="preserve"> ECSR?</w:t>
            </w:r>
          </w:p>
          <w:p w:rsidR="00295A06" w:rsidRPr="004D567D" w:rsidRDefault="00295A06" w:rsidP="00C87194">
            <w:r w:rsidRPr="004D567D">
              <w:rPr>
                <w:rFonts w:ascii="Times New Roman" w:eastAsia="Times New Roman" w:hAnsi="Times New Roman" w:cs="Times New Roman"/>
                <w:color w:val="000000"/>
              </w:rPr>
              <w:t>(The page must have title related to ECSR</w:t>
            </w:r>
            <w:r>
              <w:rPr>
                <w:rFonts w:ascii="Times New Roman" w:eastAsia="Times New Roman" w:hAnsi="Times New Roman" w:cs="Times New Roman"/>
                <w:color w:val="000000"/>
              </w:rPr>
              <w:t xml:space="preserve"> and linked to from the company website.  You’ll need to follow the link to be sure it’s an ECSR one</w:t>
            </w:r>
            <w:r w:rsidRPr="004D567D">
              <w:rPr>
                <w:rFonts w:ascii="Times New Roman" w:eastAsia="Times New Roman" w:hAnsi="Times New Roman" w:cs="Times New Roman"/>
                <w:color w:val="000000"/>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 xml:space="preserve">YES = 1 </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Facebook,</w:t>
            </w:r>
          </w:p>
          <w:p w:rsidR="00295A06" w:rsidRPr="004D567D" w:rsidRDefault="00295A06" w:rsidP="00C87194">
            <w:r w:rsidRPr="004D567D">
              <w:rPr>
                <w:rFonts w:ascii="Times New Roman" w:eastAsia="Times New Roman" w:hAnsi="Times New Roman" w:cs="Times New Roman"/>
                <w:sz w:val="24"/>
              </w:rPr>
              <w:t>ECSR</w:t>
            </w:r>
          </w:p>
        </w:tc>
      </w:tr>
      <w:tr w:rsidR="00295A06" w:rsidRPr="004D567D" w:rsidTr="00C87194">
        <w:trPr>
          <w:trHeight w:val="863"/>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w:t>
            </w:r>
            <w:r>
              <w:rPr>
                <w:rFonts w:ascii="Times New Roman" w:eastAsia="Times New Roman" w:hAnsi="Times New Roman" w:cs="Times New Roman"/>
                <w:sz w:val="24"/>
              </w:rPr>
              <w:t>6</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color w:val="000000"/>
              </w:rPr>
            </w:pPr>
            <w:r w:rsidRPr="004D567D">
              <w:rPr>
                <w:rFonts w:ascii="Times New Roman" w:eastAsia="Times New Roman" w:hAnsi="Times New Roman" w:cs="Times New Roman"/>
                <w:color w:val="000000"/>
              </w:rPr>
              <w:t>Does the company have Twitter for ECSR?</w:t>
            </w:r>
          </w:p>
          <w:p w:rsidR="00295A06" w:rsidRPr="004D567D" w:rsidRDefault="00295A06" w:rsidP="00C87194">
            <w:r w:rsidRPr="004D567D">
              <w:rPr>
                <w:rFonts w:ascii="Times New Roman" w:eastAsia="Times New Roman" w:hAnsi="Times New Roman" w:cs="Times New Roman"/>
                <w:color w:val="000000"/>
              </w:rPr>
              <w:t>(The page must have title related to ECSR</w:t>
            </w:r>
            <w:r>
              <w:rPr>
                <w:rFonts w:ascii="Times New Roman" w:eastAsia="Times New Roman" w:hAnsi="Times New Roman" w:cs="Times New Roman"/>
                <w:color w:val="000000"/>
              </w:rPr>
              <w:t xml:space="preserve"> and linked to from the company website</w:t>
            </w:r>
            <w:r w:rsidRPr="004D567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You’ll have to follow the link to be sure it’s an ECSR one</w:t>
            </w:r>
            <w:r w:rsidRPr="004D567D">
              <w:rPr>
                <w:rFonts w:ascii="Times New Roman" w:eastAsia="Times New Roman" w:hAnsi="Times New Roman" w:cs="Times New Roman"/>
                <w:color w:val="000000"/>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Twitter,</w:t>
            </w:r>
          </w:p>
          <w:p w:rsidR="00295A06" w:rsidRPr="004D567D" w:rsidRDefault="00295A06" w:rsidP="00C87194">
            <w:r w:rsidRPr="004D567D">
              <w:rPr>
                <w:rFonts w:ascii="Times New Roman" w:eastAsia="Times New Roman" w:hAnsi="Times New Roman" w:cs="Times New Roman"/>
                <w:sz w:val="24"/>
              </w:rPr>
              <w:t>ECSR</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w:t>
            </w:r>
            <w:r>
              <w:rPr>
                <w:rFonts w:ascii="Times New Roman" w:eastAsia="Times New Roman" w:hAnsi="Times New Roman" w:cs="Times New Roman"/>
                <w:sz w:val="24"/>
              </w:rPr>
              <w:t>7</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color w:val="000000"/>
              </w:rPr>
            </w:pPr>
            <w:r w:rsidRPr="004D567D">
              <w:rPr>
                <w:rFonts w:ascii="Times New Roman" w:eastAsia="Times New Roman" w:hAnsi="Times New Roman" w:cs="Times New Roman"/>
                <w:color w:val="000000"/>
              </w:rPr>
              <w:t>Does the company have MySpace for ECSR?</w:t>
            </w:r>
          </w:p>
          <w:p w:rsidR="00295A06" w:rsidRPr="004D567D" w:rsidRDefault="00295A06" w:rsidP="00C87194">
            <w:r w:rsidRPr="004D567D">
              <w:rPr>
                <w:rFonts w:ascii="Times New Roman" w:eastAsia="Times New Roman" w:hAnsi="Times New Roman" w:cs="Times New Roman"/>
                <w:color w:val="000000"/>
              </w:rPr>
              <w:t xml:space="preserve">(The page </w:t>
            </w:r>
            <w:r>
              <w:rPr>
                <w:rFonts w:ascii="Times New Roman" w:eastAsia="Times New Roman" w:hAnsi="Times New Roman" w:cs="Times New Roman"/>
                <w:color w:val="000000"/>
              </w:rPr>
              <w:t>must have title related to ECSR and linked to from company website.  You will have to follow the link to be sure it’s an ECSR one.</w:t>
            </w:r>
            <w:r w:rsidRPr="004D567D">
              <w:rPr>
                <w:rFonts w:ascii="Times New Roman" w:eastAsia="Times New Roman" w:hAnsi="Times New Roman" w:cs="Times New Roman"/>
                <w:color w:val="000000"/>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MySpace,</w:t>
            </w:r>
          </w:p>
          <w:p w:rsidR="00295A06" w:rsidRPr="004D567D" w:rsidRDefault="00295A06" w:rsidP="00C87194">
            <w:r w:rsidRPr="004D567D">
              <w:rPr>
                <w:rFonts w:ascii="Times New Roman" w:eastAsia="Times New Roman" w:hAnsi="Times New Roman" w:cs="Times New Roman"/>
                <w:sz w:val="24"/>
              </w:rPr>
              <w:t>ECSR</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w:t>
            </w:r>
            <w:r>
              <w:rPr>
                <w:rFonts w:ascii="Times New Roman" w:eastAsia="Times New Roman" w:hAnsi="Times New Roman" w:cs="Times New Roman"/>
                <w:sz w:val="24"/>
              </w:rPr>
              <w:t>8</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color w:val="000000"/>
              </w:rPr>
              <w:t>Dose the company website have YouTube Video clips for ECSR</w:t>
            </w:r>
            <w:r>
              <w:rPr>
                <w:rFonts w:ascii="Times New Roman" w:eastAsia="Times New Roman" w:hAnsi="Times New Roman" w:cs="Times New Roman"/>
                <w:color w:val="000000"/>
              </w:rPr>
              <w:t xml:space="preserve"> anywhere on </w:t>
            </w:r>
            <w:proofErr w:type="gramStart"/>
            <w:r>
              <w:rPr>
                <w:rFonts w:ascii="Times New Roman" w:eastAsia="Times New Roman" w:hAnsi="Times New Roman" w:cs="Times New Roman"/>
                <w:color w:val="000000"/>
              </w:rPr>
              <w:t>its  website</w:t>
            </w:r>
            <w:proofErr w:type="gramEnd"/>
            <w:r>
              <w:rPr>
                <w:rFonts w:ascii="Times New Roman" w:eastAsia="Times New Roman" w:hAnsi="Times New Roman" w:cs="Times New Roman"/>
                <w:color w:val="000000"/>
              </w:rPr>
              <w:t>?  (You’ll need to follow the link to be sure they’ve uploaded the video to YouTube</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YouTube</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Video image</w:t>
            </w:r>
          </w:p>
          <w:p w:rsidR="00295A06" w:rsidRPr="004D567D" w:rsidRDefault="00295A06" w:rsidP="00C87194">
            <w:r w:rsidRPr="004D567D">
              <w:rPr>
                <w:rFonts w:ascii="Times New Roman" w:eastAsia="Times New Roman" w:hAnsi="Times New Roman" w:cs="Times New Roman"/>
                <w:sz w:val="24"/>
              </w:rPr>
              <w:t>ECSR</w:t>
            </w:r>
          </w:p>
        </w:tc>
      </w:tr>
      <w:tr w:rsidR="00295A06" w:rsidRPr="004D567D" w:rsidTr="00C87194">
        <w:trPr>
          <w:trHeight w:val="1"/>
        </w:trPr>
        <w:tc>
          <w:tcPr>
            <w:tcW w:w="12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1E0446" w:rsidRDefault="00295A06" w:rsidP="00C87194">
            <w:r w:rsidRPr="001E0446">
              <w:rPr>
                <w:rFonts w:ascii="Times New Roman" w:eastAsia="Times New Roman" w:hAnsi="Times New Roman" w:cs="Times New Roman"/>
                <w:sz w:val="24"/>
              </w:rPr>
              <w:t>Governance data</w:t>
            </w: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V9</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Are terms of conditions for suppliers, regarding environmental practices, reported</w:t>
            </w:r>
            <w:r>
              <w:rPr>
                <w:rFonts w:ascii="Times New Roman" w:eastAsia="Times New Roman" w:hAnsi="Times New Roman" w:cs="Times New Roman"/>
                <w:sz w:val="24"/>
              </w:rPr>
              <w:t xml:space="preserve"> anywhere on the website</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Buyer, </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Supplier, </w:t>
            </w:r>
          </w:p>
          <w:p w:rsidR="00295A06" w:rsidRPr="004D567D" w:rsidRDefault="00295A06" w:rsidP="00C87194">
            <w:r w:rsidRPr="004D567D">
              <w:rPr>
                <w:rFonts w:ascii="Times New Roman" w:eastAsia="Times New Roman" w:hAnsi="Times New Roman" w:cs="Times New Roman"/>
                <w:sz w:val="24"/>
              </w:rPr>
              <w:t>Seller</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V10</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Is the stakeholder</w:t>
            </w:r>
            <w:r>
              <w:rPr>
                <w:rFonts w:ascii="Times New Roman" w:eastAsia="Times New Roman" w:hAnsi="Times New Roman" w:cs="Times New Roman"/>
                <w:sz w:val="24"/>
              </w:rPr>
              <w:t xml:space="preserve"> (such as employees or the community) </w:t>
            </w:r>
            <w:r w:rsidRPr="004D567D">
              <w:rPr>
                <w:rFonts w:ascii="Times New Roman" w:eastAsia="Times New Roman" w:hAnsi="Times New Roman" w:cs="Times New Roman"/>
                <w:sz w:val="24"/>
              </w:rPr>
              <w:t xml:space="preserve">involved in setting corporate environmental policies? </w:t>
            </w:r>
            <w:r>
              <w:rPr>
                <w:rFonts w:ascii="Times New Roman" w:eastAsia="Times New Roman" w:hAnsi="Times New Roman" w:cs="Times New Roman"/>
                <w:sz w:val="24"/>
              </w:rPr>
              <w:t xml:space="preserve">  This could surveys, focus groups, etc.</w:t>
            </w:r>
          </w:p>
          <w:p w:rsidR="00295A06" w:rsidRPr="000034F5" w:rsidRDefault="00295A06" w:rsidP="00C87194">
            <w:pPr>
              <w:rPr>
                <w:rFonts w:ascii="Times New Roman" w:eastAsia="Times New Roman" w:hAnsi="Times New Roman" w:cs="Times New Roman"/>
                <w:sz w:val="24"/>
              </w:rPr>
            </w:pPr>
            <w:bookmarkStart w:id="10" w:name="OLE_LINK3"/>
            <w:bookmarkStart w:id="11" w:name="OLE_LINK4"/>
            <w:bookmarkStart w:id="12" w:name="OLE_LINK5"/>
            <w:r w:rsidRPr="004D567D">
              <w:rPr>
                <w:rFonts w:ascii="Times New Roman" w:eastAsia="Times New Roman" w:hAnsi="Times New Roman" w:cs="Times New Roman"/>
                <w:sz w:val="24"/>
              </w:rPr>
              <w:t>(Please read the report carefully!!</w:t>
            </w:r>
            <w:r>
              <w:rPr>
                <w:rFonts w:ascii="Times New Roman" w:eastAsia="Times New Roman" w:hAnsi="Times New Roman" w:cs="Times New Roman"/>
                <w:sz w:val="24"/>
              </w:rPr>
              <w:t xml:space="preserve"> </w:t>
            </w:r>
            <w:bookmarkEnd w:id="10"/>
            <w:bookmarkEnd w:id="11"/>
            <w:bookmarkEnd w:id="12"/>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Stakeholder, Public</w:t>
            </w:r>
          </w:p>
          <w:p w:rsidR="00295A06" w:rsidRPr="004D567D" w:rsidRDefault="00295A06" w:rsidP="00C87194">
            <w:r>
              <w:rPr>
                <w:rFonts w:ascii="Times New Roman" w:eastAsia="Times New Roman" w:hAnsi="Times New Roman" w:cs="Times New Roman"/>
                <w:sz w:val="24"/>
              </w:rPr>
              <w:t>Survey</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V11</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Pr>
                <w:rFonts w:ascii="Times New Roman" w:hAnsi="Times New Roman" w:cs="Times New Roman"/>
                <w:sz w:val="24"/>
              </w:rPr>
              <w:t>Has</w:t>
            </w:r>
            <w:r>
              <w:rPr>
                <w:rFonts w:ascii="Times New Roman" w:hAnsi="Times New Roman" w:cs="Times New Roman" w:hint="eastAsia"/>
                <w:sz w:val="24"/>
              </w:rPr>
              <w:t xml:space="preserve"> the compan</w:t>
            </w:r>
            <w:r>
              <w:rPr>
                <w:rFonts w:ascii="Times New Roman" w:hAnsi="Times New Roman" w:cs="Times New Roman"/>
                <w:sz w:val="24"/>
              </w:rPr>
              <w:t>y</w:t>
            </w:r>
            <w:r w:rsidRPr="004D567D">
              <w:rPr>
                <w:rFonts w:ascii="Times New Roman" w:hAnsi="Times New Roman" w:cs="Times New Roman" w:hint="eastAsia"/>
                <w:sz w:val="24"/>
              </w:rPr>
              <w:t xml:space="preserve"> ever </w:t>
            </w:r>
            <w:proofErr w:type="gramStart"/>
            <w:r w:rsidRPr="004D567D">
              <w:rPr>
                <w:rFonts w:ascii="Times New Roman" w:hAnsi="Times New Roman" w:cs="Times New Roman" w:hint="eastAsia"/>
                <w:sz w:val="24"/>
              </w:rPr>
              <w:t>be</w:t>
            </w:r>
            <w:proofErr w:type="gramEnd"/>
            <w:r w:rsidRPr="004D567D">
              <w:rPr>
                <w:rFonts w:ascii="Times New Roman" w:hAnsi="Times New Roman" w:cs="Times New Roman" w:hint="eastAsia"/>
                <w:sz w:val="24"/>
              </w:rPr>
              <w:t xml:space="preserve"> </w:t>
            </w:r>
            <w:r w:rsidRPr="004D567D">
              <w:rPr>
                <w:rFonts w:ascii="Times New Roman" w:eastAsia="Times New Roman" w:hAnsi="Times New Roman" w:cs="Times New Roman"/>
                <w:sz w:val="24"/>
              </w:rPr>
              <w:t>received</w:t>
            </w:r>
            <w:r w:rsidRPr="004D567D">
              <w:rPr>
                <w:rFonts w:ascii="Times New Roman" w:hAnsi="Times New Roman" w:cs="Times New Roman"/>
                <w:sz w:val="24"/>
              </w:rPr>
              <w:t xml:space="preserve"> awards </w:t>
            </w:r>
            <w:r w:rsidRPr="004D567D">
              <w:rPr>
                <w:rFonts w:ascii="Times New Roman" w:eastAsia="Times New Roman" w:hAnsi="Times New Roman" w:cs="Times New Roman"/>
                <w:sz w:val="24"/>
              </w:rPr>
              <w:t xml:space="preserve">which recognize </w:t>
            </w:r>
            <w:r w:rsidRPr="004D567D">
              <w:rPr>
                <w:rFonts w:ascii="Times New Roman" w:hAnsi="Times New Roman" w:cs="Times New Roman" w:hint="eastAsia"/>
                <w:sz w:val="24"/>
              </w:rPr>
              <w:t xml:space="preserve">them </w:t>
            </w:r>
            <w:r w:rsidRPr="004D567D">
              <w:rPr>
                <w:rFonts w:ascii="Times New Roman" w:eastAsia="Times New Roman" w:hAnsi="Times New Roman" w:cs="Times New Roman"/>
                <w:sz w:val="24"/>
              </w:rPr>
              <w:t xml:space="preserve">for their progress </w:t>
            </w:r>
            <w:r w:rsidRPr="004D567D">
              <w:rPr>
                <w:rFonts w:ascii="Times New Roman" w:hAnsi="Times New Roman" w:cs="Times New Roman" w:hint="eastAsia"/>
                <w:sz w:val="24"/>
              </w:rPr>
              <w:t xml:space="preserve">in the environmental </w:t>
            </w:r>
            <w:r w:rsidRPr="004D567D">
              <w:rPr>
                <w:rFonts w:ascii="Times New Roman" w:hAnsi="Times New Roman" w:cs="Times New Roman"/>
                <w:sz w:val="24"/>
              </w:rPr>
              <w:t>practices</w:t>
            </w:r>
            <w:r w:rsidRPr="004D567D">
              <w:rPr>
                <w:rFonts w:ascii="Times New Roman" w:eastAsia="Times New Roman" w:hAnsi="Times New Roman" w:cs="Times New Roman"/>
                <w:sz w:val="24"/>
              </w:rPr>
              <w:t>?</w:t>
            </w:r>
          </w:p>
          <w:p w:rsidR="00295A06" w:rsidRPr="004D567D" w:rsidRDefault="00295A06" w:rsidP="00C87194">
            <w:r w:rsidRPr="004D567D">
              <w:rPr>
                <w:rFonts w:ascii="Times New Roman" w:eastAsia="Times New Roman" w:hAnsi="Times New Roman" w:cs="Times New Roman"/>
                <w:sz w:val="24"/>
              </w:rPr>
              <w:t>(Please read the report carefully!!)</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hint="eastAsia"/>
                <w:sz w:val="24"/>
              </w:rPr>
              <w:t>Award,</w:t>
            </w:r>
          </w:p>
          <w:p w:rsidR="00295A06" w:rsidRPr="004D567D" w:rsidRDefault="00295A06" w:rsidP="00C87194">
            <w:r w:rsidRPr="004D567D">
              <w:rPr>
                <w:rFonts w:ascii="Times New Roman" w:hAnsi="Times New Roman" w:cs="Times New Roman"/>
                <w:sz w:val="24"/>
              </w:rPr>
              <w:t>E</w:t>
            </w:r>
            <w:r w:rsidRPr="004D567D">
              <w:rPr>
                <w:rFonts w:ascii="Times New Roman" w:hAnsi="Times New Roman" w:cs="Times New Roman" w:hint="eastAsia"/>
                <w:sz w:val="24"/>
              </w:rPr>
              <w:t>nvironmental practices</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V12</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Does a Department of pollution</w:t>
            </w:r>
            <w:r>
              <w:rPr>
                <w:rFonts w:ascii="Times New Roman" w:eastAsia="Times New Roman" w:hAnsi="Times New Roman" w:cs="Times New Roman"/>
                <w:sz w:val="24"/>
              </w:rPr>
              <w:t>/environment/sustainability, etc.</w:t>
            </w:r>
            <w:r w:rsidRPr="004D567D">
              <w:rPr>
                <w:rFonts w:ascii="Times New Roman" w:eastAsia="Times New Roman" w:hAnsi="Times New Roman" w:cs="Times New Roman"/>
                <w:sz w:val="24"/>
              </w:rPr>
              <w:t xml:space="preserve"> and/or Board of director (senior management /vice president) position for environment exist?</w:t>
            </w:r>
          </w:p>
          <w:p w:rsidR="00295A06" w:rsidRPr="004D567D" w:rsidRDefault="00295A06" w:rsidP="00C87194">
            <w:r w:rsidRPr="004D567D">
              <w:rPr>
                <w:rFonts w:ascii="Times New Roman" w:eastAsia="Times New Roman" w:hAnsi="Times New Roman" w:cs="Times New Roman"/>
                <w:sz w:val="24"/>
              </w:rPr>
              <w:t>(Especially, director for Responsibility/ Sustainability)</w:t>
            </w:r>
            <w:r>
              <w:rPr>
                <w:rFonts w:ascii="Times New Roman" w:eastAsia="Times New Roman" w:hAnsi="Times New Roman" w:cs="Times New Roman"/>
                <w:sz w:val="24"/>
              </w:rPr>
              <w:t xml:space="preserve">  You will need to look at the company’s annual report for top executives to see if there is such a position at the highest levels of the company.)</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DEPARTMENT = 1</w:t>
            </w:r>
          </w:p>
          <w:p w:rsidR="00295A06" w:rsidRPr="004D567D" w:rsidRDefault="00295A06" w:rsidP="00C87194">
            <w:pPr>
              <w:rPr>
                <w:rFonts w:ascii="Times New Roman" w:eastAsia="Times New Roman" w:hAnsi="Times New Roman" w:cs="Times New Roman"/>
                <w:sz w:val="24"/>
              </w:rPr>
            </w:pPr>
            <w:r>
              <w:rPr>
                <w:rFonts w:ascii="Times New Roman" w:eastAsia="Times New Roman" w:hAnsi="Times New Roman" w:cs="Times New Roman"/>
                <w:sz w:val="24"/>
              </w:rPr>
              <w:t xml:space="preserve">SENIOR Exec </w:t>
            </w:r>
            <w:r w:rsidRPr="004D567D">
              <w:rPr>
                <w:rFonts w:ascii="Times New Roman" w:eastAsia="Times New Roman" w:hAnsi="Times New Roman" w:cs="Times New Roman"/>
                <w:sz w:val="24"/>
              </w:rPr>
              <w:t>POSITION = 2</w:t>
            </w:r>
          </w:p>
          <w:p w:rsidR="00295A06" w:rsidRPr="004D567D" w:rsidRDefault="00295A06" w:rsidP="00C87194">
            <w:r w:rsidRPr="004D567D">
              <w:rPr>
                <w:rFonts w:ascii="Times New Roman" w:eastAsia="Times New Roman" w:hAnsi="Times New Roman" w:cs="Times New Roman"/>
                <w:sz w:val="24"/>
              </w:rPr>
              <w:t>BOTH = 3</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Executives</w:t>
            </w:r>
            <w:r w:rsidRPr="004D567D">
              <w:rPr>
                <w:rFonts w:ascii="SimSun" w:eastAsia="SimSun" w:hAnsi="SimSun" w:cs="SimSun"/>
                <w:sz w:val="24"/>
              </w:rPr>
              <w:t>’</w:t>
            </w:r>
            <w:r w:rsidRPr="004D567D">
              <w:rPr>
                <w:rFonts w:ascii="Times New Roman" w:eastAsia="Times New Roman" w:hAnsi="Times New Roman" w:cs="Times New Roman"/>
                <w:sz w:val="24"/>
              </w:rPr>
              <w:t xml:space="preserve"> titles</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V13</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Has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the </w:t>
            </w:r>
            <w:r w:rsidRPr="004D567D">
              <w:rPr>
                <w:rFonts w:ascii="Times New Roman" w:eastAsia="Times New Roman" w:hAnsi="Times New Roman" w:cs="Times New Roman"/>
                <w:sz w:val="24"/>
              </w:rPr>
              <w:t xml:space="preserve"> ISO</w:t>
            </w:r>
            <w:proofErr w:type="gramEnd"/>
            <w:r w:rsidRPr="004D567D">
              <w:rPr>
                <w:rFonts w:ascii="Times New Roman" w:eastAsia="Times New Roman" w:hAnsi="Times New Roman" w:cs="Times New Roman"/>
                <w:sz w:val="24"/>
              </w:rPr>
              <w:t xml:space="preserve"> 14001 been implemented at the plant and/or firm level?</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(ISO 14001 is </w:t>
            </w:r>
            <w:proofErr w:type="gramStart"/>
            <w:r w:rsidRPr="004D567D">
              <w:rPr>
                <w:rFonts w:ascii="Times New Roman" w:eastAsia="Times New Roman" w:hAnsi="Times New Roman" w:cs="Times New Roman"/>
                <w:sz w:val="24"/>
              </w:rPr>
              <w:t>Standard  of</w:t>
            </w:r>
            <w:proofErr w:type="gramEnd"/>
            <w:r w:rsidRPr="004D567D">
              <w:rPr>
                <w:rFonts w:ascii="Times New Roman" w:eastAsia="Times New Roman" w:hAnsi="Times New Roman" w:cs="Times New Roman"/>
                <w:sz w:val="24"/>
              </w:rPr>
              <w:t xml:space="preserve">  ECSR </w:t>
            </w:r>
            <w:r>
              <w:rPr>
                <w:rFonts w:ascii="Times New Roman" w:eastAsia="Times New Roman" w:hAnsi="Times New Roman" w:cs="Times New Roman"/>
                <w:sz w:val="24"/>
              </w:rPr>
              <w:t xml:space="preserve"> Check the ISO website to be sure.</w:t>
            </w:r>
          </w:p>
          <w:p w:rsidR="00295A06" w:rsidRPr="004D567D" w:rsidRDefault="00295A06" w:rsidP="00C87194">
            <w:r w:rsidRPr="004D567D">
              <w:rPr>
                <w:rFonts w:ascii="Times New Roman" w:eastAsia="Times New Roman" w:hAnsi="Times New Roman" w:cs="Times New Roman"/>
                <w:sz w:val="24"/>
              </w:rPr>
              <w:t xml:space="preserve">Website address: </w:t>
            </w:r>
            <w:hyperlink r:id="rId14">
              <w:r w:rsidRPr="004D567D">
                <w:rPr>
                  <w:rFonts w:ascii="Times New Roman" w:eastAsia="Times New Roman" w:hAnsi="Times New Roman" w:cs="Times New Roman"/>
                  <w:color w:val="0000FF"/>
                  <w:sz w:val="24"/>
                  <w:u w:val="single"/>
                </w:rPr>
                <w:t>http://www.ehso.c</w:t>
              </w:r>
              <w:r w:rsidRPr="004D567D">
                <w:rPr>
                  <w:rFonts w:ascii="Times New Roman" w:eastAsia="Times New Roman" w:hAnsi="Times New Roman" w:cs="Times New Roman"/>
                  <w:vanish/>
                  <w:color w:val="0000FF"/>
                  <w:sz w:val="24"/>
                  <w:u w:val="single"/>
                </w:rPr>
                <w:t>HYPERLINK "http://www.ehso.com/EHSservices/iso14new.htm"</w:t>
              </w:r>
              <w:r w:rsidRPr="004D567D">
                <w:rPr>
                  <w:rFonts w:ascii="Times New Roman" w:eastAsia="Times New Roman" w:hAnsi="Times New Roman" w:cs="Times New Roman"/>
                  <w:color w:val="0000FF"/>
                  <w:sz w:val="24"/>
                  <w:u w:val="single"/>
                </w:rPr>
                <w:t>o</w:t>
              </w:r>
              <w:r w:rsidRPr="004D567D">
                <w:rPr>
                  <w:rFonts w:ascii="Times New Roman" w:eastAsia="Times New Roman" w:hAnsi="Times New Roman" w:cs="Times New Roman"/>
                  <w:vanish/>
                  <w:color w:val="0000FF"/>
                  <w:sz w:val="24"/>
                  <w:u w:val="single"/>
                </w:rPr>
                <w:t>HYPERLINK "http://www.ehso.com/EHSservices/iso14new.htm"</w:t>
              </w:r>
              <w:r w:rsidRPr="004D567D">
                <w:rPr>
                  <w:rFonts w:ascii="Times New Roman" w:eastAsia="Times New Roman" w:hAnsi="Times New Roman" w:cs="Times New Roman"/>
                  <w:color w:val="0000FF"/>
                  <w:sz w:val="24"/>
                  <w:u w:val="single"/>
                </w:rPr>
                <w:t>m/EHSservices/iso14new.htm</w:t>
              </w:r>
            </w:hyperlink>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ISO 14001,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Annul report</w:t>
            </w:r>
          </w:p>
          <w:p w:rsidR="00295A06" w:rsidRPr="004D567D" w:rsidRDefault="00295A06" w:rsidP="00C87194"/>
        </w:tc>
      </w:tr>
      <w:tr w:rsidR="00295A06" w:rsidRPr="004D567D" w:rsidTr="00C87194">
        <w:trPr>
          <w:trHeight w:val="1"/>
        </w:trPr>
        <w:tc>
          <w:tcPr>
            <w:tcW w:w="12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1E0446" w:rsidRDefault="00295A06" w:rsidP="00C87194">
            <w:pPr>
              <w:rPr>
                <w:rFonts w:ascii="Times New Roman" w:eastAsia="Times New Roman" w:hAnsi="Times New Roman" w:cs="Times New Roman"/>
                <w:sz w:val="24"/>
              </w:rPr>
            </w:pPr>
            <w:r w:rsidRPr="001E0446">
              <w:rPr>
                <w:rFonts w:ascii="Times New Roman" w:eastAsia="Times New Roman" w:hAnsi="Times New Roman" w:cs="Times New Roman"/>
                <w:sz w:val="24"/>
              </w:rPr>
              <w:t>Credibility data</w:t>
            </w:r>
          </w:p>
          <w:p w:rsidR="00295A06" w:rsidRPr="004D567D" w:rsidRDefault="00295A06" w:rsidP="00C87194"/>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V14</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have a corporate social responsibility (CSR) report with a section on environmental/sustainability responsibility?</w:t>
            </w:r>
            <w:r>
              <w:rPr>
                <w:rFonts w:ascii="Times New Roman" w:eastAsia="Times New Roman" w:hAnsi="Times New Roman" w:cs="Times New Roman"/>
                <w:sz w:val="24"/>
              </w:rPr>
              <w:t xml:space="preserve">  (Make sure you look at the general CSR report for this information, not the ECSR report.)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Report,</w:t>
            </w:r>
          </w:p>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V15</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Does the company adhere to GRI or CERES reporting guidelines?</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(GRI Website address:</w:t>
            </w:r>
          </w:p>
          <w:p w:rsidR="00295A06" w:rsidRPr="004D567D" w:rsidRDefault="00B11918" w:rsidP="00C87194">
            <w:pPr>
              <w:rPr>
                <w:rFonts w:ascii="Times New Roman" w:eastAsia="Times New Roman" w:hAnsi="Times New Roman" w:cs="Times New Roman"/>
                <w:sz w:val="24"/>
              </w:rPr>
            </w:pPr>
            <w:hyperlink r:id="rId15">
              <w:r w:rsidR="00295A06" w:rsidRPr="004D567D">
                <w:rPr>
                  <w:rFonts w:ascii="Times New Roman" w:eastAsia="Times New Roman" w:hAnsi="Times New Roman" w:cs="Times New Roman"/>
                  <w:color w:val="0000FF"/>
                  <w:sz w:val="24"/>
                  <w:u w:val="single"/>
                </w:rPr>
                <w:t>https://www.globalreporting.org/reporting/latest-guidelines/Pages/default.aspx</w:t>
              </w:r>
            </w:hyperlink>
            <w:r w:rsidR="00295A06" w:rsidRPr="004D567D">
              <w:rPr>
                <w:rFonts w:ascii="Times New Roman" w:eastAsia="Times New Roman" w:hAnsi="Times New Roman" w:cs="Times New Roman"/>
                <w:sz w:val="24"/>
              </w:rPr>
              <w:t xml:space="preserve"> )</w:t>
            </w:r>
          </w:p>
          <w:p w:rsidR="00295A06" w:rsidRPr="004D567D" w:rsidRDefault="00295A06" w:rsidP="00C87194">
            <w:r w:rsidRPr="004D567D">
              <w:rPr>
                <w:rFonts w:ascii="Times New Roman" w:eastAsia="Times New Roman" w:hAnsi="Times New Roman" w:cs="Times New Roman"/>
                <w:sz w:val="24"/>
              </w:rPr>
              <w:t>(CERES</w:t>
            </w:r>
            <w:r>
              <w:rPr>
                <w:rFonts w:ascii="Times New Roman" w:eastAsia="Times New Roman" w:hAnsi="Times New Roman" w:cs="Times New Roman"/>
                <w:sz w:val="24"/>
              </w:rPr>
              <w:t xml:space="preserve"> </w:t>
            </w:r>
            <w:r w:rsidRPr="004D567D">
              <w:rPr>
                <w:rFonts w:ascii="Times New Roman" w:eastAsia="Times New Roman" w:hAnsi="Times New Roman" w:cs="Times New Roman"/>
                <w:sz w:val="24"/>
              </w:rPr>
              <w:t xml:space="preserve"> </w:t>
            </w:r>
            <w:hyperlink r:id="rId16" w:history="1">
              <w:r w:rsidRPr="005868BC">
                <w:rPr>
                  <w:rStyle w:val="Hyperlink"/>
                  <w:rFonts w:ascii="Times New Roman" w:eastAsia="Times New Roman" w:hAnsi="Times New Roman" w:cs="Times New Roman"/>
                  <w:sz w:val="24"/>
                </w:rPr>
                <w:t>http://www.ceres.org/company-network/company-directory</w:t>
              </w:r>
            </w:hyperlink>
            <w:r>
              <w:rPr>
                <w:rFonts w:ascii="Times New Roman" w:eastAsia="Times New Roman" w:hAnsi="Times New Roman" w:cs="Times New Roman"/>
                <w:sz w:val="24"/>
              </w:rPr>
              <w:t xml:space="preserve"> </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GRI =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CERES = 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BOTH = 3</w:t>
            </w:r>
          </w:p>
          <w:p w:rsidR="00295A06" w:rsidRPr="004D567D" w:rsidRDefault="00295A06" w:rsidP="00C87194">
            <w:r w:rsidRPr="004D567D">
              <w:rPr>
                <w:rFonts w:ascii="Times New Roman" w:eastAsia="Times New Roman" w:hAnsi="Times New Roman" w:cs="Times New Roman"/>
                <w:sz w:val="24"/>
              </w:rPr>
              <w:t>NO=0</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GRI,</w:t>
            </w:r>
          </w:p>
          <w:p w:rsidR="00295A06" w:rsidRPr="004D567D" w:rsidRDefault="00295A06" w:rsidP="00C87194">
            <w:r w:rsidRPr="004D567D">
              <w:rPr>
                <w:rFonts w:ascii="Times New Roman" w:eastAsia="Times New Roman" w:hAnsi="Times New Roman" w:cs="Times New Roman"/>
                <w:sz w:val="24"/>
              </w:rPr>
              <w:t>CERES</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V16</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eastAsia="Times New Roman" w:hAnsi="Times New Roman" w:cs="Times New Roman"/>
                <w:sz w:val="24"/>
              </w:rPr>
              <w:t xml:space="preserve">Does the company provide information about </w:t>
            </w:r>
            <w:bookmarkStart w:id="13" w:name="OLE_LINK1"/>
            <w:bookmarkStart w:id="14" w:name="OLE_LINK2"/>
            <w:bookmarkStart w:id="15" w:name="OLE_LINK11"/>
            <w:r w:rsidRPr="004D567D">
              <w:rPr>
                <w:rFonts w:ascii="Times New Roman" w:eastAsia="Times New Roman" w:hAnsi="Times New Roman" w:cs="Times New Roman"/>
                <w:sz w:val="24"/>
              </w:rPr>
              <w:t>environmental audit</w:t>
            </w:r>
            <w:bookmarkEnd w:id="13"/>
            <w:bookmarkEnd w:id="14"/>
            <w:bookmarkEnd w:id="15"/>
            <w:r w:rsidRPr="004D567D">
              <w:rPr>
                <w:rFonts w:ascii="Times New Roman" w:eastAsia="Times New Roman" w:hAnsi="Times New Roman" w:cs="Times New Roman"/>
                <w:sz w:val="24"/>
              </w:rPr>
              <w:t>s?</w:t>
            </w:r>
          </w:p>
          <w:p w:rsidR="00295A06" w:rsidRPr="004D567D" w:rsidRDefault="00295A06" w:rsidP="00C87194">
            <w:pPr>
              <w:rPr>
                <w:rFonts w:ascii="Times New Roman" w:hAnsi="Times New Roman" w:cs="Times New Roman"/>
                <w:sz w:val="24"/>
              </w:rPr>
            </w:pPr>
            <w:r w:rsidRPr="004D567D">
              <w:rPr>
                <w:rFonts w:ascii="Times New Roman" w:hAnsi="Times New Roman" w:cs="Times New Roman" w:hint="eastAsia"/>
                <w:sz w:val="24"/>
              </w:rPr>
              <w:t>(</w:t>
            </w:r>
            <w:r w:rsidRPr="004D567D">
              <w:rPr>
                <w:rFonts w:ascii="Times New Roman" w:hAnsi="Times New Roman" w:cs="Times New Roman"/>
                <w:sz w:val="24"/>
              </w:rPr>
              <w:t>“</w:t>
            </w:r>
            <w:r w:rsidRPr="004D567D">
              <w:rPr>
                <w:rFonts w:ascii="Times New Roman" w:hAnsi="Times New Roman" w:cs="Times New Roman"/>
                <w:b/>
                <w:sz w:val="24"/>
              </w:rPr>
              <w:t>Environmental audit</w:t>
            </w:r>
            <w:r w:rsidRPr="004D567D">
              <w:rPr>
                <w:rFonts w:ascii="Times New Roman" w:hAnsi="Times New Roman" w:cs="Times New Roman"/>
                <w:sz w:val="24"/>
              </w:rPr>
              <w:t xml:space="preserve"> is a general term that can reflect various types or evaluations intended to identify environmental compliance and management system implementation gaps, along w</w:t>
            </w:r>
            <w:r>
              <w:rPr>
                <w:rFonts w:ascii="Times New Roman" w:hAnsi="Times New Roman" w:cs="Times New Roman"/>
                <w:sz w:val="24"/>
              </w:rPr>
              <w:t>ith related corrective actions.”</w:t>
            </w:r>
            <w:r w:rsidRPr="004D567D">
              <w:rPr>
                <w:rFonts w:ascii="Times New Roman" w:hAnsi="Times New Roman" w:cs="Times New Roman" w:hint="eastAsia"/>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Audit</w:t>
            </w:r>
          </w:p>
        </w:tc>
      </w:tr>
      <w:tr w:rsidR="00295A06" w:rsidRPr="004D567D" w:rsidTr="00C87194">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V17</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Dose the company have a message board on its website</w:t>
            </w:r>
            <w:r>
              <w:rPr>
                <w:rFonts w:ascii="Times New Roman" w:eastAsia="Times New Roman" w:hAnsi="Times New Roman" w:cs="Times New Roman"/>
                <w:sz w:val="24"/>
              </w:rPr>
              <w:t>-not necessarily devoted to ECSR)</w:t>
            </w:r>
            <w:r w:rsidRPr="004D567D">
              <w:rPr>
                <w:rFonts w:ascii="Times New Roman" w:eastAsia="Times New Roman" w:hAnsi="Times New Roman" w:cs="Times New Roman"/>
                <w:sz w:val="24"/>
              </w:rPr>
              <w:t>?</w:t>
            </w:r>
          </w:p>
          <w:p w:rsidR="00295A06" w:rsidRPr="004D567D" w:rsidRDefault="00295A06" w:rsidP="00C87194">
            <w:r w:rsidRPr="004D567D">
              <w:rPr>
                <w:rFonts w:ascii="Times New Roman" w:eastAsia="Times New Roman" w:hAnsi="Times New Roman" w:cs="Times New Roman"/>
                <w:sz w:val="24"/>
              </w:rPr>
              <w:t>(</w:t>
            </w:r>
            <w:proofErr w:type="gramStart"/>
            <w:r w:rsidRPr="004D567D">
              <w:rPr>
                <w:rFonts w:ascii="Times New Roman" w:eastAsia="Times New Roman" w:hAnsi="Times New Roman" w:cs="Times New Roman"/>
                <w:sz w:val="24"/>
              </w:rPr>
              <w:t>Definition :</w:t>
            </w:r>
            <w:proofErr w:type="gramEnd"/>
            <w:r w:rsidRPr="004D567D">
              <w:rPr>
                <w:rFonts w:ascii="Times New Roman" w:eastAsia="Times New Roman" w:hAnsi="Times New Roman" w:cs="Times New Roman"/>
                <w:sz w:val="24"/>
              </w:rPr>
              <w:t xml:space="preserve"> place to leave message</w:t>
            </w:r>
            <w:r>
              <w:rPr>
                <w:rFonts w:ascii="Times New Roman" w:eastAsia="Times New Roman" w:hAnsi="Times New Roman" w:cs="Times New Roman"/>
                <w:sz w:val="24"/>
              </w:rPr>
              <w:t xml:space="preserve"> where others can read it</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Message board</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V18</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eastAsia="Times New Roman" w:hAnsi="Times New Roman" w:cs="Times New Roman"/>
                <w:sz w:val="24"/>
              </w:rPr>
              <w:t>Dose the company offer its contact information on its website?</w:t>
            </w:r>
          </w:p>
          <w:p w:rsidR="00295A06" w:rsidRPr="004D567D" w:rsidRDefault="00295A06" w:rsidP="00C87194">
            <w:pPr>
              <w:rPr>
                <w:rFonts w:ascii="Times New Roman" w:hAnsi="Times New Roman" w:cs="Times New Roman"/>
                <w:sz w:val="24"/>
              </w:rPr>
            </w:pPr>
            <w:r w:rsidRPr="004D567D">
              <w:rPr>
                <w:rFonts w:ascii="Times New Roman" w:hAnsi="Times New Roman" w:cs="Times New Roman" w:hint="eastAsia"/>
                <w:sz w:val="24"/>
              </w:rPr>
              <w:t>(</w:t>
            </w:r>
            <w:bookmarkStart w:id="16" w:name="OLE_LINK12"/>
            <w:r w:rsidRPr="004D567D">
              <w:rPr>
                <w:rFonts w:ascii="Times New Roman" w:hAnsi="Times New Roman" w:cs="Times New Roman" w:hint="eastAsia"/>
                <w:sz w:val="24"/>
              </w:rPr>
              <w:t>Feedback form</w:t>
            </w:r>
            <w:bookmarkEnd w:id="16"/>
            <w:r w:rsidRPr="004D567D">
              <w:rPr>
                <w:rFonts w:ascii="Times New Roman" w:hAnsi="Times New Roman" w:cs="Times New Roman" w:hint="eastAsia"/>
                <w:sz w:val="24"/>
              </w:rPr>
              <w:t>:</w:t>
            </w:r>
            <w:r w:rsidRPr="004D567D">
              <w:t xml:space="preserve"> </w:t>
            </w:r>
            <w:r w:rsidRPr="004D567D">
              <w:rPr>
                <w:rFonts w:ascii="Times New Roman" w:hAnsi="Times New Roman" w:cs="Times New Roman" w:hint="eastAsia"/>
                <w:sz w:val="24"/>
              </w:rPr>
              <w:t>a</w:t>
            </w:r>
            <w:r w:rsidRPr="004D567D">
              <w:rPr>
                <w:rFonts w:ascii="Times New Roman" w:hAnsi="Times New Roman" w:cs="Times New Roman"/>
                <w:sz w:val="24"/>
              </w:rPr>
              <w:t xml:space="preserve"> form that a reader on </w:t>
            </w:r>
            <w:r w:rsidRPr="004D567D">
              <w:rPr>
                <w:rFonts w:ascii="Times New Roman" w:hAnsi="Times New Roman" w:cs="Times New Roman" w:hint="eastAsia"/>
                <w:sz w:val="24"/>
              </w:rPr>
              <w:t>the web</w:t>
            </w:r>
            <w:r w:rsidRPr="004D567D">
              <w:rPr>
                <w:rFonts w:ascii="Times New Roman" w:hAnsi="Times New Roman" w:cs="Times New Roman"/>
                <w:sz w:val="24"/>
              </w:rPr>
              <w:t>site fills out and then emails</w:t>
            </w:r>
            <w:r w:rsidRPr="004D567D">
              <w:rPr>
                <w:rFonts w:ascii="Times New Roman" w:hAnsi="Times New Roman" w:cs="Times New Roman" w:hint="eastAsia"/>
                <w:sz w:val="24"/>
              </w:rPr>
              <w:t xml:space="preserve"> to the company, also known as email form)</w:t>
            </w:r>
          </w:p>
          <w:p w:rsidR="00295A06" w:rsidRPr="004D567D" w:rsidRDefault="00295A06" w:rsidP="00C87194"/>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hint="eastAsia"/>
                <w:sz w:val="24"/>
              </w:rPr>
              <w:t>None=0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E-mail address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Phone number=2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Physical address=3</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Feedback form =4</w:t>
            </w:r>
          </w:p>
          <w:p w:rsidR="00295A06" w:rsidRPr="004D567D" w:rsidRDefault="00295A06" w:rsidP="00C87194">
            <w:r w:rsidRPr="004D567D">
              <w:rPr>
                <w:rFonts w:ascii="Times New Roman" w:eastAsia="Times New Roman" w:hAnsi="Times New Roman" w:cs="Times New Roman"/>
                <w:sz w:val="24"/>
              </w:rPr>
              <w:t>Combination=5</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V19</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Dose the company offer quick links to other social media platforms on its website</w:t>
            </w:r>
            <w:r>
              <w:rPr>
                <w:rFonts w:ascii="Times New Roman" w:eastAsia="Times New Roman" w:hAnsi="Times New Roman" w:cs="Times New Roman"/>
                <w:sz w:val="24"/>
              </w:rPr>
              <w:t xml:space="preserve"> regardless whether they contain ECSR information</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Facebook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Twitter =2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MySpace=3</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Others =4 </w:t>
            </w:r>
          </w:p>
          <w:p w:rsidR="00295A06" w:rsidRPr="004D567D" w:rsidRDefault="00295A06" w:rsidP="00C87194">
            <w:r w:rsidRPr="004D567D">
              <w:rPr>
                <w:rFonts w:ascii="Times New Roman" w:eastAsia="Times New Roman" w:hAnsi="Times New Roman" w:cs="Times New Roman"/>
                <w:sz w:val="24"/>
              </w:rPr>
              <w:t>Combination=5</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Facebook, Twitter, YouTube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V20</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 xml:space="preserve">Dose the company have online chatting service </w:t>
            </w:r>
            <w:r>
              <w:rPr>
                <w:rFonts w:ascii="Times New Roman" w:eastAsia="Times New Roman" w:hAnsi="Times New Roman" w:cs="Times New Roman"/>
                <w:sz w:val="24"/>
              </w:rPr>
              <w:t xml:space="preserve">(any topic) </w:t>
            </w:r>
            <w:r w:rsidRPr="004D567D">
              <w:rPr>
                <w:rFonts w:ascii="Times New Roman" w:eastAsia="Times New Roman" w:hAnsi="Times New Roman" w:cs="Times New Roman"/>
                <w:sz w:val="24"/>
              </w:rPr>
              <w:t>on its website?</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Online chatting service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V21</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 xml:space="preserve">Does </w:t>
            </w:r>
            <w:r>
              <w:rPr>
                <w:rFonts w:ascii="Times New Roman" w:eastAsia="Times New Roman" w:hAnsi="Times New Roman" w:cs="Times New Roman"/>
                <w:sz w:val="24"/>
              </w:rPr>
              <w:t>company provide Video image i</w:t>
            </w:r>
            <w:r w:rsidRPr="004D567D">
              <w:rPr>
                <w:rFonts w:ascii="Times New Roman" w:eastAsia="Times New Roman" w:hAnsi="Times New Roman" w:cs="Times New Roman"/>
                <w:sz w:val="24"/>
              </w:rPr>
              <w:t>nformation</w:t>
            </w:r>
            <w:r w:rsidRPr="004D567D">
              <w:rPr>
                <w:rFonts w:ascii="Times New Roman" w:hAnsi="Times New Roman" w:cs="Times New Roman" w:hint="eastAsia"/>
                <w:sz w:val="24"/>
              </w:rPr>
              <w:t xml:space="preserve"> </w:t>
            </w:r>
            <w:r w:rsidRPr="004D567D">
              <w:rPr>
                <w:rFonts w:ascii="Times New Roman" w:hAnsi="Times New Roman" w:cs="Times New Roman"/>
                <w:sz w:val="24"/>
              </w:rPr>
              <w:t>about ECSR</w:t>
            </w:r>
            <w:r w:rsidRPr="004D567D">
              <w:rPr>
                <w:rFonts w:ascii="Times New Roman" w:hAnsi="Times New Roman" w:cs="Times New Roman" w:hint="eastAsia"/>
                <w:sz w:val="24"/>
              </w:rPr>
              <w:t xml:space="preserve"> on its </w:t>
            </w:r>
            <w:r w:rsidRPr="004D567D">
              <w:rPr>
                <w:rFonts w:ascii="Times New Roman" w:hAnsi="Times New Roman" w:cs="Times New Roman"/>
                <w:sz w:val="24"/>
              </w:rPr>
              <w:t>website</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Video</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V22</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Has the company submitted a GRI report since January 2008?</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V23</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Is the company a CERES member?</w:t>
            </w:r>
          </w:p>
          <w:p w:rsidR="00295A06" w:rsidRPr="004D567D" w:rsidRDefault="00295A06" w:rsidP="00C87194">
            <w:r w:rsidRPr="004D567D">
              <w:rPr>
                <w:rFonts w:ascii="Times New Roman" w:eastAsia="Times New Roman" w:hAnsi="Times New Roman" w:cs="Times New Roman"/>
                <w:sz w:val="24"/>
              </w:rPr>
              <w:t xml:space="preserve">(CERES Website address: </w:t>
            </w:r>
            <w:hyperlink r:id="rId17">
              <w:r w:rsidRPr="004D567D">
                <w:rPr>
                  <w:rFonts w:ascii="Times New Roman" w:eastAsia="Times New Roman" w:hAnsi="Times New Roman" w:cs="Times New Roman"/>
                  <w:color w:val="0000FF"/>
                  <w:sz w:val="24"/>
                  <w:u w:val="single"/>
                </w:rPr>
                <w:t>http://www.ceres.org/company-network/company-directory</w:t>
              </w:r>
            </w:hyperlink>
            <w:r w:rsidRPr="004D567D">
              <w:rPr>
                <w:rFonts w:ascii="Times New Roman" w:eastAsia="Times New Roman" w:hAnsi="Times New Roman" w:cs="Times New Roman"/>
                <w:sz w:val="24"/>
              </w:rPr>
              <w:t xml:space="preserve"> )</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V24</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eastAsia="Times New Roman" w:hAnsi="Times New Roman" w:cs="Times New Roman"/>
                <w:sz w:val="24"/>
              </w:rPr>
              <w:t xml:space="preserve">Does the company participate in </w:t>
            </w:r>
            <w:bookmarkStart w:id="17" w:name="OLE_LINK6"/>
            <w:bookmarkStart w:id="18" w:name="OLE_LINK7"/>
            <w:bookmarkStart w:id="19" w:name="OLE_LINK8"/>
            <w:r w:rsidRPr="004D567D">
              <w:rPr>
                <w:rFonts w:ascii="Times New Roman" w:eastAsia="Times New Roman" w:hAnsi="Times New Roman" w:cs="Times New Roman"/>
                <w:sz w:val="24"/>
              </w:rPr>
              <w:t>industry-specific</w:t>
            </w:r>
            <w:bookmarkEnd w:id="17"/>
            <w:bookmarkEnd w:id="18"/>
            <w:bookmarkEnd w:id="19"/>
            <w:r w:rsidRPr="004D567D">
              <w:rPr>
                <w:rFonts w:ascii="Times New Roman" w:eastAsia="Times New Roman" w:hAnsi="Times New Roman" w:cs="Times New Roman"/>
                <w:sz w:val="24"/>
              </w:rPr>
              <w:t xml:space="preserve"> associations or initiatives to improve environmental practices?</w:t>
            </w:r>
          </w:p>
          <w:p w:rsidR="00295A06" w:rsidRPr="004D567D" w:rsidRDefault="00295A06" w:rsidP="00C87194">
            <w:pPr>
              <w:rPr>
                <w:rFonts w:asciiTheme="minorEastAsia" w:hAnsiTheme="minorEastAsia" w:cs="Times New Roman"/>
                <w:sz w:val="24"/>
              </w:rPr>
            </w:pPr>
            <w:r w:rsidRPr="004D567D">
              <w:rPr>
                <w:rFonts w:ascii="Times New Roman" w:eastAsia="Times New Roman" w:hAnsi="Times New Roman" w:cs="Times New Roman"/>
                <w:sz w:val="24"/>
              </w:rPr>
              <w:t>(</w:t>
            </w:r>
            <w:r w:rsidRPr="004D567D">
              <w:rPr>
                <w:rFonts w:ascii="Times New Roman" w:hAnsi="Times New Roman" w:cs="Times New Roman" w:hint="eastAsia"/>
                <w:sz w:val="24"/>
              </w:rPr>
              <w:t xml:space="preserve">The companies may participate in </w:t>
            </w:r>
            <w:r w:rsidRPr="004D567D">
              <w:rPr>
                <w:rFonts w:ascii="Times New Roman" w:hAnsi="Times New Roman" w:cs="Times New Roman"/>
                <w:sz w:val="24"/>
              </w:rPr>
              <w:t>industry-specific</w:t>
            </w:r>
            <w:r w:rsidRPr="004D567D">
              <w:rPr>
                <w:rFonts w:ascii="Times New Roman" w:hAnsi="Times New Roman" w:cs="Times New Roman" w:hint="eastAsia"/>
                <w:sz w:val="24"/>
              </w:rPr>
              <w:t xml:space="preserve"> associations that </w:t>
            </w:r>
            <w:r>
              <w:rPr>
                <w:rFonts w:ascii="Times New Roman" w:hAnsi="Times New Roman" w:cs="Times New Roman"/>
                <w:sz w:val="24"/>
              </w:rPr>
              <w:t xml:space="preserve"> are </w:t>
            </w:r>
            <w:r w:rsidRPr="004D567D">
              <w:rPr>
                <w:rFonts w:ascii="Times New Roman" w:hAnsi="Times New Roman" w:cs="Times New Roman" w:hint="eastAsia"/>
                <w:sz w:val="24"/>
              </w:rPr>
              <w:t xml:space="preserve">related to environmental improvement, you may find the answer when you read the report </w:t>
            </w:r>
            <w:r w:rsidRPr="004D567D">
              <w:rPr>
                <w:rFonts w:ascii="Times New Roman" w:hAnsi="Times New Roman" w:cs="Times New Roman"/>
                <w:sz w:val="24"/>
              </w:rPr>
              <w:t>in-depth</w:t>
            </w:r>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V25</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Does the company participate in </w:t>
            </w:r>
            <w:r w:rsidRPr="004D567D">
              <w:rPr>
                <w:rFonts w:ascii="SimSun" w:eastAsia="SimSun" w:hAnsi="SimSun" w:cs="SimSun"/>
                <w:sz w:val="24"/>
              </w:rPr>
              <w:t>“</w:t>
            </w:r>
            <w:r w:rsidRPr="004D567D">
              <w:rPr>
                <w:rFonts w:ascii="Times New Roman" w:eastAsia="Times New Roman" w:hAnsi="Times New Roman" w:cs="Times New Roman"/>
                <w:sz w:val="24"/>
              </w:rPr>
              <w:t>Climate leader EPA partner”?</w:t>
            </w:r>
          </w:p>
          <w:p w:rsidR="00295A06" w:rsidRPr="004D567D" w:rsidRDefault="00295A06" w:rsidP="00C87194">
            <w:r w:rsidRPr="004D567D">
              <w:rPr>
                <w:rFonts w:ascii="Times New Roman" w:eastAsia="Times New Roman" w:hAnsi="Times New Roman" w:cs="Times New Roman"/>
                <w:sz w:val="24"/>
              </w:rPr>
              <w:t>(Website address:</w:t>
            </w:r>
            <w:r>
              <w:rPr>
                <w:rFonts w:ascii="Times New Roman" w:eastAsia="Times New Roman" w:hAnsi="Times New Roman" w:cs="Times New Roman"/>
                <w:sz w:val="24"/>
              </w:rPr>
              <w:t xml:space="preserve">  </w:t>
            </w:r>
            <w:hyperlink r:id="rId18">
              <w:r w:rsidRPr="004D567D">
                <w:rPr>
                  <w:rFonts w:ascii="Times New Roman" w:eastAsia="Times New Roman" w:hAnsi="Times New Roman" w:cs="Times New Roman"/>
                  <w:color w:val="0000FF"/>
                  <w:sz w:val="24"/>
                  <w:u w:val="single"/>
                </w:rPr>
                <w:t>http://www.epa.gov/climateleadership/documents/partnerlist.pdf</w:t>
              </w:r>
            </w:hyperlink>
            <w:r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V26</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Does the company participate in </w:t>
            </w:r>
            <w:r w:rsidRPr="004D567D">
              <w:rPr>
                <w:rFonts w:ascii="SimSun" w:eastAsia="SimSun" w:hAnsi="SimSun" w:cs="SimSun"/>
                <w:sz w:val="24"/>
              </w:rPr>
              <w:t>“</w:t>
            </w:r>
            <w:r w:rsidRPr="004D567D">
              <w:rPr>
                <w:rFonts w:ascii="Times New Roman" w:eastAsia="Times New Roman" w:hAnsi="Times New Roman" w:cs="Times New Roman"/>
                <w:sz w:val="24"/>
              </w:rPr>
              <w:t xml:space="preserve">Combined Heat and power partnership”? </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(Website address:</w:t>
            </w:r>
          </w:p>
          <w:p w:rsidR="00295A06" w:rsidRPr="004D567D" w:rsidRDefault="00B11918" w:rsidP="00C87194">
            <w:hyperlink r:id="rId19">
              <w:r w:rsidR="00295A06" w:rsidRPr="004D567D">
                <w:rPr>
                  <w:rFonts w:ascii="Times New Roman" w:eastAsia="Times New Roman" w:hAnsi="Times New Roman" w:cs="Times New Roman"/>
                  <w:color w:val="0000FF"/>
                  <w:sz w:val="24"/>
                  <w:u w:val="single"/>
                </w:rPr>
                <w:t>http://www.epa.gov/chp/partnership/partners.html</w:t>
              </w:r>
            </w:hyperlink>
            <w:r w:rsidR="00295A06"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V27</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Does the company participate</w:t>
            </w:r>
            <w:r w:rsidRPr="004D567D">
              <w:rPr>
                <w:rFonts w:ascii="SimSun" w:eastAsia="SimSun" w:hAnsi="SimSun" w:cs="SimSun"/>
                <w:sz w:val="24"/>
              </w:rPr>
              <w:t>–</w:t>
            </w:r>
            <w:r w:rsidRPr="004D567D">
              <w:rPr>
                <w:rFonts w:ascii="Times New Roman" w:eastAsia="Times New Roman" w:hAnsi="Times New Roman" w:cs="Times New Roman"/>
                <w:sz w:val="24"/>
              </w:rPr>
              <w:t xml:space="preserve"> </w:t>
            </w:r>
            <w:r w:rsidRPr="004D567D">
              <w:rPr>
                <w:rFonts w:ascii="SimSun" w:eastAsia="SimSun" w:hAnsi="SimSun" w:cs="SimSun"/>
                <w:sz w:val="24"/>
              </w:rPr>
              <w:t>“</w:t>
            </w:r>
            <w:r w:rsidRPr="004D567D">
              <w:rPr>
                <w:rFonts w:ascii="Times New Roman" w:eastAsia="Times New Roman" w:hAnsi="Times New Roman" w:cs="Times New Roman"/>
                <w:sz w:val="24"/>
              </w:rPr>
              <w:t xml:space="preserve">Energy Star”? </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(Website address: </w:t>
            </w:r>
            <w:hyperlink r:id="rId20">
              <w:r w:rsidRPr="004D567D">
                <w:rPr>
                  <w:rFonts w:ascii="Times New Roman" w:eastAsia="Times New Roman" w:hAnsi="Times New Roman" w:cs="Times New Roman"/>
                  <w:color w:val="0000FF"/>
                  <w:sz w:val="24"/>
                  <w:u w:val="single"/>
                </w:rPr>
                <w:t>http://www.energystar.gov/</w:t>
              </w:r>
            </w:hyperlink>
            <w:r w:rsidRPr="004D567D">
              <w:rPr>
                <w:rFonts w:ascii="Times New Roman" w:eastAsia="Times New Roman" w:hAnsi="Times New Roman" w:cs="Times New Roman"/>
                <w:sz w:val="24"/>
              </w:rPr>
              <w:t>)</w:t>
            </w:r>
          </w:p>
          <w:p w:rsidR="00295A06" w:rsidRPr="004D567D" w:rsidRDefault="00295A06" w:rsidP="00C87194">
            <w:r w:rsidRPr="004D567D">
              <w:rPr>
                <w:rFonts w:ascii="Times New Roman" w:eastAsia="Times New Roman" w:hAnsi="Times New Roman" w:cs="Times New Roman"/>
                <w:sz w:val="24"/>
              </w:rPr>
              <w:t xml:space="preserve">Or </w:t>
            </w:r>
            <w:hyperlink r:id="rId21">
              <w:r w:rsidRPr="004D567D">
                <w:rPr>
                  <w:rFonts w:ascii="Times New Roman" w:eastAsia="Times New Roman" w:hAnsi="Times New Roman" w:cs="Times New Roman"/>
                  <w:color w:val="0000FF"/>
                  <w:sz w:val="24"/>
                  <w:u w:val="single"/>
                </w:rPr>
                <w:t>http://www.energystar.gov/index.cfm?fuseaction=partners_in_practice.showHome</w:t>
              </w:r>
            </w:hyperlink>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NO = 0 </w:t>
            </w:r>
          </w:p>
          <w:p w:rsidR="00295A06" w:rsidRPr="004D567D" w:rsidRDefault="00295A06" w:rsidP="00C87194">
            <w:pPr>
              <w:rPr>
                <w:rFonts w:ascii="Times New Roman" w:hAnsi="Times New Roman" w:cs="Times New Roman"/>
                <w:sz w:val="24"/>
              </w:rPr>
            </w:pPr>
            <w:r w:rsidRPr="004D567D">
              <w:rPr>
                <w:rFonts w:ascii="Times New Roman" w:eastAsia="Times New Roman" w:hAnsi="Times New Roman" w:cs="Times New Roman"/>
                <w:sz w:val="24"/>
              </w:rPr>
              <w:t xml:space="preserve">Partner = </w:t>
            </w:r>
            <w:r w:rsidRPr="004D567D">
              <w:rPr>
                <w:rFonts w:ascii="Times New Roman" w:hAnsi="Times New Roman" w:cs="Times New Roman" w:hint="eastAsia"/>
                <w:sz w:val="24"/>
              </w:rPr>
              <w:t>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V28</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Does the company participate in</w:t>
            </w:r>
            <w:r w:rsidRPr="004D567D">
              <w:rPr>
                <w:rFonts w:ascii="SimSun" w:eastAsia="SimSun" w:hAnsi="SimSun" w:cs="SimSun"/>
                <w:sz w:val="24"/>
              </w:rPr>
              <w:t>–</w:t>
            </w:r>
            <w:r w:rsidRPr="004D567D">
              <w:rPr>
                <w:rFonts w:ascii="Times New Roman" w:eastAsia="Times New Roman" w:hAnsi="Times New Roman" w:cs="Times New Roman"/>
                <w:sz w:val="24"/>
              </w:rPr>
              <w:t xml:space="preserve"> </w:t>
            </w:r>
            <w:r w:rsidRPr="004D567D">
              <w:rPr>
                <w:rFonts w:ascii="SimSun" w:eastAsia="SimSun" w:hAnsi="SimSun" w:cs="SimSun"/>
                <w:sz w:val="24"/>
              </w:rPr>
              <w:t>“</w:t>
            </w:r>
            <w:r w:rsidRPr="004D567D">
              <w:rPr>
                <w:rFonts w:ascii="Times New Roman" w:eastAsia="Times New Roman" w:hAnsi="Times New Roman" w:cs="Times New Roman"/>
                <w:sz w:val="24"/>
              </w:rPr>
              <w:t xml:space="preserve">EPA Green Power Partnership”? </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(Website address:</w:t>
            </w:r>
          </w:p>
          <w:p w:rsidR="00295A06" w:rsidRPr="004D567D" w:rsidRDefault="00B11918" w:rsidP="00C87194">
            <w:hyperlink r:id="rId22">
              <w:r w:rsidR="00295A06" w:rsidRPr="004D567D">
                <w:rPr>
                  <w:rFonts w:ascii="Times New Roman" w:eastAsia="Times New Roman" w:hAnsi="Times New Roman" w:cs="Times New Roman"/>
                  <w:color w:val="0000FF"/>
                  <w:sz w:val="24"/>
                  <w:u w:val="single"/>
                </w:rPr>
                <w:t>http://www.epa.gov/greenpower/partners/index.htm</w:t>
              </w:r>
            </w:hyperlink>
            <w:r w:rsidR="00295A06"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r w:rsidRPr="004D567D">
              <w:rPr>
                <w:rFonts w:ascii="Times New Roman" w:eastAsia="Times New Roman" w:hAnsi="Times New Roman" w:cs="Times New Roman"/>
                <w:sz w:val="24"/>
              </w:rPr>
              <w:t>YES = 1</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V29</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 xml:space="preserve">Does the company participate in </w:t>
            </w:r>
            <w:r w:rsidRPr="004D567D">
              <w:rPr>
                <w:rFonts w:ascii="SimSun" w:eastAsia="SimSun" w:hAnsi="SimSun" w:cs="SimSun"/>
                <w:sz w:val="24"/>
              </w:rPr>
              <w:t>“</w:t>
            </w:r>
            <w:r w:rsidRPr="004D567D">
              <w:rPr>
                <w:rFonts w:ascii="Times New Roman" w:eastAsia="Times New Roman" w:hAnsi="Times New Roman" w:cs="Times New Roman"/>
                <w:sz w:val="24"/>
              </w:rPr>
              <w:t>Waste wise”?</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(Website address:</w:t>
            </w:r>
          </w:p>
          <w:p w:rsidR="00295A06" w:rsidRPr="004D567D" w:rsidRDefault="00B11918" w:rsidP="00C87194">
            <w:hyperlink r:id="rId23">
              <w:r w:rsidR="00295A06" w:rsidRPr="004D567D">
                <w:rPr>
                  <w:rFonts w:ascii="Times New Roman" w:eastAsia="Times New Roman" w:hAnsi="Times New Roman" w:cs="Times New Roman"/>
                  <w:color w:val="0000FF"/>
                  <w:sz w:val="24"/>
                  <w:u w:val="single"/>
                </w:rPr>
                <w:t>http://www.epa.gov/epawaste/conserve/smm/wastewise/join.htm</w:t>
              </w:r>
            </w:hyperlink>
            <w:r w:rsidR="00295A06" w:rsidRPr="004D567D">
              <w:rPr>
                <w:rFonts w:ascii="Times New Roman" w:eastAsia="Times New Roman" w:hAnsi="Times New Roman" w:cs="Times New Roman"/>
                <w:sz w:val="24"/>
              </w:rPr>
              <w: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NO =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Partner = 1</w:t>
            </w:r>
          </w:p>
          <w:p w:rsidR="00295A06" w:rsidRPr="004D567D" w:rsidRDefault="00295A06" w:rsidP="00C87194">
            <w:r w:rsidRPr="004D567D">
              <w:rPr>
                <w:rFonts w:ascii="Times New Roman" w:eastAsia="Times New Roman" w:hAnsi="Times New Roman" w:cs="Times New Roman"/>
                <w:sz w:val="24"/>
              </w:rPr>
              <w:t>Endorser = 2</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Company name</w:t>
            </w:r>
          </w:p>
        </w:tc>
      </w:tr>
      <w:tr w:rsidR="00295A06" w:rsidRPr="004D567D" w:rsidTr="00C87194">
        <w:trPr>
          <w:trHeight w:val="1"/>
        </w:trPr>
        <w:tc>
          <w:tcPr>
            <w:tcW w:w="12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1E0446" w:rsidRDefault="00295A06" w:rsidP="00C87194">
            <w:pPr>
              <w:rPr>
                <w:sz w:val="24"/>
                <w:szCs w:val="24"/>
              </w:rPr>
            </w:pPr>
            <w:r w:rsidRPr="001E0446">
              <w:rPr>
                <w:rFonts w:ascii="Times New Roman" w:eastAsia="Times New Roman" w:hAnsi="Times New Roman" w:cs="Times New Roman"/>
                <w:sz w:val="24"/>
                <w:szCs w:val="24"/>
              </w:rPr>
              <w:t>Environmental performance indicators</w:t>
            </w: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V30</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disclose its Energy use (in reduction or absolute numbers)?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w:t>
            </w:r>
            <w:r w:rsidRPr="004D567D">
              <w:rPr>
                <w:rFonts w:ascii="Times New Roman" w:hAnsi="Times New Roman" w:cs="Times New Roman" w:hint="eastAsia"/>
                <w:sz w:val="24"/>
              </w:rPr>
              <w:t>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Both =3</w:t>
            </w:r>
          </w:p>
          <w:p w:rsidR="00295A06" w:rsidRPr="004D567D" w:rsidRDefault="00295A06" w:rsidP="00C87194"/>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Energy</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V31</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disclose its Water use (in reduction or absolute numbers)?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r w:rsidRPr="004D567D">
              <w:rPr>
                <w:rFonts w:ascii="Times New Roman" w:eastAsia="Times New Roman" w:hAnsi="Times New Roman" w:cs="Times New Roman"/>
                <w:sz w:val="24"/>
              </w:rPr>
              <w:t>Both =3</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Water</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V32</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disclose its Greenhouse Gas Emissions (in reduction or absolute numbers)?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r w:rsidRPr="004D567D">
              <w:rPr>
                <w:rFonts w:ascii="Times New Roman" w:eastAsia="Times New Roman" w:hAnsi="Times New Roman" w:cs="Times New Roman"/>
                <w:sz w:val="24"/>
              </w:rPr>
              <w:t>Both =3</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Green,</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MTCE,</w:t>
            </w:r>
          </w:p>
          <w:p w:rsidR="00295A06" w:rsidRPr="004D567D" w:rsidRDefault="00295A06" w:rsidP="00C87194">
            <w:r w:rsidRPr="004D567D">
              <w:rPr>
                <w:rFonts w:ascii="Times New Roman" w:eastAsia="Times New Roman" w:hAnsi="Times New Roman" w:cs="Times New Roman"/>
                <w:sz w:val="24"/>
              </w:rPr>
              <w:t>FC</w:t>
            </w:r>
          </w:p>
        </w:tc>
      </w:tr>
      <w:tr w:rsidR="00295A06" w:rsidRPr="004D567D" w:rsidTr="00C87194">
        <w:trPr>
          <w:trHeight w:val="1"/>
        </w:trPr>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V33</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Dose the company disclose its electricity use (in reduction or absolute numbers)?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Both =3</w:t>
            </w:r>
          </w:p>
          <w:p w:rsidR="00295A06" w:rsidRPr="004D567D" w:rsidRDefault="00295A06" w:rsidP="00C87194"/>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Electricity</w:t>
            </w:r>
          </w:p>
        </w:tc>
      </w:tr>
      <w:tr w:rsidR="00295A06" w:rsidRPr="004D567D" w:rsidTr="00C87194">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V34</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disclose its Toxics release inventories (TRI) (in reduction or absolute numbers)?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r w:rsidRPr="004D567D">
              <w:rPr>
                <w:rFonts w:ascii="Times New Roman" w:eastAsia="Times New Roman" w:hAnsi="Times New Roman" w:cs="Times New Roman"/>
                <w:sz w:val="24"/>
              </w:rPr>
              <w:t>Both =3</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Toxic,</w:t>
            </w:r>
          </w:p>
          <w:p w:rsidR="00295A06" w:rsidRPr="004D567D" w:rsidRDefault="00295A06" w:rsidP="00C87194">
            <w:r w:rsidRPr="004D567D">
              <w:rPr>
                <w:rFonts w:ascii="Times New Roman" w:eastAsia="Times New Roman" w:hAnsi="Times New Roman" w:cs="Times New Roman"/>
                <w:sz w:val="24"/>
              </w:rPr>
              <w:t>Hazardous</w:t>
            </w:r>
          </w:p>
        </w:tc>
      </w:tr>
      <w:tr w:rsidR="00295A06" w:rsidRPr="004D567D" w:rsidTr="00C87194">
        <w:tc>
          <w:tcPr>
            <w:tcW w:w="12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SimSun" w:eastAsia="SimSun" w:hAnsi="SimSun" w:cs="SimSun"/>
              </w:rPr>
            </w:pPr>
          </w:p>
        </w:tc>
        <w:tc>
          <w:tcPr>
            <w:tcW w:w="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V35</w:t>
            </w:r>
          </w:p>
        </w:tc>
        <w:tc>
          <w:tcPr>
            <w:tcW w:w="5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r w:rsidRPr="004D567D">
              <w:rPr>
                <w:rFonts w:ascii="Times New Roman" w:eastAsia="Times New Roman" w:hAnsi="Times New Roman" w:cs="Times New Roman"/>
                <w:sz w:val="24"/>
              </w:rPr>
              <w:t>Does the company disclose any other information on discharges or spills?</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hAnsi="Times New Roman" w:cs="Times New Roman"/>
                <w:sz w:val="24"/>
              </w:rPr>
            </w:pPr>
            <w:r w:rsidRPr="004D567D">
              <w:rPr>
                <w:rFonts w:ascii="Times New Roman" w:hAnsi="Times New Roman" w:cs="Times New Roman"/>
                <w:sz w:val="24"/>
              </w:rPr>
              <w:t>Nothing said =0</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Disclosed =1</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Improved =2</w:t>
            </w:r>
          </w:p>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Both =3</w:t>
            </w:r>
          </w:p>
          <w:p w:rsidR="00295A06" w:rsidRPr="004D567D" w:rsidRDefault="00295A06" w:rsidP="00C87194"/>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5A06" w:rsidRPr="004D567D" w:rsidRDefault="00295A06" w:rsidP="00C87194">
            <w:pPr>
              <w:rPr>
                <w:rFonts w:ascii="Times New Roman" w:eastAsia="Times New Roman" w:hAnsi="Times New Roman" w:cs="Times New Roman"/>
                <w:sz w:val="24"/>
              </w:rPr>
            </w:pPr>
            <w:r w:rsidRPr="004D567D">
              <w:rPr>
                <w:rFonts w:ascii="Times New Roman" w:eastAsia="Times New Roman" w:hAnsi="Times New Roman" w:cs="Times New Roman"/>
                <w:sz w:val="24"/>
              </w:rPr>
              <w:t>Discharge,</w:t>
            </w:r>
          </w:p>
          <w:p w:rsidR="00295A06" w:rsidRPr="004D567D" w:rsidRDefault="00295A06" w:rsidP="00C87194">
            <w:r w:rsidRPr="004D567D">
              <w:rPr>
                <w:rFonts w:ascii="Times New Roman" w:eastAsia="Times New Roman" w:hAnsi="Times New Roman" w:cs="Times New Roman"/>
                <w:sz w:val="24"/>
              </w:rPr>
              <w:t>Spill</w:t>
            </w:r>
          </w:p>
        </w:tc>
      </w:tr>
    </w:tbl>
    <w:p w:rsidR="00295A06" w:rsidRDefault="00295A06" w:rsidP="00295A06">
      <w:pPr>
        <w:pStyle w:val="NoSpacing"/>
        <w:rPr>
          <w:rFonts w:ascii="Times New Roman" w:hAnsi="Times New Roman" w:cs="Times New Roman"/>
          <w:sz w:val="24"/>
          <w:szCs w:val="24"/>
        </w:rPr>
      </w:pPr>
    </w:p>
    <w:p w:rsidR="00295A06" w:rsidRDefault="00295A06" w:rsidP="00295A06">
      <w:pPr>
        <w:rPr>
          <w:rFonts w:ascii="Times New Roman" w:hAnsi="Times New Roman" w:cs="Times New Roman"/>
          <w:sz w:val="24"/>
          <w:szCs w:val="24"/>
        </w:rPr>
      </w:pPr>
      <w:r>
        <w:rPr>
          <w:rFonts w:ascii="Times New Roman" w:hAnsi="Times New Roman" w:cs="Times New Roman"/>
          <w:sz w:val="24"/>
          <w:szCs w:val="24"/>
        </w:rPr>
        <w:br w:type="page"/>
      </w:r>
    </w:p>
    <w:p w:rsidR="00295A06"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1"/>
        <w:jc w:val="center"/>
        <w:rPr>
          <w:color w:val="auto"/>
          <w:sz w:val="44"/>
          <w:szCs w:val="44"/>
        </w:rPr>
      </w:pPr>
      <w:bookmarkStart w:id="20" w:name="_Toc342465776"/>
      <w:r w:rsidRPr="00373717">
        <w:rPr>
          <w:color w:val="auto"/>
          <w:sz w:val="44"/>
          <w:szCs w:val="44"/>
        </w:rPr>
        <w:t>Appendix C</w:t>
      </w:r>
      <w:bookmarkEnd w:id="20"/>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2"/>
        <w:jc w:val="center"/>
        <w:rPr>
          <w:color w:val="auto"/>
          <w:sz w:val="44"/>
          <w:szCs w:val="44"/>
        </w:rPr>
      </w:pPr>
      <w:bookmarkStart w:id="21" w:name="_Toc342465777"/>
      <w:r w:rsidRPr="00373717">
        <w:rPr>
          <w:color w:val="auto"/>
          <w:sz w:val="44"/>
          <w:szCs w:val="44"/>
        </w:rPr>
        <w:t>Copy of Corporate Reputation Index</w:t>
      </w:r>
      <w:bookmarkEnd w:id="21"/>
    </w:p>
    <w:p w:rsidR="00295A06" w:rsidRPr="00373717" w:rsidRDefault="00295A06" w:rsidP="00373717">
      <w:pPr>
        <w:pStyle w:val="Heading2"/>
        <w:jc w:val="center"/>
        <w:rPr>
          <w:color w:val="auto"/>
          <w:sz w:val="44"/>
          <w:szCs w:val="44"/>
        </w:rPr>
      </w:pPr>
      <w:r w:rsidRPr="00373717">
        <w:rPr>
          <w:color w:val="auto"/>
          <w:sz w:val="44"/>
          <w:szCs w:val="44"/>
        </w:rPr>
        <w:br w:type="page"/>
      </w:r>
    </w:p>
    <w:tbl>
      <w:tblPr>
        <w:tblStyle w:val="LightShading"/>
        <w:tblW w:w="0" w:type="auto"/>
        <w:tblLook w:val="04A0"/>
      </w:tblPr>
      <w:tblGrid>
        <w:gridCol w:w="3052"/>
        <w:gridCol w:w="1778"/>
        <w:gridCol w:w="1352"/>
        <w:gridCol w:w="1021"/>
        <w:gridCol w:w="1268"/>
        <w:gridCol w:w="1105"/>
      </w:tblGrid>
      <w:tr w:rsidR="00295A06" w:rsidRPr="000C20EC" w:rsidTr="00295A06">
        <w:trPr>
          <w:cnfStyle w:val="100000000000"/>
          <w:trHeight w:val="630"/>
        </w:trPr>
        <w:tc>
          <w:tcPr>
            <w:cnfStyle w:val="001000000000"/>
            <w:tcW w:w="0" w:type="auto"/>
            <w:noWrap/>
            <w:hideMark/>
          </w:tcPr>
          <w:p w:rsidR="00295A06" w:rsidRPr="000C20EC" w:rsidRDefault="00295A06" w:rsidP="00C87194">
            <w:pPr>
              <w:jc w:val="center"/>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Company</w:t>
            </w:r>
          </w:p>
        </w:tc>
        <w:tc>
          <w:tcPr>
            <w:tcW w:w="0" w:type="auto"/>
            <w:noWrap/>
            <w:hideMark/>
          </w:tcPr>
          <w:p w:rsidR="00295A06" w:rsidRPr="000C20EC" w:rsidRDefault="00295A06" w:rsidP="00C87194">
            <w:pPr>
              <w:jc w:val="center"/>
              <w:cnfStyle w:val="100000000000"/>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Repution Rank 2012</w:t>
            </w:r>
          </w:p>
        </w:tc>
        <w:tc>
          <w:tcPr>
            <w:tcW w:w="0" w:type="auto"/>
            <w:noWrap/>
            <w:hideMark/>
          </w:tcPr>
          <w:p w:rsidR="00295A06" w:rsidRPr="000C20EC" w:rsidRDefault="00295A06" w:rsidP="00C87194">
            <w:pPr>
              <w:jc w:val="center"/>
              <w:cnfStyle w:val="100000000000"/>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Rep Trak 2012</w:t>
            </w:r>
          </w:p>
        </w:tc>
        <w:tc>
          <w:tcPr>
            <w:tcW w:w="0" w:type="auto"/>
            <w:noWrap/>
            <w:hideMark/>
          </w:tcPr>
          <w:p w:rsidR="00295A06" w:rsidRPr="000C20EC" w:rsidRDefault="00295A06" w:rsidP="00C87194">
            <w:pPr>
              <w:jc w:val="center"/>
              <w:cnfStyle w:val="100000000000"/>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Pulse 2011</w:t>
            </w:r>
          </w:p>
        </w:tc>
        <w:tc>
          <w:tcPr>
            <w:tcW w:w="0" w:type="auto"/>
            <w:noWrap/>
            <w:hideMark/>
          </w:tcPr>
          <w:p w:rsidR="00295A06" w:rsidRPr="000C20EC" w:rsidRDefault="00295A06" w:rsidP="00C87194">
            <w:pPr>
              <w:jc w:val="center"/>
              <w:cnfStyle w:val="100000000000"/>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Score Change</w:t>
            </w:r>
          </w:p>
        </w:tc>
        <w:tc>
          <w:tcPr>
            <w:tcW w:w="0" w:type="auto"/>
            <w:hideMark/>
          </w:tcPr>
          <w:p w:rsidR="00295A06" w:rsidRPr="000C20EC" w:rsidRDefault="00295A06" w:rsidP="00C87194">
            <w:pPr>
              <w:jc w:val="center"/>
              <w:cnfStyle w:val="100000000000"/>
              <w:rPr>
                <w:rFonts w:ascii="Times New Roman" w:eastAsia="Times New Roman" w:hAnsi="Times New Roman" w:cs="Times New Roman"/>
                <w:b w:val="0"/>
                <w:bCs w:val="0"/>
                <w:color w:val="000000"/>
                <w:sz w:val="24"/>
                <w:szCs w:val="24"/>
              </w:rPr>
            </w:pPr>
            <w:r w:rsidRPr="000C20EC">
              <w:rPr>
                <w:rFonts w:ascii="Times New Roman" w:eastAsia="Times New Roman" w:hAnsi="Times New Roman" w:cs="Times New Roman"/>
                <w:color w:val="000000"/>
                <w:sz w:val="24"/>
                <w:szCs w:val="24"/>
              </w:rPr>
              <w:t>Consumer Satisfaction Score</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General Mills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83.03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77.44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5.60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Kraft Foods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80.05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81.40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-1.35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Johnson &amp; Johnson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79.98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81.32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-1.34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Kellogg's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79.05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80.87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-1.83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Amazon.com</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78.64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82.70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-4.06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86</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UPS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78.43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80.46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-2.03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81</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The Coca-Cola Company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78.11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75.85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2.26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84</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Apple</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77.74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72.89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4.85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75/87</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PepsiCO</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77.63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75.09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2.54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85</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Procter &amp; Gamble</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77.28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76.45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0.83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Sara Lee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76.74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79.53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-2.79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Lowe's Home Improvement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76.31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76.35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-0.04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Google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76.17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79.25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-3.08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Colgare-Palmolive</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76.14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74.40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1.74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84</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Deere &amp; Co.</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76.04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72.20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3.84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Berkshire Hathaway</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75.75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77.24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-1.49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The Walt Disney Company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75.67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79.02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-3.34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Texas Instruments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75.51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78.46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-2.96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IBM</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74.56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73.12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1.44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HJ Heinz</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74.55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77.29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-2.74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General Electric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74.47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69.29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5.19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Target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74.25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76.17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-1.92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Fedex</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74.25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79.63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-5.38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Dean Foods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74.23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72.11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2.12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CVS Caremark</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74.22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74.31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-0.09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Goodyear</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73.99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73.62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0.37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3M</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73.89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81.00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Medtronic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73.76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71.35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2.41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JC Penny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73.65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75.34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-1.69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Intel</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73.22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76.34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-3.12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Costco Wholesale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73.21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73.21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0.00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Avon Products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73.13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73.67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-0.53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Caterpillar</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73.13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77.95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-4.82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Kimberly-Clark Corporation</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73.07</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74.14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-1.07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Boeing</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73.07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69.65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3.42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Hewlett-Packard</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73.04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73.58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-0.53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Whirlpool</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72.97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77.51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-4.54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Home Depot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72.65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76.11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-3.46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Microsoft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72.58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72.73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-0.15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Walgreens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72.54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72.14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0.40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Abbott Laboratories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72.32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66.58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5.74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Cisco System</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72.13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73.22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-1.09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Honey well International</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72.12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72.27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-0.16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Ford</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71.80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71.47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0.32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84</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Xerox</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71.62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74.31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-2.69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Nike,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71.49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73.45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-1.96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Oracle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71.31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72.66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-1.35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Kohl's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71.03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77.91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-6.88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81</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Eastman Kodak</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70.72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76.85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Staples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70.21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76.50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-6.29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South west Airlines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70.17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74.02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-3.85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81</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BJ's Wholesale Club,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69.94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73.04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-3.10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State Farm Insurance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69.45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72.70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-3.25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CBS Braodcasting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69.40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64.82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4.58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Marriott International</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69.32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74.02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-4.70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Office Depot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69.22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73.58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-4.36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Rite Aid</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68.98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65.31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3.67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Best Buy</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68.84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67.43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1.41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Kroger</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68.75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73.86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-5.11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Alcoa</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68.69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71.51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-2.82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Dell</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68.66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68.71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-0.05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630"/>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The Hartford Financial Services Group</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68.61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67.42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1.18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eBay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68.48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67.16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1.32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81</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Macy's,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68.39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75.69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-7.31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Metlife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68.30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65.25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3.05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Baxter International</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68.21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74.04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-5.82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TJX Companies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68.20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70.75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-2.55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WellPoint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67.73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62.52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5.21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Motorola</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67.59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71.74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-4.15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Conagra Foods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67.49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67.27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0.22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Nordstrom</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67.44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69.06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-1.62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84</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Bristol-Myers Squibb</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67.41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69.27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-1.85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Amgen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67.21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66.65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0.55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Chubb</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67.11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68.00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-0.89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Southern Company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67.01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70.28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-3.27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Bi Lilly</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66.73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67.44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-0.71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Ner York Life Insurance Company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66.64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69.23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-2.59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Starbucks Coffey Company</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66.49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65.05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DuPont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66.37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68.37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-1.99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Alfac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66.31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63.33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2.98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Safe Way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65.85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69.15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-3.31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Supervalu</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65.72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68.04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-2.32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Sears  Holding</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65.71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66.13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-0.42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McDonald's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65.50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62.47</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3.03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Gap</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65.33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68.91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-3.57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Allstate</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65.32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66.02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-0.70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78</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UnitedHealth Group</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65.23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63.30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1.93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Tyson Foods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65.01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72.51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-7.50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Liberty Mutual Insurance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65.00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66.26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Pfizer</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64.95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66.69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-1.74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American Express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64.82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64.93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-0.11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Travelers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64.52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67.51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-2.99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General Motors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64.45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62.95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1.51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Prudential</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64.19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70.25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CenturyLink</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63.98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63.21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0.77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Constellation Energy</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63.96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67.68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-3.72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AutoNation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63.88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61.01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2.86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Unum Group</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63.83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62.54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630"/>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The Bank of New York Mellon Corporation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99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63.66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65.66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-2.00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Assurant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63.58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59.10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4.48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Merck</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63.30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63.81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-0.51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Union Pacific Railroad</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63.14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Wal-Mart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63.00</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63.73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-0.73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Hess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62.75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71.04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-8.28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Duke Energy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62.74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63.06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-0.33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77</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Verizon Communication</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62.57</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63.08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-0.51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Morgan Stanley</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62.24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60.51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1.73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SunTrust Banks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61.93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64.85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-2.92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Continental Airlines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109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61.79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65.46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-3.67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Archer Daniels Midland</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61.54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59.77</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1.77</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FPL Group(Florida Power Light)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61.48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64.89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-3.41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US Bancorp</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60.72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60.31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0.41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Humana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60.67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61.08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-0.41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CIGNA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60.66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59.34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-1.33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Sunoco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60.48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61.36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-0.89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Progressive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66.19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Delta Air Lines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60.15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63.85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-3.69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Marathon Oil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60.06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59.61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0.45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Exelon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119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60.04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59.67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0.38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BB&amp;T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59.82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66.94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-7.12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Dow Chemical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61.05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-1.25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Xcel Energy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59.69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62.52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-2.83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74</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Nationw ide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59.63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65.56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Time Warner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59.51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69.44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-9.94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Valero Energy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59.24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58.57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0.67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Viacom Inc.</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59.15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61.86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-2.71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AT&amp;T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58.67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59.33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-0.66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71</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Aetna</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58.66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61.75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-3.09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Sprint Nextel</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129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57.62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60.15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-2.53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72</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DirecTV Group</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56.93</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57.63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-0.70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69</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Chevron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56.78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60.43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-3.64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Capital One Financial</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56.36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50.52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5.83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UAL - United Airlines</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56.04</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64.76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-8.72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JPMorgan Chase</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55.38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59.89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-4.51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70</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US Airways Group</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55.26</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63.26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-7.99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61</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ConocoPhillips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54.84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59.86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-5.02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Comcast</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54.05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51.62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2.43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59</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DISH Network</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53.8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58.39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-4.59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67</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Wells Fargo</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139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53.63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57.82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-4.19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AMR - American Airlines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53.62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62.91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-9.28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65</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Altria Group</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52.88</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61.64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-8.77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Exxonmobil</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51.65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44.99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6.66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News Corporation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143</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51.1</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55.47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-4.37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AIG - American International Group</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144</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49.92</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33.94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15.98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Citigroup</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145</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46.49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49.46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-2.97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73</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Bank of America</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146</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43.9</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53.40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-9.51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68</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Halliburton</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147</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37.62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37.62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0.00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Goldman Sachs</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148</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36.95</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37.14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-0.19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cnfStyle w:val="000000100000"/>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Fannie Mae</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149</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29.52</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34.70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-5.19 </w:t>
            </w:r>
          </w:p>
        </w:tc>
        <w:tc>
          <w:tcPr>
            <w:tcW w:w="0" w:type="auto"/>
            <w:noWrap/>
            <w:hideMark/>
          </w:tcPr>
          <w:p w:rsidR="00295A06" w:rsidRPr="00295A06" w:rsidRDefault="00295A06" w:rsidP="00C87194">
            <w:pPr>
              <w:jc w:val="center"/>
              <w:cnfStyle w:val="0000001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r w:rsidR="00295A06" w:rsidRPr="000C20EC" w:rsidTr="00295A06">
        <w:trPr>
          <w:trHeight w:val="315"/>
        </w:trPr>
        <w:tc>
          <w:tcPr>
            <w:cnfStyle w:val="001000000000"/>
            <w:tcW w:w="0" w:type="auto"/>
            <w:noWrap/>
            <w:hideMark/>
          </w:tcPr>
          <w:p w:rsidR="00295A06" w:rsidRPr="00295A06" w:rsidRDefault="00295A06" w:rsidP="00C87194">
            <w:pPr>
              <w:jc w:val="center"/>
              <w:rPr>
                <w:rFonts w:ascii="Times New Roman" w:eastAsia="Times New Roman" w:hAnsi="Times New Roman" w:cs="Times New Roman"/>
                <w:b w:val="0"/>
                <w:bCs w:val="0"/>
                <w:color w:val="auto"/>
                <w:sz w:val="24"/>
                <w:szCs w:val="24"/>
              </w:rPr>
            </w:pPr>
            <w:r w:rsidRPr="00295A06">
              <w:rPr>
                <w:rFonts w:ascii="Times New Roman" w:eastAsia="Times New Roman" w:hAnsi="Times New Roman" w:cs="Times New Roman"/>
                <w:color w:val="auto"/>
                <w:sz w:val="24"/>
                <w:szCs w:val="24"/>
              </w:rPr>
              <w:t xml:space="preserve">Freddie Mac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150</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26.01</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29.47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 xml:space="preserve">-3.46 </w:t>
            </w:r>
          </w:p>
        </w:tc>
        <w:tc>
          <w:tcPr>
            <w:tcW w:w="0" w:type="auto"/>
            <w:noWrap/>
            <w:hideMark/>
          </w:tcPr>
          <w:p w:rsidR="00295A06" w:rsidRPr="00295A06" w:rsidRDefault="00295A06" w:rsidP="00C87194">
            <w:pPr>
              <w:jc w:val="center"/>
              <w:cnfStyle w:val="000000000000"/>
              <w:rPr>
                <w:rFonts w:ascii="Times New Roman" w:eastAsia="Times New Roman" w:hAnsi="Times New Roman" w:cs="Times New Roman"/>
                <w:b/>
                <w:bCs/>
                <w:color w:val="auto"/>
                <w:sz w:val="24"/>
                <w:szCs w:val="24"/>
              </w:rPr>
            </w:pPr>
            <w:r w:rsidRPr="00295A06">
              <w:rPr>
                <w:rFonts w:ascii="Times New Roman" w:eastAsia="Times New Roman" w:hAnsi="Times New Roman" w:cs="Times New Roman"/>
                <w:b/>
                <w:bCs/>
                <w:color w:val="auto"/>
                <w:sz w:val="24"/>
                <w:szCs w:val="24"/>
              </w:rPr>
              <w:t>N/A</w:t>
            </w:r>
          </w:p>
        </w:tc>
      </w:tr>
    </w:tbl>
    <w:p w:rsidR="00295A06" w:rsidRDefault="00295A06" w:rsidP="00295A06">
      <w:pPr>
        <w:pStyle w:val="NoSpacing"/>
        <w:rPr>
          <w:rFonts w:ascii="Times New Roman" w:hAnsi="Times New Roman" w:cs="Times New Roman"/>
          <w:sz w:val="24"/>
          <w:szCs w:val="24"/>
        </w:rPr>
      </w:pPr>
    </w:p>
    <w:p w:rsidR="00295A06" w:rsidRDefault="00295A06" w:rsidP="00295A06">
      <w:pPr>
        <w:rPr>
          <w:rFonts w:ascii="Times New Roman" w:hAnsi="Times New Roman" w:cs="Times New Roman"/>
          <w:sz w:val="24"/>
          <w:szCs w:val="24"/>
        </w:rPr>
      </w:pPr>
      <w:r>
        <w:rPr>
          <w:rFonts w:ascii="Times New Roman" w:hAnsi="Times New Roman" w:cs="Times New Roman"/>
          <w:sz w:val="24"/>
          <w:szCs w:val="24"/>
        </w:rPr>
        <w:br w:type="page"/>
      </w:r>
    </w:p>
    <w:p w:rsidR="00295A06" w:rsidRPr="00373717" w:rsidRDefault="00295A06" w:rsidP="00373717">
      <w:pPr>
        <w:pStyle w:val="Heading1"/>
        <w:jc w:val="center"/>
        <w:rPr>
          <w:color w:val="auto"/>
          <w:sz w:val="44"/>
          <w:szCs w:val="44"/>
        </w:rPr>
      </w:pPr>
      <w:bookmarkStart w:id="22" w:name="_Toc342465778"/>
      <w:r w:rsidRPr="00373717">
        <w:rPr>
          <w:color w:val="auto"/>
          <w:sz w:val="44"/>
          <w:szCs w:val="44"/>
        </w:rPr>
        <w:t>Appendix D</w:t>
      </w:r>
      <w:bookmarkEnd w:id="22"/>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295A06">
      <w:pPr>
        <w:pStyle w:val="NoSpacing"/>
        <w:jc w:val="center"/>
        <w:rPr>
          <w:rFonts w:ascii="Times New Roman" w:hAnsi="Times New Roman" w:cs="Times New Roman"/>
          <w:sz w:val="44"/>
          <w:szCs w:val="44"/>
        </w:rPr>
      </w:pPr>
    </w:p>
    <w:p w:rsidR="00295A06" w:rsidRPr="00373717" w:rsidRDefault="00295A06" w:rsidP="00373717">
      <w:pPr>
        <w:pStyle w:val="Heading2"/>
        <w:jc w:val="center"/>
        <w:rPr>
          <w:color w:val="auto"/>
          <w:sz w:val="44"/>
          <w:szCs w:val="44"/>
        </w:rPr>
      </w:pPr>
      <w:bookmarkStart w:id="23" w:name="_Toc342465779"/>
      <w:r w:rsidRPr="00373717">
        <w:rPr>
          <w:color w:val="auto"/>
          <w:sz w:val="44"/>
          <w:szCs w:val="44"/>
        </w:rPr>
        <w:t>References</w:t>
      </w:r>
      <w:bookmarkEnd w:id="23"/>
    </w:p>
    <w:p w:rsidR="00295A06" w:rsidRPr="00373717" w:rsidRDefault="00295A06" w:rsidP="00295A06">
      <w:pPr>
        <w:rPr>
          <w:rFonts w:ascii="Times New Roman" w:hAnsi="Times New Roman" w:cs="Times New Roman"/>
          <w:sz w:val="44"/>
          <w:szCs w:val="44"/>
        </w:rPr>
      </w:pPr>
      <w:r w:rsidRPr="00373717">
        <w:rPr>
          <w:rFonts w:ascii="Times New Roman" w:hAnsi="Times New Roman" w:cs="Times New Roman"/>
          <w:sz w:val="44"/>
          <w:szCs w:val="44"/>
        </w:rPr>
        <w:br w:type="page"/>
      </w:r>
    </w:p>
    <w:p w:rsidR="00295A06" w:rsidRDefault="00295A06" w:rsidP="00295A06">
      <w:pPr>
        <w:pStyle w:val="NoSpacing"/>
        <w:jc w:val="center"/>
        <w:rPr>
          <w:rFonts w:ascii="Times New Roman" w:hAnsi="Times New Roman" w:cs="Times New Roman"/>
          <w:b/>
          <w:iCs/>
          <w:sz w:val="24"/>
          <w:szCs w:val="24"/>
        </w:rPr>
      </w:pPr>
      <w:r w:rsidRPr="00EF5AF8">
        <w:rPr>
          <w:rFonts w:ascii="Times New Roman" w:hAnsi="Times New Roman" w:cs="Times New Roman"/>
          <w:b/>
          <w:iCs/>
          <w:sz w:val="24"/>
          <w:szCs w:val="24"/>
        </w:rPr>
        <w:t>References</w:t>
      </w:r>
    </w:p>
    <w:p w:rsidR="00295A06" w:rsidRDefault="00295A06" w:rsidP="00295A06">
      <w:pPr>
        <w:pStyle w:val="NoSpacing"/>
        <w:jc w:val="center"/>
        <w:rPr>
          <w:rFonts w:ascii="Times New Roman" w:hAnsi="Times New Roman" w:cs="Times New Roman"/>
          <w:b/>
          <w:iCs/>
          <w:sz w:val="24"/>
          <w:szCs w:val="24"/>
        </w:rPr>
      </w:pPr>
    </w:p>
    <w:p w:rsidR="00295A06" w:rsidRPr="00572D7A" w:rsidRDefault="00295A06" w:rsidP="00295A06">
      <w:pPr>
        <w:pStyle w:val="NoSpacing"/>
        <w:ind w:left="720" w:hanging="720"/>
        <w:rPr>
          <w:rFonts w:ascii="Times New Roman" w:hAnsi="Times New Roman" w:cs="Times New Roman"/>
          <w:b/>
          <w:iCs/>
          <w:sz w:val="24"/>
          <w:szCs w:val="24"/>
        </w:rPr>
      </w:pPr>
      <w:r w:rsidRPr="00572D7A">
        <w:rPr>
          <w:rFonts w:ascii="Times New Roman" w:hAnsi="Times New Roman" w:cs="Times New Roman"/>
          <w:sz w:val="24"/>
          <w:szCs w:val="24"/>
        </w:rPr>
        <w:t xml:space="preserve">Bhattacharya, C. B., Sen, S., &amp; Korschun, D. (2008). </w:t>
      </w:r>
      <w:proofErr w:type="gramStart"/>
      <w:r w:rsidRPr="00572D7A">
        <w:rPr>
          <w:rFonts w:ascii="Times New Roman" w:hAnsi="Times New Roman" w:cs="Times New Roman"/>
          <w:sz w:val="24"/>
          <w:szCs w:val="24"/>
        </w:rPr>
        <w:t>Using corporate social responsibility to win the war for talent.</w:t>
      </w:r>
      <w:proofErr w:type="gramEnd"/>
      <w:r w:rsidRPr="00572D7A">
        <w:rPr>
          <w:rFonts w:ascii="Times New Roman" w:hAnsi="Times New Roman" w:cs="Times New Roman"/>
          <w:sz w:val="24"/>
          <w:szCs w:val="24"/>
        </w:rPr>
        <w:t xml:space="preserve"> </w:t>
      </w:r>
      <w:r w:rsidRPr="00572D7A">
        <w:rPr>
          <w:rFonts w:ascii="Times New Roman" w:hAnsi="Times New Roman" w:cs="Times New Roman"/>
          <w:i/>
          <w:iCs/>
          <w:sz w:val="24"/>
          <w:szCs w:val="24"/>
        </w:rPr>
        <w:t>MITSloan Management Review</w:t>
      </w:r>
      <w:r w:rsidRPr="00572D7A">
        <w:rPr>
          <w:rFonts w:ascii="Times New Roman" w:hAnsi="Times New Roman" w:cs="Times New Roman"/>
          <w:sz w:val="24"/>
          <w:szCs w:val="24"/>
        </w:rPr>
        <w:t xml:space="preserve">, </w:t>
      </w:r>
      <w:r w:rsidRPr="00572D7A">
        <w:rPr>
          <w:rFonts w:ascii="Times New Roman" w:hAnsi="Times New Roman" w:cs="Times New Roman"/>
          <w:i/>
          <w:iCs/>
          <w:sz w:val="24"/>
          <w:szCs w:val="24"/>
        </w:rPr>
        <w:t>49</w:t>
      </w:r>
      <w:r w:rsidRPr="00572D7A">
        <w:rPr>
          <w:rFonts w:ascii="Times New Roman" w:hAnsi="Times New Roman" w:cs="Times New Roman"/>
          <w:sz w:val="24"/>
          <w:szCs w:val="24"/>
        </w:rPr>
        <w:t>(2), 37-44.</w:t>
      </w:r>
    </w:p>
    <w:p w:rsidR="00295A06" w:rsidRPr="00572D7A" w:rsidRDefault="00295A06" w:rsidP="00295A06">
      <w:pPr>
        <w:pStyle w:val="NoSpacing"/>
        <w:jc w:val="center"/>
        <w:rPr>
          <w:rFonts w:ascii="Times New Roman" w:hAnsi="Times New Roman" w:cs="Times New Roman"/>
          <w:iCs/>
          <w:sz w:val="24"/>
          <w:szCs w:val="24"/>
        </w:rPr>
      </w:pPr>
    </w:p>
    <w:p w:rsidR="00295A06" w:rsidRPr="00572D7A" w:rsidRDefault="00295A06" w:rsidP="00295A06">
      <w:pPr>
        <w:pStyle w:val="NoSpacing"/>
        <w:ind w:left="720" w:hanging="720"/>
        <w:rPr>
          <w:rFonts w:ascii="Times New Roman" w:hAnsi="Times New Roman" w:cs="Times New Roman"/>
          <w:sz w:val="24"/>
          <w:szCs w:val="24"/>
        </w:rPr>
      </w:pPr>
      <w:proofErr w:type="gramStart"/>
      <w:r w:rsidRPr="00572D7A">
        <w:rPr>
          <w:rFonts w:ascii="Times New Roman" w:hAnsi="Times New Roman" w:cs="Times New Roman"/>
          <w:i/>
          <w:iCs/>
          <w:sz w:val="24"/>
          <w:szCs w:val="24"/>
        </w:rPr>
        <w:t>Challenges &amp; opportunities</w:t>
      </w:r>
      <w:r w:rsidRPr="00572D7A">
        <w:rPr>
          <w:rFonts w:ascii="Times New Roman" w:hAnsi="Times New Roman" w:cs="Times New Roman"/>
          <w:sz w:val="24"/>
          <w:szCs w:val="24"/>
        </w:rPr>
        <w:t>.</w:t>
      </w:r>
      <w:proofErr w:type="gramEnd"/>
      <w:r w:rsidRPr="00572D7A">
        <w:rPr>
          <w:rFonts w:ascii="Times New Roman" w:hAnsi="Times New Roman" w:cs="Times New Roman"/>
          <w:sz w:val="24"/>
          <w:szCs w:val="24"/>
        </w:rPr>
        <w:t xml:space="preserve"> </w:t>
      </w:r>
      <w:proofErr w:type="gramStart"/>
      <w:r w:rsidRPr="00572D7A">
        <w:rPr>
          <w:rFonts w:ascii="Times New Roman" w:hAnsi="Times New Roman" w:cs="Times New Roman"/>
          <w:sz w:val="24"/>
          <w:szCs w:val="24"/>
        </w:rPr>
        <w:t>(n.d.).</w:t>
      </w:r>
      <w:proofErr w:type="gramEnd"/>
      <w:r w:rsidRPr="00572D7A">
        <w:rPr>
          <w:rFonts w:ascii="Times New Roman" w:hAnsi="Times New Roman" w:cs="Times New Roman"/>
          <w:sz w:val="24"/>
          <w:szCs w:val="24"/>
        </w:rPr>
        <w:t xml:space="preserve"> Retrieved from </w:t>
      </w:r>
      <w:hyperlink r:id="rId24" w:history="1">
        <w:r w:rsidRPr="00572D7A">
          <w:rPr>
            <w:rStyle w:val="Hyperlink"/>
            <w:rFonts w:ascii="Times New Roman" w:hAnsi="Times New Roman" w:cs="Times New Roman"/>
            <w:sz w:val="24"/>
            <w:szCs w:val="24"/>
          </w:rPr>
          <w:t>http://www.reputationinstitute.com/reputation-challenges/challenges-opportunities</w:t>
        </w:r>
      </w:hyperlink>
      <w:r w:rsidRPr="00572D7A">
        <w:rPr>
          <w:rFonts w:ascii="Times New Roman" w:hAnsi="Times New Roman" w:cs="Times New Roman"/>
          <w:sz w:val="24"/>
          <w:szCs w:val="24"/>
        </w:rPr>
        <w:t>”</w:t>
      </w:r>
    </w:p>
    <w:p w:rsidR="00295A06" w:rsidRPr="00572D7A" w:rsidRDefault="00295A06" w:rsidP="00295A06">
      <w:pPr>
        <w:pStyle w:val="NoSpacing"/>
        <w:rPr>
          <w:rFonts w:ascii="Times New Roman" w:hAnsi="Times New Roman" w:cs="Times New Roman"/>
          <w:sz w:val="24"/>
          <w:szCs w:val="24"/>
        </w:rPr>
      </w:pPr>
    </w:p>
    <w:p w:rsidR="00295A06" w:rsidRPr="00572D7A" w:rsidRDefault="00295A06" w:rsidP="00295A06">
      <w:pPr>
        <w:pStyle w:val="NoSpacing"/>
        <w:ind w:left="720" w:hanging="720"/>
        <w:rPr>
          <w:rFonts w:ascii="Times New Roman" w:hAnsi="Times New Roman" w:cs="Times New Roman"/>
          <w:sz w:val="24"/>
          <w:szCs w:val="24"/>
        </w:rPr>
      </w:pPr>
      <w:r w:rsidRPr="00572D7A">
        <w:rPr>
          <w:rFonts w:ascii="Times New Roman" w:hAnsi="Times New Roman" w:cs="Times New Roman"/>
          <w:sz w:val="24"/>
          <w:szCs w:val="24"/>
        </w:rPr>
        <w:t xml:space="preserve">Dawkins, J., &amp; Lewis, S. (2003). Csr in stakeholder expectations: And their implication for company strategy. </w:t>
      </w:r>
      <w:r w:rsidRPr="00572D7A">
        <w:rPr>
          <w:rFonts w:ascii="Times New Roman" w:hAnsi="Times New Roman" w:cs="Times New Roman"/>
          <w:i/>
          <w:iCs/>
          <w:sz w:val="24"/>
          <w:szCs w:val="24"/>
        </w:rPr>
        <w:t>Journal of Business Ethics</w:t>
      </w:r>
      <w:r w:rsidRPr="00572D7A">
        <w:rPr>
          <w:rFonts w:ascii="Times New Roman" w:hAnsi="Times New Roman" w:cs="Times New Roman"/>
          <w:sz w:val="24"/>
          <w:szCs w:val="24"/>
        </w:rPr>
        <w:t xml:space="preserve">, </w:t>
      </w:r>
      <w:r w:rsidRPr="00572D7A">
        <w:rPr>
          <w:rFonts w:ascii="Times New Roman" w:hAnsi="Times New Roman" w:cs="Times New Roman"/>
          <w:i/>
          <w:iCs/>
          <w:sz w:val="24"/>
          <w:szCs w:val="24"/>
        </w:rPr>
        <w:t>44</w:t>
      </w:r>
      <w:r w:rsidRPr="00572D7A">
        <w:rPr>
          <w:rFonts w:ascii="Times New Roman" w:hAnsi="Times New Roman" w:cs="Times New Roman"/>
          <w:sz w:val="24"/>
          <w:szCs w:val="24"/>
        </w:rPr>
        <w:t>(2/3), 185-193.</w:t>
      </w:r>
    </w:p>
    <w:p w:rsidR="00295A06" w:rsidRPr="00572D7A" w:rsidRDefault="00295A06" w:rsidP="00295A06">
      <w:pPr>
        <w:pStyle w:val="NoSpacing"/>
        <w:rPr>
          <w:rFonts w:ascii="Times New Roman" w:hAnsi="Times New Roman" w:cs="Times New Roman"/>
          <w:sz w:val="24"/>
          <w:szCs w:val="24"/>
        </w:rPr>
      </w:pPr>
    </w:p>
    <w:p w:rsidR="00295A06" w:rsidRPr="00572D7A" w:rsidRDefault="00295A06" w:rsidP="00295A06">
      <w:pPr>
        <w:pStyle w:val="NoSpacing"/>
        <w:ind w:left="720" w:hanging="720"/>
        <w:rPr>
          <w:rFonts w:ascii="Times New Roman" w:hAnsi="Times New Roman" w:cs="Times New Roman"/>
          <w:sz w:val="24"/>
          <w:szCs w:val="24"/>
        </w:rPr>
      </w:pPr>
      <w:proofErr w:type="gramStart"/>
      <w:r w:rsidRPr="00572D7A">
        <w:rPr>
          <w:rFonts w:ascii="Times New Roman" w:hAnsi="Times New Roman" w:cs="Times New Roman"/>
          <w:i/>
          <w:iCs/>
          <w:sz w:val="24"/>
          <w:szCs w:val="24"/>
        </w:rPr>
        <w:t>Global corporate reputation index</w:t>
      </w:r>
      <w:r w:rsidRPr="00572D7A">
        <w:rPr>
          <w:rFonts w:ascii="Times New Roman" w:hAnsi="Times New Roman" w:cs="Times New Roman"/>
          <w:sz w:val="24"/>
          <w:szCs w:val="24"/>
        </w:rPr>
        <w:t>.</w:t>
      </w:r>
      <w:proofErr w:type="gramEnd"/>
      <w:r w:rsidRPr="00572D7A">
        <w:rPr>
          <w:rFonts w:ascii="Times New Roman" w:hAnsi="Times New Roman" w:cs="Times New Roman"/>
          <w:sz w:val="24"/>
          <w:szCs w:val="24"/>
        </w:rPr>
        <w:t xml:space="preserve"> (2012). Retrieved from </w:t>
      </w:r>
      <w:hyperlink r:id="rId25" w:history="1">
        <w:r w:rsidRPr="00400C11">
          <w:rPr>
            <w:rStyle w:val="Hyperlink"/>
            <w:rFonts w:ascii="Times New Roman" w:hAnsi="Times New Roman" w:cs="Times New Roman"/>
            <w:sz w:val="24"/>
            <w:szCs w:val="24"/>
          </w:rPr>
          <w:t>http://www.burson-marsteller.com/Index/Summary.aspx</w:t>
        </w:r>
      </w:hyperlink>
    </w:p>
    <w:p w:rsidR="00295A06" w:rsidRPr="00572D7A" w:rsidRDefault="00295A06" w:rsidP="00295A06">
      <w:pPr>
        <w:pStyle w:val="NoSpacing"/>
        <w:rPr>
          <w:rFonts w:ascii="Times New Roman" w:hAnsi="Times New Roman" w:cs="Times New Roman"/>
          <w:sz w:val="24"/>
          <w:szCs w:val="24"/>
        </w:rPr>
      </w:pPr>
    </w:p>
    <w:p w:rsidR="00295A06" w:rsidRPr="00572D7A" w:rsidRDefault="00295A06" w:rsidP="00295A06">
      <w:pPr>
        <w:pStyle w:val="NoSpacing"/>
        <w:ind w:left="720" w:hanging="720"/>
        <w:rPr>
          <w:rFonts w:ascii="Times New Roman" w:hAnsi="Times New Roman" w:cs="Times New Roman"/>
          <w:sz w:val="24"/>
          <w:szCs w:val="24"/>
        </w:rPr>
      </w:pPr>
      <w:r w:rsidRPr="00572D7A">
        <w:rPr>
          <w:rFonts w:ascii="Times New Roman" w:hAnsi="Times New Roman" w:cs="Times New Roman"/>
          <w:sz w:val="24"/>
          <w:szCs w:val="24"/>
        </w:rPr>
        <w:t xml:space="preserve">Lee, M. Y., Fairhurst, A., &amp; Wesley, S. (2009). Corporate social responsibility: A </w:t>
      </w:r>
      <w:proofErr w:type="gramStart"/>
      <w:r w:rsidRPr="00572D7A">
        <w:rPr>
          <w:rFonts w:ascii="Times New Roman" w:hAnsi="Times New Roman" w:cs="Times New Roman"/>
          <w:sz w:val="24"/>
          <w:szCs w:val="24"/>
        </w:rPr>
        <w:t>review</w:t>
      </w:r>
      <w:proofErr w:type="gramEnd"/>
      <w:r w:rsidRPr="00572D7A">
        <w:rPr>
          <w:rFonts w:ascii="Times New Roman" w:hAnsi="Times New Roman" w:cs="Times New Roman"/>
          <w:sz w:val="24"/>
          <w:szCs w:val="24"/>
        </w:rPr>
        <w:t xml:space="preserve"> of the top 100 us retailers. </w:t>
      </w:r>
      <w:r w:rsidRPr="00572D7A">
        <w:rPr>
          <w:rFonts w:ascii="Times New Roman" w:hAnsi="Times New Roman" w:cs="Times New Roman"/>
          <w:i/>
          <w:iCs/>
          <w:sz w:val="24"/>
          <w:szCs w:val="24"/>
        </w:rPr>
        <w:t>12</w:t>
      </w:r>
      <w:r w:rsidRPr="00572D7A">
        <w:rPr>
          <w:rFonts w:ascii="Times New Roman" w:hAnsi="Times New Roman" w:cs="Times New Roman"/>
          <w:sz w:val="24"/>
          <w:szCs w:val="24"/>
        </w:rPr>
        <w:t>(2), 140-158.</w:t>
      </w:r>
    </w:p>
    <w:p w:rsidR="00295A06" w:rsidRDefault="00295A06" w:rsidP="00295A06">
      <w:pPr>
        <w:pStyle w:val="NoSpacing"/>
        <w:rPr>
          <w:rFonts w:ascii="Times New Roman" w:hAnsi="Times New Roman" w:cs="Times New Roman"/>
          <w:sz w:val="24"/>
          <w:szCs w:val="24"/>
        </w:rPr>
      </w:pPr>
    </w:p>
    <w:p w:rsidR="00295A06" w:rsidRPr="00580C5F" w:rsidRDefault="00295A06" w:rsidP="00295A06">
      <w:pPr>
        <w:pStyle w:val="NoSpacing"/>
        <w:ind w:left="720" w:hanging="720"/>
        <w:rPr>
          <w:rFonts w:ascii="Times New Roman" w:hAnsi="Times New Roman" w:cs="Times New Roman"/>
          <w:sz w:val="24"/>
        </w:rPr>
      </w:pPr>
      <w:proofErr w:type="gramStart"/>
      <w:r w:rsidRPr="00580C5F">
        <w:rPr>
          <w:rFonts w:ascii="Times New Roman" w:hAnsi="Times New Roman" w:cs="Times New Roman"/>
          <w:sz w:val="24"/>
        </w:rPr>
        <w:t>Lyon, T. P., &amp; Maxwell, J. W. (2008).</w:t>
      </w:r>
      <w:proofErr w:type="gramEnd"/>
      <w:r w:rsidRPr="00580C5F">
        <w:rPr>
          <w:rFonts w:ascii="Times New Roman" w:hAnsi="Times New Roman" w:cs="Times New Roman"/>
          <w:sz w:val="24"/>
        </w:rPr>
        <w:t xml:space="preserve"> Corporate social responsibility and the environment: A theoretical perspective. </w:t>
      </w:r>
      <w:r w:rsidRPr="00580C5F">
        <w:rPr>
          <w:rFonts w:ascii="Times New Roman" w:hAnsi="Times New Roman" w:cs="Times New Roman"/>
          <w:i/>
          <w:iCs/>
          <w:sz w:val="24"/>
        </w:rPr>
        <w:t>Review of Environmental Economics and Policy Advance Access</w:t>
      </w:r>
      <w:r w:rsidRPr="00580C5F">
        <w:rPr>
          <w:rFonts w:ascii="Times New Roman" w:hAnsi="Times New Roman" w:cs="Times New Roman"/>
          <w:sz w:val="24"/>
        </w:rPr>
        <w:t xml:space="preserve">, </w:t>
      </w:r>
      <w:r w:rsidRPr="00580C5F">
        <w:rPr>
          <w:rFonts w:ascii="Times New Roman" w:hAnsi="Times New Roman" w:cs="Times New Roman"/>
          <w:i/>
          <w:iCs/>
          <w:sz w:val="24"/>
        </w:rPr>
        <w:t>1</w:t>
      </w:r>
      <w:r w:rsidRPr="00580C5F">
        <w:rPr>
          <w:rFonts w:ascii="Times New Roman" w:hAnsi="Times New Roman" w:cs="Times New Roman"/>
          <w:sz w:val="24"/>
        </w:rPr>
        <w:t>(0), 1-22.</w:t>
      </w:r>
    </w:p>
    <w:p w:rsidR="00295A06" w:rsidRPr="00572D7A" w:rsidRDefault="00295A06" w:rsidP="00295A06">
      <w:pPr>
        <w:pStyle w:val="NoSpacing"/>
        <w:rPr>
          <w:rFonts w:ascii="Times New Roman" w:hAnsi="Times New Roman" w:cs="Times New Roman"/>
          <w:sz w:val="24"/>
          <w:szCs w:val="24"/>
        </w:rPr>
      </w:pPr>
    </w:p>
    <w:p w:rsidR="00295A06" w:rsidRDefault="00295A06" w:rsidP="00295A06">
      <w:pPr>
        <w:pStyle w:val="NoSpacing"/>
        <w:ind w:left="720" w:hanging="720"/>
        <w:rPr>
          <w:rFonts w:ascii="Times New Roman" w:hAnsi="Times New Roman" w:cs="Times New Roman"/>
          <w:sz w:val="24"/>
          <w:szCs w:val="24"/>
        </w:rPr>
      </w:pPr>
      <w:proofErr w:type="gramStart"/>
      <w:r w:rsidRPr="00572D7A">
        <w:rPr>
          <w:rFonts w:ascii="Times New Roman" w:hAnsi="Times New Roman" w:cs="Times New Roman"/>
          <w:sz w:val="24"/>
          <w:szCs w:val="24"/>
        </w:rPr>
        <w:t>Mutch, N., &amp; Aitken, R. (2009).</w:t>
      </w:r>
      <w:proofErr w:type="gramEnd"/>
      <w:r w:rsidRPr="00572D7A">
        <w:rPr>
          <w:rFonts w:ascii="Times New Roman" w:hAnsi="Times New Roman" w:cs="Times New Roman"/>
          <w:sz w:val="24"/>
          <w:szCs w:val="24"/>
        </w:rPr>
        <w:t xml:space="preserve"> Being fair and being seen to be fair: Corporate reputation and csr partnership. </w:t>
      </w:r>
      <w:r w:rsidRPr="00572D7A">
        <w:rPr>
          <w:rFonts w:ascii="Times New Roman" w:hAnsi="Times New Roman" w:cs="Times New Roman"/>
          <w:i/>
          <w:iCs/>
          <w:sz w:val="24"/>
          <w:szCs w:val="24"/>
        </w:rPr>
        <w:t>Australasian Marketing Journal</w:t>
      </w:r>
      <w:r w:rsidRPr="00572D7A">
        <w:rPr>
          <w:rFonts w:ascii="Times New Roman" w:hAnsi="Times New Roman" w:cs="Times New Roman"/>
          <w:sz w:val="24"/>
          <w:szCs w:val="24"/>
        </w:rPr>
        <w:t xml:space="preserve">, </w:t>
      </w:r>
      <w:r w:rsidRPr="00572D7A">
        <w:rPr>
          <w:rFonts w:ascii="Times New Roman" w:hAnsi="Times New Roman" w:cs="Times New Roman"/>
          <w:i/>
          <w:iCs/>
          <w:sz w:val="24"/>
          <w:szCs w:val="24"/>
        </w:rPr>
        <w:t>17</w:t>
      </w:r>
      <w:r w:rsidRPr="00572D7A">
        <w:rPr>
          <w:rFonts w:ascii="Times New Roman" w:hAnsi="Times New Roman" w:cs="Times New Roman"/>
          <w:sz w:val="24"/>
          <w:szCs w:val="24"/>
        </w:rPr>
        <w:t>(2), 93-98.</w:t>
      </w:r>
    </w:p>
    <w:p w:rsidR="00295A06" w:rsidRDefault="00295A06" w:rsidP="00295A06">
      <w:pPr>
        <w:pStyle w:val="NoSpacing"/>
        <w:ind w:left="720" w:hanging="720"/>
        <w:rPr>
          <w:rFonts w:ascii="Times New Roman" w:hAnsi="Times New Roman" w:cs="Times New Roman"/>
          <w:sz w:val="24"/>
          <w:szCs w:val="24"/>
        </w:rPr>
      </w:pPr>
    </w:p>
    <w:p w:rsidR="00295A06" w:rsidRPr="00592734" w:rsidRDefault="00295A06" w:rsidP="00295A06">
      <w:pPr>
        <w:pStyle w:val="NoSpacing"/>
        <w:rPr>
          <w:rFonts w:ascii="Times New Roman" w:hAnsi="Times New Roman" w:cs="Times New Roman"/>
          <w:sz w:val="24"/>
          <w:szCs w:val="24"/>
        </w:rPr>
      </w:pPr>
    </w:p>
    <w:p w:rsidR="00D15FF1" w:rsidRPr="00D15FF1" w:rsidRDefault="00D15FF1" w:rsidP="00904931">
      <w:pPr>
        <w:pStyle w:val="Default"/>
        <w:spacing w:line="480" w:lineRule="auto"/>
        <w:rPr>
          <w:rFonts w:ascii="Times New Roman" w:hAnsi="Times New Roman" w:cs="Times New Roman"/>
        </w:rPr>
      </w:pPr>
    </w:p>
    <w:sectPr w:rsidR="00D15FF1" w:rsidRPr="00D15FF1" w:rsidSect="00373717">
      <w:footerReference w:type="default" r:id="rId26"/>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49D" w:rsidRDefault="00DD549D" w:rsidP="00373717">
      <w:pPr>
        <w:spacing w:after="0" w:line="240" w:lineRule="auto"/>
      </w:pPr>
      <w:r>
        <w:separator/>
      </w:r>
    </w:p>
  </w:endnote>
  <w:endnote w:type="continuationSeparator" w:id="0">
    <w:p w:rsidR="00DD549D" w:rsidRDefault="00DD549D" w:rsidP="00373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159378"/>
      <w:docPartObj>
        <w:docPartGallery w:val="Page Numbers (Bottom of Page)"/>
        <w:docPartUnique/>
      </w:docPartObj>
    </w:sdtPr>
    <w:sdtContent>
      <w:p w:rsidR="00373717" w:rsidRDefault="00B11918">
        <w:pPr>
          <w:pStyle w:val="Footer"/>
          <w:jc w:val="right"/>
        </w:pPr>
        <w:r w:rsidRPr="00373717">
          <w:rPr>
            <w:rFonts w:ascii="Times New Roman" w:hAnsi="Times New Roman" w:cs="Times New Roman"/>
          </w:rPr>
          <w:fldChar w:fldCharType="begin"/>
        </w:r>
        <w:r w:rsidR="00373717" w:rsidRPr="00373717">
          <w:rPr>
            <w:rFonts w:ascii="Times New Roman" w:hAnsi="Times New Roman" w:cs="Times New Roman"/>
          </w:rPr>
          <w:instrText xml:space="preserve"> PAGE   \* MERGEFORMAT </w:instrText>
        </w:r>
        <w:r w:rsidRPr="00373717">
          <w:rPr>
            <w:rFonts w:ascii="Times New Roman" w:hAnsi="Times New Roman" w:cs="Times New Roman"/>
          </w:rPr>
          <w:fldChar w:fldCharType="separate"/>
        </w:r>
        <w:r w:rsidR="00706BCC">
          <w:rPr>
            <w:rFonts w:ascii="Times New Roman" w:hAnsi="Times New Roman" w:cs="Times New Roman"/>
            <w:noProof/>
          </w:rPr>
          <w:t>4</w:t>
        </w:r>
        <w:r w:rsidRPr="00373717">
          <w:rPr>
            <w:rFonts w:ascii="Times New Roman" w:hAnsi="Times New Roman" w:cs="Times New Roman"/>
          </w:rPr>
          <w:fldChar w:fldCharType="end"/>
        </w:r>
      </w:p>
    </w:sdtContent>
  </w:sdt>
  <w:p w:rsidR="00373717" w:rsidRDefault="00373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49D" w:rsidRDefault="00DD549D" w:rsidP="00373717">
      <w:pPr>
        <w:spacing w:after="0" w:line="240" w:lineRule="auto"/>
      </w:pPr>
      <w:r>
        <w:separator/>
      </w:r>
    </w:p>
  </w:footnote>
  <w:footnote w:type="continuationSeparator" w:id="0">
    <w:p w:rsidR="00DD549D" w:rsidRDefault="00DD549D" w:rsidP="003737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useFELayout/>
  </w:compat>
  <w:rsids>
    <w:rsidRoot w:val="000C7439"/>
    <w:rsid w:val="000401E6"/>
    <w:rsid w:val="000C7439"/>
    <w:rsid w:val="000E294E"/>
    <w:rsid w:val="00105933"/>
    <w:rsid w:val="00150BA5"/>
    <w:rsid w:val="00174F7B"/>
    <w:rsid w:val="0019389A"/>
    <w:rsid w:val="0019454E"/>
    <w:rsid w:val="001C671A"/>
    <w:rsid w:val="001C6D6E"/>
    <w:rsid w:val="001F4234"/>
    <w:rsid w:val="00295A06"/>
    <w:rsid w:val="002D3DE3"/>
    <w:rsid w:val="002E792C"/>
    <w:rsid w:val="00310D98"/>
    <w:rsid w:val="00321646"/>
    <w:rsid w:val="00341823"/>
    <w:rsid w:val="00345670"/>
    <w:rsid w:val="0036547A"/>
    <w:rsid w:val="00373717"/>
    <w:rsid w:val="00391ADB"/>
    <w:rsid w:val="00395355"/>
    <w:rsid w:val="003A7EBD"/>
    <w:rsid w:val="003E0DE5"/>
    <w:rsid w:val="00423EC9"/>
    <w:rsid w:val="00424E54"/>
    <w:rsid w:val="00446930"/>
    <w:rsid w:val="00467008"/>
    <w:rsid w:val="004D293B"/>
    <w:rsid w:val="004D5A3F"/>
    <w:rsid w:val="00521BBC"/>
    <w:rsid w:val="00572D7A"/>
    <w:rsid w:val="00580C5F"/>
    <w:rsid w:val="005A7B9C"/>
    <w:rsid w:val="005B67CA"/>
    <w:rsid w:val="005E51A8"/>
    <w:rsid w:val="00603022"/>
    <w:rsid w:val="00631595"/>
    <w:rsid w:val="00641D47"/>
    <w:rsid w:val="00671602"/>
    <w:rsid w:val="006C0D00"/>
    <w:rsid w:val="006C623A"/>
    <w:rsid w:val="006E0FCB"/>
    <w:rsid w:val="00706BCC"/>
    <w:rsid w:val="0072175C"/>
    <w:rsid w:val="0073203C"/>
    <w:rsid w:val="00780467"/>
    <w:rsid w:val="00781A3F"/>
    <w:rsid w:val="00782E94"/>
    <w:rsid w:val="0079376E"/>
    <w:rsid w:val="007E17E3"/>
    <w:rsid w:val="00805F0D"/>
    <w:rsid w:val="008078CB"/>
    <w:rsid w:val="0081011A"/>
    <w:rsid w:val="0081054D"/>
    <w:rsid w:val="0081429E"/>
    <w:rsid w:val="00880C00"/>
    <w:rsid w:val="00886CD8"/>
    <w:rsid w:val="008B32E1"/>
    <w:rsid w:val="00904931"/>
    <w:rsid w:val="00936326"/>
    <w:rsid w:val="0096019D"/>
    <w:rsid w:val="00965206"/>
    <w:rsid w:val="009826EF"/>
    <w:rsid w:val="00983688"/>
    <w:rsid w:val="0099259F"/>
    <w:rsid w:val="009F5073"/>
    <w:rsid w:val="00A00892"/>
    <w:rsid w:val="00A06C6F"/>
    <w:rsid w:val="00A225E4"/>
    <w:rsid w:val="00A37253"/>
    <w:rsid w:val="00A5324C"/>
    <w:rsid w:val="00AA0DC2"/>
    <w:rsid w:val="00AD27E2"/>
    <w:rsid w:val="00AF1E41"/>
    <w:rsid w:val="00AF2F30"/>
    <w:rsid w:val="00B04103"/>
    <w:rsid w:val="00B11918"/>
    <w:rsid w:val="00B43920"/>
    <w:rsid w:val="00B50384"/>
    <w:rsid w:val="00B71778"/>
    <w:rsid w:val="00B941FF"/>
    <w:rsid w:val="00BD6EB6"/>
    <w:rsid w:val="00BE722F"/>
    <w:rsid w:val="00C42BDE"/>
    <w:rsid w:val="00C42C1C"/>
    <w:rsid w:val="00C56FF0"/>
    <w:rsid w:val="00C951DE"/>
    <w:rsid w:val="00CC0D52"/>
    <w:rsid w:val="00CF3D7C"/>
    <w:rsid w:val="00D15FF1"/>
    <w:rsid w:val="00D27F5A"/>
    <w:rsid w:val="00D41187"/>
    <w:rsid w:val="00D846A2"/>
    <w:rsid w:val="00DD549D"/>
    <w:rsid w:val="00EA7E7F"/>
    <w:rsid w:val="00EF5AF8"/>
    <w:rsid w:val="00F0034D"/>
    <w:rsid w:val="00F014C4"/>
    <w:rsid w:val="00F11BB6"/>
    <w:rsid w:val="00F16FAE"/>
    <w:rsid w:val="00F32D63"/>
    <w:rsid w:val="00F43A3F"/>
    <w:rsid w:val="00F454AD"/>
    <w:rsid w:val="00F722CB"/>
    <w:rsid w:val="00FB4C45"/>
    <w:rsid w:val="00FE0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18"/>
  </w:style>
  <w:style w:type="paragraph" w:styleId="Heading1">
    <w:name w:val="heading 1"/>
    <w:basedOn w:val="Normal"/>
    <w:next w:val="Normal"/>
    <w:link w:val="Heading1Char"/>
    <w:uiPriority w:val="9"/>
    <w:qFormat/>
    <w:rsid w:val="00373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7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439"/>
    <w:rPr>
      <w:rFonts w:ascii="Tahoma" w:hAnsi="Tahoma" w:cs="Tahoma"/>
      <w:sz w:val="16"/>
      <w:szCs w:val="16"/>
    </w:rPr>
  </w:style>
  <w:style w:type="paragraph" w:styleId="NoSpacing">
    <w:name w:val="No Spacing"/>
    <w:uiPriority w:val="1"/>
    <w:qFormat/>
    <w:rsid w:val="000C7439"/>
    <w:pPr>
      <w:spacing w:after="0" w:line="240" w:lineRule="auto"/>
    </w:pPr>
  </w:style>
  <w:style w:type="character" w:styleId="Hyperlink">
    <w:name w:val="Hyperlink"/>
    <w:basedOn w:val="DefaultParagraphFont"/>
    <w:uiPriority w:val="99"/>
    <w:unhideWhenUsed/>
    <w:rsid w:val="00A00892"/>
    <w:rPr>
      <w:color w:val="0000FF"/>
      <w:u w:val="single"/>
    </w:rPr>
  </w:style>
  <w:style w:type="paragraph" w:styleId="PlainText">
    <w:name w:val="Plain Text"/>
    <w:basedOn w:val="Normal"/>
    <w:link w:val="PlainTextChar"/>
    <w:uiPriority w:val="99"/>
    <w:unhideWhenUsed/>
    <w:rsid w:val="00521B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1BBC"/>
    <w:rPr>
      <w:rFonts w:ascii="Consolas" w:hAnsi="Consolas"/>
      <w:sz w:val="21"/>
      <w:szCs w:val="21"/>
    </w:rPr>
  </w:style>
  <w:style w:type="paragraph" w:customStyle="1" w:styleId="Default">
    <w:name w:val="Default"/>
    <w:rsid w:val="008B32E1"/>
    <w:pPr>
      <w:autoSpaceDE w:val="0"/>
      <w:autoSpaceDN w:val="0"/>
      <w:adjustRightInd w:val="0"/>
      <w:spacing w:after="0" w:line="240" w:lineRule="auto"/>
    </w:pPr>
    <w:rPr>
      <w:rFonts w:ascii="Arial" w:hAnsi="Arial" w:cs="Arial"/>
      <w:color w:val="000000"/>
      <w:sz w:val="24"/>
      <w:szCs w:val="24"/>
      <w:lang w:eastAsia="zh-CN"/>
    </w:rPr>
  </w:style>
  <w:style w:type="table" w:styleId="LightShading">
    <w:name w:val="Light Shading"/>
    <w:basedOn w:val="TableNormal"/>
    <w:uiPriority w:val="60"/>
    <w:rsid w:val="00295A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737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3717"/>
    <w:pPr>
      <w:outlineLvl w:val="9"/>
    </w:pPr>
  </w:style>
  <w:style w:type="paragraph" w:styleId="TOC1">
    <w:name w:val="toc 1"/>
    <w:basedOn w:val="Normal"/>
    <w:next w:val="Normal"/>
    <w:autoRedefine/>
    <w:uiPriority w:val="39"/>
    <w:unhideWhenUsed/>
    <w:rsid w:val="00373717"/>
    <w:pPr>
      <w:spacing w:after="100"/>
    </w:pPr>
  </w:style>
  <w:style w:type="character" w:customStyle="1" w:styleId="Heading2Char">
    <w:name w:val="Heading 2 Char"/>
    <w:basedOn w:val="DefaultParagraphFont"/>
    <w:link w:val="Heading2"/>
    <w:uiPriority w:val="9"/>
    <w:rsid w:val="003737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3717"/>
    <w:pPr>
      <w:spacing w:after="100"/>
      <w:ind w:left="220"/>
    </w:pPr>
  </w:style>
  <w:style w:type="paragraph" w:styleId="Header">
    <w:name w:val="header"/>
    <w:basedOn w:val="Normal"/>
    <w:link w:val="HeaderChar"/>
    <w:uiPriority w:val="99"/>
    <w:semiHidden/>
    <w:unhideWhenUsed/>
    <w:rsid w:val="00373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717"/>
  </w:style>
  <w:style w:type="paragraph" w:styleId="Footer">
    <w:name w:val="footer"/>
    <w:basedOn w:val="Normal"/>
    <w:link w:val="FooterChar"/>
    <w:uiPriority w:val="99"/>
    <w:unhideWhenUsed/>
    <w:rsid w:val="0037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3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7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439"/>
    <w:rPr>
      <w:rFonts w:ascii="Tahoma" w:hAnsi="Tahoma" w:cs="Tahoma"/>
      <w:sz w:val="16"/>
      <w:szCs w:val="16"/>
    </w:rPr>
  </w:style>
  <w:style w:type="paragraph" w:styleId="NoSpacing">
    <w:name w:val="No Spacing"/>
    <w:uiPriority w:val="1"/>
    <w:qFormat/>
    <w:rsid w:val="000C7439"/>
    <w:pPr>
      <w:spacing w:after="0" w:line="240" w:lineRule="auto"/>
    </w:pPr>
  </w:style>
  <w:style w:type="character" w:styleId="Hyperlink">
    <w:name w:val="Hyperlink"/>
    <w:basedOn w:val="DefaultParagraphFont"/>
    <w:uiPriority w:val="99"/>
    <w:unhideWhenUsed/>
    <w:rsid w:val="00A00892"/>
    <w:rPr>
      <w:color w:val="0000FF"/>
      <w:u w:val="single"/>
    </w:rPr>
  </w:style>
  <w:style w:type="paragraph" w:styleId="PlainText">
    <w:name w:val="Plain Text"/>
    <w:basedOn w:val="Normal"/>
    <w:link w:val="PlainTextChar"/>
    <w:uiPriority w:val="99"/>
    <w:unhideWhenUsed/>
    <w:rsid w:val="00521B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1BBC"/>
    <w:rPr>
      <w:rFonts w:ascii="Consolas" w:hAnsi="Consolas"/>
      <w:sz w:val="21"/>
      <w:szCs w:val="21"/>
    </w:rPr>
  </w:style>
  <w:style w:type="paragraph" w:customStyle="1" w:styleId="Default">
    <w:name w:val="Default"/>
    <w:rsid w:val="008B32E1"/>
    <w:pPr>
      <w:autoSpaceDE w:val="0"/>
      <w:autoSpaceDN w:val="0"/>
      <w:adjustRightInd w:val="0"/>
      <w:spacing w:after="0" w:line="240" w:lineRule="auto"/>
    </w:pPr>
    <w:rPr>
      <w:rFonts w:ascii="Arial" w:hAnsi="Arial" w:cs="Arial"/>
      <w:color w:val="000000"/>
      <w:sz w:val="24"/>
      <w:szCs w:val="24"/>
      <w:lang w:eastAsia="zh-CN"/>
    </w:rPr>
  </w:style>
  <w:style w:type="table" w:styleId="LightShading">
    <w:name w:val="Light Shading"/>
    <w:basedOn w:val="TableNormal"/>
    <w:uiPriority w:val="60"/>
    <w:rsid w:val="00295A0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737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3717"/>
    <w:pPr>
      <w:outlineLvl w:val="9"/>
    </w:pPr>
  </w:style>
  <w:style w:type="paragraph" w:styleId="TOC1">
    <w:name w:val="toc 1"/>
    <w:basedOn w:val="Normal"/>
    <w:next w:val="Normal"/>
    <w:autoRedefine/>
    <w:uiPriority w:val="39"/>
    <w:unhideWhenUsed/>
    <w:rsid w:val="00373717"/>
    <w:pPr>
      <w:spacing w:after="100"/>
    </w:pPr>
  </w:style>
  <w:style w:type="character" w:customStyle="1" w:styleId="Heading2Char">
    <w:name w:val="Heading 2 Char"/>
    <w:basedOn w:val="DefaultParagraphFont"/>
    <w:link w:val="Heading2"/>
    <w:uiPriority w:val="9"/>
    <w:rsid w:val="003737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3717"/>
    <w:pPr>
      <w:spacing w:after="100"/>
      <w:ind w:left="220"/>
    </w:pPr>
  </w:style>
  <w:style w:type="paragraph" w:styleId="Header">
    <w:name w:val="header"/>
    <w:basedOn w:val="Normal"/>
    <w:link w:val="HeaderChar"/>
    <w:uiPriority w:val="99"/>
    <w:semiHidden/>
    <w:unhideWhenUsed/>
    <w:rsid w:val="00373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717"/>
  </w:style>
  <w:style w:type="paragraph" w:styleId="Footer">
    <w:name w:val="footer"/>
    <w:basedOn w:val="Normal"/>
    <w:link w:val="FooterChar"/>
    <w:uiPriority w:val="99"/>
    <w:unhideWhenUsed/>
    <w:rsid w:val="0037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17"/>
  </w:style>
</w:styles>
</file>

<file path=word/webSettings.xml><?xml version="1.0" encoding="utf-8"?>
<w:webSettings xmlns:r="http://schemas.openxmlformats.org/officeDocument/2006/relationships" xmlns:w="http://schemas.openxmlformats.org/wordprocessingml/2006/main">
  <w:divs>
    <w:div w:id="221329645">
      <w:bodyDiv w:val="1"/>
      <w:marLeft w:val="0"/>
      <w:marRight w:val="0"/>
      <w:marTop w:val="0"/>
      <w:marBottom w:val="0"/>
      <w:divBdr>
        <w:top w:val="none" w:sz="0" w:space="0" w:color="auto"/>
        <w:left w:val="none" w:sz="0" w:space="0" w:color="auto"/>
        <w:bottom w:val="none" w:sz="0" w:space="0" w:color="auto"/>
        <w:right w:val="none" w:sz="0" w:space="0" w:color="auto"/>
      </w:divBdr>
    </w:div>
    <w:div w:id="789713118">
      <w:bodyDiv w:val="1"/>
      <w:marLeft w:val="0"/>
      <w:marRight w:val="0"/>
      <w:marTop w:val="0"/>
      <w:marBottom w:val="0"/>
      <w:divBdr>
        <w:top w:val="none" w:sz="0" w:space="0" w:color="auto"/>
        <w:left w:val="none" w:sz="0" w:space="0" w:color="auto"/>
        <w:bottom w:val="none" w:sz="0" w:space="0" w:color="auto"/>
        <w:right w:val="none" w:sz="0" w:space="0" w:color="auto"/>
      </w:divBdr>
    </w:div>
    <w:div w:id="803694615">
      <w:bodyDiv w:val="1"/>
      <w:marLeft w:val="0"/>
      <w:marRight w:val="0"/>
      <w:marTop w:val="0"/>
      <w:marBottom w:val="0"/>
      <w:divBdr>
        <w:top w:val="none" w:sz="0" w:space="0" w:color="auto"/>
        <w:left w:val="none" w:sz="0" w:space="0" w:color="auto"/>
        <w:bottom w:val="none" w:sz="0" w:space="0" w:color="auto"/>
        <w:right w:val="none" w:sz="0" w:space="0" w:color="auto"/>
      </w:divBdr>
    </w:div>
    <w:div w:id="1308588617">
      <w:bodyDiv w:val="1"/>
      <w:marLeft w:val="0"/>
      <w:marRight w:val="0"/>
      <w:marTop w:val="0"/>
      <w:marBottom w:val="0"/>
      <w:divBdr>
        <w:top w:val="none" w:sz="0" w:space="0" w:color="auto"/>
        <w:left w:val="none" w:sz="0" w:space="0" w:color="auto"/>
        <w:bottom w:val="none" w:sz="0" w:space="0" w:color="auto"/>
        <w:right w:val="none" w:sz="0" w:space="0" w:color="auto"/>
      </w:divBdr>
    </w:div>
    <w:div w:id="1683512578">
      <w:bodyDiv w:val="1"/>
      <w:marLeft w:val="0"/>
      <w:marRight w:val="0"/>
      <w:marTop w:val="0"/>
      <w:marBottom w:val="0"/>
      <w:divBdr>
        <w:top w:val="none" w:sz="0" w:space="0" w:color="auto"/>
        <w:left w:val="none" w:sz="0" w:space="0" w:color="auto"/>
        <w:bottom w:val="none" w:sz="0" w:space="0" w:color="auto"/>
        <w:right w:val="none" w:sz="0" w:space="0" w:color="auto"/>
      </w:divBdr>
    </w:div>
    <w:div w:id="17722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epa.gov/climateleadership/documents/partnerlist.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energystar.gov/index.cfm?fuseaction=partners_in_practice.showHome"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ceres.org/company-network/company-directory" TargetMode="External"/><Relationship Id="rId25" Type="http://schemas.openxmlformats.org/officeDocument/2006/relationships/hyperlink" Target="http://www.burson-marsteller.com/Index/Summary.aspx" TargetMode="External"/><Relationship Id="rId2" Type="http://schemas.openxmlformats.org/officeDocument/2006/relationships/styles" Target="styles.xml"/><Relationship Id="rId16" Type="http://schemas.openxmlformats.org/officeDocument/2006/relationships/hyperlink" Target="http://www.ceres.org/company-network/company-directory" TargetMode="External"/><Relationship Id="rId20" Type="http://schemas.openxmlformats.org/officeDocument/2006/relationships/hyperlink" Target="http://www.energystar.gov/"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reputationinstitute.com/reputation-challenges/challenges-opportunities" TargetMode="External"/><Relationship Id="rId5" Type="http://schemas.openxmlformats.org/officeDocument/2006/relationships/footnotes" Target="footnotes.xml"/><Relationship Id="rId15" Type="http://schemas.openxmlformats.org/officeDocument/2006/relationships/hyperlink" Target="https://www.globalreporting.org/reporting/latest-guidelines/Pages/default.aspx" TargetMode="External"/><Relationship Id="rId23" Type="http://schemas.openxmlformats.org/officeDocument/2006/relationships/hyperlink" Target="http://www.epa.gov/epawaste/conserve/smm/wastewise/join.htm"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epa.gov/chp/partnership/partner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ehso.com/EHSservices/iso14new.htm" TargetMode="External"/><Relationship Id="rId22" Type="http://schemas.openxmlformats.org/officeDocument/2006/relationships/hyperlink" Target="http://www.epa.gov/greenpower/partners/index.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B43AB-8BC8-489B-9E64-28F9041D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5525</Words>
  <Characters>31497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Belva</dc:creator>
  <cp:lastModifiedBy>Natalie Belva</cp:lastModifiedBy>
  <cp:revision>3</cp:revision>
  <cp:lastPrinted>2012-12-05T15:17:00Z</cp:lastPrinted>
  <dcterms:created xsi:type="dcterms:W3CDTF">2012-12-05T15:18:00Z</dcterms:created>
  <dcterms:modified xsi:type="dcterms:W3CDTF">2013-03-18T19:45:00Z</dcterms:modified>
</cp:coreProperties>
</file>