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9D" w:rsidRDefault="00DF679D" w:rsidP="00DF67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Men’s Basketball Wrap-up</w:t>
      </w:r>
    </w:p>
    <w:p w:rsidR="00DF679D" w:rsidRDefault="00DF679D" w:rsidP="00DF67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Belva</w:t>
      </w:r>
      <w:proofErr w:type="spellEnd"/>
    </w:p>
    <w:p w:rsidR="00DF679D" w:rsidRDefault="00DF679D" w:rsidP="00DF67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1E91" w:rsidRDefault="00981790" w:rsidP="00DF679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Reaching the NCAA Tournament for the seventh year in a row, the Virginia Wesleyan Men’s Basketball team lived up to many national, conference, and team expectations, but the young squad is not satisfied. </w:t>
      </w:r>
    </w:p>
    <w:p w:rsidR="003B0FFF" w:rsidRDefault="003B0FFF" w:rsidP="00DF679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Assistant coach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Tucker stated, “We have to work very hard this </w:t>
      </w:r>
      <w:r w:rsidR="00350B2D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>season to become better players.”</w:t>
      </w:r>
    </w:p>
    <w:p w:rsidR="00DF679D" w:rsidRDefault="00981790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Jumping to a 16-0 start on the season, the marlins finished 25-4 overall and ranked tenth nationally. </w:t>
      </w:r>
      <w:r w:rsidR="00171E91">
        <w:rPr>
          <w:rFonts w:ascii="Times New Roman" w:hAnsi="Times New Roman" w:cs="Times New Roman"/>
          <w:sz w:val="24"/>
          <w:szCs w:val="24"/>
        </w:rPr>
        <w:t xml:space="preserve">In a competitive Old Dominion Athletic Conference featuring other ranked opponents such as Randolph-Macon College and Eastern Mennonite University, the Virginia Wesleyan Marlins finished the season regular conference champs. Junior Donald Vaughn garnered Second Team All-ODAC honors, sophomore Chris </w:t>
      </w:r>
      <w:proofErr w:type="spellStart"/>
      <w:r w:rsidR="00171E91">
        <w:rPr>
          <w:rFonts w:ascii="Times New Roman" w:hAnsi="Times New Roman" w:cs="Times New Roman"/>
          <w:sz w:val="24"/>
          <w:szCs w:val="24"/>
        </w:rPr>
        <w:t>Teasley</w:t>
      </w:r>
      <w:proofErr w:type="spellEnd"/>
      <w:r w:rsidR="00171E91">
        <w:rPr>
          <w:rFonts w:ascii="Times New Roman" w:hAnsi="Times New Roman" w:cs="Times New Roman"/>
          <w:sz w:val="24"/>
          <w:szCs w:val="24"/>
        </w:rPr>
        <w:t xml:space="preserve"> earned All-ODAC Honorable Mention, and standout freshman D.J. </w:t>
      </w:r>
      <w:proofErr w:type="spellStart"/>
      <w:r w:rsidR="00171E91">
        <w:rPr>
          <w:rFonts w:ascii="Times New Roman" w:hAnsi="Times New Roman" w:cs="Times New Roman"/>
          <w:sz w:val="24"/>
          <w:szCs w:val="24"/>
        </w:rPr>
        <w:t>Woodmore</w:t>
      </w:r>
      <w:proofErr w:type="spellEnd"/>
      <w:r w:rsidR="00171E91">
        <w:rPr>
          <w:rFonts w:ascii="Times New Roman" w:hAnsi="Times New Roman" w:cs="Times New Roman"/>
          <w:sz w:val="24"/>
          <w:szCs w:val="24"/>
        </w:rPr>
        <w:t xml:space="preserve"> earned Second Team All-ODAC honors and ODAC Rookie of the Year. </w:t>
      </w:r>
    </w:p>
    <w:p w:rsidR="007E4C1A" w:rsidRDefault="007E4C1A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Woodmore’s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ODAC honors, he received the prestigious National Rookie of the Year award, the first ever for Virgi</w:t>
      </w:r>
      <w:r w:rsidR="00C17594">
        <w:rPr>
          <w:rFonts w:ascii="Times New Roman" w:hAnsi="Times New Roman" w:cs="Times New Roman"/>
          <w:sz w:val="24"/>
          <w:szCs w:val="24"/>
        </w:rPr>
        <w:t xml:space="preserve">nia Wesleyan. </w:t>
      </w:r>
      <w:proofErr w:type="spellStart"/>
      <w:r w:rsidR="00C17594">
        <w:rPr>
          <w:rFonts w:ascii="Times New Roman" w:hAnsi="Times New Roman" w:cs="Times New Roman"/>
          <w:sz w:val="24"/>
          <w:szCs w:val="24"/>
        </w:rPr>
        <w:t>Woodmore</w:t>
      </w:r>
      <w:proofErr w:type="spellEnd"/>
      <w:r w:rsidR="00C17594">
        <w:rPr>
          <w:rFonts w:ascii="Times New Roman" w:hAnsi="Times New Roman" w:cs="Times New Roman"/>
          <w:sz w:val="24"/>
          <w:szCs w:val="24"/>
        </w:rPr>
        <w:t xml:space="preserve"> was also </w:t>
      </w:r>
      <w:r>
        <w:rPr>
          <w:rFonts w:ascii="Times New Roman" w:hAnsi="Times New Roman" w:cs="Times New Roman"/>
          <w:sz w:val="24"/>
          <w:szCs w:val="24"/>
        </w:rPr>
        <w:t xml:space="preserve">awarded All-South Region Rookie of the Year and named to the D3 News All-Freshman Team. </w:t>
      </w:r>
    </w:p>
    <w:p w:rsidR="00B249DA" w:rsidRDefault="00B249DA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 upsetting semifinal conference tournament los</w:t>
      </w:r>
      <w:r w:rsidR="00C17594">
        <w:rPr>
          <w:rFonts w:ascii="Times New Roman" w:hAnsi="Times New Roman" w:cs="Times New Roman"/>
          <w:sz w:val="24"/>
          <w:szCs w:val="24"/>
        </w:rPr>
        <w:t>s, the marlins advanced to the S</w:t>
      </w:r>
      <w:r>
        <w:rPr>
          <w:rFonts w:ascii="Times New Roman" w:hAnsi="Times New Roman" w:cs="Times New Roman"/>
          <w:sz w:val="24"/>
          <w:szCs w:val="24"/>
        </w:rPr>
        <w:t>weet 16 with wins over Delaware Valley College and Franklin &amp; Marshall College. Virginia Wesleyan battled hard against No. 4 Williams College but fell short 79-73.</w:t>
      </w:r>
    </w:p>
    <w:p w:rsidR="00B249DA" w:rsidRDefault="00B249DA" w:rsidP="00B249D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Returning a strong junior and sophomore class, the marlins will look to pick up right where they left off next season. </w:t>
      </w:r>
    </w:p>
    <w:p w:rsidR="00B249DA" w:rsidRDefault="00B249DA" w:rsidP="00B249D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“Next year we will have all had the experience to make an even greater run next season,” said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Woodmore</w:t>
      </w:r>
      <w:proofErr w:type="spellEnd"/>
      <w:r>
        <w:rPr>
          <w:rFonts w:ascii="Times New Roman" w:hAnsi="Times New Roman" w:cs="Times New Roman"/>
          <w:sz w:val="24"/>
          <w:szCs w:val="24"/>
        </w:rPr>
        <w:t>. “Anything less than a final four appearances is unacceptable.”</w:t>
      </w:r>
    </w:p>
    <w:p w:rsidR="003B0FFF" w:rsidRDefault="003B0FFF" w:rsidP="003B0FF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“We have enough weapons offensively, but defense wins championships,” said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Woodmore</w:t>
      </w:r>
      <w:proofErr w:type="spellEnd"/>
      <w:r>
        <w:rPr>
          <w:rFonts w:ascii="Times New Roman" w:hAnsi="Times New Roman" w:cs="Times New Roman"/>
          <w:sz w:val="24"/>
          <w:szCs w:val="24"/>
        </w:rPr>
        <w:t>. “We have to buy into our defensive principles.”</w:t>
      </w:r>
    </w:p>
    <w:p w:rsidR="003B0FFF" w:rsidRDefault="003B0FFF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captain Art Crew will carry forward his leadership roles into the offseason.</w:t>
      </w:r>
    </w:p>
    <w:p w:rsidR="003B0FFF" w:rsidRDefault="003B0FFF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83F9A">
        <w:rPr>
          <w:rFonts w:ascii="Times New Roman" w:hAnsi="Times New Roman" w:cs="Times New Roman"/>
          <w:sz w:val="24"/>
          <w:szCs w:val="24"/>
        </w:rPr>
        <w:t xml:space="preserve">Not only do I need to motivate our team to work hard in the offseason, but I need to set an example,” said Crew. “I need to make sure everyone does their part to make us a better team,” said Crew. </w:t>
      </w:r>
    </w:p>
    <w:p w:rsidR="00B249DA" w:rsidRDefault="002E6BEF" w:rsidP="00171E91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Virginia Wesleyan Men’s Basketball, n</w:t>
      </w:r>
      <w:r w:rsidR="000C222E">
        <w:rPr>
          <w:rFonts w:ascii="Times New Roman" w:hAnsi="Times New Roman" w:cs="Times New Roman"/>
          <w:sz w:val="24"/>
          <w:szCs w:val="24"/>
        </w:rPr>
        <w:t xml:space="preserve">ext year’s road to success and an NCAA Championship has already begun. </w:t>
      </w:r>
    </w:p>
    <w:p w:rsidR="006C4219" w:rsidRDefault="006C4219"/>
    <w:sectPr w:rsidR="006C4219" w:rsidSect="006C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79D"/>
    <w:rsid w:val="00072728"/>
    <w:rsid w:val="000C222E"/>
    <w:rsid w:val="00171E91"/>
    <w:rsid w:val="00261069"/>
    <w:rsid w:val="002E6BEF"/>
    <w:rsid w:val="00350B2D"/>
    <w:rsid w:val="003B0FFF"/>
    <w:rsid w:val="006C4219"/>
    <w:rsid w:val="007E4C1A"/>
    <w:rsid w:val="00981790"/>
    <w:rsid w:val="00983F9A"/>
    <w:rsid w:val="00B249DA"/>
    <w:rsid w:val="00C17594"/>
    <w:rsid w:val="00DF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2011-03-29T01:57:00Z</dcterms:created>
  <dcterms:modified xsi:type="dcterms:W3CDTF">2011-03-29T03:23:00Z</dcterms:modified>
</cp:coreProperties>
</file>