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PlanKanban24</w:t>
      </w:r>
    </w:p>
    <w:p>
      <w:pPr>
        <w:pStyle w:val="Subtitle"/>
        <w:jc w:val="center"/>
      </w:pPr>
      <w:r>
        <w:t>Консолидированная техническая спецификация</w:t>
        <w:br/>
      </w:r>
      <w:r>
        <w:rPr>
          <w:i/>
        </w:rPr>
        <w:t>Выверенная редакция на основе репозитория и alignment-аудита</w:t>
      </w:r>
    </w:p>
    <w:p>
      <w:pPr>
        <w:pStyle w:val="Small"/>
        <w:spacing w:before="0" w:after="360" w:line="259" w:lineRule="auto"/>
        <w:jc w:val="center"/>
      </w:pPr>
      <w:r>
        <w:t>Дата редакции: 07.03.2026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386"/>
      </w:tblGrid>
      <w:tr>
        <w:tc>
          <w:tcPr>
            <w:tcW w:type="dxa" w:w="4929"/>
            <w:vAlign w:val="center"/>
            <w:shd w:fill="DCE6F1"/>
          </w:tcPr>
          <w:p>
            <w:r>
              <w:t>Статус ядра</w:t>
            </w:r>
          </w:p>
        </w:tc>
        <w:tc>
          <w:tcPr>
            <w:tcW w:type="dxa" w:w="4929"/>
            <w:vAlign w:val="center"/>
            <w:shd w:fill="DCE6F1"/>
          </w:tcPr>
          <w:p>
            <w:r>
              <w:t>Kanban core, backend API, аудит событий, таймер и аналитика реализованы и подтверждены кодом.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>
              <w:t>Статус LLM</w:t>
            </w:r>
          </w:p>
        </w:tc>
        <w:tc>
          <w:tcPr>
            <w:tcW w:type="dxa" w:w="5386"/>
            <w:vAlign w:val="center"/>
            <w:shd w:fill="FFFFFF"/>
          </w:tcPr>
          <w:p>
            <w:r>
              <w:t>LLM Gateway уже существует в коде, но является provider-limited и env-dependent.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>
              <w:t>Статус внешних интеграций</w:t>
            </w:r>
          </w:p>
        </w:tc>
        <w:tc>
          <w:tcPr>
            <w:tcW w:type="dxa" w:w="5386"/>
            <w:vAlign w:val="center"/>
            <w:shd w:fill="FFFFFF"/>
          </w:tcPr>
          <w:p>
            <w:r>
              <w:t>Service accounts и agent API уже реализованы, но интеграционный слой не достиг полного parity с human JWT API.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>
              <w:t>Назначение документа</w:t>
            </w:r>
          </w:p>
        </w:tc>
        <w:tc>
          <w:tcPr>
            <w:tcW w:type="dxa" w:w="5386"/>
            <w:vAlign w:val="center"/>
            <w:shd w:fill="FFFFFF"/>
          </w:tcPr>
          <w:p>
            <w:r>
              <w:t>Дать Codex и инженерной команде опорную, repo-accurate спецификацию PlanKanban24.</w:t>
            </w:r>
          </w:p>
        </w:tc>
      </w:tr>
    </w:tbl>
    <w:p/>
    <w:p>
      <w:pPr>
        <w:pStyle w:val="Heading1"/>
        <w:spacing w:before="120" w:after="160" w:line="259" w:lineRule="auto"/>
      </w:pPr>
      <w:r>
        <w:t>1. Назначение и область применения</w:t>
      </w:r>
    </w:p>
    <w:p>
      <w:pPr>
        <w:spacing w:before="0" w:after="100" w:line="259" w:lineRule="auto"/>
      </w:pPr>
      <w:r>
        <w:t>PlanKanban24 — это backend-driven Kanban-платформа для управления проектами, задачами, сроками, бюджетом и аналитикой. Система рассчитана на работу людей через UI и на последующее подключение AI-агентов и сторонних сервисов через API.</w:t>
      </w:r>
    </w:p>
    <w:p>
      <w:pPr>
        <w:spacing w:before="0" w:after="100" w:line="259" w:lineRule="auto"/>
      </w:pPr>
      <w:r>
        <w:t>Документ подготовлен как выверенная редакция спецификации PlanKanban24. Он собран на основе уже созданного описания проекта, alignment-аудита по реальному репозиторию и итоговой проверки фактических компонентов системы. Цель документа — зафиксировать именно то состояние, которое подтверждается кодом, и отдельно выделить зоны, где система уже реализована частично или требует дальнейшего развития.</w:t>
      </w:r>
    </w:p>
    <w:p>
      <w:pPr>
        <w:pStyle w:val="Heading1"/>
        <w:spacing w:before="120" w:after="160" w:line="259" w:lineRule="auto"/>
      </w:pPr>
      <w:r>
        <w:t>2. Краткое резюме текущего состояния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6F1"/>
            <w:vAlign w:val="center"/>
          </w:tcPr>
          <w:p>
            <w:r>
              <w:t>Блок</w:t>
            </w:r>
          </w:p>
        </w:tc>
        <w:tc>
          <w:tcPr>
            <w:tcW w:type="dxa" w:w="3286"/>
            <w:shd w:fill="DCE6F1"/>
            <w:vAlign w:val="center"/>
          </w:tcPr>
          <w:p>
            <w:r>
              <w:t>Статус</w:t>
            </w:r>
          </w:p>
        </w:tc>
        <w:tc>
          <w:tcPr>
            <w:tcW w:type="dxa" w:w="3286"/>
            <w:shd w:fill="DCE6F1"/>
            <w:vAlign w:val="center"/>
          </w:tcPr>
          <w:p>
            <w:r>
              <w:t>Комментарий</w:t>
            </w:r>
          </w:p>
        </w:tc>
      </w:tr>
      <w:tr>
        <w:tc>
          <w:tcPr>
            <w:tcW w:type="dxa" w:w="3286"/>
            <w:vAlign w:val="center"/>
          </w:tcPr>
          <w:p>
            <w:r>
              <w:t>Kanban core</w:t>
            </w:r>
          </w:p>
        </w:tc>
        <w:tc>
          <w:tcPr>
            <w:tcW w:type="dxa" w:w="3286"/>
            <w:vAlign w:val="center"/>
          </w:tcPr>
          <w:p>
            <w:r>
              <w:t>Реализован</w:t>
            </w:r>
          </w:p>
        </w:tc>
        <w:tc>
          <w:tcPr>
            <w:tcW w:type="dxa" w:w="3286"/>
            <w:vAlign w:val="center"/>
          </w:tcPr>
          <w:p>
            <w:r>
              <w:t>Проекты, задачи, move, reorder, search, filters, trash lifecycle, header stats и active project подтверждены кодом.</w:t>
            </w:r>
          </w:p>
        </w:tc>
      </w:tr>
      <w:tr>
        <w:tc>
          <w:tcPr>
            <w:tcW w:type="dxa" w:w="3286"/>
            <w:vAlign w:val="center"/>
          </w:tcPr>
          <w:p>
            <w:r>
              <w:t>Backend API</w:t>
            </w:r>
          </w:p>
        </w:tc>
        <w:tc>
          <w:tcPr>
            <w:tcW w:type="dxa" w:w="3286"/>
            <w:vAlign w:val="center"/>
          </w:tcPr>
          <w:p>
            <w:r>
              <w:t>Реализован</w:t>
            </w:r>
          </w:p>
        </w:tc>
        <w:tc>
          <w:tcPr>
            <w:tcW w:type="dxa" w:w="3286"/>
            <w:vAlign w:val="center"/>
          </w:tcPr>
          <w:p>
            <w:r>
              <w:t>Node.js/Express + PostgreSQL + JWT auth + RBAC + task audit + analytics.</w:t>
            </w:r>
          </w:p>
        </w:tc>
      </w:tr>
      <w:tr>
        <w:tc>
          <w:tcPr>
            <w:tcW w:type="dxa" w:w="3286"/>
            <w:vAlign w:val="center"/>
          </w:tcPr>
          <w:p>
            <w:r>
              <w:t>Таймер проекта</w:t>
            </w:r>
          </w:p>
        </w:tc>
        <w:tc>
          <w:tcPr>
            <w:tcW w:type="dxa" w:w="3286"/>
            <w:vAlign w:val="center"/>
          </w:tcPr>
          <w:p>
            <w:r>
              <w:t>Реализован</w:t>
            </w:r>
          </w:p>
        </w:tc>
        <w:tc>
          <w:tcPr>
            <w:tcW w:type="dxa" w:w="3286"/>
            <w:vAlign w:val="center"/>
          </w:tcPr>
          <w:p>
            <w:r>
              <w:t>Таймер серверный, persisted в БД; есть start/stop/complete и расчет задержки клиента.</w:t>
            </w:r>
          </w:p>
        </w:tc>
      </w:tr>
      <w:tr>
        <w:tc>
          <w:tcPr>
            <w:tcW w:type="dxa" w:w="3286"/>
            <w:vAlign w:val="center"/>
          </w:tcPr>
          <w:p>
            <w:r>
              <w:t>Аудит действий</w:t>
            </w:r>
          </w:p>
        </w:tc>
        <w:tc>
          <w:tcPr>
            <w:tcW w:type="dxa" w:w="3286"/>
            <w:vAlign w:val="center"/>
          </w:tcPr>
          <w:p>
            <w:r>
              <w:t>Реализован</w:t>
            </w:r>
          </w:p>
        </w:tc>
        <w:tc>
          <w:tcPr>
            <w:tcW w:type="dxa" w:w="3286"/>
            <w:vAlign w:val="center"/>
          </w:tcPr>
          <w:p>
            <w:r>
              <w:t>task_events ведется атомарно с изменениями задач.</w:t>
            </w:r>
          </w:p>
        </w:tc>
      </w:tr>
      <w:tr>
        <w:tc>
          <w:tcPr>
            <w:tcW w:type="dxa" w:w="3286"/>
            <w:vAlign w:val="center"/>
          </w:tcPr>
          <w:p>
            <w:r>
              <w:t>Аналитика</w:t>
            </w:r>
          </w:p>
        </w:tc>
        <w:tc>
          <w:tcPr>
            <w:tcW w:type="dxa" w:w="3286"/>
            <w:vAlign w:val="center"/>
          </w:tcPr>
          <w:p>
            <w:r>
              <w:t>Реализована</w:t>
            </w:r>
          </w:p>
        </w:tc>
        <w:tc>
          <w:tcPr>
            <w:tcW w:type="dxa" w:w="3286"/>
            <w:vAlign w:val="center"/>
          </w:tcPr>
          <w:p>
            <w:r>
              <w:t>Есть endpoint проекта с метриками и Profile UI для отображения аналитики.</w:t>
            </w:r>
          </w:p>
        </w:tc>
      </w:tr>
      <w:tr>
        <w:tc>
          <w:tcPr>
            <w:tcW w:type="dxa" w:w="3286"/>
            <w:vAlign w:val="center"/>
          </w:tcPr>
          <w:p>
            <w:r>
              <w:t>LLM</w:t>
            </w:r>
          </w:p>
        </w:tc>
        <w:tc>
          <w:tcPr>
            <w:tcW w:type="dxa" w:w="3286"/>
            <w:vAlign w:val="center"/>
          </w:tcPr>
          <w:p>
            <w:r>
              <w:t>Частично реализован</w:t>
            </w:r>
          </w:p>
        </w:tc>
        <w:tc>
          <w:tcPr>
            <w:tcW w:type="dxa" w:w="3286"/>
            <w:vAlign w:val="center"/>
          </w:tcPr>
          <w:p>
            <w:r>
              <w:t>Есть LLM Gateway, task dialog и import pipeline; фактическая работа зависит от env и provider availability.</w:t>
            </w:r>
          </w:p>
        </w:tc>
      </w:tr>
      <w:tr>
        <w:tc>
          <w:tcPr>
            <w:tcW w:type="dxa" w:w="3286"/>
            <w:vAlign w:val="center"/>
          </w:tcPr>
          <w:p>
            <w:r>
              <w:t>Внешние интеграции</w:t>
            </w:r>
          </w:p>
        </w:tc>
        <w:tc>
          <w:tcPr>
            <w:tcW w:type="dxa" w:w="3286"/>
            <w:vAlign w:val="center"/>
          </w:tcPr>
          <w:p>
            <w:r>
              <w:t>Частично реализованы</w:t>
            </w:r>
          </w:p>
        </w:tc>
        <w:tc>
          <w:tcPr>
            <w:tcW w:type="dxa" w:w="3286"/>
            <w:vAlign w:val="center"/>
          </w:tcPr>
          <w:p>
            <w:r>
              <w:t>Есть service accounts, x-service-token, agent endpoints и events polling; нет webhooks и полного parity layer.</w:t>
            </w:r>
          </w:p>
        </w:tc>
      </w:tr>
    </w:tbl>
    <w:p/>
    <w:p>
      <w:pPr>
        <w:pStyle w:val="Heading1"/>
        <w:spacing w:before="120" w:after="160" w:line="259" w:lineRule="auto"/>
      </w:pPr>
      <w:r>
        <w:t>3. Архитектурная схема всей системы</w:t>
      </w:r>
    </w:p>
    <w:p>
      <w:pPr>
        <w:spacing w:before="0" w:after="100" w:line="259" w:lineRule="auto"/>
      </w:pPr>
      <w:r>
        <w:t>PlanKanban24 в текущем виде — это не localStorage-only SPA, а гибридная система с backend-driven логикой. Главный продуктивный контур выглядит так:</w:t>
      </w:r>
    </w:p>
    <w:p>
      <w:pPr>
        <w:pStyle w:val="CodeBlock"/>
        <w:spacing w:before="0" w:after="80" w:line="240" w:lineRule="auto"/>
        <w:shd w:fill="F3F6F9"/>
      </w:pPr>
      <w:r>
        <w:t>Browser UI (apps/web/index.html)</w:t>
        <w:br/>
        <w:t xml:space="preserve">    │</w:t>
        <w:br/>
        <w:t xml:space="preserve">    ├─ frontend/js/api-bridge.js</w:t>
        <w:br/>
        <w:t xml:space="preserve">    ├─ frontend/js/analytics.js</w:t>
        <w:br/>
        <w:t xml:space="preserve">    │</w:t>
        <w:br/>
        <w:t xml:space="preserve">    │  HTTP / REST API</w:t>
        <w:br/>
        <w:t xml:space="preserve">    ▼</w:t>
        <w:br/>
        <w:t>Node.js / Express API (apps/api/server.js)</w:t>
        <w:br/>
        <w:t xml:space="preserve">    │</w:t>
        <w:br/>
        <w:t xml:space="preserve">    ├─ Auth / JWT / RBAC</w:t>
        <w:br/>
        <w:t xml:space="preserve">    ├─ Projects / Active Project</w:t>
        <w:br/>
        <w:t xml:space="preserve">    ├─ Tasks / Move / Reorder / Trash</w:t>
        <w:br/>
        <w:t xml:space="preserve">    ├─ Task Events / Audit</w:t>
        <w:br/>
        <w:t xml:space="preserve">    ├─ Stats / Budget / Timer / Analytics</w:t>
        <w:br/>
        <w:t xml:space="preserve">    ├─ LLM Gateway</w:t>
        <w:br/>
        <w:t xml:space="preserve">    └─ Service Accounts / Agent API</w:t>
        <w:br/>
        <w:t xml:space="preserve">    │</w:t>
        <w:br/>
        <w:t xml:space="preserve">    │  SQL / Transactions</w:t>
        <w:br/>
        <w:t xml:space="preserve">    ▼</w:t>
        <w:br/>
        <w:t>PostgreSQL</w:t>
        <w:br/>
        <w:t xml:space="preserve">    ├─ projects</w:t>
        <w:br/>
        <w:t xml:space="preserve">    ├─ tasks</w:t>
        <w:br/>
        <w:t xml:space="preserve">    ├─ task_events</w:t>
        <w:br/>
        <w:t xml:space="preserve">    ├─ project_timers</w:t>
        <w:br/>
        <w:t xml:space="preserve">    ├─ llm_requests</w:t>
        <w:br/>
        <w:t xml:space="preserve">    ├─ service_accounts</w:t>
        <w:br/>
        <w:t xml:space="preserve">    ├─ agent_idempotency</w:t>
        <w:br/>
        <w:t xml:space="preserve">    └─ user_active_projects</w:t>
      </w:r>
    </w:p>
    <w:p>
      <w:pPr>
        <w:spacing w:before="0" w:after="100" w:line="259" w:lineRule="auto"/>
      </w:pPr>
      <w:r>
        <w:t>Важно: в index.html еще остается часть legacy-кода (включая localStorage-поведение и прямые browser-side LLM-фрагменты), однако активная серверная интеграция построена через api-bridge.js и analytics.js. Это критично зафиксировать для Codex: опорная логика уже должна считаться backend-driven, но в UI могут оставаться наследованные участки кода.</w:t>
      </w:r>
    </w:p>
    <w:p>
      <w:pPr>
        <w:pStyle w:val="Heading2"/>
        <w:spacing w:before="80" w:after="120" w:line="259" w:lineRule="auto"/>
      </w:pPr>
      <w:r>
        <w:t>3.1. C4-style разложение по контейнерам</w:t>
      </w:r>
    </w:p>
    <w:p>
      <w:pPr>
        <w:pStyle w:val="ListBullet"/>
        <w:spacing w:before="0" w:after="40" w:line="259" w:lineRule="auto"/>
      </w:pPr>
      <w:r>
        <w:t>Frontend container: index.html + api-bridge.js + analytics.js.</w:t>
      </w:r>
    </w:p>
    <w:p>
      <w:pPr>
        <w:pStyle w:val="ListBullet"/>
        <w:spacing w:before="0" w:after="40" w:line="259" w:lineRule="auto"/>
      </w:pPr>
      <w:r>
        <w:t>Application container: Express API в server.js.</w:t>
      </w:r>
    </w:p>
    <w:p>
      <w:pPr>
        <w:pStyle w:val="ListBullet"/>
        <w:spacing w:before="0" w:after="40" w:line="259" w:lineRule="auto"/>
      </w:pPr>
      <w:r>
        <w:t>Data container: PostgreSQL, схема развивается миграциями.</w:t>
      </w:r>
    </w:p>
    <w:p>
      <w:pPr>
        <w:pStyle w:val="ListBullet"/>
        <w:spacing w:before="0" w:after="40" w:line="259" w:lineRule="auto"/>
      </w:pPr>
      <w:r>
        <w:t>Future integration container: внешний слой AI-агентов и сторонних сервисов, работающий через service-account API и LLM Gateway.</w:t>
      </w:r>
    </w:p>
    <w:p>
      <w:pPr>
        <w:pStyle w:val="Heading1"/>
        <w:spacing w:before="120" w:after="160" w:line="259" w:lineRule="auto"/>
      </w:pPr>
      <w:r>
        <w:t>4. Структура репозитория</w:t>
      </w:r>
    </w:p>
    <w:p>
      <w:pPr>
        <w:pStyle w:val="CodeBlock"/>
        <w:spacing w:before="0" w:after="80" w:line="240" w:lineRule="auto"/>
        <w:shd w:fill="F3F6F9"/>
      </w:pPr>
      <w:r>
        <w:t>apps/</w:t>
        <w:br/>
        <w:t xml:space="preserve">  api/</w:t>
        <w:br/>
        <w:t xml:space="preserve">    server.js</w:t>
        <w:br/>
        <w:t xml:space="preserve">    lib/</w:t>
        <w:br/>
        <w:t xml:space="preserve">    migrations/</w:t>
        <w:br/>
        <w:t xml:space="preserve">    scripts/</w:t>
        <w:br/>
        <w:t xml:space="preserve">  web/</w:t>
        <w:br/>
        <w:t xml:space="preserve">    index.html</w:t>
        <w:br/>
        <w:t xml:space="preserve">    frontend/js/</w:t>
        <w:br/>
        <w:t xml:space="preserve">      api-bridge.js</w:t>
        <w:br/>
        <w:t xml:space="preserve">      analytics.js</w:t>
        <w:br/>
        <w:br/>
        <w:t>docs/</w:t>
        <w:br/>
        <w:t xml:space="preserve">  API.md</w:t>
        <w:br/>
        <w:t xml:space="preserve">  DATABASE.md</w:t>
        <w:br/>
        <w:t xml:space="preserve">  ARCHITECTURE.md</w:t>
        <w:br/>
        <w:t xml:space="preserve">  adr/</w:t>
        <w:br/>
        <w:br/>
        <w:t>.plankanban_description/</w:t>
        <w:br/>
        <w:t xml:space="preserve">  PlanKanban24_technical_spec_rethought.docx</w:t>
        <w:br/>
        <w:t xml:space="preserve">  PlanKanban24_spec_alignment_report.md</w:t>
        <w:br/>
        <w:t xml:space="preserve">  PlanKanban24_technical_spec_rethought.extracted.txt</w:t>
      </w:r>
    </w:p>
    <w:p>
      <w:pPr>
        <w:spacing w:before="0" w:after="100" w:line="259" w:lineRule="auto"/>
      </w:pPr>
      <w:r>
        <w:t>Для выверки этой редакции особенно важны файлы: apps/api/server.js, миграции 004/005/008/009/010/011/012, apps/web/index.html, apps/web/frontend/js/api-bridge.js, apps/web/frontend/js/analytics.js, docs/API.md, docs/DATABASE.md и alignment report.</w:t>
      </w:r>
    </w:p>
    <w:p>
      <w:pPr>
        <w:pStyle w:val="Heading1"/>
        <w:spacing w:before="120" w:after="160" w:line="259" w:lineRule="auto"/>
      </w:pPr>
      <w:r>
        <w:t>5. Основные компоненты и их ответственность</w:t>
      </w:r>
    </w:p>
    <w:p>
      <w:pPr>
        <w:pStyle w:val="Heading2"/>
        <w:spacing w:before="80" w:after="120" w:line="259" w:lineRule="auto"/>
      </w:pPr>
      <w:r>
        <w:t>5.1. Backend API</w:t>
      </w:r>
    </w:p>
    <w:p>
      <w:pPr>
        <w:pStyle w:val="ListBullet"/>
        <w:spacing w:before="0" w:after="40" w:line="259" w:lineRule="auto"/>
      </w:pPr>
      <w:r>
        <w:t>Обрабатывает JWT-auth для людей и service-token auth для интеграций.</w:t>
      </w:r>
    </w:p>
    <w:p>
      <w:pPr>
        <w:pStyle w:val="ListBullet"/>
        <w:spacing w:before="0" w:after="40" w:line="259" w:lineRule="auto"/>
      </w:pPr>
      <w:r>
        <w:t>Реализует проекты, active project, задачи, перемещение, reorder, удаление, restore, stats, timer и analytics.</w:t>
      </w:r>
    </w:p>
    <w:p>
      <w:pPr>
        <w:pStyle w:val="ListBullet"/>
        <w:spacing w:before="0" w:after="40" w:line="259" w:lineRule="auto"/>
      </w:pPr>
      <w:r>
        <w:t>Записывает task_events атомарно вместе с изменениями задач.</w:t>
      </w:r>
    </w:p>
    <w:p>
      <w:pPr>
        <w:pStyle w:val="ListBullet"/>
        <w:spacing w:before="0" w:after="40" w:line="259" w:lineRule="auto"/>
      </w:pPr>
      <w:r>
        <w:t>Содержит LLM Gateway, task-dialog, import pipeline и service-account / agent endpoints.</w:t>
      </w:r>
    </w:p>
    <w:p>
      <w:pPr>
        <w:pStyle w:val="Heading2"/>
        <w:spacing w:before="80" w:after="120" w:line="259" w:lineRule="auto"/>
      </w:pPr>
      <w:r>
        <w:t>5.2. Frontend integration layer</w:t>
      </w:r>
    </w:p>
    <w:p>
      <w:pPr>
        <w:pStyle w:val="ListBullet"/>
        <w:spacing w:before="0" w:after="40" w:line="259" w:lineRule="auto"/>
      </w:pPr>
      <w:r>
        <w:t>api-bridge.js — единый слой интеграции UI с backend API.</w:t>
      </w:r>
    </w:p>
    <w:p>
      <w:pPr>
        <w:pStyle w:val="ListBullet"/>
        <w:spacing w:before="0" w:after="40" w:line="259" w:lineRule="auto"/>
      </w:pPr>
      <w:r>
        <w:t>analytics.js — модуль рендеринга аналитики в Profile.</w:t>
      </w:r>
    </w:p>
    <w:p>
      <w:pPr>
        <w:pStyle w:val="ListBullet"/>
        <w:spacing w:before="0" w:after="40" w:line="259" w:lineRule="auto"/>
      </w:pPr>
      <w:r>
        <w:t>index.html — несет layout и legacy-логические следы, но серверный productive path идет через bridge-модули.</w:t>
      </w:r>
    </w:p>
    <w:p>
      <w:pPr>
        <w:pStyle w:val="Heading2"/>
        <w:spacing w:before="80" w:after="120" w:line="259" w:lineRule="auto"/>
      </w:pPr>
      <w:r>
        <w:t>5.3. Data and audit layer</w:t>
      </w:r>
    </w:p>
    <w:p>
      <w:pPr>
        <w:pStyle w:val="ListBullet"/>
        <w:spacing w:before="0" w:after="40" w:line="259" w:lineRule="auto"/>
      </w:pPr>
      <w:r>
        <w:t>tasks — основная таблица задач.</w:t>
      </w:r>
    </w:p>
    <w:p>
      <w:pPr>
        <w:pStyle w:val="ListBullet"/>
        <w:spacing w:before="0" w:after="40" w:line="259" w:lineRule="auto"/>
      </w:pPr>
      <w:r>
        <w:t>task_events — история действий и основа аналитики.</w:t>
      </w:r>
    </w:p>
    <w:p>
      <w:pPr>
        <w:pStyle w:val="ListBullet"/>
        <w:spacing w:before="0" w:after="40" w:line="259" w:lineRule="auto"/>
      </w:pPr>
      <w:r>
        <w:t>project_timers — persisted runtime и client delay.</w:t>
      </w:r>
    </w:p>
    <w:p>
      <w:pPr>
        <w:pStyle w:val="ListBullet"/>
        <w:spacing w:before="0" w:after="40" w:line="259" w:lineRule="auto"/>
      </w:pPr>
      <w:r>
        <w:t>llm_requests — аудит LLM-вызовов.</w:t>
      </w:r>
    </w:p>
    <w:p>
      <w:pPr>
        <w:pStyle w:val="ListBullet"/>
        <w:spacing w:before="0" w:after="40" w:line="259" w:lineRule="auto"/>
      </w:pPr>
      <w:r>
        <w:t>service_accounts и agent_idempotency — внешний агентный слой.</w:t>
      </w:r>
    </w:p>
    <w:p>
      <w:pPr>
        <w:pStyle w:val="Heading1"/>
        <w:spacing w:before="120" w:after="160" w:line="259" w:lineRule="auto"/>
      </w:pPr>
      <w:r>
        <w:t>6. Данные и схема БД</w:t>
      </w:r>
    </w:p>
    <w:p>
      <w:pPr>
        <w:pStyle w:val="Heading2"/>
        <w:spacing w:before="80" w:after="120" w:line="259" w:lineRule="auto"/>
      </w:pPr>
      <w:r>
        <w:t>6.1. Ключевые таблицы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6F1"/>
            <w:vAlign w:val="center"/>
          </w:tcPr>
          <w:p>
            <w:r>
              <w:t>Таблица</w:t>
            </w:r>
          </w:p>
        </w:tc>
        <w:tc>
          <w:tcPr>
            <w:tcW w:type="dxa" w:w="3286"/>
            <w:shd w:fill="DCE6F1"/>
            <w:vAlign w:val="center"/>
          </w:tcPr>
          <w:p>
            <w:r>
              <w:t>Назначение</w:t>
            </w:r>
          </w:p>
        </w:tc>
        <w:tc>
          <w:tcPr>
            <w:tcW w:type="dxa" w:w="3286"/>
            <w:shd w:fill="DCE6F1"/>
            <w:vAlign w:val="center"/>
          </w:tcPr>
          <w:p>
            <w:r>
              <w:t>Ключевые поля</w:t>
            </w:r>
          </w:p>
        </w:tc>
      </w:tr>
      <w:tr>
        <w:tc>
          <w:tcPr>
            <w:tcW w:type="dxa" w:w="3286"/>
            <w:vAlign w:val="center"/>
          </w:tcPr>
          <w:p>
            <w:r>
              <w:t>projects</w:t>
            </w:r>
          </w:p>
        </w:tc>
        <w:tc>
          <w:tcPr>
            <w:tcW w:type="dxa" w:w="3286"/>
            <w:vAlign w:val="center"/>
          </w:tcPr>
          <w:p>
            <w:r>
              <w:t>Проекты и их настройки</w:t>
            </w:r>
          </w:p>
        </w:tc>
        <w:tc>
          <w:tcPr>
            <w:tcW w:type="dxa" w:w="3286"/>
            <w:vAlign w:val="center"/>
          </w:tcPr>
          <w:p>
            <w:r>
              <w:t>id, name, budget_total, duration_weeks, stages, stage_settings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tasks</w:t>
            </w:r>
          </w:p>
        </w:tc>
        <w:tc>
          <w:tcPr>
            <w:tcW w:type="dxa" w:w="3286"/>
            <w:vAlign w:val="center"/>
          </w:tcPr>
          <w:p>
            <w:r>
              <w:t>Карточки Kanban</w:t>
            </w:r>
          </w:p>
        </w:tc>
        <w:tc>
          <w:tcPr>
            <w:tcW w:type="dxa" w:w="3286"/>
            <w:vAlign w:val="center"/>
          </w:tcPr>
          <w:p>
            <w:r>
              <w:t>id, public_id, project_id, title, descript, col, stage, priority, position, notes, deps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task_events</w:t>
            </w:r>
          </w:p>
        </w:tc>
        <w:tc>
          <w:tcPr>
            <w:tcW w:type="dxa" w:w="3286"/>
            <w:vAlign w:val="center"/>
          </w:tcPr>
          <w:p>
            <w:r>
              <w:t>Аудит изменений задач</w:t>
            </w:r>
          </w:p>
        </w:tc>
        <w:tc>
          <w:tcPr>
            <w:tcW w:type="dxa" w:w="3286"/>
            <w:vAlign w:val="center"/>
          </w:tcPr>
          <w:p>
            <w:r>
              <w:t>task_id, project_id, actor_user_id, event_type, payload, created_at</w:t>
            </w:r>
          </w:p>
        </w:tc>
      </w:tr>
      <w:tr>
        <w:tc>
          <w:tcPr>
            <w:tcW w:type="dxa" w:w="3286"/>
            <w:vAlign w:val="center"/>
          </w:tcPr>
          <w:p>
            <w:r>
              <w:t>project_timers</w:t>
            </w:r>
          </w:p>
        </w:tc>
        <w:tc>
          <w:tcPr>
            <w:tcW w:type="dxa" w:w="3286"/>
            <w:vAlign w:val="center"/>
          </w:tcPr>
          <w:p>
            <w:r>
              <w:t>Состояние таймера проекта</w:t>
            </w:r>
          </w:p>
        </w:tc>
        <w:tc>
          <w:tcPr>
            <w:tcW w:type="dxa" w:w="3286"/>
            <w:vAlign w:val="center"/>
          </w:tcPr>
          <w:p>
            <w:r>
              <w:t>project_origin_started_at, project_started_at, project_elapsed_ms, client_delay_started_at, client_delay_elapsed_ms, deadline_at</w:t>
            </w:r>
          </w:p>
        </w:tc>
      </w:tr>
      <w:tr>
        <w:tc>
          <w:tcPr>
            <w:tcW w:type="dxa" w:w="3286"/>
            <w:vAlign w:val="center"/>
          </w:tcPr>
          <w:p>
            <w:r>
              <w:t>llm_requests</w:t>
            </w:r>
          </w:p>
        </w:tc>
        <w:tc>
          <w:tcPr>
            <w:tcW w:type="dxa" w:w="3286"/>
            <w:vAlign w:val="center"/>
          </w:tcPr>
          <w:p>
            <w:r>
              <w:t>Аудит LLM</w:t>
            </w:r>
          </w:p>
        </w:tc>
        <w:tc>
          <w:tcPr>
            <w:tcW w:type="dxa" w:w="3286"/>
            <w:vAlign w:val="center"/>
          </w:tcPr>
          <w:p>
            <w:r>
              <w:t>project_id, actor_user_id, purpose, provider, model, request_meta, response_meta, status</w:t>
            </w:r>
          </w:p>
        </w:tc>
      </w:tr>
      <w:tr>
        <w:tc>
          <w:tcPr>
            <w:tcW w:type="dxa" w:w="3286"/>
            <w:vAlign w:val="center"/>
          </w:tcPr>
          <w:p>
            <w:r>
              <w:t>service_accounts</w:t>
            </w:r>
          </w:p>
        </w:tc>
        <w:tc>
          <w:tcPr>
            <w:tcW w:type="dxa" w:w="3286"/>
            <w:vAlign w:val="center"/>
          </w:tcPr>
          <w:p>
            <w:r>
              <w:t>Учетки машинных клиентов</w:t>
            </w:r>
          </w:p>
        </w:tc>
        <w:tc>
          <w:tcPr>
            <w:tcW w:type="dxa" w:w="3286"/>
            <w:vAlign w:val="center"/>
          </w:tcPr>
          <w:p>
            <w:r>
              <w:t>name, scopes, token_hash, revoked_at</w:t>
            </w:r>
          </w:p>
        </w:tc>
      </w:tr>
      <w:tr>
        <w:tc>
          <w:tcPr>
            <w:tcW w:type="dxa" w:w="3286"/>
            <w:vAlign w:val="center"/>
          </w:tcPr>
          <w:p>
            <w:r>
              <w:t>agent_idempotency</w:t>
            </w:r>
          </w:p>
        </w:tc>
        <w:tc>
          <w:tcPr>
            <w:tcW w:type="dxa" w:w="3286"/>
            <w:vAlign w:val="center"/>
          </w:tcPr>
          <w:p>
            <w:r>
              <w:t>Идемпотентность agent write</w:t>
            </w:r>
          </w:p>
        </w:tc>
        <w:tc>
          <w:tcPr>
            <w:tcW w:type="dxa" w:w="3286"/>
            <w:vAlign w:val="center"/>
          </w:tcPr>
          <w:p>
            <w:r>
              <w:t>service_account_id, idempotency_key, response_json</w:t>
            </w:r>
          </w:p>
        </w:tc>
      </w:tr>
      <w:tr>
        <w:tc>
          <w:tcPr>
            <w:tcW w:type="dxa" w:w="3286"/>
            <w:vAlign w:val="center"/>
          </w:tcPr>
          <w:p>
            <w:r>
              <w:t>user_active_projects</w:t>
            </w:r>
          </w:p>
        </w:tc>
        <w:tc>
          <w:tcPr>
            <w:tcW w:type="dxa" w:w="3286"/>
            <w:vAlign w:val="center"/>
          </w:tcPr>
          <w:p>
            <w:r>
              <w:t>Текущий активный проект пользователя</w:t>
            </w:r>
          </w:p>
        </w:tc>
        <w:tc>
          <w:tcPr>
            <w:tcW w:type="dxa" w:w="3286"/>
            <w:vAlign w:val="center"/>
          </w:tcPr>
          <w:p>
            <w:r>
              <w:t>user_id, project_id</w:t>
            </w:r>
          </w:p>
        </w:tc>
      </w:tr>
    </w:tbl>
    <w:p/>
    <w:p>
      <w:pPr>
        <w:spacing w:before="0" w:after="100" w:line="259" w:lineRule="auto"/>
      </w:pPr>
      <w:r>
        <w:t>Отдельно важно отметить, что в alignment-аудите выявлено расхождение между ранним описанием таймера и реальной схемой. Для PlanKanban24 нужно считать repository-accurate именно фактическую схему project_timers, а не упрощенные имена полей из предыдущих черновиков.</w:t>
      </w:r>
    </w:p>
    <w:p>
      <w:pPr>
        <w:pStyle w:val="Heading2"/>
        <w:spacing w:before="80" w:after="120" w:line="259" w:lineRule="auto"/>
      </w:pPr>
      <w:r>
        <w:t>6.2. Основные связи</w:t>
      </w:r>
    </w:p>
    <w:p>
      <w:pPr>
        <w:pStyle w:val="CodeBlock"/>
        <w:spacing w:before="0" w:after="80" w:line="240" w:lineRule="auto"/>
        <w:shd w:fill="F3F6F9"/>
      </w:pPr>
      <w:r>
        <w:t>projects (1) ── (N) tasks</w:t>
        <w:br/>
        <w:t>tasks    (1) ── (N) task_events</w:t>
        <w:br/>
        <w:t>projects (1) ── (N) task_events</w:t>
        <w:br/>
        <w:t>projects (1) ── (1) project_timers</w:t>
        <w:br/>
        <w:t>service_accounts (1) ── (N) agent_idempotency</w:t>
        <w:br/>
        <w:t>users / user_active_projects ── active project context</w:t>
      </w:r>
    </w:p>
    <w:p>
      <w:pPr>
        <w:pStyle w:val="Heading1"/>
        <w:spacing w:before="120" w:after="160" w:line="259" w:lineRule="auto"/>
      </w:pPr>
      <w:r>
        <w:t>7. Аутентификация, роли и права доступа</w:t>
      </w:r>
    </w:p>
    <w:p>
      <w:pPr>
        <w:spacing w:before="0" w:after="100" w:line="259" w:lineRule="auto"/>
      </w:pPr>
      <w:r>
        <w:t>Этот раздел нужно считать одним из ключевых: в прошлой версии документа auth/service-account блок был недостаточно точен. В новой редакции зафиксирована фактическая модель доступа PlanKanban24.</w:t>
      </w:r>
    </w:p>
    <w:p>
      <w:pPr>
        <w:pStyle w:val="Heading2"/>
        <w:spacing w:before="80" w:after="120" w:line="259" w:lineRule="auto"/>
      </w:pPr>
      <w:r>
        <w:t>7.1. Human auth model</w:t>
      </w:r>
    </w:p>
    <w:p>
      <w:pPr>
        <w:pStyle w:val="ListBullet"/>
        <w:spacing w:before="0" w:after="40" w:line="259" w:lineRule="auto"/>
      </w:pPr>
      <w:r>
        <w:t>Используется stateless JWT bearer auth.</w:t>
      </w:r>
    </w:p>
    <w:p>
      <w:pPr>
        <w:pStyle w:val="ListBullet"/>
        <w:spacing w:before="0" w:after="40" w:line="259" w:lineRule="auto"/>
      </w:pPr>
      <w:r>
        <w:t>Логин: POST /auth/login.</w:t>
      </w:r>
    </w:p>
    <w:p>
      <w:pPr>
        <w:pStyle w:val="ListBullet"/>
        <w:spacing w:before="0" w:after="40" w:line="259" w:lineRule="auto"/>
      </w:pPr>
      <w:r>
        <w:t>Поддерживаются роли: admin, techlead, employee.</w:t>
      </w:r>
    </w:p>
    <w:p>
      <w:pPr>
        <w:pStyle w:val="ListBullet"/>
        <w:spacing w:before="0" w:after="40" w:line="259" w:lineRule="auto"/>
      </w:pPr>
      <w:r>
        <w:t>employee ограничен query-level visibility: видит только проекты, где у него есть назначенные задачи, и только свои задачи в этих проектах.</w:t>
      </w:r>
    </w:p>
    <w:p>
      <w:pPr>
        <w:pStyle w:val="ListBullet"/>
        <w:spacing w:before="0" w:after="40" w:line="259" w:lineRule="auto"/>
      </w:pPr>
      <w:r>
        <w:t>LLM для employee ограничен purpose=chat.</w:t>
      </w:r>
    </w:p>
    <w:p>
      <w:pPr>
        <w:spacing w:before="0" w:after="100" w:line="259" w:lineRule="auto"/>
      </w:pPr>
      <w:r>
        <w:t>Токен содержит sub, email, role, status, iat, exp. Cookie-session модели в коде нет.</w:t>
      </w:r>
    </w:p>
    <w:p>
      <w:pPr>
        <w:pStyle w:val="Heading2"/>
        <w:spacing w:before="80" w:after="120" w:line="259" w:lineRule="auto"/>
      </w:pPr>
      <w:r>
        <w:t>7.2. Service-account / machine auth</w:t>
      </w:r>
    </w:p>
    <w:p>
      <w:pPr>
        <w:pStyle w:val="ListBullet"/>
        <w:spacing w:before="0" w:after="40" w:line="259" w:lineRule="auto"/>
      </w:pPr>
      <w:r>
        <w:t>Реализован отдельный слой service accounts.</w:t>
      </w:r>
    </w:p>
    <w:p>
      <w:pPr>
        <w:pStyle w:val="ListBullet"/>
        <w:spacing w:before="0" w:after="40" w:line="259" w:lineRule="auto"/>
      </w:pPr>
      <w:r>
        <w:t>Аутентификация машинных клиентов — через x-service-token.</w:t>
      </w:r>
    </w:p>
    <w:p>
      <w:pPr>
        <w:pStyle w:val="ListBullet"/>
        <w:spacing w:before="0" w:after="40" w:line="259" w:lineRule="auto"/>
      </w:pPr>
      <w:r>
        <w:t>Токен на сервере хранится как SHA-256 hash (token_hash).</w:t>
      </w:r>
    </w:p>
    <w:p>
      <w:pPr>
        <w:pStyle w:val="ListBullet"/>
        <w:spacing w:before="0" w:after="40" w:line="259" w:lineRule="auto"/>
      </w:pPr>
      <w:r>
        <w:t>Проверка scopes выполняется на каждый agent request.</w:t>
      </w:r>
    </w:p>
    <w:p>
      <w:pPr>
        <w:pStyle w:val="ListBullet"/>
        <w:spacing w:before="0" w:after="40" w:line="259" w:lineRule="auto"/>
      </w:pPr>
      <w:r>
        <w:t>Есть идемпотентность agent actions через agent_idempotency.</w:t>
      </w:r>
    </w:p>
    <w:p>
      <w:pPr>
        <w:pStyle w:val="Heading2"/>
        <w:spacing w:before="80" w:after="120" w:line="259" w:lineRule="auto"/>
      </w:pPr>
      <w:r>
        <w:t>7.3. Реальные scopes на текущий момент</w:t>
      </w:r>
    </w:p>
    <w:p>
      <w:pPr>
        <w:pStyle w:val="CodeBlock"/>
        <w:spacing w:before="0" w:after="80" w:line="240" w:lineRule="auto"/>
        <w:shd w:fill="F3F6F9"/>
      </w:pPr>
      <w:r>
        <w:t>tasks:read</w:t>
        <w:br/>
        <w:t>tasks:comment</w:t>
        <w:br/>
        <w:t>tasks:move</w:t>
        <w:br/>
        <w:t>tasks:write</w:t>
        <w:br/>
        <w:t>events:read</w:t>
      </w:r>
    </w:p>
    <w:p>
      <w:pPr>
        <w:spacing w:before="0" w:after="100" w:line="259" w:lineRule="auto"/>
      </w:pPr>
      <w:r>
        <w:t>Важно: revoke endpoint, project-scoped service RBAC и metrics/project read scopes в текущем коде отсутствуют. Эти возможности следует считать recommended, not yet implemented.</w:t>
      </w:r>
    </w:p>
    <w:p>
      <w:pPr>
        <w:pStyle w:val="Heading1"/>
        <w:spacing w:before="120" w:after="160" w:line="259" w:lineRule="auto"/>
      </w:pPr>
      <w:r>
        <w:t>8. Kanban core</w:t>
      </w:r>
    </w:p>
    <w:p>
      <w:pPr>
        <w:pStyle w:val="Heading2"/>
        <w:spacing w:before="80" w:after="120" w:line="259" w:lineRule="auto"/>
      </w:pPr>
      <w:r>
        <w:t>8.1. Что уже реализовано</w:t>
      </w:r>
    </w:p>
    <w:p>
      <w:pPr>
        <w:pStyle w:val="ListBullet"/>
        <w:spacing w:before="0" w:after="40" w:line="259" w:lineRule="auto"/>
      </w:pPr>
      <w:r>
        <w:t>Список задач по проекту.</w:t>
      </w:r>
    </w:p>
    <w:p>
      <w:pPr>
        <w:pStyle w:val="ListBullet"/>
        <w:spacing w:before="0" w:after="40" w:line="259" w:lineRule="auto"/>
      </w:pPr>
      <w:r>
        <w:t>Создание, обновление, удаление, restore и permanent delete.</w:t>
      </w:r>
    </w:p>
    <w:p>
      <w:pPr>
        <w:pStyle w:val="ListBullet"/>
        <w:spacing w:before="0" w:after="40" w:line="259" w:lineRule="auto"/>
      </w:pPr>
      <w:r>
        <w:t>Move между колонками.</w:t>
      </w:r>
    </w:p>
    <w:p>
      <w:pPr>
        <w:pStyle w:val="ListBullet"/>
        <w:spacing w:before="0" w:after="40" w:line="259" w:lineRule="auto"/>
      </w:pPr>
      <w:r>
        <w:t>Persisted reorder внутри колонки через position.</w:t>
      </w:r>
    </w:p>
    <w:p>
      <w:pPr>
        <w:pStyle w:val="ListBullet"/>
        <w:spacing w:before="0" w:after="40" w:line="259" w:lineRule="auto"/>
      </w:pPr>
      <w:r>
        <w:t>Поиск по title, descript, notes, stage, agent, UUID, public_id.</w:t>
      </w:r>
    </w:p>
    <w:p>
      <w:pPr>
        <w:pStyle w:val="ListBullet"/>
        <w:spacing w:before="0" w:after="40" w:line="259" w:lineRule="auto"/>
      </w:pPr>
      <w:r>
        <w:t>Stage filters.</w:t>
      </w:r>
    </w:p>
    <w:p>
      <w:pPr>
        <w:pStyle w:val="ListBullet"/>
        <w:spacing w:before="0" w:after="40" w:line="259" w:lineRule="auto"/>
      </w:pPr>
      <w:r>
        <w:t>Active project switch без полного reload.</w:t>
      </w:r>
    </w:p>
    <w:p>
      <w:pPr>
        <w:pStyle w:val="ListBullet"/>
        <w:spacing w:before="0" w:after="40" w:line="259" w:lineRule="auto"/>
      </w:pPr>
      <w:r>
        <w:t>Header counters, budget block, project timer.</w:t>
      </w:r>
    </w:p>
    <w:p>
      <w:pPr>
        <w:pStyle w:val="ListBullet"/>
        <w:spacing w:before="0" w:after="40" w:line="259" w:lineRule="auto"/>
      </w:pPr>
      <w:r>
        <w:t>Profile analytics.</w:t>
      </w:r>
    </w:p>
    <w:p>
      <w:pPr>
        <w:pStyle w:val="Heading2"/>
        <w:spacing w:before="80" w:after="120" w:line="259" w:lineRule="auto"/>
      </w:pPr>
      <w:r>
        <w:t>8.2. Lifecycle колонок</w:t>
      </w:r>
    </w:p>
    <w:p>
      <w:pPr>
        <w:pStyle w:val="CodeBlock"/>
        <w:spacing w:before="0" w:after="80" w:line="240" w:lineRule="auto"/>
        <w:shd w:fill="F3F6F9"/>
      </w:pPr>
      <w:r>
        <w:t>backlog → todo → doing → review → done</w:t>
      </w:r>
    </w:p>
    <w:p>
      <w:pPr>
        <w:spacing w:before="0" w:after="100" w:line="259" w:lineRule="auto"/>
      </w:pPr>
      <w:r>
        <w:t>DnD и move поддерживаются уже сейчас, при этом reorder персистится через tasks.position. Это важное отличие от более раннего состояния проекта.</w:t>
      </w:r>
    </w:p>
    <w:p>
      <w:pPr>
        <w:pStyle w:val="Heading2"/>
        <w:spacing w:before="80" w:after="120" w:line="259" w:lineRule="auto"/>
      </w:pPr>
      <w:r>
        <w:t>8.3. Trash lifecycle</w:t>
      </w:r>
    </w:p>
    <w:p>
      <w:pPr>
        <w:spacing w:before="0" w:after="100" w:line="259" w:lineRule="auto"/>
      </w:pPr>
      <w:r>
        <w:t>В документе обязательно нужно фиксировать полную lifecycle-модель удаления, потому что этот блок присутствует в коде, но отсутствовал в ранних версиях спецификации.</w:t>
      </w:r>
    </w:p>
    <w:p>
      <w:pPr>
        <w:pStyle w:val="CodeBlock"/>
        <w:spacing w:before="0" w:after="80" w:line="240" w:lineRule="auto"/>
        <w:shd w:fill="F3F6F9"/>
      </w:pPr>
      <w:r>
        <w:t>GET    /tasks/trash</w:t>
        <w:br/>
        <w:t>POST   /tasks/:id/restore</w:t>
        <w:br/>
        <w:t>DELETE /tasks/:id/permanent</w:t>
      </w:r>
    </w:p>
    <w:p>
      <w:pPr>
        <w:pStyle w:val="Heading1"/>
        <w:spacing w:before="120" w:after="160" w:line="259" w:lineRule="auto"/>
      </w:pPr>
      <w:r>
        <w:t>9. Аудит действий и история задач</w:t>
      </w:r>
    </w:p>
    <w:p>
      <w:pPr>
        <w:spacing w:before="0" w:after="100" w:line="259" w:lineRule="auto"/>
      </w:pPr>
      <w:r>
        <w:t>PlanKanban24 уже имеет полноценную основу для историчности и аналитики через task_events. События создаются атомарно в той же транзакции, что и изменение задачи.</w:t>
      </w:r>
    </w:p>
    <w:p>
      <w:pPr>
        <w:pStyle w:val="Heading2"/>
        <w:spacing w:before="80" w:after="120" w:line="259" w:lineRule="auto"/>
      </w:pPr>
      <w:r>
        <w:t>9.1. Типы событий, подтвержденные кодом</w:t>
      </w:r>
    </w:p>
    <w:p>
      <w:pPr>
        <w:pStyle w:val="CodeBlock"/>
        <w:spacing w:before="0" w:after="80" w:line="240" w:lineRule="auto"/>
        <w:shd w:fill="F3F6F9"/>
      </w:pPr>
      <w:r>
        <w:t>task_created</w:t>
        <w:br/>
        <w:t>task_updated</w:t>
        <w:br/>
        <w:t>task_moved</w:t>
        <w:br/>
        <w:t>task_reordered</w:t>
        <w:br/>
        <w:t>task_deleted</w:t>
      </w:r>
    </w:p>
    <w:p>
      <w:pPr>
        <w:spacing w:before="0" w:after="100" w:line="259" w:lineRule="auto"/>
      </w:pPr>
      <w:r>
        <w:t>Дополнительно через agent layer могут появляться agent_action события — это не полное semantic parity с human API, и это следует отдельно сохранять как ограничение текущей версии.</w:t>
      </w:r>
    </w:p>
    <w:p>
      <w:pPr>
        <w:pStyle w:val="Heading2"/>
        <w:spacing w:before="80" w:after="120" w:line="259" w:lineRule="auto"/>
      </w:pPr>
      <w:r>
        <w:t>9.2. Read API для истории</w:t>
      </w:r>
    </w:p>
    <w:p>
      <w:pPr>
        <w:pStyle w:val="CodeBlock"/>
        <w:spacing w:before="0" w:after="80" w:line="240" w:lineRule="auto"/>
        <w:shd w:fill="F3F6F9"/>
      </w:pPr>
      <w:r>
        <w:t>GET /tasks/:id/events</w:t>
        <w:br/>
        <w:t>GET /projects/:projectId/events?limit=&amp;offset=</w:t>
      </w:r>
    </w:p>
    <w:p>
      <w:pPr>
        <w:spacing w:before="0" w:after="100" w:line="259" w:lineRule="auto"/>
      </w:pPr>
      <w:r>
        <w:t>История действий должна рассматриваться как обязательная основа для следующих этапов: аналитики, LLM-агентов, расследования проблем и внешних интеграций.</w:t>
      </w:r>
    </w:p>
    <w:p>
      <w:pPr>
        <w:pStyle w:val="Heading1"/>
        <w:spacing w:before="120" w:after="160" w:line="259" w:lineRule="auto"/>
      </w:pPr>
      <w:r>
        <w:t>10. Header, бюджет и таймер</w:t>
      </w:r>
    </w:p>
    <w:p>
      <w:pPr>
        <w:pStyle w:val="Heading2"/>
        <w:spacing w:before="80" w:after="120" w:line="259" w:lineRule="auto"/>
      </w:pPr>
      <w:r>
        <w:t>10.1. Светофор задач</w:t>
      </w:r>
    </w:p>
    <w:p>
      <w:pPr>
        <w:pStyle w:val="CodeBlock"/>
        <w:spacing w:before="0" w:after="80" w:line="240" w:lineRule="auto"/>
        <w:shd w:fill="F3F6F9"/>
      </w:pPr>
      <w:r>
        <w:t>GET /stats/tasks</w:t>
        <w:br/>
        <w:t>→ { backlog, in_work, done }</w:t>
      </w:r>
    </w:p>
    <w:p>
      <w:pPr>
        <w:spacing w:before="0" w:after="100" w:line="259" w:lineRule="auto"/>
      </w:pPr>
      <w:r>
        <w:t>Счетчики шапки уже подключены к API и обновляются динамически.</w:t>
      </w:r>
    </w:p>
    <w:p>
      <w:pPr>
        <w:pStyle w:val="Heading2"/>
        <w:spacing w:before="80" w:after="120" w:line="259" w:lineRule="auto"/>
      </w:pPr>
      <w:r>
        <w:t>10.2. Бюджет</w:t>
      </w:r>
    </w:p>
    <w:p>
      <w:pPr>
        <w:pStyle w:val="CodeBlock"/>
        <w:spacing w:before="0" w:after="80" w:line="240" w:lineRule="auto"/>
        <w:shd w:fill="F3F6F9"/>
      </w:pPr>
      <w:r>
        <w:t>GET /stats/budget</w:t>
        <w:br/>
        <w:t>→ { earned, total, progress }</w:t>
      </w:r>
    </w:p>
    <w:p>
      <w:pPr>
        <w:spacing w:before="0" w:after="100" w:line="259" w:lineRule="auto"/>
      </w:pPr>
      <w:r>
        <w:t>Логика earned budget опирается на stage completion и проектные настройки бюджета.</w:t>
      </w:r>
    </w:p>
    <w:p>
      <w:pPr>
        <w:pStyle w:val="Heading2"/>
        <w:spacing w:before="80" w:after="120" w:line="259" w:lineRule="auto"/>
      </w:pPr>
      <w:r>
        <w:t>10.3. Таймер проекта</w:t>
      </w:r>
    </w:p>
    <w:p>
      <w:pPr>
        <w:pStyle w:val="CodeBlock"/>
        <w:spacing w:before="0" w:after="80" w:line="240" w:lineRule="auto"/>
        <w:shd w:fill="F3F6F9"/>
      </w:pPr>
      <w:r>
        <w:t>GET  /timer</w:t>
        <w:br/>
        <w:t>POST /timer/start</w:t>
        <w:br/>
        <w:t>POST /timer/stop</w:t>
        <w:br/>
        <w:t>POST /timer/complete</w:t>
      </w:r>
    </w:p>
    <w:p>
      <w:pPr>
        <w:spacing w:before="0" w:after="100" w:line="259" w:lineRule="auto"/>
      </w:pPr>
      <w:r>
        <w:t>Таймер серверный и persisted. Он хранит рабочее время проекта, задержку со стороны клиента и deadline. В документе важно отдельно фиксировать, что закрытие вкладки, reload страницы или сетевой сбой не должны влиять на текущее состояние таймера — именно эта логика подтверждается тем, что состояние таймера хранится в БД.</w:t>
      </w:r>
    </w:p>
    <w:p>
      <w:pPr>
        <w:pStyle w:val="Heading1"/>
        <w:spacing w:before="120" w:after="160" w:line="259" w:lineRule="auto"/>
      </w:pPr>
      <w:r>
        <w:t>11. Аналитика</w:t>
      </w:r>
    </w:p>
    <w:p>
      <w:pPr>
        <w:spacing w:before="0" w:after="100" w:line="259" w:lineRule="auto"/>
      </w:pPr>
      <w:r>
        <w:t>В PlanKanban24 аналитика уже не является теоретической частью. Реализован backend endpoint проекта и отдельные разделы аналитики в Profile UI.</w:t>
      </w:r>
    </w:p>
    <w:p>
      <w:pPr>
        <w:pStyle w:val="Heading2"/>
        <w:spacing w:before="80" w:after="120" w:line="259" w:lineRule="auto"/>
      </w:pPr>
      <w:r>
        <w:t>11.1. Endpoint проекта</w:t>
      </w:r>
    </w:p>
    <w:p>
      <w:pPr>
        <w:pStyle w:val="CodeBlock"/>
        <w:spacing w:before="0" w:after="80" w:line="240" w:lineRule="auto"/>
        <w:shd w:fill="F3F6F9"/>
      </w:pPr>
      <w:r>
        <w:t>GET /projects/:projectId/metrics</w:t>
      </w:r>
    </w:p>
    <w:p>
      <w:pPr>
        <w:spacing w:before="0" w:after="100" w:line="259" w:lineRule="auto"/>
      </w:pPr>
      <w:r>
        <w:t>Возвращаемые метрики, подтвержденные кодом:</w:t>
      </w:r>
    </w:p>
    <w:p>
      <w:pPr>
        <w:pStyle w:val="CodeBlock"/>
        <w:spacing w:before="0" w:after="80" w:line="240" w:lineRule="auto"/>
        <w:shd w:fill="F3F6F9"/>
      </w:pPr>
      <w:r>
        <w:t>tasks_total</w:t>
        <w:br/>
        <w:t>tasks_done</w:t>
        <w:br/>
        <w:t>tasks_in_progress</w:t>
        <w:br/>
        <w:t>completion_percent</w:t>
        <w:br/>
        <w:t>velocity_tasks_per_week</w:t>
        <w:br/>
        <w:t>avg_task_cycle_time_hours</w:t>
        <w:br/>
        <w:t>tasks_created_last_week</w:t>
        <w:br/>
        <w:t>tasks_completed_last_week</w:t>
      </w:r>
    </w:p>
    <w:p>
      <w:pPr>
        <w:spacing w:before="0" w:after="100" w:line="259" w:lineRule="auto"/>
      </w:pPr>
      <w:r>
        <w:t>Источники данных: tasks, task_events, project_timers. Для Codex это означает, что аналитический слой уже встроен в систему и его не нужно описывать как planned-only компонент.</w:t>
      </w:r>
    </w:p>
    <w:p>
      <w:pPr>
        <w:pStyle w:val="Heading2"/>
        <w:spacing w:before="80" w:after="120" w:line="259" w:lineRule="auto"/>
      </w:pPr>
      <w:r>
        <w:t>11.2. Profile analytics UI</w:t>
      </w:r>
    </w:p>
    <w:p>
      <w:pPr>
        <w:pStyle w:val="ListBullet"/>
        <w:spacing w:before="0" w:after="40" w:line="259" w:lineRule="auto"/>
      </w:pPr>
      <w:r>
        <w:t>Метрики проекта</w:t>
      </w:r>
    </w:p>
    <w:p>
      <w:pPr>
        <w:pStyle w:val="ListBullet"/>
        <w:spacing w:before="0" w:after="40" w:line="259" w:lineRule="auto"/>
      </w:pPr>
      <w:r>
        <w:t>Метрики задач</w:t>
      </w:r>
    </w:p>
    <w:p>
      <w:pPr>
        <w:pStyle w:val="ListBullet"/>
        <w:spacing w:before="0" w:after="40" w:line="259" w:lineRule="auto"/>
      </w:pPr>
      <w:r>
        <w:t>Метрики времени</w:t>
      </w:r>
    </w:p>
    <w:p>
      <w:pPr>
        <w:pStyle w:val="ListBullet"/>
        <w:spacing w:before="0" w:after="40" w:line="259" w:lineRule="auto"/>
      </w:pPr>
      <w:r>
        <w:t>Метрики бюджета</w:t>
      </w:r>
    </w:p>
    <w:p>
      <w:pPr>
        <w:spacing w:before="0" w:after="100" w:line="259" w:lineRule="auto"/>
      </w:pPr>
      <w:r>
        <w:t>Эти разделы уже интегрированы в существующую Profile-панель без redesign layout.</w:t>
      </w:r>
    </w:p>
    <w:p>
      <w:pPr>
        <w:pStyle w:val="Heading1"/>
        <w:spacing w:before="120" w:after="160" w:line="259" w:lineRule="auto"/>
      </w:pPr>
      <w:r>
        <w:t>12. Блок LLM в PlanKanban24</w:t>
      </w:r>
    </w:p>
    <w:p>
      <w:pPr>
        <w:spacing w:before="0" w:after="100" w:line="259" w:lineRule="auto"/>
      </w:pPr>
      <w:r>
        <w:t>Этот блок должен быть вынесен отдельно и сформулирован особенно аккуратно, потому что в прежнем документе LLM был описан слишком общо. Alignment-аудит показал: LLM в PlanKanban24 уже не только “planned”, но и не полностью production-ready. Правильная формулировка: implemented server-side, provider-limited, env-dependent.</w:t>
      </w:r>
    </w:p>
    <w:p>
      <w:pPr>
        <w:pStyle w:val="Heading2"/>
        <w:spacing w:before="80" w:after="120" w:line="259" w:lineRule="auto"/>
      </w:pPr>
      <w:r>
        <w:t>12.1. Что реализовано уже сейчас</w:t>
      </w:r>
    </w:p>
    <w:p>
      <w:pPr>
        <w:pStyle w:val="CodeBlock"/>
        <w:spacing w:before="0" w:after="80" w:line="240" w:lineRule="auto"/>
        <w:shd w:fill="F3F6F9"/>
      </w:pPr>
      <w:r>
        <w:t>GET  /api/llm/models</w:t>
        <w:br/>
        <w:t>POST /api/llm/chat</w:t>
        <w:br/>
        <w:t>POST /llm/task-dialog</w:t>
        <w:br/>
        <w:t>POST /import/excel</w:t>
      </w:r>
    </w:p>
    <w:p>
      <w:pPr>
        <w:pStyle w:val="ListBullet"/>
        <w:spacing w:before="0" w:after="40" w:line="259" w:lineRule="auto"/>
      </w:pPr>
      <w:r>
        <w:t>Есть server-side LLM Gateway.</w:t>
      </w:r>
    </w:p>
    <w:p>
      <w:pPr>
        <w:pStyle w:val="ListBullet"/>
        <w:spacing w:before="0" w:after="40" w:line="259" w:lineRule="auto"/>
      </w:pPr>
      <w:r>
        <w:t>Есть аудит LLM вызовов в llm_requests.</w:t>
      </w:r>
    </w:p>
    <w:p>
      <w:pPr>
        <w:pStyle w:val="ListBullet"/>
        <w:spacing w:before="0" w:after="40" w:line="259" w:lineRule="auto"/>
      </w:pPr>
      <w:r>
        <w:t>Есть per-user rate limiting.</w:t>
      </w:r>
    </w:p>
    <w:p>
      <w:pPr>
        <w:pStyle w:val="ListBullet"/>
        <w:spacing w:before="0" w:after="40" w:line="259" w:lineRule="auto"/>
      </w:pPr>
      <w:r>
        <w:t>Есть stub mode.</w:t>
      </w:r>
    </w:p>
    <w:p>
      <w:pPr>
        <w:pStyle w:val="ListBullet"/>
        <w:spacing w:before="0" w:after="40" w:line="259" w:lineRule="auto"/>
      </w:pPr>
      <w:r>
        <w:t>Есть optional Cloudflare Worker bridge.</w:t>
      </w:r>
    </w:p>
    <w:p>
      <w:pPr>
        <w:pStyle w:val="ListBullet"/>
        <w:spacing w:before="0" w:after="40" w:line="259" w:lineRule="auto"/>
      </w:pPr>
      <w:r>
        <w:t>Поддержка provider в коде фактически ограничена anthropic.</w:t>
      </w:r>
    </w:p>
    <w:p>
      <w:pPr>
        <w:pStyle w:val="Heading2"/>
        <w:spacing w:before="80" w:after="120" w:line="259" w:lineRule="auto"/>
      </w:pPr>
      <w:r>
        <w:t>12.2. Что важно уточнить в спецификации</w:t>
      </w:r>
    </w:p>
    <w:p>
      <w:pPr>
        <w:spacing w:before="0" w:after="100" w:line="259" w:lineRule="auto"/>
      </w:pPr>
      <w:r>
        <w:t>LLM task dialog не создает задачу напрямую. Endpoint возвращает нормализованный candidate task object, который затем подтверждается пользователем и сохраняется обычным task create API.</w:t>
      </w:r>
    </w:p>
    <w:p>
      <w:pPr>
        <w:spacing w:before="0" w:after="100" w:line="259" w:lineRule="auto"/>
      </w:pPr>
      <w:r>
        <w:t>Import pipeline не является backend multipart Excel upload. Текущий контракт — JSON с полями project_id, file_name и content. Excel парсится в браузере через SheetJS, затем нормализованный текст передается на backend. Backend сначала пытается использовать LLM parsing, а затем fallback line-based parsing.</w:t>
      </w:r>
    </w:p>
    <w:p>
      <w:pPr>
        <w:pStyle w:val="Heading2"/>
        <w:spacing w:before="80" w:after="120" w:line="259" w:lineRule="auto"/>
      </w:pPr>
      <w:r>
        <w:t>12.3. Runtime-зависимости</w:t>
      </w:r>
    </w:p>
    <w:p>
      <w:pPr>
        <w:pStyle w:val="ListBullet"/>
        <w:spacing w:before="0" w:after="40" w:line="259" w:lineRule="auto"/>
      </w:pPr>
      <w:r>
        <w:t>Работа зависит от env-конфига и наличия provider key.</w:t>
      </w:r>
    </w:p>
    <w:p>
      <w:pPr>
        <w:pStyle w:val="ListBullet"/>
        <w:spacing w:before="0" w:after="40" w:line="259" w:lineRule="auto"/>
      </w:pPr>
      <w:r>
        <w:t>При отсутствии ключа и включенном LLM_STUB_MODE возможен stub response.</w:t>
      </w:r>
    </w:p>
    <w:p>
      <w:pPr>
        <w:pStyle w:val="ListBullet"/>
        <w:spacing w:before="0" w:after="40" w:line="259" w:lineRule="auto"/>
      </w:pPr>
      <w:r>
        <w:t>Без env и провайдера LLM endpoints могут существовать, но не давать продуктивного результата.</w:t>
      </w:r>
    </w:p>
    <w:p>
      <w:pPr>
        <w:pStyle w:val="Heading2"/>
        <w:spacing w:before="80" w:after="120" w:line="259" w:lineRule="auto"/>
      </w:pPr>
      <w:r>
        <w:t>12.4. Recommended, not yet implemented</w:t>
      </w:r>
    </w:p>
    <w:p>
      <w:pPr>
        <w:pStyle w:val="ListBullet"/>
        <w:spacing w:before="0" w:after="40" w:line="259" w:lineRule="auto"/>
      </w:pPr>
      <w:r>
        <w:t>Настоящий backend multipart upload для Excel.</w:t>
      </w:r>
    </w:p>
    <w:p>
      <w:pPr>
        <w:pStyle w:val="ListBullet"/>
        <w:spacing w:before="0" w:after="40" w:line="259" w:lineRule="auto"/>
      </w:pPr>
      <w:r>
        <w:t>Поддержка дополнительных провайдеров помимо Anthropic.</w:t>
      </w:r>
    </w:p>
    <w:p>
      <w:pPr>
        <w:pStyle w:val="ListBullet"/>
        <w:spacing w:before="0" w:after="40" w:line="259" w:lineRule="auto"/>
      </w:pPr>
      <w:r>
        <w:t>Persisted conversation state для task dialog.</w:t>
      </w:r>
    </w:p>
    <w:p>
      <w:pPr>
        <w:pStyle w:val="ListBullet"/>
        <w:spacing w:before="0" w:after="40" w:line="259" w:lineRule="auto"/>
      </w:pPr>
      <w:r>
        <w:t>Более богатый import audit metadata.</w:t>
      </w:r>
    </w:p>
    <w:p>
      <w:pPr>
        <w:pStyle w:val="Heading1"/>
        <w:spacing w:before="120" w:after="160" w:line="259" w:lineRule="auto"/>
      </w:pPr>
      <w:r>
        <w:t>13. Подключение сторонних сервисов к Kanban</w:t>
      </w:r>
    </w:p>
    <w:p>
      <w:pPr>
        <w:spacing w:before="0" w:after="100" w:line="259" w:lineRule="auto"/>
      </w:pPr>
      <w:r>
        <w:t>Отдельный фиксированный блок по внешним интеграциям обязателен. Важно зафиксировать не только желаемую future-архитектуру, но и текущий реализованный слой, чтобы сторонние агенты и сервисы подключались к PlanKanban24 через реальные контракты, а не через предположения.</w:t>
      </w:r>
    </w:p>
    <w:p>
      <w:pPr>
        <w:pStyle w:val="Heading2"/>
        <w:spacing w:before="80" w:after="120" w:line="259" w:lineRule="auto"/>
      </w:pPr>
      <w:r>
        <w:t>13.1. Что реально возможно уже сейчас</w:t>
      </w:r>
    </w:p>
    <w:p>
      <w:pPr>
        <w:pStyle w:val="ListBullet"/>
        <w:spacing w:before="0" w:after="40" w:line="259" w:lineRule="auto"/>
      </w:pPr>
      <w:r>
        <w:t>Внутренний browser UI работает через JWT-защищенный REST API.</w:t>
      </w:r>
    </w:p>
    <w:p>
      <w:pPr>
        <w:pStyle w:val="ListBullet"/>
        <w:spacing w:before="0" w:after="40" w:line="259" w:lineRule="auto"/>
      </w:pPr>
      <w:r>
        <w:t>Внешние сервисы могут использовать service-token auth через x-service-token.</w:t>
      </w:r>
    </w:p>
    <w:p>
      <w:pPr>
        <w:pStyle w:val="ListBullet"/>
        <w:spacing w:before="0" w:after="40" w:line="259" w:lineRule="auto"/>
      </w:pPr>
      <w:r>
        <w:t>Есть POST /api/agent/actions с batched mutations и idempotency.</w:t>
      </w:r>
    </w:p>
    <w:p>
      <w:pPr>
        <w:pStyle w:val="ListBullet"/>
        <w:spacing w:before="0" w:after="40" w:line="259" w:lineRule="auto"/>
      </w:pPr>
      <w:r>
        <w:t>Есть GET /api/agent/context для получения task + project context.</w:t>
      </w:r>
    </w:p>
    <w:p>
      <w:pPr>
        <w:pStyle w:val="ListBullet"/>
        <w:spacing w:before="0" w:after="40" w:line="259" w:lineRule="auto"/>
      </w:pPr>
      <w:r>
        <w:t>Есть GET /api/events для polling task-event history.</w:t>
      </w:r>
    </w:p>
    <w:p>
      <w:pPr>
        <w:pStyle w:val="Heading2"/>
        <w:spacing w:before="80" w:after="120" w:line="259" w:lineRule="auto"/>
      </w:pPr>
      <w:r>
        <w:t>13.2. Реализованные внешние endpoints</w:t>
      </w:r>
    </w:p>
    <w:p>
      <w:pPr>
        <w:pStyle w:val="CodeBlock"/>
        <w:spacing w:before="0" w:after="80" w:line="240" w:lineRule="auto"/>
        <w:shd w:fill="F3F6F9"/>
      </w:pPr>
      <w:r>
        <w:t>POST /api/service-accounts</w:t>
        <w:br/>
        <w:t>GET  /api/service-accounts</w:t>
        <w:br/>
        <w:br/>
        <w:t>POST /api/agent/actions</w:t>
        <w:br/>
        <w:t>GET  /api/agent/context</w:t>
        <w:br/>
        <w:t>GET  /api/events</w:t>
      </w:r>
    </w:p>
    <w:p>
      <w:pPr>
        <w:pStyle w:val="Heading2"/>
        <w:spacing w:before="80" w:after="120" w:line="259" w:lineRule="auto"/>
      </w:pPr>
      <w:r>
        <w:t>13.3. Ограничения текущего интеграционного слоя</w:t>
      </w:r>
    </w:p>
    <w:p>
      <w:pPr>
        <w:pStyle w:val="ListBullet"/>
        <w:spacing w:before="0" w:after="40" w:line="259" w:lineRule="auto"/>
      </w:pPr>
      <w:r>
        <w:t>Нет webhooks.</w:t>
      </w:r>
    </w:p>
    <w:p>
      <w:pPr>
        <w:pStyle w:val="ListBullet"/>
        <w:spacing w:before="0" w:after="40" w:line="259" w:lineRule="auto"/>
      </w:pPr>
      <w:r>
        <w:t>Нет service-token access к project metrics, timer или project listing.</w:t>
      </w:r>
    </w:p>
    <w:p>
      <w:pPr>
        <w:pStyle w:val="ListBullet"/>
        <w:spacing w:before="0" w:after="40" w:line="259" w:lineRule="auto"/>
      </w:pPr>
      <w:r>
        <w:t>Нет service-token endpoints для reorder/delete parity.</w:t>
      </w:r>
    </w:p>
    <w:p>
      <w:pPr>
        <w:pStyle w:val="ListBullet"/>
        <w:spacing w:before="0" w:after="40" w:line="259" w:lineRule="auto"/>
      </w:pPr>
      <w:r>
        <w:t>Agent writes не полностью совпадают по semantics с human JWT API.</w:t>
      </w:r>
    </w:p>
    <w:p>
      <w:pPr>
        <w:pStyle w:val="ListBullet"/>
        <w:spacing w:before="0" w:after="40" w:line="259" w:lineRule="auto"/>
      </w:pPr>
      <w:r>
        <w:t>Agent task_move не вычисляет position так же, как пользовательский move.</w:t>
      </w:r>
    </w:p>
    <w:p>
      <w:pPr>
        <w:pStyle w:val="ListBullet"/>
        <w:spacing w:before="0" w:after="40" w:line="259" w:lineRule="auto"/>
      </w:pPr>
      <w:r>
        <w:t>Agent task_create не порождает полный parity event task_created, а логируется как agent_action.</w:t>
      </w:r>
    </w:p>
    <w:p>
      <w:pPr>
        <w:spacing w:before="0" w:after="100" w:line="259" w:lineRule="auto"/>
      </w:pPr>
      <w:r>
        <w:t>Поэтому текущий статус корректно формулируется так: usable for controlled service integrations, but not yet a complete parity layer with the human JWT task API.</w:t>
      </w:r>
    </w:p>
    <w:p>
      <w:pPr>
        <w:pStyle w:val="Heading2"/>
        <w:spacing w:before="80" w:after="120" w:line="259" w:lineRule="auto"/>
      </w:pPr>
      <w:r>
        <w:t>13.4. Recommended, not yet implemented</w:t>
      </w:r>
    </w:p>
    <w:p>
      <w:pPr>
        <w:pStyle w:val="ListBullet"/>
        <w:spacing w:before="0" w:after="40" w:line="259" w:lineRule="auto"/>
      </w:pPr>
      <w:r>
        <w:t>Webhook delivery.</w:t>
      </w:r>
    </w:p>
    <w:p>
      <w:pPr>
        <w:pStyle w:val="ListBullet"/>
        <w:spacing w:before="0" w:after="40" w:line="259" w:lineRule="auto"/>
      </w:pPr>
      <w:r>
        <w:t>Metrics-read scope.</w:t>
      </w:r>
    </w:p>
    <w:p>
      <w:pPr>
        <w:pStyle w:val="ListBullet"/>
        <w:spacing w:before="0" w:after="40" w:line="259" w:lineRule="auto"/>
      </w:pPr>
      <w:r>
        <w:t>Service-token access к project/task listing parity.</w:t>
      </w:r>
    </w:p>
    <w:p>
      <w:pPr>
        <w:pStyle w:val="ListBullet"/>
        <w:spacing w:before="0" w:after="40" w:line="259" w:lineRule="auto"/>
      </w:pPr>
      <w:r>
        <w:t>Revoke endpoint for service accounts.</w:t>
      </w:r>
    </w:p>
    <w:p>
      <w:pPr>
        <w:pStyle w:val="ListBullet"/>
        <w:spacing w:before="0" w:after="40" w:line="259" w:lineRule="auto"/>
      </w:pPr>
      <w:r>
        <w:t>Project-scoped RBAC для service accounts.</w:t>
      </w:r>
    </w:p>
    <w:p>
      <w:pPr>
        <w:pStyle w:val="ListBullet"/>
        <w:spacing w:before="0" w:after="40" w:line="259" w:lineRule="auto"/>
      </w:pPr>
      <w:r>
        <w:t>Полное выравнивание agent mutation semantics с human task API.</w:t>
      </w:r>
    </w:p>
    <w:p>
      <w:pPr>
        <w:pStyle w:val="Heading1"/>
        <w:spacing w:before="120" w:after="160" w:line="259" w:lineRule="auto"/>
      </w:pPr>
      <w:r>
        <w:t>14. Документация API для AI-агентов</w:t>
      </w:r>
    </w:p>
    <w:p>
      <w:pPr>
        <w:spacing w:before="0" w:after="100" w:line="259" w:lineRule="auto"/>
      </w:pPr>
      <w:r>
        <w:t>Этот раздел дается в прикладном, а не абстрактном виде — только на базе того, что уже подтверждено кодом.</w:t>
      </w:r>
    </w:p>
    <w:p>
      <w:pPr>
        <w:pStyle w:val="Heading2"/>
        <w:spacing w:before="80" w:after="120" w:line="259" w:lineRule="auto"/>
      </w:pPr>
      <w:r>
        <w:t>14.1. Канал доступа агента</w:t>
      </w:r>
    </w:p>
    <w:p>
      <w:pPr>
        <w:pStyle w:val="CodeBlock"/>
        <w:spacing w:before="0" w:after="80" w:line="240" w:lineRule="auto"/>
        <w:shd w:fill="F3F6F9"/>
      </w:pPr>
      <w:r>
        <w:t>Header:</w:t>
        <w:br/>
        <w:t>x-service-token: &lt;service-token&gt;</w:t>
      </w:r>
    </w:p>
    <w:p>
      <w:pPr>
        <w:spacing w:before="0" w:after="100" w:line="259" w:lineRule="auto"/>
      </w:pPr>
      <w:r>
        <w:t>Человеческий JWT auth и machine auth — разные модели. Агенты должны считаться машинными клиентами и работать через service accounts.</w:t>
      </w:r>
    </w:p>
    <w:p>
      <w:pPr>
        <w:pStyle w:val="Heading2"/>
        <w:spacing w:before="80" w:after="120" w:line="259" w:lineRule="auto"/>
      </w:pPr>
      <w:r>
        <w:t>14.2. Рекомендуемый минимум для агента</w:t>
      </w:r>
    </w:p>
    <w:p>
      <w:pPr>
        <w:pStyle w:val="ListNumber"/>
        <w:spacing w:before="0" w:after="40" w:line="259" w:lineRule="auto"/>
      </w:pPr>
      <w:r>
        <w:t>Прочитать контекст задачи: GET /api/agent/context?task_id=&lt;uuid&gt;</w:t>
      </w:r>
    </w:p>
    <w:p>
      <w:pPr>
        <w:pStyle w:val="ListNumber"/>
        <w:spacing w:before="0" w:after="40" w:line="259" w:lineRule="auto"/>
      </w:pPr>
      <w:r>
        <w:t>Получить проектные события: GET /api/events?since=&lt;iso&gt;&amp;limit=50</w:t>
      </w:r>
    </w:p>
    <w:p>
      <w:pPr>
        <w:pStyle w:val="ListNumber"/>
        <w:spacing w:before="0" w:after="40" w:line="259" w:lineRule="auto"/>
      </w:pPr>
      <w:r>
        <w:t>Выполнить batched action: POST /api/agent/actions</w:t>
      </w:r>
    </w:p>
    <w:p>
      <w:pPr>
        <w:pStyle w:val="ListNumber"/>
        <w:spacing w:before="0" w:after="40" w:line="259" w:lineRule="auto"/>
      </w:pPr>
      <w:r>
        <w:t>Повторять записи идемпотентно, используя idempotency_key.</w:t>
      </w:r>
    </w:p>
    <w:p>
      <w:pPr>
        <w:pStyle w:val="Heading2"/>
        <w:spacing w:before="80" w:after="120" w:line="259" w:lineRule="auto"/>
      </w:pPr>
      <w:r>
        <w:t>14.3. Пример agent action</w:t>
      </w:r>
    </w:p>
    <w:p>
      <w:pPr>
        <w:pStyle w:val="CodeBlock"/>
        <w:spacing w:before="0" w:after="80" w:line="240" w:lineRule="auto"/>
        <w:shd w:fill="F3F6F9"/>
      </w:pPr>
      <w:r>
        <w:t>POST /api/agent/actions</w:t>
        <w:br/>
        <w:br/>
        <w:t>{</w:t>
        <w:br/>
        <w:t xml:space="preserve">  "idempotency_key": "run-001-step-01",</w:t>
        <w:br/>
        <w:t xml:space="preserve">  "run_id": "uuid-or-null",</w:t>
        <w:br/>
        <w:t xml:space="preserve">  "agent": { "name": "codex", "role": "executor" },</w:t>
        <w:br/>
        <w:t xml:space="preserve">  "actions": [</w:t>
        <w:br/>
        <w:t xml:space="preserve">    {</w:t>
        <w:br/>
        <w:t xml:space="preserve">      "type": "task_move",</w:t>
        <w:br/>
        <w:t xml:space="preserve">      "payload": {</w:t>
        <w:br/>
        <w:t xml:space="preserve">        "task_id": "uuid",</w:t>
        <w:br/>
        <w:t xml:space="preserve">        "to_status": "review",</w:t>
        <w:br/>
        <w:t xml:space="preserve">        "reason": "Implementation completed"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spacing w:before="0" w:after="100" w:line="259" w:lineRule="auto"/>
      </w:pPr>
      <w:r>
        <w:t>Эта схема уже существует в коде и может быть использована как базовый контракт для ранней multi-agent интеграции.</w:t>
      </w:r>
    </w:p>
    <w:p>
      <w:pPr>
        <w:pStyle w:val="Heading1"/>
        <w:spacing w:before="120" w:after="160" w:line="259" w:lineRule="auto"/>
      </w:pPr>
      <w:r>
        <w:t>15. Спецификация протокола работы агентов с Kanban</w:t>
      </w:r>
    </w:p>
    <w:p>
      <w:pPr>
        <w:spacing w:before="0" w:after="100" w:line="259" w:lineRule="auto"/>
      </w:pPr>
      <w:r>
        <w:t>Ниже зафиксирован рекомендуемый operational protocol для агентов поверх уже существующего machine API.</w:t>
      </w:r>
    </w:p>
    <w:p>
      <w:pPr>
        <w:pStyle w:val="Heading2"/>
        <w:spacing w:before="80" w:after="120" w:line="259" w:lineRule="auto"/>
      </w:pPr>
      <w:r>
        <w:t>15.1. Базовый цикл агента</w:t>
      </w:r>
    </w:p>
    <w:p>
      <w:pPr>
        <w:pStyle w:val="ListNumber"/>
        <w:spacing w:before="0" w:after="40" w:line="259" w:lineRule="auto"/>
      </w:pPr>
      <w:r>
        <w:t>Получить context по задаче и проекту.</w:t>
      </w:r>
    </w:p>
    <w:p>
      <w:pPr>
        <w:pStyle w:val="ListNumber"/>
        <w:spacing w:before="0" w:after="40" w:line="259" w:lineRule="auto"/>
      </w:pPr>
      <w:r>
        <w:t>Получить свежие events с момента последнего чтения.</w:t>
      </w:r>
    </w:p>
    <w:p>
      <w:pPr>
        <w:pStyle w:val="ListNumber"/>
        <w:spacing w:before="0" w:after="40" w:line="259" w:lineRule="auto"/>
      </w:pPr>
      <w:r>
        <w:t>Проанализировать текущее состояние задач, статусов и метрик.</w:t>
      </w:r>
    </w:p>
    <w:p>
      <w:pPr>
        <w:pStyle w:val="ListNumber"/>
        <w:spacing w:before="0" w:after="40" w:line="259" w:lineRule="auto"/>
      </w:pPr>
      <w:r>
        <w:t>Сформировать безопасный batched mutation.</w:t>
      </w:r>
    </w:p>
    <w:p>
      <w:pPr>
        <w:pStyle w:val="ListNumber"/>
        <w:spacing w:before="0" w:after="40" w:line="259" w:lineRule="auto"/>
      </w:pPr>
      <w:r>
        <w:t>Отправить действия с idempotency_key.</w:t>
      </w:r>
    </w:p>
    <w:p>
      <w:pPr>
        <w:pStyle w:val="ListNumber"/>
        <w:spacing w:before="0" w:after="40" w:line="259" w:lineRule="auto"/>
      </w:pPr>
      <w:r>
        <w:t>Проверить результат через events и/или task listing.</w:t>
      </w:r>
    </w:p>
    <w:p>
      <w:pPr>
        <w:pStyle w:val="Heading2"/>
        <w:spacing w:before="80" w:after="120" w:line="259" w:lineRule="auto"/>
      </w:pPr>
      <w:r>
        <w:t>15.2. Правила безопасности протокола</w:t>
      </w:r>
    </w:p>
    <w:p>
      <w:pPr>
        <w:pStyle w:val="ListBullet"/>
        <w:spacing w:before="0" w:after="40" w:line="259" w:lineRule="auto"/>
      </w:pPr>
      <w:r>
        <w:t>Никаких прямых изменений БД агентом.</w:t>
      </w:r>
    </w:p>
    <w:p>
      <w:pPr>
        <w:pStyle w:val="ListBullet"/>
        <w:spacing w:before="0" w:after="40" w:line="259" w:lineRule="auto"/>
      </w:pPr>
      <w:r>
        <w:t>Только API, только service-token auth.</w:t>
      </w:r>
    </w:p>
    <w:p>
      <w:pPr>
        <w:pStyle w:val="ListBullet"/>
        <w:spacing w:before="0" w:after="40" w:line="259" w:lineRule="auto"/>
      </w:pPr>
      <w:r>
        <w:t>Все записи должны быть идемпотентны.</w:t>
      </w:r>
    </w:p>
    <w:p>
      <w:pPr>
        <w:pStyle w:val="ListBullet"/>
        <w:spacing w:before="0" w:after="40" w:line="259" w:lineRule="auto"/>
      </w:pPr>
      <w:r>
        <w:t>Логику mutation нужно опирать на доступные scopes.</w:t>
      </w:r>
    </w:p>
    <w:p>
      <w:pPr>
        <w:pStyle w:val="ListBullet"/>
        <w:spacing w:before="0" w:after="40" w:line="259" w:lineRule="auto"/>
      </w:pPr>
      <w:r>
        <w:t>Если операция требует semantics, которые не поддерживаются agent API parity, она должна быть или запрещена, или вынесена в отдельный endpoint.</w:t>
      </w:r>
    </w:p>
    <w:p>
      <w:pPr>
        <w:pStyle w:val="Heading2"/>
        <w:spacing w:before="80" w:after="120" w:line="259" w:lineRule="auto"/>
      </w:pPr>
      <w:r>
        <w:t>15.3. Ограничение текущего протокола</w:t>
      </w:r>
    </w:p>
    <w:p>
      <w:pPr>
        <w:spacing w:before="0" w:after="100" w:line="259" w:lineRule="auto"/>
      </w:pPr>
      <w:r>
        <w:t>allowed_transitions в agent/context сейчас возвращает пустой массив. Это означает, что agent protocol пока нельзя описывать как fully policy-driven workflow engine. На текущем этапе это scoped API integration layer, а не законченный orchestrator.</w:t>
      </w:r>
    </w:p>
    <w:p>
      <w:pPr>
        <w:pStyle w:val="Heading1"/>
        <w:spacing w:before="120" w:after="160" w:line="259" w:lineRule="auto"/>
      </w:pPr>
      <w:r>
        <w:t>16. Архитектура multi-agent системы поверх PlanKanban24</w:t>
      </w:r>
    </w:p>
    <w:p>
      <w:pPr>
        <w:spacing w:before="0" w:after="100" w:line="259" w:lineRule="auto"/>
      </w:pPr>
      <w:r>
        <w:t>Этот блок описывает целевую надстройку поверх уже существующего ядра, но отделяет ее от того, что реально подтверждено кодом.</w:t>
      </w:r>
    </w:p>
    <w:p>
      <w:pPr>
        <w:pStyle w:val="Heading2"/>
        <w:spacing w:before="80" w:after="120" w:line="259" w:lineRule="auto"/>
      </w:pPr>
      <w:r>
        <w:t>16.1. Базовая схема</w:t>
      </w:r>
    </w:p>
    <w:p>
      <w:pPr>
        <w:pStyle w:val="CodeBlock"/>
        <w:spacing w:before="0" w:after="80" w:line="240" w:lineRule="auto"/>
        <w:shd w:fill="F3F6F9"/>
      </w:pPr>
      <w:r>
        <w:t>Coordinator Agent</w:t>
        <w:br/>
        <w:t xml:space="preserve">    │</w:t>
        <w:br/>
        <w:t xml:space="preserve">    ├─ Planning Agent</w:t>
        <w:br/>
        <w:t xml:space="preserve">    │    └─ создает и декомпозирует задачи</w:t>
        <w:br/>
        <w:t xml:space="preserve">    │</w:t>
        <w:br/>
        <w:t xml:space="preserve">    ├─ Execution Agent</w:t>
        <w:br/>
        <w:t xml:space="preserve">    │    └─ двигает задачи и обновляет прогресс</w:t>
        <w:br/>
        <w:t xml:space="preserve">    │</w:t>
        <w:br/>
        <w:t xml:space="preserve">    ├─ QA Agent</w:t>
        <w:br/>
        <w:t xml:space="preserve">    │    └─ отправляет задачи в review / done</w:t>
        <w:br/>
        <w:t xml:space="preserve">    │</w:t>
        <w:br/>
        <w:t xml:space="preserve">    └─ Analytics Agent</w:t>
        <w:br/>
        <w:t xml:space="preserve">         └─ анализирует метрики, дедлайны, budget burn и риски</w:t>
      </w:r>
    </w:p>
    <w:p>
      <w:pPr>
        <w:spacing w:before="0" w:after="100" w:line="259" w:lineRule="auto"/>
      </w:pPr>
      <w:r>
        <w:t>Все агенты должны взаимодействовать с PlanKanban24 только через уже существующий REST API или будущие расширения service-account layer.</w:t>
      </w:r>
    </w:p>
    <w:p>
      <w:pPr>
        <w:pStyle w:val="Heading2"/>
        <w:spacing w:before="80" w:after="120" w:line="259" w:lineRule="auto"/>
      </w:pPr>
      <w:r>
        <w:t>16.2. Что уже можно опереть на текущий код</w:t>
      </w:r>
    </w:p>
    <w:p>
      <w:pPr>
        <w:pStyle w:val="ListBullet"/>
        <w:spacing w:before="0" w:after="40" w:line="259" w:lineRule="auto"/>
      </w:pPr>
      <w:r>
        <w:t>Projects, tasks, events, timer, analytics, LLM gateway.</w:t>
      </w:r>
    </w:p>
    <w:p>
      <w:pPr>
        <w:pStyle w:val="ListBullet"/>
        <w:spacing w:before="0" w:after="40" w:line="259" w:lineRule="auto"/>
      </w:pPr>
      <w:r>
        <w:t>Service accounts и x-service-token auth.</w:t>
      </w:r>
    </w:p>
    <w:p>
      <w:pPr>
        <w:pStyle w:val="ListBullet"/>
        <w:spacing w:before="0" w:after="40" w:line="259" w:lineRule="auto"/>
      </w:pPr>
      <w:r>
        <w:t>Idempotent batched actions.</w:t>
      </w:r>
    </w:p>
    <w:p>
      <w:pPr>
        <w:pStyle w:val="ListBullet"/>
        <w:spacing w:before="0" w:after="40" w:line="259" w:lineRule="auto"/>
      </w:pPr>
      <w:r>
        <w:t>Polling events feed.</w:t>
      </w:r>
    </w:p>
    <w:p>
      <w:pPr>
        <w:pStyle w:val="ListBullet"/>
        <w:spacing w:before="0" w:after="40" w:line="259" w:lineRule="auto"/>
      </w:pPr>
      <w:r>
        <w:t>Task audit и project metrics.</w:t>
      </w:r>
    </w:p>
    <w:p>
      <w:pPr>
        <w:pStyle w:val="Heading2"/>
        <w:spacing w:before="80" w:after="120" w:line="259" w:lineRule="auto"/>
      </w:pPr>
      <w:r>
        <w:t>16.3. Что еще нужно для полноценного multi-agent orchestration</w:t>
      </w:r>
    </w:p>
    <w:p>
      <w:pPr>
        <w:pStyle w:val="ListBullet"/>
        <w:spacing w:before="0" w:after="40" w:line="259" w:lineRule="auto"/>
      </w:pPr>
      <w:r>
        <w:t>Webhook or push delivery.</w:t>
      </w:r>
    </w:p>
    <w:p>
      <w:pPr>
        <w:pStyle w:val="ListBullet"/>
        <w:spacing w:before="0" w:after="40" w:line="259" w:lineRule="auto"/>
      </w:pPr>
      <w:r>
        <w:t>Service scopes для metrics/projects read.</w:t>
      </w:r>
    </w:p>
    <w:p>
      <w:pPr>
        <w:pStyle w:val="ListBullet"/>
        <w:spacing w:before="0" w:after="40" w:line="259" w:lineRule="auto"/>
      </w:pPr>
      <w:r>
        <w:t>Project-scoped machine RBAC.</w:t>
      </w:r>
    </w:p>
    <w:p>
      <w:pPr>
        <w:pStyle w:val="ListBullet"/>
        <w:spacing w:before="0" w:after="40" w:line="259" w:lineRule="auto"/>
      </w:pPr>
      <w:r>
        <w:t>Parity between agent mutations and human mutations.</w:t>
      </w:r>
    </w:p>
    <w:p>
      <w:pPr>
        <w:pStyle w:val="ListBullet"/>
        <w:spacing w:before="0" w:after="40" w:line="259" w:lineRule="auto"/>
      </w:pPr>
      <w:r>
        <w:t>Явный agent registry / policy engine / transition model.</w:t>
      </w:r>
    </w:p>
    <w:p>
      <w:pPr>
        <w:spacing w:before="0" w:after="100" w:line="259" w:lineRule="auto"/>
      </w:pPr>
      <w:r>
        <w:t>Эти элементы следует считать рекомендуемыми для следующего этапа, но не включать в статус “already implemented”.</w:t>
      </w:r>
    </w:p>
    <w:p>
      <w:pPr>
        <w:pStyle w:val="Heading1"/>
        <w:spacing w:before="120" w:after="160" w:line="259" w:lineRule="auto"/>
      </w:pPr>
      <w:r>
        <w:t>17. Ключевые payload/response, которые обязательно должны быть в спецификации</w:t>
      </w:r>
    </w:p>
    <w:p>
      <w:pPr>
        <w:spacing w:before="0" w:after="100" w:line="259" w:lineRule="auto"/>
      </w:pPr>
      <w:r>
        <w:t>Codex уже зафиксировал критические примеры payload/response. Ниже собран минимальный набор, который нужно сохранить в новой редакции спецификации.</w:t>
      </w:r>
    </w:p>
    <w:p>
      <w:pPr>
        <w:pStyle w:val="Heading2"/>
        <w:spacing w:before="80" w:after="120" w:line="259" w:lineRule="auto"/>
      </w:pPr>
      <w:r>
        <w:t>17.1. Auth</w:t>
      </w:r>
    </w:p>
    <w:p>
      <w:pPr>
        <w:pStyle w:val="CodeBlock"/>
        <w:spacing w:before="0" w:after="80" w:line="240" w:lineRule="auto"/>
        <w:shd w:fill="F3F6F9"/>
      </w:pPr>
      <w:r>
        <w:t>POST /auth/login</w:t>
        <w:br/>
        <w:t>{ "email": "admin@local.dev", "password": "admin123" }</w:t>
        <w:br/>
        <w:br/>
        <w:t>→</w:t>
        <w:br/>
        <w:t>{</w:t>
        <w:br/>
        <w:t xml:space="preserve">  "token": "jwt-token",</w:t>
        <w:br/>
        <w:t xml:space="preserve">  "token_type": "Bearer",</w:t>
        <w:br/>
        <w:t xml:space="preserve">  "expires_in": 86400,</w:t>
        <w:br/>
        <w:t xml:space="preserve">  "user": {</w:t>
        <w:br/>
        <w:t xml:space="preserve">    "id": "uuid",</w:t>
        <w:br/>
        <w:t xml:space="preserve">    "email": "admin@local.dev",</w:t>
        <w:br/>
        <w:t xml:space="preserve">    "role": "admin",</w:t>
        <w:br/>
        <w:t xml:space="preserve">    "status": "active"</w:t>
        <w:br/>
        <w:t xml:space="preserve">  }</w:t>
        <w:br/>
        <w:t>}</w:t>
      </w:r>
    </w:p>
    <w:p>
      <w:pPr>
        <w:pStyle w:val="Heading2"/>
        <w:spacing w:before="80" w:after="120" w:line="259" w:lineRule="auto"/>
      </w:pPr>
      <w:r>
        <w:t>17.2. Projects</w:t>
      </w:r>
    </w:p>
    <w:p>
      <w:pPr>
        <w:pStyle w:val="CodeBlock"/>
        <w:spacing w:before="0" w:after="80" w:line="240" w:lineRule="auto"/>
        <w:shd w:fill="F3F6F9"/>
      </w:pPr>
      <w:r>
        <w:t>GET /projects</w:t>
        <w:br/>
        <w:t>→ { "projects": [...], "active_project_id": "uuid|null" }</w:t>
        <w:br/>
        <w:br/>
        <w:t>POST /projects</w:t>
        <w:br/>
        <w:t>{</w:t>
        <w:br/>
        <w:t xml:space="preserve">  "name": "Test Project",</w:t>
        <w:br/>
        <w:t xml:space="preserve">  "duration_weeks": 10,</w:t>
        <w:br/>
        <w:t xml:space="preserve">  "budget_total": 1000000,</w:t>
        <w:br/>
        <w:t xml:space="preserve">  "stages": ["A", "B"],</w:t>
        <w:br/>
        <w:t xml:space="preserve">  "stage_settings": [</w:t>
        <w:br/>
        <w:t xml:space="preserve">    { "name": "A", "budget": 500000, "color": "#4a9eff" },</w:t>
        <w:br/>
        <w:t xml:space="preserve">    { "name": "B", "budget": 500000, "color": "#f87171" }</w:t>
        <w:br/>
        <w:t xml:space="preserve">  ]</w:t>
        <w:br/>
        <w:t>}</w:t>
      </w:r>
    </w:p>
    <w:p>
      <w:pPr>
        <w:pStyle w:val="Heading2"/>
        <w:spacing w:before="80" w:after="120" w:line="259" w:lineRule="auto"/>
      </w:pPr>
      <w:r>
        <w:t>17.3. Tasks</w:t>
      </w:r>
    </w:p>
    <w:p>
      <w:pPr>
        <w:pStyle w:val="CodeBlock"/>
        <w:spacing w:before="0" w:after="80" w:line="240" w:lineRule="auto"/>
        <w:shd w:fill="F3F6F9"/>
      </w:pPr>
      <w:r>
        <w:t>POST /projects/:projectId/tasks</w:t>
        <w:br/>
        <w:t>{</w:t>
        <w:br/>
        <w:t xml:space="preserve">  "title": "Implement API",</w:t>
        <w:br/>
        <w:t xml:space="preserve">  "col": "todo",</w:t>
        <w:br/>
        <w:t xml:space="preserve">  "stage": "A",</w:t>
        <w:br/>
        <w:t xml:space="preserve">  "priority": 2,</w:t>
        <w:br/>
        <w:t xml:space="preserve">  "descript": "Build endpoint"</w:t>
        <w:br/>
        <w:t>}</w:t>
        <w:br/>
        <w:br/>
        <w:t>POST /tasks/:id/move</w:t>
        <w:br/>
        <w:t>{ "col": "done" }</w:t>
        <w:br/>
        <w:br/>
        <w:t>PATCH /tasks/reorder</w:t>
        <w:br/>
        <w:t>{</w:t>
        <w:br/>
        <w:t xml:space="preserve">  "column": "todo",</w:t>
        <w:br/>
        <w:t xml:space="preserve">  "order": ["uuid-1", "uuid-2", "uuid-3"]</w:t>
        <w:br/>
        <w:t>}</w:t>
      </w:r>
    </w:p>
    <w:p>
      <w:pPr>
        <w:pStyle w:val="Heading2"/>
        <w:spacing w:before="80" w:after="120" w:line="259" w:lineRule="auto"/>
      </w:pPr>
      <w:r>
        <w:t>17.4. Stats, timer, analytics</w:t>
      </w:r>
    </w:p>
    <w:p>
      <w:pPr>
        <w:pStyle w:val="CodeBlock"/>
        <w:spacing w:before="0" w:after="80" w:line="240" w:lineRule="auto"/>
        <w:shd w:fill="F3F6F9"/>
      </w:pPr>
      <w:r>
        <w:t>GET /stats/tasks</w:t>
        <w:br/>
        <w:t>→ { "backlog": 10, "in_work": 5, "done": 3 }</w:t>
        <w:br/>
        <w:br/>
        <w:t>GET /stats/budget</w:t>
        <w:br/>
        <w:t>→ { "earned": 1000000, "total": 5000000, "progress": 0.2 }</w:t>
        <w:br/>
        <w:br/>
        <w:t>GET /timer</w:t>
        <w:br/>
        <w:t>→ {</w:t>
        <w:br/>
        <w:t xml:space="preserve">  "project_time": "P0DT0H10M0S",</w:t>
        <w:br/>
        <w:t xml:space="preserve">  "client_delay_time": "P0DT0H00M0S",</w:t>
        <w:br/>
        <w:t xml:space="preserve">  "project_time_ms": 600000,</w:t>
        <w:br/>
        <w:t xml:space="preserve">  "client_delay_time_ms": 0,</w:t>
        <w:br/>
        <w:t xml:space="preserve">  "deadline": "timestamp|null",</w:t>
        <w:br/>
        <w:t xml:space="preserve">  "status": "running|paused"</w:t>
        <w:br/>
        <w:t>}</w:t>
        <w:br/>
        <w:br/>
        <w:t>GET /projects/:projectId/metrics</w:t>
        <w:br/>
        <w:t>→ {</w:t>
        <w:br/>
        <w:t xml:space="preserve">  "tasks_total": 120,</w:t>
        <w:br/>
        <w:t xml:space="preserve">  "tasks_done": 45,</w:t>
        <w:br/>
        <w:t xml:space="preserve">  "tasks_in_progress": 12,</w:t>
        <w:br/>
        <w:t xml:space="preserve">  "completion_percent": 37.5,</w:t>
        <w:br/>
        <w:t xml:space="preserve">  "velocity_tasks_per_week": 9.2,</w:t>
        <w:br/>
        <w:t xml:space="preserve">  "avg_task_cycle_time_hours": 18.4,</w:t>
        <w:br/>
        <w:t xml:space="preserve">  "tasks_created_last_week": 11,</w:t>
        <w:br/>
        <w:t xml:space="preserve">  "tasks_completed_last_week": 9</w:t>
        <w:br/>
        <w:t>}</w:t>
      </w:r>
    </w:p>
    <w:p>
      <w:pPr>
        <w:pStyle w:val="Heading2"/>
        <w:spacing w:before="80" w:after="120" w:line="259" w:lineRule="auto"/>
      </w:pPr>
      <w:r>
        <w:t>17.5. LLM</w:t>
      </w:r>
    </w:p>
    <w:p>
      <w:pPr>
        <w:pStyle w:val="CodeBlock"/>
        <w:spacing w:before="0" w:after="80" w:line="240" w:lineRule="auto"/>
        <w:shd w:fill="F3F6F9"/>
      </w:pPr>
      <w:r>
        <w:t>POST /llm/task-dialog</w:t>
        <w:br/>
        <w:t>{</w:t>
        <w:br/>
        <w:t xml:space="preserve">  "project_id": "uuid|null",</w:t>
        <w:br/>
        <w:t xml:space="preserve">  "messages": [</w:t>
        <w:br/>
        <w:t xml:space="preserve">    { "role": "user", "content": "Нужно добавить API для экспорта" }</w:t>
        <w:br/>
        <w:t xml:space="preserve">  ]</w:t>
        <w:br/>
        <w:t>}</w:t>
        <w:br/>
        <w:t>→ {</w:t>
        <w:br/>
        <w:t xml:space="preserve">  "title": "Task title",</w:t>
        <w:br/>
        <w:t xml:space="preserve">  "descript": "Task description",</w:t>
        <w:br/>
        <w:t xml:space="preserve">  "stage": "A",</w:t>
        <w:br/>
        <w:t xml:space="preserve">  "priority": 2</w:t>
        <w:br/>
        <w:t>}</w:t>
        <w:br/>
        <w:br/>
        <w:t>POST /import/excel</w:t>
        <w:br/>
        <w:t>{</w:t>
        <w:br/>
        <w:t xml:space="preserve">  "project_id": "uuid|null",</w:t>
        <w:br/>
        <w:t xml:space="preserve">  "file_name": "tasks.xlsx",</w:t>
        <w:br/>
        <w:t xml:space="preserve">  "content": "Файл: tasks.xlsx\n\nrow1\trow2\trow3"</w:t>
        <w:br/>
        <w:t>}</w:t>
      </w:r>
    </w:p>
    <w:p>
      <w:pPr>
        <w:pStyle w:val="Heading2"/>
        <w:spacing w:before="80" w:after="120" w:line="259" w:lineRule="auto"/>
      </w:pPr>
      <w:r>
        <w:t>17.6. Agent/service-account API</w:t>
      </w:r>
    </w:p>
    <w:p>
      <w:pPr>
        <w:pStyle w:val="CodeBlock"/>
        <w:spacing w:before="0" w:after="80" w:line="240" w:lineRule="auto"/>
        <w:shd w:fill="F3F6F9"/>
      </w:pPr>
      <w:r>
        <w:t>POST /api/service-accounts</w:t>
        <w:br/>
        <w:t>{</w:t>
        <w:br/>
        <w:t xml:space="preserve">  "name": "executor-bot",</w:t>
        <w:br/>
        <w:t xml:space="preserve">  "scopes": ["tasks:read", "tasks:move", "events:read"]</w:t>
        <w:br/>
        <w:t>}</w:t>
        <w:br/>
        <w:br/>
        <w:t>POST /api/agent/actions</w:t>
        <w:br/>
        <w:t>Header: x-service-token: &lt;service-token&gt;</w:t>
        <w:br/>
        <w:br/>
        <w:t>{</w:t>
        <w:br/>
        <w:t xml:space="preserve">  "idempotency_key": "run-001-step-01",</w:t>
        <w:br/>
        <w:t xml:space="preserve">  "run_id": "uuid|null",</w:t>
        <w:br/>
        <w:t xml:space="preserve">  "agent": { "name": "codex", "role": "executor" },</w:t>
        <w:br/>
        <w:t xml:space="preserve">  "actions": [</w:t>
        <w:br/>
        <w:t xml:space="preserve">    {</w:t>
        <w:br/>
        <w:t xml:space="preserve">      "type": "task_move",</w:t>
        <w:br/>
        <w:t xml:space="preserve">      "payload": {</w:t>
        <w:br/>
        <w:t xml:space="preserve">        "task_id": "uuid",</w:t>
        <w:br/>
        <w:t xml:space="preserve">        "to_status": "review",</w:t>
        <w:br/>
        <w:t xml:space="preserve">        "reason": "Implementation completed"</w:t>
        <w:br/>
        <w:t xml:space="preserve">      }</w:t>
        <w:br/>
        <w:t xml:space="preserve">    }</w:t>
        <w:br/>
        <w:t xml:space="preserve">  ]</w:t>
        <w:br/>
        <w:t>}</w:t>
        <w:br/>
        <w:br/>
        <w:t>GET /api/agent/context?task_id=&lt;uuid&gt;</w:t>
        <w:br/>
        <w:t>GET /api/events?since=&lt;iso&gt;&amp;limit=50</w:t>
      </w:r>
    </w:p>
    <w:p>
      <w:pPr>
        <w:pStyle w:val="Heading1"/>
        <w:spacing w:before="120" w:after="160" w:line="259" w:lineRule="auto"/>
      </w:pPr>
      <w:r>
        <w:t>18. Окончательное reviewer-заключение</w:t>
      </w:r>
    </w:p>
    <w:p>
      <w:pPr>
        <w:spacing w:before="0" w:after="100" w:line="259" w:lineRule="auto"/>
      </w:pPr>
      <w:r>
        <w:t>После сверки alignment report с ранее подготовленным документом можно зафиксировать следующее:</w:t>
      </w:r>
    </w:p>
    <w:p>
      <w:pPr>
        <w:pStyle w:val="ListBullet"/>
        <w:spacing w:before="0" w:after="40" w:line="259" w:lineRule="auto"/>
      </w:pPr>
      <w:r>
        <w:t>Спецификация по ядру PlanKanban24 в целом близка к реальному репозиторию.</w:t>
      </w:r>
    </w:p>
    <w:p>
      <w:pPr>
        <w:pStyle w:val="ListBullet"/>
        <w:spacing w:before="0" w:after="40" w:line="259" w:lineRule="auto"/>
      </w:pPr>
      <w:r>
        <w:t>Главные неточности прошлого документа касались блоков LLM, внешних интеграций, auth/service-account слоя и некоторых уже реализованных endpoint-ов.</w:t>
      </w:r>
    </w:p>
    <w:p>
      <w:pPr>
        <w:pStyle w:val="ListBullet"/>
        <w:spacing w:before="0" w:after="40" w:line="259" w:lineRule="auto"/>
      </w:pPr>
      <w:r>
        <w:t>Новая редакция должна описывать LLM как уже реализованный, но provider-limited и env-dependent компонент.</w:t>
      </w:r>
    </w:p>
    <w:p>
      <w:pPr>
        <w:pStyle w:val="ListBullet"/>
        <w:spacing w:before="0" w:after="40" w:line="259" w:lineRule="auto"/>
      </w:pPr>
      <w:r>
        <w:t>Новая редакция должна описывать внешние сервисы не как абстрактный future-state, а как уже существующий, но ограниченный service-account / agent integration layer.</w:t>
      </w:r>
    </w:p>
    <w:p>
      <w:pPr>
        <w:pStyle w:val="ListBullet"/>
        <w:spacing w:before="0" w:after="40" w:line="259" w:lineRule="auto"/>
      </w:pPr>
      <w:r>
        <w:t>Для Codex следующий шаг — не переписывать архитектуру заново, а дополнить документ конкретными payload/response и при необходимости уточнить недостающие детали по файлам кода.</w:t>
      </w:r>
    </w:p>
    <w:p>
      <w:pPr>
        <w:pStyle w:val="Heading1"/>
        <w:spacing w:before="120" w:after="160" w:line="259" w:lineRule="auto"/>
      </w:pPr>
      <w:r>
        <w:t>19. Что Codex должен дополнить уже в репозитории</w:t>
      </w:r>
    </w:p>
    <w:p>
      <w:pPr>
        <w:pStyle w:val="ListNumber"/>
        <w:spacing w:before="0" w:after="40" w:line="259" w:lineRule="auto"/>
      </w:pPr>
      <w:r>
        <w:t>Подтвердить и при необходимости уточнить все payload/response в самом .docx или markdown-версии спецификации.</w:t>
      </w:r>
    </w:p>
    <w:p>
      <w:pPr>
        <w:pStyle w:val="ListNumber"/>
        <w:spacing w:before="0" w:after="40" w:line="259" w:lineRule="auto"/>
      </w:pPr>
      <w:r>
        <w:t>Проверить, что docs/API.md и docs/DATABASE.md не расходятся с новой редакцией.</w:t>
      </w:r>
    </w:p>
    <w:p>
      <w:pPr>
        <w:pStyle w:val="ListNumber"/>
        <w:spacing w:before="0" w:after="40" w:line="259" w:lineRule="auto"/>
      </w:pPr>
      <w:r>
        <w:t>Уточнить те места, где в коде остаются legacy UI fragments в index.html.</w:t>
      </w:r>
    </w:p>
    <w:p>
      <w:pPr>
        <w:pStyle w:val="ListNumber"/>
        <w:spacing w:before="0" w:after="40" w:line="259" w:lineRule="auto"/>
      </w:pPr>
      <w:r>
        <w:t>При необходимости разнести текущие и recommended future-state разделы еще жестче, чтобы документ не смешивал implemented и planned.</w:t>
      </w:r>
    </w:p>
    <w:p>
      <w:pPr>
        <w:pStyle w:val="ListNumber"/>
        <w:spacing w:before="0" w:after="40" w:line="259" w:lineRule="auto"/>
      </w:pPr>
      <w:r>
        <w:t>Отдельно вести блок “LLM” и блок “Подключение сторонних сервисов к Kanban” как самостоятельные разделы спецификации PlanKanban24.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PlanKanban24 — выверенная техническая спецификация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  <w:style w:type="paragraph" w:customStyle="1" w:styleId="Small">
    <w:name w:val="Small"/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