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12F4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 xml:space="preserve">Uso de </w:t>
      </w:r>
      <w:proofErr w:type="spellStart"/>
      <w:r w:rsidRPr="005513D1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</w:p>
    <w:p w14:paraId="0CCED1A4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 xml:space="preserve">¿Qué es </w:t>
      </w:r>
      <w:proofErr w:type="spellStart"/>
      <w:r w:rsidRPr="005513D1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  <w:r w:rsidRPr="005513D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54D407D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513D1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 xml:space="preserve"> es un lenguaje de marcado ligero que permite escribir documentos estructurados de manera simple, rápida y fácil de leer. Se utiliza ampliamente en documentación técnica, blogs y repositorios de software.</w:t>
      </w:r>
    </w:p>
    <w:p w14:paraId="2FAFF94A" w14:textId="7C6977E1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FB6BB8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>¿Por qué se usa en proyectos de software?</w:t>
      </w:r>
    </w:p>
    <w:p w14:paraId="24603189" w14:textId="77777777" w:rsidR="005513D1" w:rsidRPr="005513D1" w:rsidRDefault="005513D1" w:rsidP="005513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Permite documentar sin necesidad de herramientas complejas</w:t>
      </w:r>
    </w:p>
    <w:p w14:paraId="19591762" w14:textId="77777777" w:rsidR="005513D1" w:rsidRPr="005513D1" w:rsidRDefault="005513D1" w:rsidP="005513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 xml:space="preserve">Es compatible con GitHub,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 xml:space="preserve"> y otros sistemas de control de versiones</w:t>
      </w:r>
    </w:p>
    <w:p w14:paraId="09E2D070" w14:textId="77777777" w:rsidR="005513D1" w:rsidRPr="005513D1" w:rsidRDefault="005513D1" w:rsidP="005513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Mantiene los archivos livianos y fáciles de editar</w:t>
      </w:r>
    </w:p>
    <w:p w14:paraId="5D631740" w14:textId="77777777" w:rsidR="005513D1" w:rsidRPr="005513D1" w:rsidRDefault="005513D1" w:rsidP="005513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 xml:space="preserve">Es perfecto para documentación técnica como README,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changelogs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>, guías e instructivos</w:t>
      </w:r>
    </w:p>
    <w:p w14:paraId="3D7FE5CA" w14:textId="77777777" w:rsidR="005513D1" w:rsidRPr="005513D1" w:rsidRDefault="005513D1" w:rsidP="005513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Permite mezclar texto, tablas, imágenes y código sin complicación</w:t>
      </w:r>
    </w:p>
    <w:p w14:paraId="6E9F53AB" w14:textId="7528E1DB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59A66D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 xml:space="preserve">Ejemplo práctico de </w:t>
      </w:r>
      <w:proofErr w:type="spellStart"/>
      <w:r w:rsidRPr="005513D1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</w:p>
    <w:p w14:paraId="1752A59A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>Encabezados</w:t>
      </w:r>
    </w:p>
    <w:p w14:paraId="58A7BE1D" w14:textId="4E72C9F8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Título</w:t>
      </w:r>
    </w:p>
    <w:p w14:paraId="36354F14" w14:textId="46556B05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Subtítulo</w:t>
      </w:r>
    </w:p>
    <w:p w14:paraId="3627855D" w14:textId="752182AD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Sección</w:t>
      </w:r>
    </w:p>
    <w:p w14:paraId="2534051F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>Listas</w:t>
      </w:r>
    </w:p>
    <w:p w14:paraId="57B542EA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- Elemento 1</w:t>
      </w:r>
    </w:p>
    <w:p w14:paraId="5FD4DDE0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- Elemento 2</w:t>
      </w:r>
    </w:p>
    <w:p w14:paraId="0450D689" w14:textId="77777777" w:rsid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Sub-elemento</w:t>
      </w:r>
      <w:proofErr w:type="spellEnd"/>
    </w:p>
    <w:p w14:paraId="708A7C66" w14:textId="77777777" w:rsid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93C9E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42F86C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Tablas</w:t>
      </w:r>
    </w:p>
    <w:p w14:paraId="204118FC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| Producto | Precio |</w:t>
      </w:r>
    </w:p>
    <w:p w14:paraId="7C68358A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|----------|--------|</w:t>
      </w:r>
    </w:p>
    <w:p w14:paraId="44DADF9A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| Café | 1.50 |</w:t>
      </w:r>
    </w:p>
    <w:p w14:paraId="1BC0E326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>Enlaces</w:t>
      </w:r>
    </w:p>
    <w:p w14:paraId="51D6F83A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[Ir a GitHub](https://github.com)</w:t>
      </w:r>
    </w:p>
    <w:p w14:paraId="3EFDB797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>Imágenes</w:t>
      </w:r>
    </w:p>
    <w:p w14:paraId="2678F2A0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513D1">
        <w:rPr>
          <w:rFonts w:ascii="Times New Roman" w:hAnsi="Times New Roman" w:cs="Times New Roman"/>
          <w:sz w:val="24"/>
          <w:szCs w:val="24"/>
        </w:rPr>
        <w:t>![</w:t>
      </w:r>
      <w:proofErr w:type="gramEnd"/>
      <w:r w:rsidRPr="005513D1">
        <w:rPr>
          <w:rFonts w:ascii="Times New Roman" w:hAnsi="Times New Roman" w:cs="Times New Roman"/>
          <w:sz w:val="24"/>
          <w:szCs w:val="24"/>
        </w:rPr>
        <w:t>Descripción](ruta/imagen.png)</w:t>
      </w:r>
    </w:p>
    <w:p w14:paraId="0900A4A4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>Bloques de código</w:t>
      </w:r>
    </w:p>
    <w:p w14:paraId="78B8EA1C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13D1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13D1">
        <w:rPr>
          <w:rFonts w:ascii="Times New Roman" w:hAnsi="Times New Roman" w:cs="Times New Roman"/>
          <w:sz w:val="24"/>
          <w:szCs w:val="24"/>
        </w:rPr>
        <w:t>"Hola mundo")</w:t>
      </w:r>
    </w:p>
    <w:p w14:paraId="68FA3FC3" w14:textId="28975A5B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6D04F6" w14:textId="77777777" w:rsidR="005513D1" w:rsidRPr="005513D1" w:rsidRDefault="005513D1" w:rsidP="005513D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3D1">
        <w:rPr>
          <w:rFonts w:ascii="Times New Roman" w:hAnsi="Times New Roman" w:cs="Times New Roman"/>
          <w:b/>
          <w:bCs/>
          <w:sz w:val="24"/>
          <w:szCs w:val="24"/>
        </w:rPr>
        <w:t xml:space="preserve">Ventajas de usar </w:t>
      </w:r>
      <w:proofErr w:type="spellStart"/>
      <w:r w:rsidRPr="005513D1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  <w:r w:rsidRPr="005513D1">
        <w:rPr>
          <w:rFonts w:ascii="Times New Roman" w:hAnsi="Times New Roman" w:cs="Times New Roman"/>
          <w:b/>
          <w:bCs/>
          <w:sz w:val="24"/>
          <w:szCs w:val="24"/>
        </w:rPr>
        <w:t xml:space="preserve"> con GitHub</w:t>
      </w:r>
    </w:p>
    <w:p w14:paraId="68644B80" w14:textId="77777777" w:rsidR="005513D1" w:rsidRPr="005513D1" w:rsidRDefault="005513D1" w:rsidP="005513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Permite visualizar los documentos directamente en el navegador</w:t>
      </w:r>
    </w:p>
    <w:p w14:paraId="6AB14A2F" w14:textId="77777777" w:rsidR="005513D1" w:rsidRPr="005513D1" w:rsidRDefault="005513D1" w:rsidP="005513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Facilita la colaboración entre múltiples desarrolladores</w:t>
      </w:r>
    </w:p>
    <w:p w14:paraId="2E77E15D" w14:textId="77777777" w:rsidR="005513D1" w:rsidRPr="005513D1" w:rsidRDefault="005513D1" w:rsidP="005513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 xml:space="preserve">Cada cambio queda registrado mediante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commits</w:t>
      </w:r>
      <w:proofErr w:type="spellEnd"/>
    </w:p>
    <w:p w14:paraId="480D8307" w14:textId="77777777" w:rsidR="005513D1" w:rsidRPr="005513D1" w:rsidRDefault="005513D1" w:rsidP="005513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Es ideal para versionar documentación técnica</w:t>
      </w:r>
    </w:p>
    <w:p w14:paraId="49688001" w14:textId="77777777" w:rsidR="005513D1" w:rsidRPr="005513D1" w:rsidRDefault="005513D1" w:rsidP="005513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 xml:space="preserve">Se puede integrar con wikis,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3D1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5513D1">
        <w:rPr>
          <w:rFonts w:ascii="Times New Roman" w:hAnsi="Times New Roman" w:cs="Times New Roman"/>
          <w:sz w:val="24"/>
          <w:szCs w:val="24"/>
        </w:rPr>
        <w:t>, etc.</w:t>
      </w:r>
    </w:p>
    <w:p w14:paraId="490385BF" w14:textId="77777777" w:rsidR="005513D1" w:rsidRPr="005513D1" w:rsidRDefault="005513D1" w:rsidP="005513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13D1">
        <w:rPr>
          <w:rFonts w:ascii="Times New Roman" w:hAnsi="Times New Roman" w:cs="Times New Roman"/>
          <w:sz w:val="24"/>
          <w:szCs w:val="24"/>
        </w:rPr>
        <w:t>Es más sencillo que usar Word o PDF para documentación dinámica</w:t>
      </w:r>
    </w:p>
    <w:p w14:paraId="5DC0B4FD" w14:textId="77777777" w:rsidR="00E5595F" w:rsidRDefault="00E5595F"/>
    <w:sectPr w:rsidR="00E55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A4A"/>
    <w:multiLevelType w:val="multilevel"/>
    <w:tmpl w:val="CB2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855D2"/>
    <w:multiLevelType w:val="multilevel"/>
    <w:tmpl w:val="5D6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90174">
    <w:abstractNumId w:val="1"/>
  </w:num>
  <w:num w:numId="2" w16cid:durableId="9911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D1"/>
    <w:rsid w:val="005513D1"/>
    <w:rsid w:val="00614C7C"/>
    <w:rsid w:val="007039DA"/>
    <w:rsid w:val="009A5AF4"/>
    <w:rsid w:val="00E5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615D1"/>
  <w15:chartTrackingRefBased/>
  <w15:docId w15:val="{3DFB73EB-4A1C-42A9-A899-61FBF07A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3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3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3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3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3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3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ALZARYS</dc:creator>
  <cp:keywords/>
  <dc:description/>
  <cp:lastModifiedBy>ALZARYS</cp:lastModifiedBy>
  <cp:revision>1</cp:revision>
  <dcterms:created xsi:type="dcterms:W3CDTF">2025-11-17T19:57:00Z</dcterms:created>
  <dcterms:modified xsi:type="dcterms:W3CDTF">2025-11-17T19:58:00Z</dcterms:modified>
</cp:coreProperties>
</file>