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DBC" w:rsidRPr="00F72B2C" w:rsidRDefault="00967DBC" w:rsidP="00967DBC">
      <w:pPr>
        <w:jc w:val="center"/>
        <w:rPr>
          <w:rFonts w:ascii="Arial" w:hAnsi="Arial" w:cs="Arial"/>
          <w:b/>
          <w:u w:val="single"/>
        </w:rPr>
      </w:pPr>
      <w:r w:rsidRPr="00F72B2C">
        <w:rPr>
          <w:rFonts w:ascii="Arial" w:hAnsi="Arial" w:cs="Arial"/>
          <w:b/>
          <w:u w:val="single"/>
        </w:rPr>
        <w:t>AAI-521 Final Project Report</w:t>
      </w:r>
    </w:p>
    <w:p w:rsidR="00967DBC" w:rsidRPr="00F72B2C" w:rsidRDefault="00967DBC" w:rsidP="00967DBC">
      <w:pPr>
        <w:rPr>
          <w:rFonts w:ascii="Arial" w:hAnsi="Arial" w:cs="Arial"/>
        </w:rPr>
      </w:pPr>
    </w:p>
    <w:p w:rsidR="00967DBC" w:rsidRPr="00F72B2C" w:rsidRDefault="00967DBC" w:rsidP="00967DBC">
      <w:pPr>
        <w:jc w:val="center"/>
        <w:rPr>
          <w:rFonts w:ascii="Arial" w:hAnsi="Arial" w:cs="Arial"/>
          <w:b/>
          <w:sz w:val="32"/>
          <w:szCs w:val="32"/>
        </w:rPr>
      </w:pPr>
      <w:r w:rsidRPr="00F72B2C">
        <w:rPr>
          <w:rFonts w:ascii="Arial" w:hAnsi="Arial" w:cs="Arial"/>
          <w:b/>
          <w:sz w:val="32"/>
          <w:szCs w:val="32"/>
        </w:rPr>
        <w:t>Image Restoration and Enhancement Using Generative AI</w:t>
      </w:r>
    </w:p>
    <w:p w:rsidR="00967DBC" w:rsidRPr="00F72B2C" w:rsidRDefault="00967DBC" w:rsidP="00967DBC">
      <w:pPr>
        <w:rPr>
          <w:rFonts w:ascii="Arial" w:hAnsi="Arial" w:cs="Arial"/>
        </w:rPr>
      </w:pPr>
    </w:p>
    <w:p w:rsidR="00967DBC" w:rsidRPr="00F72B2C" w:rsidRDefault="00967DBC" w:rsidP="00967DBC">
      <w:pPr>
        <w:rPr>
          <w:rFonts w:ascii="Arial" w:hAnsi="Arial" w:cs="Arial"/>
        </w:rPr>
      </w:pPr>
      <w:r w:rsidRPr="00F72B2C">
        <w:rPr>
          <w:rFonts w:ascii="Arial" w:hAnsi="Arial" w:cs="Arial"/>
        </w:rPr>
        <w:t xml:space="preserve">       </w:t>
      </w:r>
      <w:r w:rsidRPr="00F72B2C">
        <w:rPr>
          <w:rFonts w:ascii="Arial" w:hAnsi="Arial" w:cs="Arial"/>
        </w:rPr>
        <w:t xml:space="preserve">                            </w:t>
      </w:r>
    </w:p>
    <w:p w:rsidR="00967DBC" w:rsidRPr="00F72B2C" w:rsidRDefault="00967DBC" w:rsidP="00967DBC">
      <w:pPr>
        <w:rPr>
          <w:rFonts w:ascii="Arial" w:hAnsi="Arial" w:cs="Arial"/>
        </w:rPr>
      </w:pPr>
    </w:p>
    <w:p w:rsidR="00967DBC" w:rsidRPr="00F72B2C" w:rsidRDefault="00967DBC" w:rsidP="00967DBC">
      <w:pPr>
        <w:jc w:val="center"/>
        <w:rPr>
          <w:rFonts w:ascii="Arial" w:hAnsi="Arial" w:cs="Arial"/>
          <w:b/>
          <w:sz w:val="28"/>
          <w:szCs w:val="28"/>
        </w:rPr>
      </w:pPr>
      <w:r w:rsidRPr="00F72B2C">
        <w:rPr>
          <w:rFonts w:ascii="Arial" w:hAnsi="Arial" w:cs="Arial"/>
          <w:b/>
          <w:sz w:val="28"/>
          <w:szCs w:val="28"/>
        </w:rPr>
        <w:t>COVER PAGE</w:t>
      </w:r>
    </w:p>
    <w:p w:rsidR="00967DBC" w:rsidRPr="00F72B2C" w:rsidRDefault="00967DBC" w:rsidP="00967DBC">
      <w:pPr>
        <w:rPr>
          <w:rFonts w:ascii="Arial" w:hAnsi="Arial" w:cs="Arial"/>
        </w:rPr>
      </w:pPr>
    </w:p>
    <w:p w:rsidR="00967DBC" w:rsidRPr="00F72B2C" w:rsidRDefault="00967DBC" w:rsidP="00967DBC">
      <w:pPr>
        <w:jc w:val="center"/>
        <w:rPr>
          <w:rFonts w:ascii="Arial" w:hAnsi="Arial" w:cs="Arial"/>
          <w:b/>
        </w:rPr>
      </w:pPr>
      <w:r w:rsidRPr="00F72B2C">
        <w:rPr>
          <w:rFonts w:ascii="Arial" w:hAnsi="Arial" w:cs="Arial"/>
          <w:b/>
        </w:rPr>
        <w:t>Project Title: Image Restoration and Enhancement</w:t>
      </w:r>
    </w:p>
    <w:p w:rsidR="00967DBC" w:rsidRPr="00F72B2C" w:rsidRDefault="00967DBC" w:rsidP="00967DBC">
      <w:pPr>
        <w:jc w:val="center"/>
        <w:rPr>
          <w:rFonts w:ascii="Arial" w:hAnsi="Arial" w:cs="Arial"/>
          <w:b/>
        </w:rPr>
      </w:pPr>
      <w:r w:rsidRPr="00F72B2C">
        <w:rPr>
          <w:rFonts w:ascii="Arial" w:hAnsi="Arial" w:cs="Arial"/>
          <w:b/>
        </w:rPr>
        <w:t>Using Generative AI Models</w:t>
      </w:r>
    </w:p>
    <w:p w:rsidR="00967DBC" w:rsidRPr="00F72B2C" w:rsidRDefault="00967DBC" w:rsidP="00967DBC">
      <w:pPr>
        <w:rPr>
          <w:rFonts w:ascii="Arial" w:hAnsi="Arial" w:cs="Arial"/>
        </w:rPr>
      </w:pPr>
    </w:p>
    <w:p w:rsidR="00967DBC" w:rsidRDefault="00967DBC" w:rsidP="00967DBC">
      <w:pPr>
        <w:jc w:val="center"/>
        <w:rPr>
          <w:rFonts w:ascii="Arial" w:hAnsi="Arial" w:cs="Arial"/>
          <w:b/>
        </w:rPr>
      </w:pPr>
      <w:r w:rsidRPr="00F72B2C">
        <w:rPr>
          <w:rFonts w:ascii="Arial" w:hAnsi="Arial" w:cs="Arial"/>
          <w:b/>
        </w:rPr>
        <w:t>Course: AAI-521 Computer Vision</w:t>
      </w:r>
    </w:p>
    <w:p w:rsidR="00FE2830" w:rsidRDefault="00FE2830" w:rsidP="00967DBC">
      <w:pPr>
        <w:jc w:val="center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Nitish</w:t>
      </w:r>
      <w:proofErr w:type="spellEnd"/>
      <w:r>
        <w:rPr>
          <w:rFonts w:ascii="Arial" w:hAnsi="Arial" w:cs="Arial"/>
          <w:b/>
        </w:rPr>
        <w:t xml:space="preserve"> Bhardwaj</w:t>
      </w:r>
    </w:p>
    <w:p w:rsidR="00FE2830" w:rsidRPr="00FE2830" w:rsidRDefault="00FE2830" w:rsidP="00FE2830">
      <w:pPr>
        <w:jc w:val="center"/>
        <w:rPr>
          <w:rFonts w:ascii="Arial" w:hAnsi="Arial" w:cs="Arial"/>
          <w:b/>
        </w:rPr>
      </w:pPr>
      <w:r w:rsidRPr="00FE2830">
        <w:rPr>
          <w:rFonts w:ascii="Arial" w:hAnsi="Arial" w:cs="Arial"/>
          <w:b/>
          <w:bCs/>
        </w:rPr>
        <w:t>Syed Ahmed Ali</w:t>
      </w:r>
    </w:p>
    <w:p w:rsidR="00FE2830" w:rsidRPr="00F72B2C" w:rsidRDefault="00FE2830" w:rsidP="00967DBC">
      <w:pPr>
        <w:jc w:val="center"/>
        <w:rPr>
          <w:rFonts w:ascii="Arial" w:hAnsi="Arial" w:cs="Arial"/>
          <w:b/>
        </w:rPr>
      </w:pPr>
      <w:bookmarkStart w:id="0" w:name="_GoBack"/>
      <w:bookmarkEnd w:id="0"/>
    </w:p>
    <w:p w:rsidR="00967DBC" w:rsidRPr="00F72B2C" w:rsidRDefault="00967DBC" w:rsidP="00967DBC">
      <w:pPr>
        <w:rPr>
          <w:rFonts w:ascii="Arial" w:hAnsi="Arial" w:cs="Arial"/>
        </w:rPr>
      </w:pPr>
    </w:p>
    <w:p w:rsidR="00967DBC" w:rsidRPr="00F72B2C" w:rsidRDefault="00967DBC" w:rsidP="00967DBC">
      <w:pPr>
        <w:rPr>
          <w:rFonts w:ascii="Arial" w:hAnsi="Arial" w:cs="Arial"/>
        </w:rPr>
      </w:pPr>
    </w:p>
    <w:p w:rsidR="00967DBC" w:rsidRPr="00F72B2C" w:rsidRDefault="00967DBC" w:rsidP="00967DBC">
      <w:pPr>
        <w:rPr>
          <w:rFonts w:ascii="Arial" w:hAnsi="Arial" w:cs="Arial"/>
        </w:rPr>
      </w:pPr>
      <w:r w:rsidRPr="00F72B2C">
        <w:rPr>
          <w:rFonts w:ascii="Arial" w:hAnsi="Arial" w:cs="Arial"/>
        </w:rPr>
        <w:t xml:space="preserve">                                    </w:t>
      </w:r>
    </w:p>
    <w:p w:rsidR="00556F84" w:rsidRPr="00F72B2C" w:rsidRDefault="00556F84">
      <w:pPr>
        <w:rPr>
          <w:rFonts w:ascii="Arial" w:hAnsi="Arial" w:cs="Arial"/>
        </w:rPr>
      </w:pPr>
    </w:p>
    <w:p w:rsidR="00967DBC" w:rsidRPr="00F72B2C" w:rsidRDefault="00967DBC">
      <w:pPr>
        <w:rPr>
          <w:rFonts w:ascii="Arial" w:hAnsi="Arial" w:cs="Arial"/>
        </w:rPr>
      </w:pPr>
    </w:p>
    <w:p w:rsidR="00967DBC" w:rsidRPr="00F72B2C" w:rsidRDefault="00967DBC">
      <w:pPr>
        <w:rPr>
          <w:rFonts w:ascii="Arial" w:hAnsi="Arial" w:cs="Arial"/>
        </w:rPr>
      </w:pPr>
    </w:p>
    <w:p w:rsidR="00967DBC" w:rsidRPr="00F72B2C" w:rsidRDefault="00967DBC">
      <w:pPr>
        <w:rPr>
          <w:rFonts w:ascii="Arial" w:hAnsi="Arial" w:cs="Arial"/>
        </w:rPr>
      </w:pPr>
    </w:p>
    <w:p w:rsidR="00967DBC" w:rsidRPr="00F72B2C" w:rsidRDefault="00967DBC">
      <w:pPr>
        <w:rPr>
          <w:rFonts w:ascii="Arial" w:hAnsi="Arial" w:cs="Arial"/>
        </w:rPr>
      </w:pPr>
    </w:p>
    <w:p w:rsidR="00967DBC" w:rsidRPr="00F72B2C" w:rsidRDefault="00967DBC">
      <w:pPr>
        <w:rPr>
          <w:rFonts w:ascii="Arial" w:hAnsi="Arial" w:cs="Arial"/>
        </w:rPr>
      </w:pPr>
    </w:p>
    <w:p w:rsidR="00967DBC" w:rsidRPr="00F72B2C" w:rsidRDefault="00967DBC">
      <w:pPr>
        <w:rPr>
          <w:rFonts w:ascii="Arial" w:hAnsi="Arial" w:cs="Arial"/>
        </w:rPr>
      </w:pPr>
    </w:p>
    <w:p w:rsidR="00967DBC" w:rsidRPr="00F72B2C" w:rsidRDefault="00967DBC">
      <w:pPr>
        <w:rPr>
          <w:rFonts w:ascii="Arial" w:hAnsi="Arial" w:cs="Arial"/>
        </w:rPr>
      </w:pPr>
    </w:p>
    <w:p w:rsidR="00967DBC" w:rsidRPr="00F72B2C" w:rsidRDefault="00967DBC">
      <w:pPr>
        <w:rPr>
          <w:rFonts w:ascii="Arial" w:hAnsi="Arial" w:cs="Arial"/>
        </w:rPr>
      </w:pPr>
    </w:p>
    <w:p w:rsidR="00967DBC" w:rsidRPr="00F72B2C" w:rsidRDefault="00967DBC">
      <w:pPr>
        <w:rPr>
          <w:rFonts w:ascii="Arial" w:hAnsi="Arial" w:cs="Arial"/>
        </w:rPr>
      </w:pPr>
    </w:p>
    <w:p w:rsidR="00967DBC" w:rsidRPr="00F72B2C" w:rsidRDefault="00967DBC">
      <w:pPr>
        <w:rPr>
          <w:rFonts w:ascii="Arial" w:hAnsi="Arial" w:cs="Arial"/>
        </w:rPr>
      </w:pPr>
    </w:p>
    <w:p w:rsidR="00967DBC" w:rsidRPr="00F72B2C" w:rsidRDefault="00967DBC">
      <w:pPr>
        <w:rPr>
          <w:rFonts w:ascii="Arial" w:hAnsi="Arial" w:cs="Arial"/>
        </w:rPr>
      </w:pPr>
    </w:p>
    <w:p w:rsidR="00967DBC" w:rsidRPr="00F72B2C" w:rsidRDefault="00967DBC">
      <w:pPr>
        <w:rPr>
          <w:rFonts w:ascii="Arial" w:hAnsi="Arial" w:cs="Arial"/>
        </w:rPr>
      </w:pPr>
    </w:p>
    <w:p w:rsidR="00F72B2C" w:rsidRDefault="00F72B2C" w:rsidP="002C7BDF">
      <w:pPr>
        <w:jc w:val="center"/>
        <w:rPr>
          <w:rFonts w:ascii="Arial" w:hAnsi="Arial" w:cs="Arial"/>
          <w:b/>
          <w:sz w:val="24"/>
          <w:szCs w:val="24"/>
        </w:rPr>
      </w:pPr>
    </w:p>
    <w:p w:rsidR="00967DBC" w:rsidRPr="00F72B2C" w:rsidRDefault="00967DBC" w:rsidP="002C7BDF">
      <w:pPr>
        <w:jc w:val="center"/>
        <w:rPr>
          <w:rFonts w:ascii="Arial" w:hAnsi="Arial" w:cs="Arial"/>
          <w:b/>
          <w:sz w:val="24"/>
          <w:szCs w:val="24"/>
        </w:rPr>
      </w:pPr>
      <w:r w:rsidRPr="00F72B2C">
        <w:rPr>
          <w:rFonts w:ascii="Arial" w:hAnsi="Arial" w:cs="Arial"/>
          <w:b/>
          <w:sz w:val="24"/>
          <w:szCs w:val="24"/>
        </w:rPr>
        <w:t>EXECUTIVE SUMMARY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2C7BDF">
      <w:pPr>
        <w:spacing w:after="120"/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This project develops an integrated image restoration and enhancement system that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leverages </w:t>
      </w:r>
      <w:proofErr w:type="spellStart"/>
      <w:r w:rsidRPr="00F72B2C">
        <w:rPr>
          <w:rFonts w:ascii="Arial" w:hAnsi="Arial" w:cs="Arial"/>
          <w:sz w:val="24"/>
          <w:szCs w:val="24"/>
        </w:rPr>
        <w:t>pretrained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generative models from Hugging Face to perform four critical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image processing tasks: </w:t>
      </w:r>
      <w:proofErr w:type="spellStart"/>
      <w:r w:rsidRPr="00F72B2C">
        <w:rPr>
          <w:rFonts w:ascii="Arial" w:hAnsi="Arial" w:cs="Arial"/>
          <w:sz w:val="24"/>
          <w:szCs w:val="24"/>
        </w:rPr>
        <w:t>denoising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, super-resolution, colorization, and </w:t>
      </w:r>
      <w:proofErr w:type="spellStart"/>
      <w:r w:rsidRPr="00F72B2C">
        <w:rPr>
          <w:rFonts w:ascii="Arial" w:hAnsi="Arial" w:cs="Arial"/>
          <w:sz w:val="24"/>
          <w:szCs w:val="24"/>
        </w:rPr>
        <w:t>inpainting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.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Unlike traditional image processing techniques, this approach harnesses the power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of diffusion models and transformer architectures to restore and enhance degraded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images while preserving or recovering semantic content.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The system achieves the following objectives: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F72B2C">
        <w:rPr>
          <w:rFonts w:ascii="Arial" w:hAnsi="Arial" w:cs="Arial"/>
          <w:b/>
          <w:sz w:val="24"/>
          <w:szCs w:val="24"/>
        </w:rPr>
        <w:t>Denoising</w:t>
      </w:r>
      <w:proofErr w:type="spellEnd"/>
      <w:r w:rsidRPr="00F72B2C">
        <w:rPr>
          <w:rFonts w:ascii="Arial" w:hAnsi="Arial" w:cs="Arial"/>
          <w:b/>
          <w:sz w:val="24"/>
          <w:szCs w:val="24"/>
        </w:rPr>
        <w:t>:</w:t>
      </w:r>
      <w:r w:rsidRPr="00F72B2C">
        <w:rPr>
          <w:rFonts w:ascii="Arial" w:hAnsi="Arial" w:cs="Arial"/>
          <w:sz w:val="24"/>
          <w:szCs w:val="24"/>
        </w:rPr>
        <w:t xml:space="preserve"> Remove Gaussian noise while maintaining edge integrity using Stable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Diffusion img2img pipeline.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</w:t>
      </w:r>
      <w:r w:rsidRPr="00F72B2C">
        <w:rPr>
          <w:rFonts w:ascii="Arial" w:hAnsi="Arial" w:cs="Arial"/>
          <w:b/>
          <w:sz w:val="24"/>
          <w:szCs w:val="24"/>
        </w:rPr>
        <w:t>Super-Resolution:</w:t>
      </w:r>
      <w:r w:rsidRPr="00F72B2C">
        <w:rPr>
          <w:rFonts w:ascii="Arial" w:hAnsi="Arial" w:cs="Arial"/>
          <w:sz w:val="24"/>
          <w:szCs w:val="24"/>
        </w:rPr>
        <w:t xml:space="preserve"> Upscale low-resolution images (4×) using ESRGAN-based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architecture.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</w:t>
      </w:r>
      <w:r w:rsidRPr="00F72B2C">
        <w:rPr>
          <w:rFonts w:ascii="Arial" w:hAnsi="Arial" w:cs="Arial"/>
          <w:b/>
          <w:sz w:val="24"/>
          <w:szCs w:val="24"/>
        </w:rPr>
        <w:t>Colorization</w:t>
      </w:r>
      <w:r w:rsidRPr="00F72B2C">
        <w:rPr>
          <w:rFonts w:ascii="Arial" w:hAnsi="Arial" w:cs="Arial"/>
          <w:sz w:val="24"/>
          <w:szCs w:val="24"/>
        </w:rPr>
        <w:t xml:space="preserve">: Automatically assign plausible colors to grayscale images through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conditional diffusion.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F72B2C">
        <w:rPr>
          <w:rFonts w:ascii="Arial" w:hAnsi="Arial" w:cs="Arial"/>
          <w:b/>
          <w:sz w:val="24"/>
          <w:szCs w:val="24"/>
        </w:rPr>
        <w:t>Inpainting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: Fill missing or damaged regions seamlessly using Stable Diffusion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F72B2C">
        <w:rPr>
          <w:rFonts w:ascii="Arial" w:hAnsi="Arial" w:cs="Arial"/>
          <w:sz w:val="24"/>
          <w:szCs w:val="24"/>
        </w:rPr>
        <w:t>Inpainting</w:t>
      </w:r>
      <w:proofErr w:type="spellEnd"/>
      <w:r w:rsidRPr="00F72B2C">
        <w:rPr>
          <w:rFonts w:ascii="Arial" w:hAnsi="Arial" w:cs="Arial"/>
          <w:sz w:val="24"/>
          <w:szCs w:val="24"/>
        </w:rPr>
        <w:t>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All four tasks are integrated into a unified system and evaluated on the Beans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dataset (128 validation images). Quantitative results show average PSNR of 10.2 dB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lastRenderedPageBreak/>
        <w:t xml:space="preserve">for </w:t>
      </w:r>
      <w:proofErr w:type="spellStart"/>
      <w:r w:rsidRPr="00F72B2C">
        <w:rPr>
          <w:rFonts w:ascii="Arial" w:hAnsi="Arial" w:cs="Arial"/>
          <w:sz w:val="24"/>
          <w:szCs w:val="24"/>
        </w:rPr>
        <w:t>denoising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and 19.7 dB for super-resolution, with corresponding SSIM values of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0.074 and 0.400. While these metrics reflect the generative (rather than pixel-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exact) nature of the models, qualitative assessment reveals that the system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produces visually coherent and aesthetically pleasing outputs suitable for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archival photograph restoration and consumer photo enhancement applications.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1. INTRODUCTION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1.1 Problem Statement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Digitized photographs, legacy visual archives, and consumer images often suffer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from multiple forms of degradation: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Noise: Sensor noise from low-light photography or compression artifacts.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Low Resolution: Images scanned at suboptimal DPI or captured on older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equipment.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Loss of Color: Historical black-and-white photographs or faded color images.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Physical Damage: Scratches, tears, creases, or missing regions.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Traditional image processing approaches (e.g., median filtering, </w:t>
      </w:r>
      <w:proofErr w:type="spellStart"/>
      <w:r w:rsidRPr="00F72B2C">
        <w:rPr>
          <w:rFonts w:ascii="Arial" w:hAnsi="Arial" w:cs="Arial"/>
          <w:sz w:val="24"/>
          <w:szCs w:val="24"/>
        </w:rPr>
        <w:t>bicubic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interpolation, manual </w:t>
      </w:r>
      <w:proofErr w:type="spellStart"/>
      <w:r w:rsidRPr="00F72B2C">
        <w:rPr>
          <w:rFonts w:ascii="Arial" w:hAnsi="Arial" w:cs="Arial"/>
          <w:sz w:val="24"/>
          <w:szCs w:val="24"/>
        </w:rPr>
        <w:t>inpainting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) are limited in their ability to hallucinate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realistic high-frequency details or to seamlessly fill large damaged areas while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maintaining semantic consistency and photorealism.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1.2 Motivation and Significance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lastRenderedPageBreak/>
        <w:t>The adv</w:t>
      </w:r>
      <w:r w:rsidR="002C7BDF" w:rsidRPr="00F72B2C">
        <w:rPr>
          <w:rFonts w:ascii="Arial" w:hAnsi="Arial" w:cs="Arial"/>
          <w:sz w:val="24"/>
          <w:szCs w:val="24"/>
        </w:rPr>
        <w:t xml:space="preserve">ent of generative deep </w:t>
      </w:r>
      <w:proofErr w:type="spellStart"/>
      <w:proofErr w:type="gramStart"/>
      <w:r w:rsidR="002C7BDF" w:rsidRPr="00F72B2C">
        <w:rPr>
          <w:rFonts w:ascii="Arial" w:hAnsi="Arial" w:cs="Arial"/>
          <w:sz w:val="24"/>
          <w:szCs w:val="24"/>
        </w:rPr>
        <w:t>learning,</w:t>
      </w:r>
      <w:r w:rsidRPr="00F72B2C">
        <w:rPr>
          <w:rFonts w:ascii="Arial" w:hAnsi="Arial" w:cs="Arial"/>
          <w:sz w:val="24"/>
          <w:szCs w:val="24"/>
        </w:rPr>
        <w:t>particularly</w:t>
      </w:r>
      <w:proofErr w:type="spellEnd"/>
      <w:proofErr w:type="gramEnd"/>
      <w:r w:rsidRPr="00F72B2C">
        <w:rPr>
          <w:rFonts w:ascii="Arial" w:hAnsi="Arial" w:cs="Arial"/>
          <w:sz w:val="24"/>
          <w:szCs w:val="24"/>
        </w:rPr>
        <w:t xml:space="preserve"> diffusion probabilistic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models (DDPMs) and </w:t>
      </w:r>
      <w:r w:rsidR="002C7BDF" w:rsidRPr="00F72B2C">
        <w:rPr>
          <w:rFonts w:ascii="Arial" w:hAnsi="Arial" w:cs="Arial"/>
          <w:sz w:val="24"/>
          <w:szCs w:val="24"/>
        </w:rPr>
        <w:t xml:space="preserve">transformer-based architectures </w:t>
      </w:r>
      <w:r w:rsidRPr="00F72B2C">
        <w:rPr>
          <w:rFonts w:ascii="Arial" w:hAnsi="Arial" w:cs="Arial"/>
          <w:sz w:val="24"/>
          <w:szCs w:val="24"/>
        </w:rPr>
        <w:t xml:space="preserve">has transformed image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restoration. These models, trained on billions of diverse image examples, have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learned rich priors about natural image statistics and can: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1. Infer missing information from partial or degraded inputs.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2. Synthesize photorealistic details that align with the visual context.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3. Perform multiple restoration tasks within a unified framework by adjusting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prompts and conditioning mechanisms.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This project is relevant for: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Digital heritage: Restoring archival photographs and historical documents.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Media entertainment: Film restoration and enhancement.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Social media: Automated photo cleanup and enhancement for consumer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applications.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Scientific imaging: Enhancing low-contrast or noisy scientific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visualizations.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1.3 Project Scope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This work implements end-to-end restoration by: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1. Leveraging </w:t>
      </w:r>
      <w:proofErr w:type="spellStart"/>
      <w:r w:rsidRPr="00F72B2C">
        <w:rPr>
          <w:rFonts w:ascii="Arial" w:hAnsi="Arial" w:cs="Arial"/>
          <w:sz w:val="24"/>
          <w:szCs w:val="24"/>
        </w:rPr>
        <w:t>pretrained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models from Hugging Face (diffusers and transformers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lastRenderedPageBreak/>
        <w:t xml:space="preserve">   libraries) to avoid the computational expense of training billion-parameter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models from scratch.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2. Unifying four enhancement tasks into a single Python system with consistent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interfaces.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3. Evaluating quantitatively on a publicly available dataset (Beans) using PSNR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and SSIM metrics.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4. Demonstrating qualitatively through before/after imagery that the system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produces useful restoration results.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2. RELATED WORK AND BACKGROUND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2.1 Image Restoration Fundamentals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Image restoration is formally the problem of recovering a high-quality image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proofErr w:type="spellStart"/>
      <w:r w:rsidRPr="00F72B2C">
        <w:rPr>
          <w:rFonts w:ascii="Arial" w:hAnsi="Arial" w:cs="Arial"/>
          <w:sz w:val="24"/>
          <w:szCs w:val="24"/>
        </w:rPr>
        <w:t>I_clean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from a degraded observation </w:t>
      </w:r>
      <w:proofErr w:type="spellStart"/>
      <w:r w:rsidRPr="00F72B2C">
        <w:rPr>
          <w:rFonts w:ascii="Arial" w:hAnsi="Arial" w:cs="Arial"/>
          <w:sz w:val="24"/>
          <w:szCs w:val="24"/>
        </w:rPr>
        <w:t>I_degraded</w:t>
      </w:r>
      <w:proofErr w:type="spellEnd"/>
      <w:r w:rsidRPr="00F72B2C">
        <w:rPr>
          <w:rFonts w:ascii="Arial" w:hAnsi="Arial" w:cs="Arial"/>
          <w:sz w:val="24"/>
          <w:szCs w:val="24"/>
        </w:rPr>
        <w:t>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proofErr w:type="spellStart"/>
      <w:r w:rsidRPr="00F72B2C">
        <w:rPr>
          <w:rFonts w:ascii="Arial" w:hAnsi="Arial" w:cs="Arial"/>
          <w:sz w:val="24"/>
          <w:szCs w:val="24"/>
        </w:rPr>
        <w:t>I_degraded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= f(</w:t>
      </w:r>
      <w:proofErr w:type="spellStart"/>
      <w:r w:rsidRPr="00F72B2C">
        <w:rPr>
          <w:rFonts w:ascii="Arial" w:hAnsi="Arial" w:cs="Arial"/>
          <w:sz w:val="24"/>
          <w:szCs w:val="24"/>
        </w:rPr>
        <w:t>I_clean</w:t>
      </w:r>
      <w:proofErr w:type="spellEnd"/>
      <w:r w:rsidRPr="00F72B2C">
        <w:rPr>
          <w:rFonts w:ascii="Arial" w:hAnsi="Arial" w:cs="Arial"/>
          <w:sz w:val="24"/>
          <w:szCs w:val="24"/>
        </w:rPr>
        <w:t>) + noise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where f represents the degradation operator (blur, </w:t>
      </w:r>
      <w:proofErr w:type="spellStart"/>
      <w:r w:rsidRPr="00F72B2C">
        <w:rPr>
          <w:rFonts w:ascii="Arial" w:hAnsi="Arial" w:cs="Arial"/>
          <w:sz w:val="24"/>
          <w:szCs w:val="24"/>
        </w:rPr>
        <w:t>downsampling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, etc.) and noise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represents additional corruption. Classical approaches include: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Wiener Filtering: Assumes linear degradation and Gaussian noise;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computationally efficient but limited to simple degradations.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Total Variation (TV) Minimization: Preserves edges by minimizing gradient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magnitudes; often produces blocky artifacts.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Sparse Coding: Represents patches as sparse linear combinations of learned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dictionaries; works well for </w:t>
      </w:r>
      <w:proofErr w:type="spellStart"/>
      <w:r w:rsidRPr="00F72B2C">
        <w:rPr>
          <w:rFonts w:ascii="Arial" w:hAnsi="Arial" w:cs="Arial"/>
          <w:sz w:val="24"/>
          <w:szCs w:val="24"/>
        </w:rPr>
        <w:t>denoising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but struggles with large missing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regions.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2.2 Deep Learning for Image Restoration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With the emergence of convolutional neural networks (CNNs), learned restoration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became feasible: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U-Net and </w:t>
      </w:r>
      <w:proofErr w:type="spellStart"/>
      <w:r w:rsidRPr="00F72B2C">
        <w:rPr>
          <w:rFonts w:ascii="Arial" w:hAnsi="Arial" w:cs="Arial"/>
          <w:sz w:val="24"/>
          <w:szCs w:val="24"/>
        </w:rPr>
        <w:t>ResNet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variants with skip connections proved effective for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pixel-level tasks.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Generative Adversarial Networks (GANs) introduced adversarial training to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encourage photorealism.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F72B2C">
        <w:rPr>
          <w:rFonts w:ascii="Arial" w:hAnsi="Arial" w:cs="Arial"/>
          <w:sz w:val="24"/>
          <w:szCs w:val="24"/>
        </w:rPr>
        <w:t>Variational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72B2C">
        <w:rPr>
          <w:rFonts w:ascii="Arial" w:hAnsi="Arial" w:cs="Arial"/>
          <w:sz w:val="24"/>
          <w:szCs w:val="24"/>
        </w:rPr>
        <w:t>Autoencoders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(VAEs) provided probabilistic, interpretable latent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representations.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However, these approaches often require task-specific architecture designs and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careful training on labeled datasets.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2.3 Diffusion Models and Stable Diffusion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Diffusion Probabilistic Models (DDPMs) [1] reverse a process where Gaussian noise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is gradually added to clean images. By learning to </w:t>
      </w:r>
      <w:proofErr w:type="spellStart"/>
      <w:r w:rsidRPr="00F72B2C">
        <w:rPr>
          <w:rFonts w:ascii="Arial" w:hAnsi="Arial" w:cs="Arial"/>
          <w:sz w:val="24"/>
          <w:szCs w:val="24"/>
        </w:rPr>
        <w:t>denoise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at each step, the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model can: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Generate new images from noise.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Perform conditional generation (guided by text, images, or masks).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Adapt to multiple downstream tasks without retraining.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Stable Diffusion [2] combines: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A VAE-based latent space (for computational efficiency).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A </w:t>
      </w:r>
      <w:proofErr w:type="spellStart"/>
      <w:r w:rsidRPr="00F72B2C">
        <w:rPr>
          <w:rFonts w:ascii="Arial" w:hAnsi="Arial" w:cs="Arial"/>
          <w:sz w:val="24"/>
          <w:szCs w:val="24"/>
        </w:rPr>
        <w:t>UNet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-based diffusion model conditioned on text </w:t>
      </w:r>
      <w:proofErr w:type="spellStart"/>
      <w:r w:rsidRPr="00F72B2C">
        <w:rPr>
          <w:rFonts w:ascii="Arial" w:hAnsi="Arial" w:cs="Arial"/>
          <w:sz w:val="24"/>
          <w:szCs w:val="24"/>
        </w:rPr>
        <w:t>embeddings</w:t>
      </w:r>
      <w:proofErr w:type="spellEnd"/>
      <w:r w:rsidRPr="00F72B2C">
        <w:rPr>
          <w:rFonts w:ascii="Arial" w:hAnsi="Arial" w:cs="Arial"/>
          <w:sz w:val="24"/>
          <w:szCs w:val="24"/>
        </w:rPr>
        <w:t>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A frozen CLIP text encoder for semantic understanding.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The img2img variant accepts an input image and gradually </w:t>
      </w:r>
      <w:proofErr w:type="spellStart"/>
      <w:r w:rsidRPr="00F72B2C">
        <w:rPr>
          <w:rFonts w:ascii="Arial" w:hAnsi="Arial" w:cs="Arial"/>
          <w:sz w:val="24"/>
          <w:szCs w:val="24"/>
        </w:rPr>
        <w:t>denoises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it according to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a prompt and strength parameter, making it versatile for restoration tasks.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2.4 State-of-the-Art in Image Enhancement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Recent works leverage diffusion and transformers for restoration: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Super-Resolution: ESRGAN [3] (GAN-based), </w:t>
      </w:r>
      <w:proofErr w:type="spellStart"/>
      <w:r w:rsidRPr="00F72B2C">
        <w:rPr>
          <w:rFonts w:ascii="Arial" w:hAnsi="Arial" w:cs="Arial"/>
          <w:sz w:val="24"/>
          <w:szCs w:val="24"/>
        </w:rPr>
        <w:t>DiffIR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[4] (diffusion-based for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photorealistic </w:t>
      </w:r>
      <w:proofErr w:type="spellStart"/>
      <w:r w:rsidRPr="00F72B2C">
        <w:rPr>
          <w:rFonts w:ascii="Arial" w:hAnsi="Arial" w:cs="Arial"/>
          <w:sz w:val="24"/>
          <w:szCs w:val="24"/>
        </w:rPr>
        <w:t>upsampling</w:t>
      </w:r>
      <w:proofErr w:type="spellEnd"/>
      <w:r w:rsidRPr="00F72B2C">
        <w:rPr>
          <w:rFonts w:ascii="Arial" w:hAnsi="Arial" w:cs="Arial"/>
          <w:sz w:val="24"/>
          <w:szCs w:val="24"/>
        </w:rPr>
        <w:t>).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Colorization: User-guided and automatic approaches using CNNs and GANs;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diffusion-conditioned colorization shows promise [5].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</w:t>
      </w:r>
      <w:proofErr w:type="spellStart"/>
      <w:r w:rsidRPr="00F72B2C">
        <w:rPr>
          <w:rFonts w:ascii="Arial" w:hAnsi="Arial" w:cs="Arial"/>
          <w:sz w:val="24"/>
          <w:szCs w:val="24"/>
        </w:rPr>
        <w:t>Inpainting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: Semantic completion methods fill missing regions using learned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context; diffusion-based </w:t>
      </w:r>
      <w:proofErr w:type="spellStart"/>
      <w:r w:rsidRPr="00F72B2C">
        <w:rPr>
          <w:rFonts w:ascii="Arial" w:hAnsi="Arial" w:cs="Arial"/>
          <w:sz w:val="24"/>
          <w:szCs w:val="24"/>
        </w:rPr>
        <w:t>inpainting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[6] achieves state-of-the-art visual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quality.</w:t>
      </w:r>
    </w:p>
    <w:p w:rsidR="00967DBC" w:rsidRDefault="00967DBC" w:rsidP="00967DBC">
      <w:pPr>
        <w:rPr>
          <w:rFonts w:ascii="Arial" w:hAnsi="Arial" w:cs="Arial"/>
          <w:sz w:val="24"/>
          <w:szCs w:val="24"/>
        </w:rPr>
      </w:pPr>
    </w:p>
    <w:p w:rsidR="00F72B2C" w:rsidRDefault="00F72B2C" w:rsidP="00967DBC">
      <w:pPr>
        <w:rPr>
          <w:rFonts w:ascii="Arial" w:hAnsi="Arial" w:cs="Arial"/>
          <w:sz w:val="24"/>
          <w:szCs w:val="24"/>
        </w:rPr>
      </w:pPr>
    </w:p>
    <w:p w:rsidR="00F72B2C" w:rsidRPr="00F72B2C" w:rsidRDefault="00F72B2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3. METHODOLOGY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3.1 System Architecture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The restoration system comprises four independent pipelines, each leveraging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proofErr w:type="spellStart"/>
      <w:r w:rsidRPr="00F72B2C">
        <w:rPr>
          <w:rFonts w:ascii="Arial" w:hAnsi="Arial" w:cs="Arial"/>
          <w:sz w:val="24"/>
          <w:szCs w:val="24"/>
        </w:rPr>
        <w:t>pretrained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models:</w:t>
      </w:r>
    </w:p>
    <w:p w:rsidR="002C7BDF" w:rsidRPr="00F72B2C" w:rsidRDefault="002C7BDF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2C7BDF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Input Image ------&gt;</w:t>
      </w:r>
      <w:r w:rsidR="00967DBC" w:rsidRPr="00F72B2C">
        <w:rPr>
          <w:rFonts w:ascii="Arial" w:hAnsi="Arial" w:cs="Arial"/>
          <w:sz w:val="24"/>
          <w:szCs w:val="24"/>
        </w:rPr>
        <w:t xml:space="preserve"> Task Selection (</w:t>
      </w:r>
      <w:proofErr w:type="spellStart"/>
      <w:r w:rsidR="00967DBC" w:rsidRPr="00F72B2C">
        <w:rPr>
          <w:rFonts w:ascii="Arial" w:hAnsi="Arial" w:cs="Arial"/>
          <w:sz w:val="24"/>
          <w:szCs w:val="24"/>
        </w:rPr>
        <w:t>Denoising</w:t>
      </w:r>
      <w:proofErr w:type="spellEnd"/>
      <w:r w:rsidR="00967DBC" w:rsidRPr="00F72B2C">
        <w:rPr>
          <w:rFonts w:ascii="Arial" w:hAnsi="Arial" w:cs="Arial"/>
          <w:sz w:val="24"/>
          <w:szCs w:val="24"/>
        </w:rPr>
        <w:t xml:space="preserve">, Super-Resolution, Colorization, </w:t>
      </w:r>
    </w:p>
    <w:p w:rsidR="00967DBC" w:rsidRPr="00F72B2C" w:rsidRDefault="002C7BDF" w:rsidP="00967DBC">
      <w:pPr>
        <w:rPr>
          <w:rFonts w:ascii="Arial" w:hAnsi="Arial" w:cs="Arial"/>
          <w:sz w:val="24"/>
          <w:szCs w:val="24"/>
        </w:rPr>
      </w:pPr>
      <w:proofErr w:type="spellStart"/>
      <w:r w:rsidRPr="00F72B2C">
        <w:rPr>
          <w:rFonts w:ascii="Arial" w:hAnsi="Arial" w:cs="Arial"/>
          <w:sz w:val="24"/>
          <w:szCs w:val="24"/>
        </w:rPr>
        <w:t>Inpainting</w:t>
      </w:r>
      <w:proofErr w:type="spellEnd"/>
      <w:r w:rsidRPr="00F72B2C">
        <w:rPr>
          <w:rFonts w:ascii="Arial" w:hAnsi="Arial" w:cs="Arial"/>
          <w:sz w:val="24"/>
          <w:szCs w:val="24"/>
        </w:rPr>
        <w:t>) ------&gt;</w:t>
      </w:r>
      <w:r w:rsidR="00967DBC" w:rsidRPr="00F72B2C">
        <w:rPr>
          <w:rFonts w:ascii="Arial" w:hAnsi="Arial" w:cs="Arial"/>
          <w:sz w:val="24"/>
          <w:szCs w:val="24"/>
        </w:rPr>
        <w:t xml:space="preserve"> Enhanced Output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Each pipeline is implemented as a standalone Python function, allowing modular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updates and testing.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3.2 </w:t>
      </w:r>
      <w:proofErr w:type="spellStart"/>
      <w:r w:rsidRPr="00F72B2C">
        <w:rPr>
          <w:rFonts w:ascii="Arial" w:hAnsi="Arial" w:cs="Arial"/>
          <w:sz w:val="24"/>
          <w:szCs w:val="24"/>
        </w:rPr>
        <w:t>Denoising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Module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Architecture: Stable Diffusion v1-5 img2img pipeline.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Input: Noisy RGB image.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Process: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1. Convert input to RGB (ensure 3-channel format).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2. Run the img2img pipeline with: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- Prompt: "clean detailed realistic photo, no noise"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- Strength: 0.4 (moderate influence of input image)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- Guidance scale: 7.5 (balance between prompt and image conditioning)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lastRenderedPageBreak/>
        <w:t xml:space="preserve">   - Steps: 30 (diffusion sampling iterations)</w:t>
      </w:r>
    </w:p>
    <w:p w:rsidR="00967DBC" w:rsidRDefault="00967DBC" w:rsidP="00967DBC">
      <w:pPr>
        <w:rPr>
          <w:rFonts w:ascii="Arial" w:hAnsi="Arial" w:cs="Arial"/>
          <w:sz w:val="24"/>
          <w:szCs w:val="24"/>
        </w:rPr>
      </w:pPr>
    </w:p>
    <w:p w:rsidR="00F72B2C" w:rsidRPr="00F72B2C" w:rsidRDefault="00F72B2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Output: </w:t>
      </w:r>
      <w:proofErr w:type="spellStart"/>
      <w:r w:rsidRPr="00F72B2C">
        <w:rPr>
          <w:rFonts w:ascii="Arial" w:hAnsi="Arial" w:cs="Arial"/>
          <w:sz w:val="24"/>
          <w:szCs w:val="24"/>
        </w:rPr>
        <w:t>Denoised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RGB image.</w:t>
      </w:r>
    </w:p>
    <w:p w:rsidR="00D609E8" w:rsidRPr="00F72B2C" w:rsidRDefault="00F72B2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943600" cy="1854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nois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0C8" w:rsidRPr="00F72B2C" w:rsidRDefault="00C340C8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Rationale: Diffusion models excel at iterative refinement. By starting from a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noisy input and guiding toward "clean photo," the model learns to remove noise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while preserving semantics.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3.3 Super-Resolution Module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Architecture: ESRGAN (Enhanced Super-Resolution GAN) via Hugging Face.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Input: Low-resolution RGB image (e.g., 64×64 </w:t>
      </w:r>
      <w:proofErr w:type="spellStart"/>
      <w:r w:rsidRPr="00F72B2C">
        <w:rPr>
          <w:rFonts w:ascii="Arial" w:hAnsi="Arial" w:cs="Arial"/>
          <w:sz w:val="24"/>
          <w:szCs w:val="24"/>
        </w:rPr>
        <w:t>upscaled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to 256×256).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Process: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1. Resize input to maximum 256×256 to manage memory.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2. Feed through ESRGAN image-to-image pipeline.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3. Output 4× </w:t>
      </w:r>
      <w:proofErr w:type="spellStart"/>
      <w:r w:rsidRPr="00F72B2C">
        <w:rPr>
          <w:rFonts w:ascii="Arial" w:hAnsi="Arial" w:cs="Arial"/>
          <w:sz w:val="24"/>
          <w:szCs w:val="24"/>
        </w:rPr>
        <w:t>upscaled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image with sharpened details.</w:t>
      </w:r>
    </w:p>
    <w:p w:rsidR="00967DBC" w:rsidRDefault="00967DBC" w:rsidP="00967DBC">
      <w:pPr>
        <w:rPr>
          <w:rFonts w:ascii="Arial" w:hAnsi="Arial" w:cs="Arial"/>
          <w:sz w:val="24"/>
          <w:szCs w:val="24"/>
        </w:rPr>
      </w:pPr>
    </w:p>
    <w:p w:rsidR="00F72B2C" w:rsidRDefault="00F72B2C" w:rsidP="00967DBC">
      <w:pPr>
        <w:rPr>
          <w:rFonts w:ascii="Arial" w:hAnsi="Arial" w:cs="Arial"/>
          <w:sz w:val="24"/>
          <w:szCs w:val="24"/>
        </w:rPr>
      </w:pPr>
    </w:p>
    <w:p w:rsidR="00F72B2C" w:rsidRDefault="00F72B2C" w:rsidP="00967DBC">
      <w:pPr>
        <w:rPr>
          <w:rFonts w:ascii="Arial" w:hAnsi="Arial" w:cs="Arial"/>
          <w:sz w:val="24"/>
          <w:szCs w:val="24"/>
        </w:rPr>
      </w:pPr>
    </w:p>
    <w:p w:rsidR="00F72B2C" w:rsidRDefault="00F72B2C" w:rsidP="00967DBC">
      <w:pPr>
        <w:rPr>
          <w:rFonts w:ascii="Arial" w:hAnsi="Arial" w:cs="Arial"/>
          <w:sz w:val="24"/>
          <w:szCs w:val="24"/>
        </w:rPr>
      </w:pPr>
    </w:p>
    <w:p w:rsidR="00F72B2C" w:rsidRPr="00F72B2C" w:rsidRDefault="00F72B2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Output: High-resolution RGB image.</w:t>
      </w:r>
    </w:p>
    <w:p w:rsidR="00F72B2C" w:rsidRPr="00F72B2C" w:rsidRDefault="00F72B2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943600" cy="18046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per_Resoulti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3.4 Colorization Module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Architecture: Stable Diffusion v1-5 img2img with grayscale input.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Input: Grayscale or color image (converted to grayscale, then to 3-channel RGB).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Process: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1. Convert input to grayscale, then expand to 3-channel RGB.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2. Run img2img pipeline with: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- Prompt: "vibrant realistic color photograph"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- Strength: 0.65 (allows more creative color synthesis)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- Guidance scale: 8.0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- Steps: 40 (more steps for color coherence)</w:t>
      </w:r>
    </w:p>
    <w:p w:rsidR="00F72B2C" w:rsidRPr="00F72B2C" w:rsidRDefault="00F72B2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4305300" cy="1539513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lo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23" cy="155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DBC" w:rsidRDefault="00967DBC" w:rsidP="00967DBC">
      <w:pPr>
        <w:rPr>
          <w:rFonts w:ascii="Arial" w:hAnsi="Arial" w:cs="Arial"/>
          <w:sz w:val="24"/>
          <w:szCs w:val="24"/>
        </w:rPr>
      </w:pPr>
    </w:p>
    <w:p w:rsidR="00F72B2C" w:rsidRPr="00F72B2C" w:rsidRDefault="00F72B2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3.5 </w:t>
      </w:r>
      <w:proofErr w:type="spellStart"/>
      <w:r w:rsidRPr="00F72B2C">
        <w:rPr>
          <w:rFonts w:ascii="Arial" w:hAnsi="Arial" w:cs="Arial"/>
          <w:sz w:val="24"/>
          <w:szCs w:val="24"/>
        </w:rPr>
        <w:t>Inpainting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Module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Architecture: Stable Diffusion </w:t>
      </w:r>
      <w:proofErr w:type="spellStart"/>
      <w:r w:rsidRPr="00F72B2C">
        <w:rPr>
          <w:rFonts w:ascii="Arial" w:hAnsi="Arial" w:cs="Arial"/>
          <w:sz w:val="24"/>
          <w:szCs w:val="24"/>
        </w:rPr>
        <w:t>Inpainting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72B2C">
        <w:rPr>
          <w:rFonts w:ascii="Arial" w:hAnsi="Arial" w:cs="Arial"/>
          <w:sz w:val="24"/>
          <w:szCs w:val="24"/>
        </w:rPr>
        <w:t>runwayml</w:t>
      </w:r>
      <w:proofErr w:type="spellEnd"/>
      <w:r w:rsidRPr="00F72B2C">
        <w:rPr>
          <w:rFonts w:ascii="Arial" w:hAnsi="Arial" w:cs="Arial"/>
          <w:sz w:val="24"/>
          <w:szCs w:val="24"/>
        </w:rPr>
        <w:t>/stable-diffusion-</w:t>
      </w:r>
      <w:proofErr w:type="spellStart"/>
      <w:r w:rsidRPr="00F72B2C">
        <w:rPr>
          <w:rFonts w:ascii="Arial" w:hAnsi="Arial" w:cs="Arial"/>
          <w:sz w:val="24"/>
          <w:szCs w:val="24"/>
        </w:rPr>
        <w:t>inpainting</w:t>
      </w:r>
      <w:proofErr w:type="spellEnd"/>
      <w:r w:rsidRPr="00F72B2C">
        <w:rPr>
          <w:rFonts w:ascii="Arial" w:hAnsi="Arial" w:cs="Arial"/>
          <w:sz w:val="24"/>
          <w:szCs w:val="24"/>
        </w:rPr>
        <w:t>).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Input: RGB image + binary mask (white = fill region, black = preserve).</w:t>
      </w:r>
    </w:p>
    <w:p w:rsidR="00F72B2C" w:rsidRPr="00F72B2C" w:rsidRDefault="00F72B2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Mask:</w:t>
      </w:r>
    </w:p>
    <w:p w:rsidR="00F72B2C" w:rsidRPr="00F72B2C" w:rsidRDefault="00F72B2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1581150" cy="1541456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sk_Imag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70" cy="155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B2C" w:rsidRPr="00F72B2C" w:rsidRDefault="00F72B2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Output:</w:t>
      </w:r>
    </w:p>
    <w:p w:rsidR="00F72B2C" w:rsidRPr="00F72B2C" w:rsidRDefault="00F72B2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>
            <wp:extent cx="5868219" cy="300079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pain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F72B2C" w:rsidRPr="00F72B2C" w:rsidRDefault="00F72B2C" w:rsidP="00967DBC">
      <w:pPr>
        <w:rPr>
          <w:rFonts w:ascii="Arial" w:hAnsi="Arial" w:cs="Arial"/>
          <w:sz w:val="24"/>
          <w:szCs w:val="24"/>
        </w:rPr>
      </w:pPr>
    </w:p>
    <w:p w:rsidR="00F72B2C" w:rsidRDefault="00F72B2C" w:rsidP="00967DBC">
      <w:pPr>
        <w:rPr>
          <w:rFonts w:ascii="Arial" w:hAnsi="Arial" w:cs="Arial"/>
          <w:sz w:val="24"/>
          <w:szCs w:val="24"/>
        </w:rPr>
      </w:pPr>
    </w:p>
    <w:p w:rsidR="00F72B2C" w:rsidRPr="00F72B2C" w:rsidRDefault="00F72B2C" w:rsidP="00967DBC">
      <w:pPr>
        <w:rPr>
          <w:rFonts w:ascii="Arial" w:hAnsi="Arial" w:cs="Arial"/>
          <w:sz w:val="24"/>
          <w:szCs w:val="24"/>
        </w:rPr>
      </w:pPr>
    </w:p>
    <w:p w:rsidR="00F72B2C" w:rsidRPr="00F72B2C" w:rsidRDefault="00F72B2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4. EXPERIMENTAL SETUP AND EVALUATION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4.1 Dataset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Source: Beans dataset (validation split) from Hugging Face Datasets.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Size: 128 validation images of leaf photographs (3 classes: angular leaf spot,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bean rust, healthy).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Preprocessing: Center-crop and resize to 256×256 pixels for consistency.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Synthetic Degradation: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Noisy images: Gaussian noise (σ = 25.0) added to clean images.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lastRenderedPageBreak/>
        <w:t xml:space="preserve">• Low-res images: </w:t>
      </w:r>
      <w:proofErr w:type="spellStart"/>
      <w:r w:rsidRPr="00F72B2C">
        <w:rPr>
          <w:rFonts w:ascii="Arial" w:hAnsi="Arial" w:cs="Arial"/>
          <w:sz w:val="24"/>
          <w:szCs w:val="24"/>
        </w:rPr>
        <w:t>Downsampled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4× via BICUBIC, stored as 64×64.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4.2 Evaluation Metrics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Peak Signal-to-Noise Ratio (PSNR): PSNR = 10 log</w:t>
      </w:r>
      <w:r w:rsidRPr="00F72B2C">
        <w:rPr>
          <w:rFonts w:ascii="Cambria Math" w:hAnsi="Cambria Math" w:cs="Cambria Math"/>
          <w:sz w:val="24"/>
          <w:szCs w:val="24"/>
        </w:rPr>
        <w:t>₁</w:t>
      </w:r>
      <w:proofErr w:type="gramStart"/>
      <w:r w:rsidRPr="00F72B2C">
        <w:rPr>
          <w:rFonts w:ascii="Cambria Math" w:hAnsi="Cambria Math" w:cs="Cambria Math"/>
          <w:sz w:val="24"/>
          <w:szCs w:val="24"/>
        </w:rPr>
        <w:t>₀</w:t>
      </w:r>
      <w:r w:rsidRPr="00F72B2C">
        <w:rPr>
          <w:rFonts w:ascii="Arial" w:hAnsi="Arial" w:cs="Arial"/>
          <w:sz w:val="24"/>
          <w:szCs w:val="24"/>
        </w:rPr>
        <w:t>(</w:t>
      </w:r>
      <w:proofErr w:type="gramEnd"/>
      <w:r w:rsidRPr="00F72B2C">
        <w:rPr>
          <w:rFonts w:ascii="Arial" w:hAnsi="Arial" w:cs="Arial"/>
          <w:sz w:val="24"/>
          <w:szCs w:val="24"/>
        </w:rPr>
        <w:t>MAX² / MSE) dB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(Higher is better: &gt;30 dB = excellent, 20-25 dB = acceptable)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Structural Similarity Index (SSIM): Range [-1, 1] (Higher is better)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4.3 Quantitative Results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Task              | Avg. PSNR (dB) | Avg. SSIM | Sample Count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------------------+---------------+-----------+-------------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proofErr w:type="spellStart"/>
      <w:r w:rsidRPr="00F72B2C">
        <w:rPr>
          <w:rFonts w:ascii="Arial" w:hAnsi="Arial" w:cs="Arial"/>
          <w:sz w:val="24"/>
          <w:szCs w:val="24"/>
        </w:rPr>
        <w:t>Denoising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        | 10.20         | 0.0736    | 128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Super-</w:t>
      </w:r>
      <w:proofErr w:type="gramStart"/>
      <w:r w:rsidRPr="00F72B2C">
        <w:rPr>
          <w:rFonts w:ascii="Arial" w:hAnsi="Arial" w:cs="Arial"/>
          <w:sz w:val="24"/>
          <w:szCs w:val="24"/>
        </w:rPr>
        <w:t>Resolution  |</w:t>
      </w:r>
      <w:proofErr w:type="gramEnd"/>
      <w:r w:rsidRPr="00F72B2C">
        <w:rPr>
          <w:rFonts w:ascii="Arial" w:hAnsi="Arial" w:cs="Arial"/>
          <w:sz w:val="24"/>
          <w:szCs w:val="24"/>
        </w:rPr>
        <w:t xml:space="preserve"> 19.67         | 0.3998    | 128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F72B2C" w:rsidRPr="00F72B2C" w:rsidRDefault="00F72B2C" w:rsidP="00967DBC">
      <w:pPr>
        <w:rPr>
          <w:rFonts w:ascii="Arial" w:hAnsi="Arial" w:cs="Arial"/>
          <w:sz w:val="24"/>
          <w:szCs w:val="24"/>
        </w:rPr>
      </w:pPr>
    </w:p>
    <w:p w:rsidR="00F72B2C" w:rsidRPr="00F72B2C" w:rsidRDefault="00F72B2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5. CONCLUSION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This project successfully demonstrates an integrated image restoration system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using </w:t>
      </w:r>
      <w:proofErr w:type="spellStart"/>
      <w:r w:rsidRPr="00F72B2C">
        <w:rPr>
          <w:rFonts w:ascii="Arial" w:hAnsi="Arial" w:cs="Arial"/>
          <w:sz w:val="24"/>
          <w:szCs w:val="24"/>
        </w:rPr>
        <w:t>pretrained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generative models. While PSNR/SSIM scores are modest (10-20 dB),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qualitative results show visually coherent outputs suitable for archival and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consumer applications. Future work includes fine-tuning and perceptual metrics.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REFERENCES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[1] Ho, J., Jain, A., &amp; </w:t>
      </w:r>
      <w:proofErr w:type="spellStart"/>
      <w:r w:rsidRPr="00F72B2C">
        <w:rPr>
          <w:rFonts w:ascii="Arial" w:hAnsi="Arial" w:cs="Arial"/>
          <w:sz w:val="24"/>
          <w:szCs w:val="24"/>
        </w:rPr>
        <w:t>Abbeel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, P. (2020). </w:t>
      </w:r>
      <w:proofErr w:type="spellStart"/>
      <w:r w:rsidRPr="00F72B2C">
        <w:rPr>
          <w:rFonts w:ascii="Arial" w:hAnsi="Arial" w:cs="Arial"/>
          <w:sz w:val="24"/>
          <w:szCs w:val="24"/>
        </w:rPr>
        <w:t>Denoising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diffusion probabilistic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 models. Advances in Neural Information Processing Systems, 33, 6840–6851.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[2] </w:t>
      </w:r>
      <w:proofErr w:type="spellStart"/>
      <w:r w:rsidRPr="00F72B2C">
        <w:rPr>
          <w:rFonts w:ascii="Arial" w:hAnsi="Arial" w:cs="Arial"/>
          <w:sz w:val="24"/>
          <w:szCs w:val="24"/>
        </w:rPr>
        <w:t>Rombach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, R., </w:t>
      </w:r>
      <w:proofErr w:type="spellStart"/>
      <w:r w:rsidRPr="00F72B2C">
        <w:rPr>
          <w:rFonts w:ascii="Arial" w:hAnsi="Arial" w:cs="Arial"/>
          <w:sz w:val="24"/>
          <w:szCs w:val="24"/>
        </w:rPr>
        <w:t>Blattmann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, A., Lorenz, D., </w:t>
      </w:r>
      <w:proofErr w:type="spellStart"/>
      <w:r w:rsidRPr="00F72B2C">
        <w:rPr>
          <w:rFonts w:ascii="Arial" w:hAnsi="Arial" w:cs="Arial"/>
          <w:sz w:val="24"/>
          <w:szCs w:val="24"/>
        </w:rPr>
        <w:t>Esser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, P., &amp; </w:t>
      </w:r>
      <w:proofErr w:type="spellStart"/>
      <w:r w:rsidRPr="00F72B2C">
        <w:rPr>
          <w:rFonts w:ascii="Arial" w:hAnsi="Arial" w:cs="Arial"/>
          <w:sz w:val="24"/>
          <w:szCs w:val="24"/>
        </w:rPr>
        <w:t>Ommer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, B. (2022).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 High-resolution image synthesis with latent diffusion models. In IEEE/CVF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 Conference on Computer Vision and Pattern Recognition (CVPR) (pp. 10684–10695).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[3] Wang, X., </w:t>
      </w:r>
      <w:proofErr w:type="spellStart"/>
      <w:r w:rsidRPr="00F72B2C">
        <w:rPr>
          <w:rFonts w:ascii="Arial" w:hAnsi="Arial" w:cs="Arial"/>
          <w:sz w:val="24"/>
          <w:szCs w:val="24"/>
        </w:rPr>
        <w:t>Xie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, L., Dong, C., &amp; Shan, Y. (2021). Real-ESRGAN: Practical blind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 real-world super-resolution with generative residual attention networks. In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 IEEE/CVF International Conference on Computer Vision (ICCV) Workshops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 (pp. 1585–1594).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[4] </w:t>
      </w:r>
      <w:proofErr w:type="spellStart"/>
      <w:r w:rsidRPr="00F72B2C">
        <w:rPr>
          <w:rFonts w:ascii="Arial" w:hAnsi="Arial" w:cs="Arial"/>
          <w:sz w:val="24"/>
          <w:szCs w:val="24"/>
        </w:rPr>
        <w:t>Xie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, L., </w:t>
      </w:r>
      <w:proofErr w:type="spellStart"/>
      <w:r w:rsidRPr="00F72B2C">
        <w:rPr>
          <w:rFonts w:ascii="Arial" w:hAnsi="Arial" w:cs="Arial"/>
          <w:sz w:val="24"/>
          <w:szCs w:val="24"/>
        </w:rPr>
        <w:t>Kinh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, T., Liu, H., &amp; Shi, Q. (2023). </w:t>
      </w:r>
      <w:proofErr w:type="spellStart"/>
      <w:r w:rsidRPr="00F72B2C">
        <w:rPr>
          <w:rFonts w:ascii="Arial" w:hAnsi="Arial" w:cs="Arial"/>
          <w:sz w:val="24"/>
          <w:szCs w:val="24"/>
        </w:rPr>
        <w:t>DiffIR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: Diffusion models for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 image restoration and enhancement. </w:t>
      </w:r>
      <w:proofErr w:type="spellStart"/>
      <w:r w:rsidRPr="00F72B2C">
        <w:rPr>
          <w:rFonts w:ascii="Arial" w:hAnsi="Arial" w:cs="Arial"/>
          <w:sz w:val="24"/>
          <w:szCs w:val="24"/>
        </w:rPr>
        <w:t>arXiv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preprint arXiv:2303.09472.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[5] Shi, Z., Cao, Y., Baldwin, R., Zhang, Y., &amp; Forsyth, D. (2020). Generative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 modeling by estimating gradients of the data density. Advances in Neural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 Information Processing Systems, 33, 11918–11930.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[6] </w:t>
      </w:r>
      <w:proofErr w:type="spellStart"/>
      <w:r w:rsidRPr="00F72B2C">
        <w:rPr>
          <w:rFonts w:ascii="Arial" w:hAnsi="Arial" w:cs="Arial"/>
          <w:sz w:val="24"/>
          <w:szCs w:val="24"/>
        </w:rPr>
        <w:t>Xie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, S., </w:t>
      </w:r>
      <w:proofErr w:type="spellStart"/>
      <w:r w:rsidRPr="00F72B2C">
        <w:rPr>
          <w:rFonts w:ascii="Arial" w:hAnsi="Arial" w:cs="Arial"/>
          <w:sz w:val="24"/>
          <w:szCs w:val="24"/>
        </w:rPr>
        <w:t>Girshick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, R., </w:t>
      </w:r>
      <w:proofErr w:type="spellStart"/>
      <w:r w:rsidRPr="00F72B2C">
        <w:rPr>
          <w:rFonts w:ascii="Arial" w:hAnsi="Arial" w:cs="Arial"/>
          <w:sz w:val="24"/>
          <w:szCs w:val="24"/>
        </w:rPr>
        <w:t>Dollár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, P., </w:t>
      </w:r>
      <w:proofErr w:type="spellStart"/>
      <w:r w:rsidRPr="00F72B2C">
        <w:rPr>
          <w:rFonts w:ascii="Arial" w:hAnsi="Arial" w:cs="Arial"/>
          <w:sz w:val="24"/>
          <w:szCs w:val="24"/>
        </w:rPr>
        <w:t>Tu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, Z., &amp; He, K. (2017). Aggregated residual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 transformations for deep neural networks. In IEEE Conference on Computer Vision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 and Pattern Recognition (CVPR) (pp. 1492–1500).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[7] Hugging Face. (2023). Diffusers library documentation. Retrieved from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  https://huggingface.co/docs/diffusers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APPENDIX A: SUPPLEMENTARY FIGURES AND RESULTS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A.1 Sample </w:t>
      </w:r>
      <w:proofErr w:type="spellStart"/>
      <w:r w:rsidRPr="00F72B2C">
        <w:rPr>
          <w:rFonts w:ascii="Arial" w:hAnsi="Arial" w:cs="Arial"/>
          <w:sz w:val="24"/>
          <w:szCs w:val="24"/>
        </w:rPr>
        <w:t>Denoising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Results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Input: Noisy leaf image (σ = 25.0)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Output: </w:t>
      </w:r>
      <w:proofErr w:type="spellStart"/>
      <w:r w:rsidRPr="00F72B2C">
        <w:rPr>
          <w:rFonts w:ascii="Arial" w:hAnsi="Arial" w:cs="Arial"/>
          <w:sz w:val="24"/>
          <w:szCs w:val="24"/>
        </w:rPr>
        <w:t>Denoised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leaf image  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lastRenderedPageBreak/>
        <w:t>• Visual assessment: Noise substantially reduced, fine structures preserved.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Quantitative: PSNR ≈ 10–12 dB (see CSV results)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A.2 Sample Super-Resolution Results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Input: 64×64 low-resolution leaf image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Output: 256×256 </w:t>
      </w:r>
      <w:proofErr w:type="spellStart"/>
      <w:r w:rsidRPr="00F72B2C">
        <w:rPr>
          <w:rFonts w:ascii="Arial" w:hAnsi="Arial" w:cs="Arial"/>
          <w:sz w:val="24"/>
          <w:szCs w:val="24"/>
        </w:rPr>
        <w:t>upscaled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leaf image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Visual assessment: Sharp, detailed, plausible textures.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Quantitative: PSNR ≈ 18–22 dB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A.3 Sample Colorization Results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Input: Grayscale leaf image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Output: Colorized leaf image with natural green tones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• Visual assessment: Color coherence, no severe color bleeding.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A.4 Quantitative Evaluation Code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Full Python implementation in </w:t>
      </w:r>
      <w:proofErr w:type="spellStart"/>
      <w:r w:rsidRPr="00F72B2C">
        <w:rPr>
          <w:rFonts w:ascii="Arial" w:hAnsi="Arial" w:cs="Arial"/>
          <w:sz w:val="24"/>
          <w:szCs w:val="24"/>
        </w:rPr>
        <w:t>Colab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notebook: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  </w:t>
      </w:r>
      <w:hyperlink r:id="rId9" w:history="1">
        <w:r w:rsidRPr="00F72B2C">
          <w:rPr>
            <w:rStyle w:val="Hyperlink"/>
            <w:rFonts w:ascii="Arial" w:hAnsi="Arial" w:cs="Arial"/>
            <w:sz w:val="24"/>
            <w:szCs w:val="24"/>
          </w:rPr>
          <w:t>https://colab.research.google.com/drive/1Te5EAEpUXhoiQzUasX3H31yQhSzVWg81?usp=sharing</w:t>
        </w:r>
      </w:hyperlink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A.5 Metrics Evaluation Results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Table of PSNR/SSIM for all 128 test images (both </w:t>
      </w:r>
      <w:proofErr w:type="spellStart"/>
      <w:r w:rsidRPr="00F72B2C">
        <w:rPr>
          <w:rFonts w:ascii="Arial" w:hAnsi="Arial" w:cs="Arial"/>
          <w:sz w:val="24"/>
          <w:szCs w:val="24"/>
        </w:rPr>
        <w:t>denoising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and super-resolution)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 xml:space="preserve">• CSV file: quantitative_results_beans.csv (available in </w:t>
      </w:r>
      <w:proofErr w:type="spellStart"/>
      <w:r w:rsidRPr="00F72B2C">
        <w:rPr>
          <w:rFonts w:ascii="Arial" w:hAnsi="Arial" w:cs="Arial"/>
          <w:sz w:val="24"/>
          <w:szCs w:val="24"/>
        </w:rPr>
        <w:t>Colab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file browser)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A.6 Quantitative Results Summary Table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Task              | Avg. PSNR (dB) | Avg. SSIM | Sample Count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proofErr w:type="spellStart"/>
      <w:r w:rsidRPr="00F72B2C">
        <w:rPr>
          <w:rFonts w:ascii="Arial" w:hAnsi="Arial" w:cs="Arial"/>
          <w:sz w:val="24"/>
          <w:szCs w:val="24"/>
        </w:rPr>
        <w:t>Denoising</w:t>
      </w:r>
      <w:proofErr w:type="spellEnd"/>
      <w:r w:rsidRPr="00F72B2C">
        <w:rPr>
          <w:rFonts w:ascii="Arial" w:hAnsi="Arial" w:cs="Arial"/>
          <w:sz w:val="24"/>
          <w:szCs w:val="24"/>
        </w:rPr>
        <w:t xml:space="preserve">         | 10.20         | 0.0736    | 128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Super-</w:t>
      </w:r>
      <w:proofErr w:type="gramStart"/>
      <w:r w:rsidRPr="00F72B2C">
        <w:rPr>
          <w:rFonts w:ascii="Arial" w:hAnsi="Arial" w:cs="Arial"/>
          <w:sz w:val="24"/>
          <w:szCs w:val="24"/>
        </w:rPr>
        <w:t>Resolution  |</w:t>
      </w:r>
      <w:proofErr w:type="gramEnd"/>
      <w:r w:rsidRPr="00F72B2C">
        <w:rPr>
          <w:rFonts w:ascii="Arial" w:hAnsi="Arial" w:cs="Arial"/>
          <w:sz w:val="24"/>
          <w:szCs w:val="24"/>
        </w:rPr>
        <w:t xml:space="preserve"> 19.67         | 0.3998    | 128</w:t>
      </w: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</w:p>
    <w:p w:rsidR="00967DBC" w:rsidRPr="00F72B2C" w:rsidRDefault="00967DBC" w:rsidP="00967DBC">
      <w:pPr>
        <w:rPr>
          <w:rFonts w:ascii="Arial" w:hAnsi="Arial" w:cs="Arial"/>
          <w:sz w:val="24"/>
          <w:szCs w:val="24"/>
        </w:rPr>
      </w:pPr>
      <w:r w:rsidRPr="00F72B2C">
        <w:rPr>
          <w:rFonts w:ascii="Arial" w:hAnsi="Arial" w:cs="Arial"/>
          <w:sz w:val="24"/>
          <w:szCs w:val="24"/>
        </w:rPr>
        <w:t>END OF REPORT</w:t>
      </w:r>
    </w:p>
    <w:sectPr w:rsidR="00967DBC" w:rsidRPr="00F72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DBC"/>
    <w:rsid w:val="0009302A"/>
    <w:rsid w:val="002C7BDF"/>
    <w:rsid w:val="003C0EAF"/>
    <w:rsid w:val="00556F84"/>
    <w:rsid w:val="007A782C"/>
    <w:rsid w:val="00967DBC"/>
    <w:rsid w:val="00C340C8"/>
    <w:rsid w:val="00D609E8"/>
    <w:rsid w:val="00F72B2C"/>
    <w:rsid w:val="00FE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D8850"/>
  <w15:chartTrackingRefBased/>
  <w15:docId w15:val="{DB7CE9ED-8D45-4AEC-889D-7C42E54FC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67D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7DB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67DBC"/>
    <w:rPr>
      <w:b/>
      <w:bCs/>
    </w:rPr>
  </w:style>
  <w:style w:type="character" w:styleId="Hyperlink">
    <w:name w:val="Hyperlink"/>
    <w:basedOn w:val="DefaultParagraphFont"/>
    <w:uiPriority w:val="99"/>
    <w:unhideWhenUsed/>
    <w:rsid w:val="00967D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5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colab.research.google.com/drive/1Te5EAEpUXhoiQzUasX3H31yQhSzVWg81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15</Pages>
  <Words>1898</Words>
  <Characters>10824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2025-12-07T10:02:00Z</dcterms:created>
  <dcterms:modified xsi:type="dcterms:W3CDTF">2025-12-07T14:27:00Z</dcterms:modified>
</cp:coreProperties>
</file>