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**General Office:**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 Chemistry Physics Building: C3005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Phone: (709) 864-8735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Fax: (709) 864-8739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Location: 283 Prince Philip Drive near the intersection of Prince Philip Drive and Morrisey Avenue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**Official Mailing Address:**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Department of Physics and Physical Oceanography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Memorial University of Newfoundland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St. John's, NL A1B 3X7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Canada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**Essential Contacts:**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**Department Head: Dr. L. Zedel**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- Phone: (709) 864-8738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- Office: C3000/C4066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- Email: physicshead@mun.ca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**Deputy Head, Graduate Studies: Dr. J.P.F. LeBlanc**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- Phone: (709) 864-8849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- Office: C3031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- Email: physics-go@mun.ca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**Deputy Head, Undergraduate Studies: Dr. I. Saika-Voivod**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- Phone: (709) 864-8886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- Office: C3026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- Email: saika@mun.ca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**Head Assistant: Donna Coombs**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- Phone: (709) 864-8738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- Office: C3000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- Email: physicssec@mun.ca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**Academic Program Officer: Michelle Miskell**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- Email: physicsAPO@mun.ca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**Financial, Purchasing, Research Accounts, and Human Resources: Lisa O'Brien**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- Phone: (709) 864-8737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- Office: C3005C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- Email: physicsadmin@mun.ca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**General Inquiries and Graduate: Melissa Strong**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- Phone: (709) 864-8735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- Office: C3005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- Email: physics@mun.ca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 **Computer Support: John Jerrett**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- Phone: (709) 864-8899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- Office: C2034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- Email: jjerrett@mun.ca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 **Computer Support: Fred Perry**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- Phone: (709) 864-4572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- Office: C3003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- Email: fred@mun.ca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 **Computer Support: Chris Stevenson**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- Phone: (709) 864-2624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- Office: C4063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- Email: csteven@mun.ca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**Faculty:**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1. **I. Afanassiev**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- *Research Area:* Physical Oceanography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- *Office/Lab:* C4065/C1046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- *Phone:* (709) 864-2500/2855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- *Email:* afanai@mun.ca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2. **T. Andrews**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- *Research Area:* Experimental Condensed Matter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- *Office/Lab:* C1063/C1057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- *Phone:* (709) 864-8788/2852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- *Email:* tandrews@mun.ca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3. **L. Beaulieu**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- *Research Area:* Experimental Condensed Matter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- *Office/Lab:* C3012/C2032/C2037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- *Phone:* (709) 864-6203/2857/7560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- *Email:* lbeaulieu@mun.ca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4. **Q. Chen**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- *Research Area:* Experimental Photonics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- *Office/Lab:* C3027/C1064/C1007/C1050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- *Phone:* (709) 864-8878/4360/4328/6112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- *Email:* qiyingc@mun.ca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5. **S.H. Curnoe**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- *Research Area:* Theoretical Condensed Matter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- *Office/Lab:* C3013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- *Phone:* (709) 864-8888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- *Email:* curnoe@mun.ca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6. **E. K. Demirov**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- *Research Area:* Physical Oceanography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- *Office/Lab:* C4051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- *Phone:* (709) 864-8834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- *Email:* entcho@mun.ca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7. **M. Evstigneev**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- *Research Area:* Condensed Matter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- *Office/Lab:* C3025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- *Phone:* (709) 864-2474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- *Email:* mevstigneev@mun.ca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8. **J. Fitzgerald**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- *Research Area:* Physical Oceanography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- *Office/Lab:* C4062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- *Phone:* (709) 864-8839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- *Email:* jgfitzgerald@mun.ca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9. **J.P.F. LeBlanc**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- *Research Area:* Theoretical Condensed Matter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- *Office/Lab:* C3031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- *Phone:* (709) 864-8849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- *Email:* jleblanc@mun.ca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10. **H. Neilson**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- *Research Area:* Astrophysics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- *Office/Lab:* C2046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- *Phone:* (709) 864-7631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- *Email:* hneilson@mun.ca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... and so on.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**Retired Faculty:**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1. **M. Clouter**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- *Professor Emeritus*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- *Research Area:* Experimental Condensed Matter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- *Office/Lab:* C1062A/C1060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- *Phone:* (709) 864-8884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- *Email:* mclouter@mun.ca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2. **B. de Young**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- *Professor Emeritus*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- *Email:* bdeyoung@mun.ca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3. **T. T. Gien**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- *Professor Emeritus*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- *Research Area:* Theoretical Atomic &amp; Molecular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- *Email:* tgien@mun.ca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... and so on.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**Cross Appointments:**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1. **J. Alam**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- *Research Area:* Computational Fluid Dynamics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- *Department:* Department of Mathematics and Statistics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- *Phone:* (709) 864-8071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- *Email:* alamj@mun.ca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2. **A. Aleksejevs**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- *Research Area:* Particle Physics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- *Department:* Department of Physics (Grenfell Campus)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- *Phone:* 709-639-2701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- *Email:* aaleksejevs@grenfell.mun.ca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3. **S. Barkanova**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- *Research Area:* Particle Physics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- *Department:* Department of Physics (Grenfell Campus)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- *Email:* sbarkanova@grenfell.mun.ca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... and so on.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**Adjunct Appointments:**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1. **F. Cyr**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- *Research Area:* Physical Oceanography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- *Department:* Department of Fisheries and Oceans Canada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- *Phone:* 709-722-6106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- *Email:* Frederic.Cyr@dfo-mpo.gc.ca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2. **N. Soontiens**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- *Research Area:* Physical Oceanography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- *Department:* Department of Fisheries and Oceans Canada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- *Email:* nancy.soontiens@dfo-mpo.gc.ca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