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5C8A" w14:textId="321B5091" w:rsidR="00E0727F"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b/>
          <w:bCs/>
          <w:color w:val="4E5D79"/>
          <w:spacing w:val="6"/>
          <w:sz w:val="29"/>
          <w:szCs w:val="29"/>
          <w:lang w:val="en-US"/>
        </w:rPr>
      </w:pPr>
      <w:r>
        <w:rPr>
          <w:rFonts w:ascii="Arial" w:eastAsia="Times New Roman" w:hAnsi="Arial" w:cs="Arial"/>
          <w:b/>
          <w:bCs/>
          <w:color w:val="4E5D79"/>
          <w:spacing w:val="6"/>
          <w:sz w:val="29"/>
          <w:szCs w:val="29"/>
          <w:lang w:val="en-US"/>
        </w:rPr>
        <w:t>Problems with donating merchandise:</w:t>
      </w:r>
    </w:p>
    <w:p w14:paraId="5CEE8ABD" w14:textId="77777777" w:rsidR="00E0727F"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b/>
          <w:bCs/>
          <w:color w:val="4E5D79"/>
          <w:spacing w:val="6"/>
          <w:sz w:val="29"/>
          <w:szCs w:val="29"/>
          <w:lang w:val="en-US"/>
        </w:rPr>
      </w:pPr>
    </w:p>
    <w:p w14:paraId="78FEA816" w14:textId="33718EAD" w:rsidR="00E0727F" w:rsidRPr="0095324E"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b/>
          <w:bCs/>
          <w:color w:val="4E5D79"/>
          <w:spacing w:val="6"/>
          <w:sz w:val="29"/>
          <w:szCs w:val="29"/>
          <w:lang w:val="en-US"/>
        </w:rPr>
      </w:pPr>
      <w:r w:rsidRPr="0095324E">
        <w:rPr>
          <w:rFonts w:ascii="Arial" w:eastAsia="Times New Roman" w:hAnsi="Arial" w:cs="Arial"/>
          <w:b/>
          <w:bCs/>
          <w:color w:val="4E5D79"/>
          <w:spacing w:val="6"/>
          <w:sz w:val="29"/>
          <w:szCs w:val="29"/>
          <w:lang w:val="en-US"/>
        </w:rPr>
        <w:t xml:space="preserve">“The primary concern is the impact on the brand. Suddenly </w:t>
      </w:r>
      <w:proofErr w:type="gramStart"/>
      <w:r w:rsidRPr="0095324E">
        <w:rPr>
          <w:rFonts w:ascii="Arial" w:eastAsia="Times New Roman" w:hAnsi="Arial" w:cs="Arial"/>
          <w:b/>
          <w:bCs/>
          <w:color w:val="4E5D79"/>
          <w:spacing w:val="6"/>
          <w:sz w:val="29"/>
          <w:szCs w:val="29"/>
          <w:lang w:val="en-US"/>
        </w:rPr>
        <w:t>it’s</w:t>
      </w:r>
      <w:proofErr w:type="gramEnd"/>
      <w:r w:rsidRPr="0095324E">
        <w:rPr>
          <w:rFonts w:ascii="Arial" w:eastAsia="Times New Roman" w:hAnsi="Arial" w:cs="Arial"/>
          <w:b/>
          <w:bCs/>
          <w:color w:val="4E5D79"/>
          <w:spacing w:val="6"/>
          <w:sz w:val="29"/>
          <w:szCs w:val="29"/>
          <w:lang w:val="en-US"/>
        </w:rPr>
        <w:t>, ‘Hang on a minute! We’ve spent all this time and money creating this image that we’re an upscale retailer, and now suddenly you can buy our products for 20 percent of the price if you’re just prepared to wait long enough and go to a different outlet store.”</w:t>
      </w:r>
    </w:p>
    <w:p w14:paraId="5C834283" w14:textId="77777777" w:rsidR="00E0727F" w:rsidRPr="0095324E"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color w:val="4E5D79"/>
          <w:spacing w:val="6"/>
          <w:sz w:val="29"/>
          <w:szCs w:val="29"/>
          <w:lang w:val="en-US"/>
        </w:rPr>
      </w:pPr>
      <w:r w:rsidRPr="0095324E">
        <w:rPr>
          <w:rFonts w:ascii="Arial" w:eastAsia="Times New Roman" w:hAnsi="Arial" w:cs="Arial"/>
          <w:color w:val="4E5D79"/>
          <w:spacing w:val="6"/>
          <w:sz w:val="29"/>
          <w:szCs w:val="29"/>
          <w:lang w:val="en-US"/>
        </w:rPr>
        <w:t>And that same problem pops up with donating.</w:t>
      </w:r>
    </w:p>
    <w:p w14:paraId="329B726F" w14:textId="77777777" w:rsidR="00E0727F" w:rsidRPr="0095324E"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b/>
          <w:bCs/>
          <w:color w:val="4E5D79"/>
          <w:spacing w:val="6"/>
          <w:sz w:val="29"/>
          <w:szCs w:val="29"/>
          <w:lang w:val="en-US"/>
        </w:rPr>
      </w:pPr>
      <w:r w:rsidRPr="0095324E">
        <w:rPr>
          <w:rFonts w:ascii="Arial" w:eastAsia="Times New Roman" w:hAnsi="Arial" w:cs="Arial"/>
          <w:b/>
          <w:bCs/>
          <w:color w:val="4E5D79"/>
          <w:spacing w:val="6"/>
          <w:sz w:val="29"/>
          <w:szCs w:val="29"/>
          <w:lang w:val="en-US"/>
        </w:rPr>
        <w:t xml:space="preserve">The trouble is, if </w:t>
      </w:r>
      <w:proofErr w:type="gramStart"/>
      <w:r w:rsidRPr="0095324E">
        <w:rPr>
          <w:rFonts w:ascii="Arial" w:eastAsia="Times New Roman" w:hAnsi="Arial" w:cs="Arial"/>
          <w:b/>
          <w:bCs/>
          <w:color w:val="4E5D79"/>
          <w:spacing w:val="6"/>
          <w:sz w:val="29"/>
          <w:szCs w:val="29"/>
          <w:lang w:val="en-US"/>
        </w:rPr>
        <w:t>you’re</w:t>
      </w:r>
      <w:proofErr w:type="gramEnd"/>
      <w:r w:rsidRPr="0095324E">
        <w:rPr>
          <w:rFonts w:ascii="Arial" w:eastAsia="Times New Roman" w:hAnsi="Arial" w:cs="Arial"/>
          <w:b/>
          <w:bCs/>
          <w:color w:val="4E5D79"/>
          <w:spacing w:val="6"/>
          <w:sz w:val="29"/>
          <w:szCs w:val="29"/>
          <w:lang w:val="en-US"/>
        </w:rPr>
        <w:t xml:space="preserve"> not careful, what you donate might end up on a Manhattan sidewalk sale, competing with you in front of your own store.</w:t>
      </w:r>
    </w:p>
    <w:p w14:paraId="1081D3CF" w14:textId="77777777" w:rsidR="00E0727F" w:rsidRPr="0095324E"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b/>
          <w:bCs/>
          <w:color w:val="4E5D79"/>
          <w:spacing w:val="6"/>
          <w:sz w:val="29"/>
          <w:szCs w:val="29"/>
          <w:lang w:val="en-US"/>
        </w:rPr>
      </w:pPr>
      <w:r w:rsidRPr="0095324E">
        <w:rPr>
          <w:rFonts w:ascii="Arial" w:eastAsia="Times New Roman" w:hAnsi="Arial" w:cs="Arial"/>
          <w:b/>
          <w:bCs/>
          <w:color w:val="4E5D79"/>
          <w:spacing w:val="6"/>
          <w:sz w:val="29"/>
          <w:szCs w:val="29"/>
          <w:lang w:val="en-US"/>
        </w:rPr>
        <w:t xml:space="preserve">So many companies choose to shred, </w:t>
      </w:r>
      <w:proofErr w:type="gramStart"/>
      <w:r w:rsidRPr="0095324E">
        <w:rPr>
          <w:rFonts w:ascii="Arial" w:eastAsia="Times New Roman" w:hAnsi="Arial" w:cs="Arial"/>
          <w:b/>
          <w:bCs/>
          <w:color w:val="4E5D79"/>
          <w:spacing w:val="6"/>
          <w:sz w:val="29"/>
          <w:szCs w:val="29"/>
          <w:lang w:val="en-US"/>
        </w:rPr>
        <w:t>incinerate</w:t>
      </w:r>
      <w:proofErr w:type="gramEnd"/>
      <w:r w:rsidRPr="0095324E">
        <w:rPr>
          <w:rFonts w:ascii="Arial" w:eastAsia="Times New Roman" w:hAnsi="Arial" w:cs="Arial"/>
          <w:b/>
          <w:bCs/>
          <w:color w:val="4E5D79"/>
          <w:spacing w:val="6"/>
          <w:sz w:val="29"/>
          <w:szCs w:val="29"/>
          <w:lang w:val="en-US"/>
        </w:rPr>
        <w:t xml:space="preserve"> or simply throw away the stuff they can’t sell. That maybe part of the reason nearly 21 billion pounds of textiles end up in landfills each year, though a lot of that comes from us customers.</w:t>
      </w:r>
    </w:p>
    <w:p w14:paraId="5FA76A9D" w14:textId="77777777" w:rsidR="00E0727F" w:rsidRPr="0095324E" w:rsidRDefault="00E0727F" w:rsidP="00E0727F">
      <w:pPr>
        <w:pBdr>
          <w:top w:val="single" w:sz="2" w:space="0" w:color="C4D4E7"/>
          <w:left w:val="single" w:sz="2" w:space="0" w:color="C4D4E7"/>
          <w:bottom w:val="single" w:sz="2" w:space="0" w:color="C4D4E7"/>
          <w:right w:val="single" w:sz="2" w:space="0" w:color="C4D4E7"/>
        </w:pBdr>
        <w:spacing w:after="0" w:line="480" w:lineRule="atLeast"/>
        <w:rPr>
          <w:rFonts w:ascii="Arial" w:eastAsia="Times New Roman" w:hAnsi="Arial" w:cs="Arial"/>
          <w:color w:val="4E5D79"/>
          <w:spacing w:val="6"/>
          <w:sz w:val="29"/>
          <w:szCs w:val="29"/>
          <w:lang w:val="en-US"/>
        </w:rPr>
      </w:pPr>
      <w:r w:rsidRPr="0095324E">
        <w:rPr>
          <w:rFonts w:ascii="Arial" w:eastAsia="Times New Roman" w:hAnsi="Arial" w:cs="Arial"/>
          <w:color w:val="4E5D79"/>
          <w:spacing w:val="6"/>
          <w:sz w:val="29"/>
          <w:szCs w:val="29"/>
          <w:lang w:val="en-US"/>
        </w:rPr>
        <w:t>Barratt says the best way to deal with unsold merchandise is to not have much of it in the first place. </w:t>
      </w:r>
    </w:p>
    <w:p w14:paraId="7E69873B" w14:textId="77777777" w:rsidR="00476FE9" w:rsidRPr="00E0727F" w:rsidRDefault="00476FE9">
      <w:pPr>
        <w:rPr>
          <w:lang w:val="en-US"/>
        </w:rPr>
      </w:pPr>
    </w:p>
    <w:sectPr w:rsidR="00476FE9" w:rsidRPr="00E072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7F"/>
    <w:rsid w:val="00476FE9"/>
    <w:rsid w:val="00E0727F"/>
    <w:rsid w:val="00FF08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69A6"/>
  <w15:chartTrackingRefBased/>
  <w15:docId w15:val="{C8E66E35-7A54-4E6A-8BBD-6EC97F49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727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1</cp:revision>
  <dcterms:created xsi:type="dcterms:W3CDTF">2021-03-31T08:48:00Z</dcterms:created>
  <dcterms:modified xsi:type="dcterms:W3CDTF">2021-03-31T08:49:00Z</dcterms:modified>
</cp:coreProperties>
</file>