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CD422" w14:textId="0AFFF7AC" w:rsidR="00DC1FCA" w:rsidRPr="007D19FA" w:rsidRDefault="000D7DBF" w:rsidP="00C408B2">
      <w:pPr>
        <w:jc w:val="both"/>
        <w:rPr>
          <w:rFonts w:ascii="Calibri" w:hAnsi="Calibri"/>
          <w:b/>
          <w:sz w:val="28"/>
          <w:lang w:val="it-IT"/>
        </w:rPr>
      </w:pPr>
      <w:r w:rsidRPr="007D19FA">
        <w:rPr>
          <w:rFonts w:ascii="Calibri" w:hAnsi="Calibri"/>
          <w:b/>
          <w:sz w:val="28"/>
          <w:lang w:val="it-IT"/>
        </w:rPr>
        <w:t xml:space="preserve">Prova conclusiva Modulo </w:t>
      </w:r>
      <w:r w:rsidR="00C408B2" w:rsidRPr="007D19FA">
        <w:rPr>
          <w:rFonts w:ascii="Calibri" w:hAnsi="Calibri"/>
          <w:b/>
          <w:sz w:val="28"/>
          <w:lang w:val="it-IT"/>
        </w:rPr>
        <w:t>Ingegneria del Software</w:t>
      </w:r>
      <w:r w:rsidR="007D19FA">
        <w:rPr>
          <w:rFonts w:ascii="Calibri" w:hAnsi="Calibri"/>
          <w:b/>
          <w:sz w:val="28"/>
          <w:lang w:val="it-IT"/>
        </w:rPr>
        <w:t xml:space="preserve"> (Prof. Bicocchi)</w:t>
      </w:r>
    </w:p>
    <w:p w14:paraId="5286CC05" w14:textId="77777777" w:rsidR="001E5628" w:rsidRPr="007D19FA" w:rsidRDefault="001E5628" w:rsidP="00C408B2">
      <w:pPr>
        <w:jc w:val="both"/>
        <w:rPr>
          <w:rFonts w:ascii="Calibri" w:hAnsi="Calibri"/>
          <w:i/>
          <w:lang w:val="it-IT"/>
        </w:rPr>
      </w:pPr>
    </w:p>
    <w:p w14:paraId="5CA64550" w14:textId="727013AE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i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>Si modelli il si</w:t>
      </w:r>
      <w:r w:rsidR="008E2ED7">
        <w:rPr>
          <w:rFonts w:ascii="Calibri" w:hAnsi="Calibri" w:cs="Times New Roman"/>
          <w:color w:val="000000"/>
          <w:lang w:val="it-IT"/>
        </w:rPr>
        <w:t>stema inform</w:t>
      </w:r>
      <w:r w:rsidR="00307E29">
        <w:rPr>
          <w:rFonts w:ascii="Calibri" w:hAnsi="Calibri" w:cs="Times New Roman"/>
          <w:color w:val="000000"/>
          <w:lang w:val="it-IT"/>
        </w:rPr>
        <w:t>ativo di una fabbrica di muffin</w:t>
      </w:r>
      <w:bookmarkStart w:id="0" w:name="_GoBack"/>
      <w:bookmarkEnd w:id="0"/>
      <w:r w:rsidRPr="007D19FA">
        <w:rPr>
          <w:rFonts w:ascii="Calibri" w:hAnsi="Calibri" w:cs="Times New Roman"/>
          <w:color w:val="000000"/>
          <w:lang w:val="it-IT"/>
        </w:rPr>
        <w:t xml:space="preserve">. Dati i seguenti requisiti, </w:t>
      </w:r>
      <w:r w:rsidRPr="007D19FA">
        <w:rPr>
          <w:rFonts w:ascii="Calibri" w:hAnsi="Calibri" w:cs="Times New Roman"/>
          <w:b/>
          <w:color w:val="000000"/>
          <w:lang w:val="it-IT"/>
        </w:rPr>
        <w:t>fornire una modellazione di massima del sistema</w:t>
      </w:r>
      <w:r w:rsidRPr="007D19FA">
        <w:rPr>
          <w:rFonts w:ascii="Calibri" w:hAnsi="Calibri" w:cs="Times New Roman"/>
          <w:color w:val="000000"/>
          <w:lang w:val="it-IT"/>
        </w:rPr>
        <w:t xml:space="preserve"> utilizzando diagrammi: </w:t>
      </w:r>
      <w:r w:rsidRPr="007D19FA">
        <w:rPr>
          <w:rFonts w:ascii="Calibri" w:hAnsi="Calibri" w:cs="Times New Roman"/>
          <w:i/>
          <w:color w:val="000000"/>
          <w:lang w:val="it-IT"/>
        </w:rPr>
        <w:t xml:space="preserve">(1) dei casi d’uso, (2) delle classi, (3) degli oggetti, (4) delle attività, </w:t>
      </w:r>
      <w:r w:rsidR="00195E65">
        <w:rPr>
          <w:rFonts w:ascii="Calibri" w:hAnsi="Calibri" w:cs="Times New Roman"/>
          <w:i/>
          <w:color w:val="000000"/>
          <w:lang w:val="it-IT"/>
        </w:rPr>
        <w:t xml:space="preserve">e </w:t>
      </w:r>
      <w:r w:rsidRPr="007D19FA">
        <w:rPr>
          <w:rFonts w:ascii="Calibri" w:hAnsi="Calibri" w:cs="Times New Roman"/>
          <w:i/>
          <w:color w:val="000000"/>
          <w:lang w:val="it-IT"/>
        </w:rPr>
        <w:t>(</w:t>
      </w:r>
      <w:r w:rsidR="00195E65">
        <w:rPr>
          <w:rFonts w:ascii="Calibri" w:hAnsi="Calibri" w:cs="Times New Roman"/>
          <w:i/>
          <w:color w:val="000000"/>
          <w:lang w:val="it-IT"/>
        </w:rPr>
        <w:t>5) degli stati.</w:t>
      </w:r>
    </w:p>
    <w:p w14:paraId="70450420" w14:textId="77777777" w:rsidR="00FF49B7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1E7E3C0D" w14:textId="1D171B1A" w:rsidR="0017217C" w:rsidRDefault="0017217C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>
        <w:rPr>
          <w:rFonts w:ascii="Calibri" w:hAnsi="Calibri" w:cs="Times New Roman"/>
          <w:color w:val="000000"/>
          <w:lang w:val="it-IT"/>
        </w:rPr>
        <w:t xml:space="preserve">Il sistema informativo gestisce la produzione </w:t>
      </w:r>
      <w:r w:rsidR="00664EA5">
        <w:rPr>
          <w:rFonts w:ascii="Calibri" w:hAnsi="Calibri" w:cs="Times New Roman"/>
          <w:color w:val="000000"/>
          <w:lang w:val="it-IT"/>
        </w:rPr>
        <w:t>di</w:t>
      </w:r>
      <w:r>
        <w:rPr>
          <w:rFonts w:ascii="Calibri" w:hAnsi="Calibri" w:cs="Times New Roman"/>
          <w:color w:val="000000"/>
          <w:lang w:val="it-IT"/>
        </w:rPr>
        <w:t xml:space="preserve"> muffin in un impianto robotizzato. In particolare, gli utenti possono acquistare muffin personalizzati attraverso un’interfaccia web. Una volta ricevuto l’ordine, i muffin vengono infornati. Dopo la cottura, un robot si occupa della guarnizione (presa da un gruppo di tipologie predefinito). I muffin guarniti vengono infine posizionati all’interno di scatole da 4 o da 8 posti (in base alla scelta dell’utente) e spediti attraverso il corriere più economico disponibile nell’area di consegna.</w:t>
      </w:r>
    </w:p>
    <w:p w14:paraId="4B8ED3F3" w14:textId="77777777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34C21794" w14:textId="1EF17B60" w:rsidR="007D19FA" w:rsidRPr="007D19FA" w:rsidRDefault="0017217C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>
        <w:rPr>
          <w:rFonts w:ascii="Calibri" w:hAnsi="Calibri" w:cs="Times New Roman"/>
          <w:color w:val="000000"/>
          <w:lang w:val="it-IT"/>
        </w:rPr>
        <w:t>Durante il processo di produzione ogni muffin assume i seguenti stati: “pagato”, “cotto”, “guarnito”, “inscatolato”, “spedito”. In ogni istante, ogni muffin può assumere lo stato “difettato” ed essere eliminato dal sistema. In alcuni casi, i muffin difettati possono essere spediti ad enti di beneficienza di cui è necessario tenere traccia.</w:t>
      </w:r>
    </w:p>
    <w:p w14:paraId="09639033" w14:textId="77777777" w:rsidR="007D19FA" w:rsidRPr="007D19FA" w:rsidRDefault="007D19FA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49B7809C" w14:textId="4A4ABC32" w:rsidR="007D19FA" w:rsidRPr="007D19FA" w:rsidRDefault="007D19FA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>Le specifiche fornite possono essere arricchite da ulteriori vincoli, da annotare.</w:t>
      </w:r>
    </w:p>
    <w:sectPr w:rsidR="007D19FA" w:rsidRPr="007D19FA" w:rsidSect="000F39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BF"/>
    <w:rsid w:val="000D7DBF"/>
    <w:rsid w:val="000F39AB"/>
    <w:rsid w:val="0017217C"/>
    <w:rsid w:val="00195E65"/>
    <w:rsid w:val="001E5628"/>
    <w:rsid w:val="00307E29"/>
    <w:rsid w:val="0034291C"/>
    <w:rsid w:val="00664EA5"/>
    <w:rsid w:val="007D19FA"/>
    <w:rsid w:val="008E2ED7"/>
    <w:rsid w:val="00B43877"/>
    <w:rsid w:val="00C408B2"/>
    <w:rsid w:val="00DC1FCA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384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Bicocchi</dc:creator>
  <cp:keywords/>
  <dc:description/>
  <cp:lastModifiedBy>Nicola Bicocchi</cp:lastModifiedBy>
  <cp:revision>11</cp:revision>
  <dcterms:created xsi:type="dcterms:W3CDTF">2016-02-22T17:56:00Z</dcterms:created>
  <dcterms:modified xsi:type="dcterms:W3CDTF">2018-02-16T10:42:00Z</dcterms:modified>
</cp:coreProperties>
</file>