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6402B080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 w:rsidR="00F658C7">
        <w:rPr>
          <w:b/>
          <w:sz w:val="24"/>
        </w:rPr>
        <w:t>i documenti SRS</w:t>
      </w:r>
    </w:p>
    <w:p w14:paraId="7FAD447F" w14:textId="77777777" w:rsidR="00033DAC" w:rsidRPr="00CE4B92" w:rsidRDefault="00033DAC" w:rsidP="00033DAC">
      <w:pPr>
        <w:jc w:val="center"/>
        <w:rPr>
          <w:b/>
          <w:sz w:val="24"/>
        </w:rPr>
      </w:pPr>
    </w:p>
    <w:p w14:paraId="137A8E3C" w14:textId="4A9FA49D" w:rsidR="00E536BC" w:rsidRDefault="00F658C7" w:rsidP="00022DC1">
      <w:pPr>
        <w:jc w:val="both"/>
      </w:pPr>
      <w:r w:rsidRPr="00F658C7">
        <w:t>L’esercitazione si svolge a coppie</w:t>
      </w:r>
      <w:r>
        <w:t xml:space="preserve"> in tre fasi</w:t>
      </w:r>
      <w:r w:rsidRPr="00F658C7">
        <w:t>.</w:t>
      </w:r>
    </w:p>
    <w:p w14:paraId="6E05B031" w14:textId="2048A78A" w:rsidR="00F658C7" w:rsidRDefault="00F658C7" w:rsidP="001C5C57">
      <w:pPr>
        <w:pStyle w:val="Paragrafoelenco"/>
        <w:numPr>
          <w:ilvl w:val="0"/>
          <w:numId w:val="5"/>
        </w:numPr>
        <w:jc w:val="both"/>
      </w:pPr>
      <w:r>
        <w:t xml:space="preserve">Nella </w:t>
      </w:r>
      <w:r w:rsidRPr="004F025D">
        <w:rPr>
          <w:b/>
        </w:rPr>
        <w:t>prima</w:t>
      </w:r>
      <w:r>
        <w:t xml:space="preserve"> fase, ogni studente scrive un documento SRS per specificare i requisiti </w:t>
      </w:r>
      <w:proofErr w:type="gramStart"/>
      <w:r>
        <w:t xml:space="preserve">della </w:t>
      </w:r>
      <w:proofErr w:type="gramEnd"/>
      <w:r>
        <w:t>applicazione descritta nel seguito</w:t>
      </w:r>
      <w:r w:rsidR="00BF2AB3">
        <w:t xml:space="preserve"> (tempo a disposizione: </w:t>
      </w:r>
      <w:r w:rsidR="00B366F4">
        <w:t>45</w:t>
      </w:r>
      <w:bookmarkStart w:id="0" w:name="_GoBack"/>
      <w:bookmarkEnd w:id="0"/>
      <w:r w:rsidR="00161D59">
        <w:t>m</w:t>
      </w:r>
      <w:r w:rsidR="00BF2AB3">
        <w:t>)</w:t>
      </w:r>
      <w:r>
        <w:t>.</w:t>
      </w:r>
    </w:p>
    <w:p w14:paraId="0B471980" w14:textId="5A8EDD41" w:rsidR="00F658C7" w:rsidRDefault="00F658C7" w:rsidP="001C5C57">
      <w:pPr>
        <w:pStyle w:val="Paragrafoelenco"/>
        <w:numPr>
          <w:ilvl w:val="0"/>
          <w:numId w:val="5"/>
        </w:numPr>
        <w:jc w:val="both"/>
      </w:pPr>
      <w:r>
        <w:t xml:space="preserve">Nella </w:t>
      </w:r>
      <w:r w:rsidRPr="004F025D">
        <w:rPr>
          <w:b/>
        </w:rPr>
        <w:t>seconda</w:t>
      </w:r>
      <w:r>
        <w:t xml:space="preserve"> fase ogni studente analizza </w:t>
      </w:r>
      <w:proofErr w:type="gramStart"/>
      <w:r>
        <w:t>l’</w:t>
      </w:r>
      <w:proofErr w:type="gramEnd"/>
      <w:r>
        <w:t>SRS scritto dall’</w:t>
      </w:r>
      <w:r w:rsidRPr="004F025D">
        <w:rPr>
          <w:b/>
        </w:rPr>
        <w:t>altro</w:t>
      </w:r>
      <w:r>
        <w:t xml:space="preserve"> studente della coppia</w:t>
      </w:r>
      <w:r w:rsidR="00BF2AB3">
        <w:t xml:space="preserve"> (tempo a disposizione: </w:t>
      </w:r>
      <w:r w:rsidR="00161D59">
        <w:t>20</w:t>
      </w:r>
      <w:r w:rsidR="00BF2AB3">
        <w:t>m)</w:t>
      </w:r>
      <w:r>
        <w:t>.</w:t>
      </w:r>
    </w:p>
    <w:p w14:paraId="1A12D6E1" w14:textId="543DDF83" w:rsidR="00F658C7" w:rsidRDefault="00F658C7" w:rsidP="001C5C57">
      <w:pPr>
        <w:pStyle w:val="Paragrafoelenco"/>
        <w:numPr>
          <w:ilvl w:val="0"/>
          <w:numId w:val="5"/>
        </w:numPr>
        <w:jc w:val="both"/>
      </w:pPr>
      <w:r>
        <w:t xml:space="preserve">Nella </w:t>
      </w:r>
      <w:r w:rsidRPr="004F025D">
        <w:rPr>
          <w:b/>
        </w:rPr>
        <w:t>terza</w:t>
      </w:r>
      <w:r>
        <w:t xml:space="preserve"> fase ogni studente riferisce all’altro i punti di forza e le debolezze che ha trovato </w:t>
      </w:r>
      <w:proofErr w:type="gramStart"/>
      <w:r>
        <w:t>nell’</w:t>
      </w:r>
      <w:proofErr w:type="gramEnd"/>
      <w:r>
        <w:t>SRS</w:t>
      </w:r>
      <w:r w:rsidR="00BF2AB3">
        <w:t xml:space="preserve"> </w:t>
      </w:r>
      <w:r w:rsidR="00406EDA">
        <w:t xml:space="preserve">analizzato </w:t>
      </w:r>
      <w:r w:rsidR="00BF2AB3">
        <w:t xml:space="preserve">(tempo a disposizione: </w:t>
      </w:r>
      <w:r w:rsidR="00161D59">
        <w:t>20</w:t>
      </w:r>
      <w:r w:rsidR="00BF2AB3">
        <w:t>m)</w:t>
      </w:r>
      <w:r>
        <w:t>.</w:t>
      </w:r>
    </w:p>
    <w:p w14:paraId="78DCFE9E" w14:textId="2FA20BE4" w:rsidR="00E536BC" w:rsidRPr="00E536BC" w:rsidRDefault="00F658C7">
      <w:pPr>
        <w:rPr>
          <w:b/>
        </w:rPr>
      </w:pPr>
      <w:r>
        <w:rPr>
          <w:b/>
        </w:rPr>
        <w:t>Applicazione</w:t>
      </w:r>
    </w:p>
    <w:p w14:paraId="7C4402B3" w14:textId="3F0AB939" w:rsidR="00022DC1" w:rsidRDefault="00EF1515" w:rsidP="00022DC1">
      <w:pPr>
        <w:jc w:val="both"/>
      </w:pPr>
      <w:r>
        <w:t xml:space="preserve">L’applicazione da sviluppare deve supportare un centro di assistenza. </w:t>
      </w:r>
      <w:r w:rsidR="005250DA">
        <w:t>I clienti possono chiamare il centro di assistenza per segnalare un guasto</w:t>
      </w:r>
      <w:r w:rsidR="00022DC1">
        <w:t xml:space="preserve">, specificando l’apparecchiatura, il tipo di guasto, </w:t>
      </w:r>
      <w:proofErr w:type="gramStart"/>
      <w:r w:rsidR="00022DC1">
        <w:t>l’</w:t>
      </w:r>
      <w:proofErr w:type="gramEnd"/>
      <w:r w:rsidR="00022DC1">
        <w:t xml:space="preserve">indirizzo, se l’apparecchiatura è in garanzia e ogni altra informazione che possa essere utile per l’intervento. </w:t>
      </w:r>
    </w:p>
    <w:p w14:paraId="75D69D06" w14:textId="57A3C4A2" w:rsidR="005250DA" w:rsidRDefault="00022DC1" w:rsidP="00022DC1">
      <w:pPr>
        <w:jc w:val="both"/>
      </w:pPr>
      <w:r>
        <w:t xml:space="preserve">Le chiamate </w:t>
      </w:r>
      <w:proofErr w:type="gramStart"/>
      <w:r>
        <w:t>vengono</w:t>
      </w:r>
      <w:proofErr w:type="gramEnd"/>
      <w:r>
        <w:t xml:space="preserve"> gestite automaticamente da un call center che attiva i tecnici. Il primo tecnico libero esegue l’intervento, portando con </w:t>
      </w:r>
      <w:r w:rsidR="00DC1B45">
        <w:t>sé</w:t>
      </w:r>
      <w:r>
        <w:t xml:space="preserve"> alcuni possibili pezzi di ricambio. Al termine dell’intervento, il tecnico deve </w:t>
      </w:r>
      <w:proofErr w:type="gramStart"/>
      <w:r>
        <w:t>rendicontarlo</w:t>
      </w:r>
      <w:proofErr w:type="gramEnd"/>
      <w:r>
        <w:t>, specificando se il guasto è stato riparato, se necessita di altri pezzi di ricambio, e/o di un ulteriore intervento. Deve inoltre confermare se l’intervento era in garanzia.</w:t>
      </w:r>
    </w:p>
    <w:p w14:paraId="33144F84" w14:textId="77777777" w:rsidR="00F110CA" w:rsidRDefault="00F110CA" w:rsidP="00022DC1">
      <w:pPr>
        <w:jc w:val="both"/>
      </w:pPr>
    </w:p>
    <w:p w14:paraId="11593790" w14:textId="77777777" w:rsidR="00F110CA" w:rsidRDefault="00F110CA" w:rsidP="00022DC1">
      <w:pPr>
        <w:jc w:val="both"/>
        <w:sectPr w:rsidR="00F110CA" w:rsidSect="00C40031">
          <w:pgSz w:w="11900" w:h="16840"/>
          <w:pgMar w:top="1417" w:right="1134" w:bottom="1134" w:left="1134" w:header="708" w:footer="708" w:gutter="0"/>
          <w:cols w:space="708"/>
        </w:sectPr>
      </w:pPr>
    </w:p>
    <w:p w14:paraId="1D7908EB" w14:textId="204CCF1C" w:rsidR="00E536BC" w:rsidRPr="001B46E3" w:rsidRDefault="00EF1515" w:rsidP="00E536BC">
      <w:pPr>
        <w:rPr>
          <w:b/>
        </w:rPr>
      </w:pPr>
      <w:r>
        <w:rPr>
          <w:b/>
        </w:rPr>
        <w:lastRenderedPageBreak/>
        <w:t>Schem</w:t>
      </w:r>
      <w:r w:rsidR="00F658C7">
        <w:rPr>
          <w:b/>
        </w:rPr>
        <w:t>a SRS</w:t>
      </w:r>
    </w:p>
    <w:p w14:paraId="70F93368" w14:textId="77777777" w:rsidR="006A2806" w:rsidRPr="00EF1515" w:rsidRDefault="006A2806" w:rsidP="00EF1515">
      <w:pPr>
        <w:spacing w:after="0"/>
        <w:rPr>
          <w:sz w:val="20"/>
        </w:rPr>
      </w:pPr>
      <w:r w:rsidRPr="00EF1515">
        <w:rPr>
          <w:sz w:val="20"/>
        </w:rPr>
        <w:t>1. Introduzione</w:t>
      </w:r>
    </w:p>
    <w:p w14:paraId="377390CB" w14:textId="77777777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1.1 Obiettivo </w:t>
      </w:r>
    </w:p>
    <w:p w14:paraId="30F76F3C" w14:textId="77777777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1.2 Campo d’applicazione </w:t>
      </w:r>
    </w:p>
    <w:p w14:paraId="1E88544A" w14:textId="77777777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1.3 Definizioni, acronimi e abbreviazioni </w:t>
      </w:r>
    </w:p>
    <w:p w14:paraId="465E6A5E" w14:textId="77777777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1.4 Fonti </w:t>
      </w:r>
    </w:p>
    <w:p w14:paraId="2336174B" w14:textId="2F238193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1.5 </w:t>
      </w:r>
      <w:proofErr w:type="gramStart"/>
      <w:r w:rsidRPr="00EF1515">
        <w:rPr>
          <w:sz w:val="20"/>
        </w:rPr>
        <w:t>Struttura</w:t>
      </w:r>
      <w:proofErr w:type="gramEnd"/>
      <w:r w:rsidRPr="00EF1515">
        <w:rPr>
          <w:sz w:val="20"/>
        </w:rPr>
        <w:t xml:space="preserve"> del documento SRS</w:t>
      </w:r>
    </w:p>
    <w:p w14:paraId="6D284B1F" w14:textId="77777777" w:rsidR="006A2806" w:rsidRPr="00EF1515" w:rsidRDefault="006A2806" w:rsidP="00EF1515">
      <w:pPr>
        <w:spacing w:after="0"/>
        <w:rPr>
          <w:sz w:val="20"/>
        </w:rPr>
      </w:pPr>
      <w:r w:rsidRPr="00EF1515">
        <w:rPr>
          <w:sz w:val="20"/>
        </w:rPr>
        <w:t>2. Descrizione generale</w:t>
      </w:r>
    </w:p>
    <w:p w14:paraId="0CB14D47" w14:textId="77777777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2.1 Inquadramento </w:t>
      </w:r>
    </w:p>
    <w:p w14:paraId="3EEE3E6A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2.2 Macro funzionalità </w:t>
      </w:r>
    </w:p>
    <w:p w14:paraId="460AF03B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2.3 Caratteristiche degli utenti </w:t>
      </w:r>
    </w:p>
    <w:p w14:paraId="4AE59909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2.4 Vincoli generali </w:t>
      </w:r>
    </w:p>
    <w:p w14:paraId="0078FDB2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2.5 Ipotesi di partenza, assunzioni e dipendenze </w:t>
      </w:r>
    </w:p>
    <w:p w14:paraId="3DD6CAEA" w14:textId="3CA941F2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>2.6 Requisiti da analizzare in futuro</w:t>
      </w:r>
    </w:p>
    <w:p w14:paraId="74334726" w14:textId="77777777" w:rsidR="006A2806" w:rsidRPr="00EF1515" w:rsidRDefault="006A2806" w:rsidP="00EF1515">
      <w:pPr>
        <w:spacing w:after="0"/>
        <w:rPr>
          <w:sz w:val="20"/>
        </w:rPr>
      </w:pPr>
      <w:r w:rsidRPr="00EF1515">
        <w:rPr>
          <w:sz w:val="20"/>
        </w:rPr>
        <w:t>3. Specifica dei requisiti</w:t>
      </w:r>
    </w:p>
    <w:p w14:paraId="4453C82B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3.1 Requisiti dell’interfaccia esterna </w:t>
      </w:r>
    </w:p>
    <w:p w14:paraId="0465820E" w14:textId="77777777" w:rsidR="00EF1515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 xml:space="preserve">3.2 Requisiti funzionali </w:t>
      </w:r>
    </w:p>
    <w:p w14:paraId="6E3D7C55" w14:textId="453B06F0" w:rsidR="006A2806" w:rsidRPr="00EF1515" w:rsidRDefault="006A2806" w:rsidP="00EF1515">
      <w:pPr>
        <w:spacing w:after="0"/>
        <w:ind w:left="426"/>
        <w:rPr>
          <w:sz w:val="20"/>
        </w:rPr>
      </w:pPr>
      <w:r w:rsidRPr="00EF1515">
        <w:rPr>
          <w:sz w:val="20"/>
        </w:rPr>
        <w:t>3.3 Requisiti non funzionali</w:t>
      </w:r>
    </w:p>
    <w:p w14:paraId="0485F357" w14:textId="77777777" w:rsidR="00EF1515" w:rsidRPr="00EF1515" w:rsidRDefault="006A2806" w:rsidP="00EF1515">
      <w:pPr>
        <w:spacing w:after="0"/>
        <w:rPr>
          <w:sz w:val="20"/>
        </w:rPr>
      </w:pPr>
      <w:r w:rsidRPr="00EF1515">
        <w:rPr>
          <w:sz w:val="20"/>
        </w:rPr>
        <w:t xml:space="preserve">Appendici </w:t>
      </w:r>
    </w:p>
    <w:p w14:paraId="11BE3FE0" w14:textId="21D51564" w:rsidR="006E36AF" w:rsidRDefault="006A2806" w:rsidP="00EF1515">
      <w:pPr>
        <w:spacing w:after="0"/>
        <w:rPr>
          <w:sz w:val="20"/>
        </w:rPr>
      </w:pPr>
      <w:r w:rsidRPr="00EF1515">
        <w:rPr>
          <w:sz w:val="20"/>
        </w:rPr>
        <w:t>Indice</w:t>
      </w:r>
    </w:p>
    <w:p w14:paraId="3A878C04" w14:textId="3A2AA719" w:rsidR="00406EDA" w:rsidRDefault="00F110CA" w:rsidP="00F110CA">
      <w:pPr>
        <w:rPr>
          <w:sz w:val="20"/>
        </w:rPr>
      </w:pPr>
      <w:r>
        <w:rPr>
          <w:sz w:val="20"/>
        </w:rPr>
        <w:br w:type="column"/>
      </w:r>
      <w:r w:rsidRPr="00F110CA">
        <w:rPr>
          <w:b/>
        </w:rPr>
        <w:lastRenderedPageBreak/>
        <w:t>Schema di requisito</w:t>
      </w:r>
    </w:p>
    <w:tbl>
      <w:tblPr>
        <w:tblW w:w="47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8"/>
        <w:gridCol w:w="1553"/>
        <w:gridCol w:w="1645"/>
      </w:tblGrid>
      <w:tr w:rsidR="00F110CA" w:rsidRPr="00F110CA" w14:paraId="250EF705" w14:textId="77777777" w:rsidTr="00BD61FE"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BDA6C" w14:textId="1F1585FB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>Codice (es. RF01)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7286A" w14:textId="6525254D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>Area di riferimento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659C7" w14:textId="1C39CFB6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>Titolo specifico</w:t>
            </w:r>
          </w:p>
        </w:tc>
      </w:tr>
      <w:tr w:rsidR="00F110CA" w:rsidRPr="00F110CA" w14:paraId="122285E5" w14:textId="77777777" w:rsidTr="00BD61FE"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7387B" w14:textId="77777777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 xml:space="preserve">Input 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EB354" w14:textId="4563F358" w:rsidR="00C4174C" w:rsidRPr="00BD61FE" w:rsidRDefault="00F110CA" w:rsidP="00F110CA">
            <w:pPr>
              <w:spacing w:after="0"/>
              <w:rPr>
                <w:i/>
                <w:sz w:val="18"/>
              </w:rPr>
            </w:pPr>
            <w:r w:rsidRPr="00BD61FE">
              <w:rPr>
                <w:i/>
                <w:sz w:val="18"/>
              </w:rPr>
              <w:t xml:space="preserve">Parametri </w:t>
            </w:r>
            <w:proofErr w:type="gramStart"/>
            <w:r w:rsidRPr="00BD61FE">
              <w:rPr>
                <w:i/>
                <w:sz w:val="18"/>
              </w:rPr>
              <w:t xml:space="preserve">di </w:t>
            </w:r>
            <w:proofErr w:type="gramEnd"/>
            <w:r w:rsidRPr="00BD61FE">
              <w:rPr>
                <w:i/>
                <w:sz w:val="18"/>
              </w:rPr>
              <w:t>input</w:t>
            </w:r>
          </w:p>
        </w:tc>
      </w:tr>
      <w:tr w:rsidR="00F110CA" w:rsidRPr="00F110CA" w14:paraId="73409293" w14:textId="77777777" w:rsidTr="00BD61FE"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756A4" w14:textId="77777777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>Descrizione (Processo)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3B11C" w14:textId="77777777" w:rsidR="00F110CA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i/>
                <w:iCs/>
                <w:sz w:val="18"/>
              </w:rPr>
              <w:t>Sequenza di operazioni</w:t>
            </w:r>
          </w:p>
          <w:p w14:paraId="41EE6FB7" w14:textId="7F8B3B83" w:rsidR="00C4174C" w:rsidRPr="00BD61FE" w:rsidRDefault="00F110CA" w:rsidP="00F110CA">
            <w:pPr>
              <w:spacing w:after="0"/>
              <w:rPr>
                <w:i/>
                <w:sz w:val="18"/>
              </w:rPr>
            </w:pPr>
            <w:r w:rsidRPr="00BD61FE">
              <w:rPr>
                <w:i/>
                <w:sz w:val="18"/>
              </w:rPr>
              <w:t xml:space="preserve">Messaggi di errore </w:t>
            </w:r>
          </w:p>
        </w:tc>
      </w:tr>
      <w:tr w:rsidR="00F110CA" w:rsidRPr="00F110CA" w14:paraId="1BFA17F5" w14:textId="77777777" w:rsidTr="00BD61FE"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3FC1B" w14:textId="77777777" w:rsidR="00C4174C" w:rsidRPr="00BD61FE" w:rsidRDefault="00F110CA" w:rsidP="00F110CA">
            <w:pPr>
              <w:spacing w:after="0"/>
              <w:rPr>
                <w:sz w:val="18"/>
              </w:rPr>
            </w:pPr>
            <w:r w:rsidRPr="00BD61FE">
              <w:rPr>
                <w:b/>
                <w:bCs/>
                <w:sz w:val="18"/>
              </w:rPr>
              <w:t xml:space="preserve">Output 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B3E19" w14:textId="48C44BBE" w:rsidR="00F110CA" w:rsidRPr="00BD61FE" w:rsidRDefault="00F110CA" w:rsidP="00F110CA">
            <w:pPr>
              <w:spacing w:after="0"/>
              <w:rPr>
                <w:i/>
                <w:sz w:val="18"/>
              </w:rPr>
            </w:pPr>
            <w:r w:rsidRPr="00BD61FE">
              <w:rPr>
                <w:i/>
                <w:sz w:val="18"/>
              </w:rPr>
              <w:t>Risultati</w:t>
            </w:r>
          </w:p>
        </w:tc>
      </w:tr>
    </w:tbl>
    <w:p w14:paraId="7D1339EF" w14:textId="77777777" w:rsidR="00406EDA" w:rsidRDefault="00406EDA" w:rsidP="00EF1515">
      <w:pPr>
        <w:spacing w:after="0"/>
        <w:rPr>
          <w:sz w:val="20"/>
        </w:rPr>
      </w:pPr>
    </w:p>
    <w:p w14:paraId="2DC7238D" w14:textId="13511334" w:rsidR="00CF4AF7" w:rsidRPr="00CF4AF7" w:rsidRDefault="00CF4AF7" w:rsidP="00CF4AF7">
      <w:pPr>
        <w:rPr>
          <w:b/>
        </w:rPr>
      </w:pPr>
      <w:r w:rsidRPr="00CF4AF7">
        <w:rPr>
          <w:b/>
        </w:rPr>
        <w:t>Caratteristiche</w:t>
      </w:r>
    </w:p>
    <w:p w14:paraId="29D993C0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Corretto</w:t>
      </w:r>
    </w:p>
    <w:p w14:paraId="1B06076A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Non ambiguo</w:t>
      </w:r>
    </w:p>
    <w:p w14:paraId="51573F1B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Completo</w:t>
      </w:r>
    </w:p>
    <w:p w14:paraId="1B1CC13B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Consistente</w:t>
      </w:r>
    </w:p>
    <w:p w14:paraId="392DC6C8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Ordinato per priorità dei requisiti</w:t>
      </w:r>
    </w:p>
    <w:p w14:paraId="2C2FB209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Verificabile</w:t>
      </w:r>
    </w:p>
    <w:p w14:paraId="3CCDD2C5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Modificabile</w:t>
      </w:r>
    </w:p>
    <w:p w14:paraId="3F1B9EB1" w14:textId="77777777" w:rsidR="00AA554A" w:rsidRPr="00CF4AF7" w:rsidRDefault="00EB411B" w:rsidP="00CF4AF7">
      <w:pPr>
        <w:numPr>
          <w:ilvl w:val="0"/>
          <w:numId w:val="7"/>
        </w:numPr>
        <w:spacing w:after="0"/>
        <w:rPr>
          <w:sz w:val="20"/>
        </w:rPr>
      </w:pPr>
      <w:r w:rsidRPr="00CF4AF7">
        <w:rPr>
          <w:sz w:val="20"/>
        </w:rPr>
        <w:t>Tracciabile</w:t>
      </w:r>
    </w:p>
    <w:p w14:paraId="4BABA7CC" w14:textId="77777777" w:rsidR="00CF4AF7" w:rsidRPr="00EF1515" w:rsidRDefault="00CF4AF7" w:rsidP="00EF1515">
      <w:pPr>
        <w:spacing w:after="0"/>
        <w:rPr>
          <w:sz w:val="20"/>
        </w:rPr>
      </w:pPr>
    </w:p>
    <w:sectPr w:rsidR="00CF4AF7" w:rsidRPr="00EF1515" w:rsidSect="00F110CA">
      <w:type w:val="continuous"/>
      <w:pgSz w:w="11900" w:h="16840"/>
      <w:pgMar w:top="1417" w:right="1134" w:bottom="1134" w:left="1134" w:header="708" w:footer="708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42EE"/>
    <w:multiLevelType w:val="hybridMultilevel"/>
    <w:tmpl w:val="CC6AA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F69F5"/>
    <w:multiLevelType w:val="hybridMultilevel"/>
    <w:tmpl w:val="663A5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92D3E"/>
    <w:multiLevelType w:val="hybridMultilevel"/>
    <w:tmpl w:val="C600718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4787794"/>
    <w:multiLevelType w:val="hybridMultilevel"/>
    <w:tmpl w:val="6236497E"/>
    <w:lvl w:ilvl="0" w:tplc="FAC4C1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C8139FC"/>
    <w:multiLevelType w:val="multilevel"/>
    <w:tmpl w:val="CC6AA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22DC1"/>
    <w:rsid w:val="00033DAC"/>
    <w:rsid w:val="000A7FEF"/>
    <w:rsid w:val="00161D59"/>
    <w:rsid w:val="001B46E3"/>
    <w:rsid w:val="001C5C57"/>
    <w:rsid w:val="001D7587"/>
    <w:rsid w:val="00224A55"/>
    <w:rsid w:val="00406EDA"/>
    <w:rsid w:val="004F025D"/>
    <w:rsid w:val="005250DA"/>
    <w:rsid w:val="005C315D"/>
    <w:rsid w:val="006A2806"/>
    <w:rsid w:val="006E36AF"/>
    <w:rsid w:val="008F160D"/>
    <w:rsid w:val="00945F64"/>
    <w:rsid w:val="00AA554A"/>
    <w:rsid w:val="00B366F4"/>
    <w:rsid w:val="00BD61FE"/>
    <w:rsid w:val="00BF2AB3"/>
    <w:rsid w:val="00C40031"/>
    <w:rsid w:val="00C4174C"/>
    <w:rsid w:val="00CF4AF7"/>
    <w:rsid w:val="00D63C80"/>
    <w:rsid w:val="00DC1B45"/>
    <w:rsid w:val="00E536BC"/>
    <w:rsid w:val="00EB411B"/>
    <w:rsid w:val="00EC4936"/>
    <w:rsid w:val="00EF1515"/>
    <w:rsid w:val="00F110CA"/>
    <w:rsid w:val="00F6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Cabri</dc:creator>
  <cp:keywords/>
  <dc:description/>
  <cp:lastModifiedBy>giacomo</cp:lastModifiedBy>
  <cp:revision>18</cp:revision>
  <dcterms:created xsi:type="dcterms:W3CDTF">2012-03-29T14:08:00Z</dcterms:created>
  <dcterms:modified xsi:type="dcterms:W3CDTF">2014-04-03T08:23:00Z</dcterms:modified>
</cp:coreProperties>
</file>