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8FA0A" w14:textId="68278BF5" w:rsidR="00033DAC" w:rsidRDefault="00033DAC" w:rsidP="00033DAC">
      <w:pPr>
        <w:jc w:val="center"/>
        <w:rPr>
          <w:b/>
          <w:sz w:val="24"/>
        </w:rPr>
      </w:pPr>
      <w:r w:rsidRPr="00CE4B92">
        <w:rPr>
          <w:b/>
          <w:sz w:val="24"/>
        </w:rPr>
        <w:t>Esercitazione su</w:t>
      </w:r>
      <w:r w:rsidR="004E0C2A">
        <w:rPr>
          <w:b/>
          <w:sz w:val="24"/>
        </w:rPr>
        <w:t xml:space="preserve">i diagrammi </w:t>
      </w:r>
      <w:r w:rsidR="00800166">
        <w:rPr>
          <w:b/>
          <w:sz w:val="24"/>
        </w:rPr>
        <w:t>comportamentali</w:t>
      </w:r>
      <w:r w:rsidR="002577AC">
        <w:rPr>
          <w:b/>
          <w:sz w:val="24"/>
        </w:rPr>
        <w:t xml:space="preserve"> UML</w:t>
      </w:r>
    </w:p>
    <w:p w14:paraId="5BF16125" w14:textId="0AEA38EA" w:rsidR="004E0C2A" w:rsidRDefault="00800166" w:rsidP="00022DC1">
      <w:pPr>
        <w:jc w:val="both"/>
      </w:pPr>
      <w:r>
        <w:t>Modellare gli aspetti dinamici dell</w:t>
      </w:r>
      <w:r w:rsidR="004E0C2A">
        <w:t>’applicazione descritta nel seguito tramite:</w:t>
      </w:r>
    </w:p>
    <w:p w14:paraId="6E05B031" w14:textId="70A85D4A" w:rsidR="00F658C7" w:rsidRDefault="00800166" w:rsidP="001C5C57">
      <w:pPr>
        <w:pStyle w:val="Paragrafoelenco"/>
        <w:numPr>
          <w:ilvl w:val="0"/>
          <w:numId w:val="5"/>
        </w:numPr>
        <w:jc w:val="both"/>
      </w:pPr>
      <w:r>
        <w:t>Diagrammi di sequenza</w:t>
      </w:r>
      <w:r w:rsidR="004E0C2A">
        <w:t>;</w:t>
      </w:r>
    </w:p>
    <w:p w14:paraId="1A12D6E1" w14:textId="680C4425" w:rsidR="00F658C7" w:rsidRDefault="00800166" w:rsidP="004E0C2A">
      <w:pPr>
        <w:pStyle w:val="Paragrafoelenco"/>
        <w:numPr>
          <w:ilvl w:val="0"/>
          <w:numId w:val="5"/>
        </w:numPr>
        <w:jc w:val="both"/>
      </w:pPr>
      <w:r>
        <w:t>Diagrammi delle attività</w:t>
      </w:r>
      <w:r w:rsidR="004E0C2A">
        <w:t>.</w:t>
      </w:r>
    </w:p>
    <w:p w14:paraId="78DCFE9E" w14:textId="2FA20BE4" w:rsidR="00E536BC" w:rsidRPr="00E536BC" w:rsidRDefault="00F658C7">
      <w:pPr>
        <w:rPr>
          <w:b/>
        </w:rPr>
      </w:pPr>
      <w:r>
        <w:rPr>
          <w:b/>
        </w:rPr>
        <w:t>Applicazione</w:t>
      </w:r>
    </w:p>
    <w:p w14:paraId="7C4402B3" w14:textId="3F0AB939" w:rsidR="00022DC1" w:rsidRDefault="00EF1515" w:rsidP="00022DC1">
      <w:pPr>
        <w:jc w:val="both"/>
      </w:pPr>
      <w:r>
        <w:t xml:space="preserve">L’applicazione da sviluppare deve supportare un centro di assistenza. </w:t>
      </w:r>
      <w:r w:rsidR="005250DA">
        <w:t>I clienti possono chiamare il centro di assistenza per segnalare un guasto</w:t>
      </w:r>
      <w:r w:rsidR="00022DC1">
        <w:t xml:space="preserve">, specificando l’apparecchiatura, il tipo di guasto, l’indirizzo, se l’apparecchiatura è in garanzia e ogni altra informazione che possa essere utile per l’intervento. </w:t>
      </w:r>
    </w:p>
    <w:p w14:paraId="75D69D06" w14:textId="57A3C4A2" w:rsidR="005250DA" w:rsidRDefault="00022DC1" w:rsidP="00022DC1">
      <w:pPr>
        <w:jc w:val="both"/>
      </w:pPr>
      <w:r>
        <w:t xml:space="preserve">Le chiamate vengono gestite automaticamente da un call center che attiva i tecnici. Il primo tecnico libero esegue l’intervento, portando con </w:t>
      </w:r>
      <w:r w:rsidR="00DC1B45">
        <w:t>sé</w:t>
      </w:r>
      <w:r>
        <w:t xml:space="preserve"> alcuni possibili pezzi di ricambio. Al termine dell’intervento, il tecnico deve rendicontarlo, specificando se il guasto è stato riparato, se necessita di altri pezzi di ricambio, e/o di un ulteriore intervento. Deve inoltre confermare se l’intervento era in garanzia.</w:t>
      </w:r>
    </w:p>
    <w:p w14:paraId="33144F84" w14:textId="1FF83F6A" w:rsidR="00F110CA" w:rsidRPr="00EA204E" w:rsidRDefault="00EA204E" w:rsidP="007C2A6F">
      <w:pPr>
        <w:jc w:val="center"/>
        <w:rPr>
          <w:b/>
        </w:rPr>
      </w:pPr>
      <w:r w:rsidRPr="00EA204E">
        <w:rPr>
          <w:b/>
        </w:rPr>
        <w:t xml:space="preserve">Esempio di diagramma </w:t>
      </w:r>
      <w:r w:rsidR="003D07BA">
        <w:rPr>
          <w:b/>
        </w:rPr>
        <w:t>di sequenza</w:t>
      </w:r>
    </w:p>
    <w:p w14:paraId="7748B3B1" w14:textId="77777777" w:rsidR="00B960D6" w:rsidRDefault="003D07BA" w:rsidP="007C2A6F">
      <w:pPr>
        <w:jc w:val="center"/>
      </w:pPr>
      <w:r>
        <w:rPr>
          <w:noProof/>
          <w:lang w:eastAsia="it-IT"/>
        </w:rPr>
        <w:drawing>
          <wp:inline distT="0" distB="0" distL="0" distR="0" wp14:anchorId="57709D22" wp14:editId="0FAE3FE6">
            <wp:extent cx="3947139" cy="2206870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751" cy="2212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5A30E0" w14:textId="77777777" w:rsidR="00BB0F35" w:rsidRDefault="00BB0F35" w:rsidP="00BB0F35">
      <w:pPr>
        <w:jc w:val="center"/>
      </w:pPr>
      <w:r w:rsidRPr="00EA204E">
        <w:rPr>
          <w:b/>
        </w:rPr>
        <w:t xml:space="preserve">Esempio di diagramma </w:t>
      </w:r>
      <w:r>
        <w:rPr>
          <w:b/>
        </w:rPr>
        <w:t>delle attività</w:t>
      </w:r>
    </w:p>
    <w:p w14:paraId="184F64F8" w14:textId="64603409" w:rsidR="007C2A6F" w:rsidRDefault="00BB0F35" w:rsidP="00BB0F35">
      <w:pPr>
        <w:jc w:val="center"/>
      </w:pPr>
      <w:r w:rsidRPr="003D07BA">
        <w:rPr>
          <w:noProof/>
          <w:lang w:eastAsia="it-IT"/>
        </w:rPr>
        <w:drawing>
          <wp:inline distT="0" distB="0" distL="0" distR="0" wp14:anchorId="1FA21B3A" wp14:editId="28FB424F">
            <wp:extent cx="2216276" cy="2620108"/>
            <wp:effectExtent l="0" t="0" r="0" b="8890"/>
            <wp:docPr id="8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972" cy="26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A6F" w:rsidSect="00BB0F35">
      <w:type w:val="continuous"/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F42EE"/>
    <w:multiLevelType w:val="hybridMultilevel"/>
    <w:tmpl w:val="CC6AAC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3095D"/>
    <w:multiLevelType w:val="hybridMultilevel"/>
    <w:tmpl w:val="CD60977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A2DEC"/>
    <w:multiLevelType w:val="hybridMultilevel"/>
    <w:tmpl w:val="EFE4A11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5F69F5"/>
    <w:multiLevelType w:val="hybridMultilevel"/>
    <w:tmpl w:val="663A52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92D3E"/>
    <w:multiLevelType w:val="hybridMultilevel"/>
    <w:tmpl w:val="C600718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4787794"/>
    <w:multiLevelType w:val="hybridMultilevel"/>
    <w:tmpl w:val="6236497E"/>
    <w:lvl w:ilvl="0" w:tplc="FAC4C1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262D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5A87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BC48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6A43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7A4C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34C5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64F3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4447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C8139FC"/>
    <w:multiLevelType w:val="multilevel"/>
    <w:tmpl w:val="CC6AA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AC"/>
    <w:rsid w:val="00022DC1"/>
    <w:rsid w:val="00033DAC"/>
    <w:rsid w:val="000A7FEF"/>
    <w:rsid w:val="001B46E3"/>
    <w:rsid w:val="001B6FD8"/>
    <w:rsid w:val="001C5C57"/>
    <w:rsid w:val="001D7587"/>
    <w:rsid w:val="00224A55"/>
    <w:rsid w:val="002577AC"/>
    <w:rsid w:val="003D07BA"/>
    <w:rsid w:val="00406EDA"/>
    <w:rsid w:val="004E0C2A"/>
    <w:rsid w:val="004F025D"/>
    <w:rsid w:val="005250DA"/>
    <w:rsid w:val="005C315D"/>
    <w:rsid w:val="006A2806"/>
    <w:rsid w:val="006E36AF"/>
    <w:rsid w:val="00786096"/>
    <w:rsid w:val="007C2A6F"/>
    <w:rsid w:val="00800166"/>
    <w:rsid w:val="00830E7A"/>
    <w:rsid w:val="008F160D"/>
    <w:rsid w:val="00945F64"/>
    <w:rsid w:val="00B960D6"/>
    <w:rsid w:val="00BB0F35"/>
    <w:rsid w:val="00BD61FE"/>
    <w:rsid w:val="00BF2AB3"/>
    <w:rsid w:val="00C40031"/>
    <w:rsid w:val="00C4174C"/>
    <w:rsid w:val="00CF4AF7"/>
    <w:rsid w:val="00D63C80"/>
    <w:rsid w:val="00D75111"/>
    <w:rsid w:val="00DC1B45"/>
    <w:rsid w:val="00E536BC"/>
    <w:rsid w:val="00EA204E"/>
    <w:rsid w:val="00EB411B"/>
    <w:rsid w:val="00EC4936"/>
    <w:rsid w:val="00EE09FC"/>
    <w:rsid w:val="00EF1515"/>
    <w:rsid w:val="00F110CA"/>
    <w:rsid w:val="00F658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E53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33DAC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A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AC"/>
    <w:rPr>
      <w:rFonts w:ascii="Lucida Grande" w:eastAsiaTheme="minorHAnsi" w:hAnsi="Lucida Grande" w:cs="Lucida Grande"/>
      <w:sz w:val="18"/>
      <w:szCs w:val="18"/>
      <w:lang w:eastAsia="en-US"/>
    </w:rPr>
  </w:style>
  <w:style w:type="paragraph" w:styleId="Paragrafoelenco">
    <w:name w:val="List Paragraph"/>
    <w:basedOn w:val="Normale"/>
    <w:uiPriority w:val="34"/>
    <w:qFormat/>
    <w:rsid w:val="0003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7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14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29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96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7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Modena e Reggio Emilia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Giacomo Cabri</dc:creator>
  <cp:lastModifiedBy>giacomo</cp:lastModifiedBy>
  <cp:revision>7</cp:revision>
  <dcterms:created xsi:type="dcterms:W3CDTF">2012-04-21T14:20:00Z</dcterms:created>
  <dcterms:modified xsi:type="dcterms:W3CDTF">2013-05-09T14:25:00Z</dcterms:modified>
</cp:coreProperties>
</file>