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6548" w14:textId="77777777" w:rsidR="002E4BF6" w:rsidRPr="00C255E1" w:rsidRDefault="002E4BF6" w:rsidP="002E4BF6">
      <w:pPr>
        <w:jc w:val="center"/>
        <w:rPr>
          <w:b/>
          <w:sz w:val="28"/>
        </w:rPr>
      </w:pPr>
      <w:r w:rsidRPr="00C255E1">
        <w:rPr>
          <w:b/>
          <w:sz w:val="28"/>
        </w:rPr>
        <w:t>Instrumentation and Measurement Lab (EET 221L)</w:t>
      </w:r>
    </w:p>
    <w:p w14:paraId="2D0F40C4" w14:textId="77777777" w:rsidR="002E4BF6" w:rsidRDefault="003D30F3" w:rsidP="002E4BF6">
      <w:pPr>
        <w:jc w:val="center"/>
        <w:rPr>
          <w:b/>
          <w:sz w:val="28"/>
        </w:rPr>
      </w:pPr>
      <w:r>
        <w:rPr>
          <w:b/>
          <w:sz w:val="28"/>
        </w:rPr>
        <w:t>A</w:t>
      </w:r>
      <w:r w:rsidR="00EA4F4D">
        <w:rPr>
          <w:b/>
          <w:sz w:val="28"/>
        </w:rPr>
        <w:t xml:space="preserve">ctivity </w:t>
      </w:r>
      <w:r w:rsidR="001E3024">
        <w:rPr>
          <w:b/>
          <w:sz w:val="28"/>
        </w:rPr>
        <w:t>–</w:t>
      </w:r>
      <w:r w:rsidR="00D449E1">
        <w:rPr>
          <w:b/>
          <w:sz w:val="28"/>
        </w:rPr>
        <w:t xml:space="preserve"> </w:t>
      </w:r>
      <w:r w:rsidR="00A7304D">
        <w:rPr>
          <w:b/>
          <w:sz w:val="28"/>
        </w:rPr>
        <w:t>4</w:t>
      </w:r>
    </w:p>
    <w:p w14:paraId="3D346F3A" w14:textId="77777777" w:rsidR="001E3024" w:rsidRPr="00C255E1" w:rsidRDefault="001E3024" w:rsidP="002E4BF6">
      <w:pPr>
        <w:jc w:val="center"/>
        <w:rPr>
          <w:b/>
          <w:sz w:val="28"/>
        </w:rPr>
      </w:pPr>
    </w:p>
    <w:p w14:paraId="1F9BDD9D" w14:textId="77777777" w:rsidR="008109B1" w:rsidRDefault="00FF6F6E" w:rsidP="002E4BF6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Develop a VI that computes the surface area and volume of a sphere. </w:t>
      </w:r>
      <w:r w:rsidRPr="008109B1">
        <w:t xml:space="preserve">The only input is the </w:t>
      </w:r>
      <w:r w:rsidRPr="00C255E1">
        <w:rPr>
          <w:b/>
          <w:u w:val="single"/>
        </w:rPr>
        <w:t>sphere diameter</w:t>
      </w:r>
      <w:r>
        <w:t xml:space="preserve">, denoted by d. The VI should have </w:t>
      </w:r>
      <w:r w:rsidRPr="00C255E1">
        <w:rPr>
          <w:b/>
          <w:u w:val="single"/>
        </w:rPr>
        <w:t>one numeric control</w:t>
      </w:r>
      <w:r>
        <w:t xml:space="preserve"> and </w:t>
      </w:r>
      <w:r w:rsidRPr="00C255E1">
        <w:rPr>
          <w:b/>
          <w:u w:val="single"/>
        </w:rPr>
        <w:t>two numeric indicators</w:t>
      </w:r>
      <w:r>
        <w:t xml:space="preserve">. </w:t>
      </w:r>
    </w:p>
    <w:p w14:paraId="399185D6" w14:textId="77777777" w:rsidR="00FF6F6E" w:rsidRDefault="00FF6F6E" w:rsidP="0040465E">
      <w:pPr>
        <w:pStyle w:val="ListParagraph"/>
        <w:spacing w:line="360" w:lineRule="auto"/>
        <w:ind w:left="1440" w:firstLine="720"/>
        <w:jc w:val="both"/>
        <w:rPr>
          <w:rFonts w:eastAsiaTheme="minorEastAsia"/>
          <w:sz w:val="28"/>
        </w:rPr>
      </w:pPr>
      <w:r>
        <w:t xml:space="preserve">The volume of a sphere is </w:t>
      </w:r>
      <w:r w:rsidR="0040465E">
        <w:t xml:space="preserve">            </w:t>
      </w:r>
      <w:r w:rsidRPr="00FF6F6E">
        <w:rPr>
          <w:sz w:val="28"/>
        </w:rPr>
        <w:t xml:space="preserve">V = </w:t>
      </w: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</w:rPr>
              <m:t>3</m:t>
            </m:r>
          </m:den>
        </m:f>
        <m:r>
          <w:rPr>
            <w:rFonts w:ascii="Cambria Math" w:hAnsi="Cambria Math"/>
            <w:sz w:val="28"/>
          </w:rPr>
          <m:t xml:space="preserve">* π* 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3</m:t>
            </m:r>
          </m:sup>
        </m:sSup>
      </m:oMath>
    </w:p>
    <w:p w14:paraId="1EC82641" w14:textId="77777777" w:rsidR="00EB1D88" w:rsidRDefault="00EB1D88" w:rsidP="0040465E">
      <w:pPr>
        <w:pStyle w:val="ListParagraph"/>
        <w:spacing w:line="360" w:lineRule="auto"/>
        <w:ind w:left="1440" w:firstLine="720"/>
        <w:rPr>
          <w:rFonts w:eastAsiaTheme="minorEastAsia"/>
          <w:sz w:val="28"/>
        </w:rPr>
      </w:pPr>
      <w:r>
        <w:t>The surface area is</w:t>
      </w:r>
      <w:r w:rsidR="00561A64">
        <w:t xml:space="preserve">                </w:t>
      </w:r>
      <w:r w:rsidR="0040465E">
        <w:t xml:space="preserve">         </w:t>
      </w:r>
      <w:r w:rsidRPr="00EB1D88">
        <w:rPr>
          <w:sz w:val="28"/>
        </w:rPr>
        <w:t xml:space="preserve">S = 4 * π * </w:t>
      </w: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</m:oMath>
    </w:p>
    <w:p w14:paraId="7F705856" w14:textId="77777777" w:rsidR="007F470B" w:rsidRDefault="008109B1" w:rsidP="008109B1">
      <w:pPr>
        <w:ind w:left="3600" w:firstLine="720"/>
      </w:pPr>
      <w:r>
        <w:t>Where r = d/2 is the radius of the sphere.</w:t>
      </w:r>
    </w:p>
    <w:p w14:paraId="13F9DB73" w14:textId="77777777" w:rsidR="00AE200C" w:rsidRDefault="00AE200C" w:rsidP="00AE200C">
      <w:pPr>
        <w:ind w:left="720"/>
        <w:jc w:val="both"/>
      </w:pPr>
      <w:r w:rsidRPr="00AE200C">
        <w:rPr>
          <w:b/>
        </w:rPr>
        <w:t>Note:</w:t>
      </w:r>
      <w:r>
        <w:t xml:space="preserve"> Mathematical constants like </w:t>
      </w:r>
      <w:r w:rsidRPr="00EB1D88">
        <w:rPr>
          <w:sz w:val="28"/>
        </w:rPr>
        <w:t>π</w:t>
      </w:r>
      <w:r>
        <w:t xml:space="preserve"> can be found under Programming &gt;&gt; Numeric &gt;&gt; Math constants</w:t>
      </w:r>
    </w:p>
    <w:p w14:paraId="5A66BEBB" w14:textId="77777777" w:rsidR="007410DF" w:rsidRDefault="006342E4" w:rsidP="007410DF">
      <w:pPr>
        <w:keepNext/>
        <w:ind w:left="720"/>
        <w:jc w:val="both"/>
      </w:pPr>
      <w:r>
        <w:rPr>
          <w:noProof/>
        </w:rPr>
        <w:drawing>
          <wp:inline distT="0" distB="0" distL="0" distR="0" wp14:anchorId="061457BD" wp14:editId="2E9D7A63">
            <wp:extent cx="5534891" cy="3861707"/>
            <wp:effectExtent l="0" t="0" r="8890" b="5715"/>
            <wp:docPr id="1885189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89460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850" cy="387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E168" w14:textId="3B351A7D" w:rsidR="00870C2B" w:rsidRDefault="007410DF" w:rsidP="007410DF">
      <w:pPr>
        <w:pStyle w:val="Caption"/>
        <w:jc w:val="both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Screenshot for problem 1</w:t>
      </w:r>
    </w:p>
    <w:p w14:paraId="6FE8B02A" w14:textId="77777777" w:rsidR="007410DF" w:rsidRDefault="007410DF" w:rsidP="00AE200C">
      <w:pPr>
        <w:ind w:left="720"/>
        <w:jc w:val="both"/>
      </w:pPr>
    </w:p>
    <w:p w14:paraId="73647628" w14:textId="77777777" w:rsidR="0061374F" w:rsidRDefault="008B516E" w:rsidP="008B516E">
      <w:pPr>
        <w:pStyle w:val="ListParagraph"/>
        <w:numPr>
          <w:ilvl w:val="0"/>
          <w:numId w:val="2"/>
        </w:numPr>
        <w:jc w:val="both"/>
      </w:pPr>
      <w:r w:rsidRPr="008B516E">
        <w:lastRenderedPageBreak/>
        <w:t xml:space="preserve">Construct a VI that generates two random numbers (between 0 and 1) and displays both random numbers on meters. </w:t>
      </w:r>
    </w:p>
    <w:p w14:paraId="7015E340" w14:textId="77777777" w:rsidR="0061374F" w:rsidRDefault="008B516E" w:rsidP="0061374F">
      <w:pPr>
        <w:pStyle w:val="ListParagraph"/>
        <w:numPr>
          <w:ilvl w:val="1"/>
          <w:numId w:val="2"/>
        </w:numPr>
        <w:jc w:val="both"/>
      </w:pPr>
      <w:r w:rsidRPr="008B516E">
        <w:t>Label the meters as Random number 1 and</w:t>
      </w:r>
      <w:r w:rsidR="00E627E7">
        <w:t xml:space="preserve"> Random number 2, respectively.</w:t>
      </w:r>
    </w:p>
    <w:p w14:paraId="12BBFEDF" w14:textId="77777777" w:rsidR="00E627E7" w:rsidRDefault="00E627E7" w:rsidP="0061374F">
      <w:pPr>
        <w:pStyle w:val="ListParagraph"/>
        <w:numPr>
          <w:ilvl w:val="1"/>
          <w:numId w:val="2"/>
        </w:numPr>
        <w:jc w:val="both"/>
      </w:pPr>
      <w:r>
        <w:t xml:space="preserve">Change the maximum range on the meters to </w:t>
      </w:r>
      <w:proofErr w:type="gramStart"/>
      <w:r>
        <w:t>a 1</w:t>
      </w:r>
      <w:proofErr w:type="gramEnd"/>
      <w:r>
        <w:t>.</w:t>
      </w:r>
    </w:p>
    <w:p w14:paraId="512D64C9" w14:textId="77777777" w:rsidR="0061374F" w:rsidRDefault="008B516E" w:rsidP="0061374F">
      <w:pPr>
        <w:pStyle w:val="ListParagraph"/>
        <w:numPr>
          <w:ilvl w:val="1"/>
          <w:numId w:val="2"/>
        </w:numPr>
        <w:jc w:val="both"/>
      </w:pPr>
      <w:r w:rsidRPr="008B516E">
        <w:t xml:space="preserve">When the value of </w:t>
      </w:r>
      <w:proofErr w:type="gramStart"/>
      <w:r w:rsidRPr="008B516E">
        <w:t xml:space="preserve">the </w:t>
      </w:r>
      <w:r w:rsidR="0009166D">
        <w:t>R</w:t>
      </w:r>
      <w:r w:rsidRPr="008B516E">
        <w:t>andom</w:t>
      </w:r>
      <w:proofErr w:type="gramEnd"/>
      <w:r w:rsidRPr="008B516E">
        <w:t xml:space="preserve"> number </w:t>
      </w:r>
      <w:r w:rsidR="0009166D">
        <w:t xml:space="preserve">1 </w:t>
      </w:r>
      <w:r w:rsidRPr="008B516E">
        <w:t xml:space="preserve">is greater than </w:t>
      </w:r>
      <w:proofErr w:type="gramStart"/>
      <w:r w:rsidRPr="008B516E">
        <w:t xml:space="preserve">the </w:t>
      </w:r>
      <w:r w:rsidR="0009166D">
        <w:t>R</w:t>
      </w:r>
      <w:r w:rsidRPr="008B516E">
        <w:t>andom</w:t>
      </w:r>
      <w:proofErr w:type="gramEnd"/>
      <w:r w:rsidRPr="008B516E">
        <w:t xml:space="preserve"> number</w:t>
      </w:r>
      <w:r w:rsidR="0009166D">
        <w:t xml:space="preserve"> 2</w:t>
      </w:r>
      <w:r w:rsidRPr="008B516E">
        <w:t xml:space="preserve">, have a square LED show green; otherwise have the LED show black. </w:t>
      </w:r>
      <w:r w:rsidR="0061374F">
        <w:t>(</w:t>
      </w:r>
      <w:r w:rsidR="00E627E7">
        <w:t>Y</w:t>
      </w:r>
      <w:r w:rsidR="0061374F">
        <w:t xml:space="preserve">ou can change the </w:t>
      </w:r>
      <w:proofErr w:type="gramStart"/>
      <w:r w:rsidR="0061374F">
        <w:t>On</w:t>
      </w:r>
      <w:proofErr w:type="gramEnd"/>
      <w:r w:rsidR="0061374F">
        <w:t xml:space="preserve">/OFF properties of the LED by right clicking on the LED &gt;&gt; </w:t>
      </w:r>
      <w:r w:rsidR="00E627E7">
        <w:t>G</w:t>
      </w:r>
      <w:r w:rsidR="0061374F">
        <w:t>o-to Properties)</w:t>
      </w:r>
    </w:p>
    <w:p w14:paraId="55806090" w14:textId="77777777" w:rsidR="0061374F" w:rsidRDefault="008B516E" w:rsidP="0061374F">
      <w:pPr>
        <w:pStyle w:val="ListParagraph"/>
        <w:numPr>
          <w:ilvl w:val="1"/>
          <w:numId w:val="2"/>
        </w:numPr>
        <w:jc w:val="both"/>
      </w:pPr>
      <w:r w:rsidRPr="008B516E">
        <w:t xml:space="preserve">Run </w:t>
      </w:r>
      <w:proofErr w:type="gramStart"/>
      <w:r w:rsidRPr="008B516E">
        <w:t>the VI</w:t>
      </w:r>
      <w:proofErr w:type="gramEnd"/>
      <w:r w:rsidRPr="008B516E">
        <w:t xml:space="preserve"> several times and observe the results. </w:t>
      </w:r>
    </w:p>
    <w:p w14:paraId="39056395" w14:textId="77777777" w:rsidR="008B516E" w:rsidRPr="008B516E" w:rsidRDefault="008B516E" w:rsidP="0061374F">
      <w:pPr>
        <w:pStyle w:val="ListParagraph"/>
        <w:numPr>
          <w:ilvl w:val="1"/>
          <w:numId w:val="2"/>
        </w:numPr>
        <w:jc w:val="both"/>
      </w:pPr>
      <w:r w:rsidRPr="008B516E">
        <w:t>On the block diagram select Highlight execution and watch the data flow through the code.</w:t>
      </w:r>
    </w:p>
    <w:p w14:paraId="1ECA1ADB" w14:textId="77777777" w:rsidR="00620480" w:rsidRDefault="00620480" w:rsidP="008B516E">
      <w:pPr>
        <w:pStyle w:val="ListParagraph"/>
      </w:pPr>
    </w:p>
    <w:p w14:paraId="5E3FBD49" w14:textId="77777777" w:rsidR="007410DF" w:rsidRDefault="006342E4" w:rsidP="007410DF">
      <w:pPr>
        <w:pStyle w:val="ListParagraph"/>
        <w:keepNext/>
      </w:pPr>
      <w:r>
        <w:rPr>
          <w:noProof/>
        </w:rPr>
        <w:drawing>
          <wp:inline distT="0" distB="0" distL="0" distR="0" wp14:anchorId="6CD152B5" wp14:editId="1759E828">
            <wp:extent cx="5340927" cy="4403453"/>
            <wp:effectExtent l="0" t="0" r="0" b="0"/>
            <wp:docPr id="141411329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13293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366" cy="441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2EA6" w14:textId="51BFFC7F" w:rsidR="006342E4" w:rsidRDefault="007410DF" w:rsidP="007410D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</w:t>
      </w:r>
      <w:r w:rsidRPr="004759C4">
        <w:t xml:space="preserve">Screenshot for problem </w:t>
      </w:r>
      <w:r>
        <w:t>2</w:t>
      </w:r>
    </w:p>
    <w:p w14:paraId="06B83E2B" w14:textId="77777777" w:rsidR="007410DF" w:rsidRDefault="007410DF" w:rsidP="008B516E">
      <w:pPr>
        <w:pStyle w:val="ListParagraph"/>
      </w:pPr>
    </w:p>
    <w:p w14:paraId="4A750139" w14:textId="77777777" w:rsidR="001A3377" w:rsidRDefault="00D3153E" w:rsidP="00D3153E">
      <w:pPr>
        <w:pStyle w:val="ListParagraph"/>
        <w:numPr>
          <w:ilvl w:val="0"/>
          <w:numId w:val="2"/>
        </w:numPr>
        <w:jc w:val="both"/>
      </w:pPr>
      <w:r>
        <w:t xml:space="preserve">Build a VI to calculate the tolerance of a resistor. The VI should </w:t>
      </w:r>
      <w:r w:rsidR="005A1E00">
        <w:t>indicate</w:t>
      </w:r>
      <w:r>
        <w:t xml:space="preserve"> the maximum and minimum resistance</w:t>
      </w:r>
      <w:r w:rsidR="002E4107">
        <w:t xml:space="preserve"> value </w:t>
      </w:r>
      <w:r>
        <w:t xml:space="preserve">for a given resistance and tolerance value. </w:t>
      </w:r>
      <w:r w:rsidR="002E4107">
        <w:t xml:space="preserve"> </w:t>
      </w:r>
      <w:r w:rsidR="0044368C">
        <w:t xml:space="preserve">Use the following front panel as a </w:t>
      </w:r>
      <w:proofErr w:type="gramStart"/>
      <w:r w:rsidR="0044368C">
        <w:t>guide line</w:t>
      </w:r>
      <w:proofErr w:type="gramEnd"/>
      <w:r w:rsidR="0044368C">
        <w:t xml:space="preserve"> for the VI.</w:t>
      </w:r>
    </w:p>
    <w:p w14:paraId="05BCD45B" w14:textId="77777777" w:rsidR="0044368C" w:rsidRDefault="0044368C" w:rsidP="0044368C">
      <w:pPr>
        <w:pStyle w:val="ListParagraph"/>
        <w:jc w:val="both"/>
      </w:pPr>
    </w:p>
    <w:p w14:paraId="382B6912" w14:textId="77777777" w:rsidR="0044368C" w:rsidRDefault="0044368C" w:rsidP="0044368C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746AB259" wp14:editId="3C49063B">
            <wp:extent cx="2895600" cy="148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8C5B" w14:textId="77777777" w:rsidR="006342E4" w:rsidRDefault="006342E4" w:rsidP="0044368C">
      <w:pPr>
        <w:pStyle w:val="ListParagraph"/>
        <w:jc w:val="center"/>
      </w:pPr>
    </w:p>
    <w:p w14:paraId="77A3FA14" w14:textId="77777777" w:rsidR="007410DF" w:rsidRDefault="006342E4" w:rsidP="007410DF">
      <w:pPr>
        <w:pStyle w:val="ListParagraph"/>
        <w:keepNext/>
        <w:jc w:val="center"/>
      </w:pPr>
      <w:r>
        <w:rPr>
          <w:noProof/>
        </w:rPr>
        <w:drawing>
          <wp:inline distT="0" distB="0" distL="0" distR="0" wp14:anchorId="1BE7588F" wp14:editId="548DB715">
            <wp:extent cx="5243946" cy="4608770"/>
            <wp:effectExtent l="0" t="0" r="0" b="1905"/>
            <wp:docPr id="952319478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19478" name="Picture 3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240" cy="462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8073" w14:textId="082D56B9" w:rsidR="006342E4" w:rsidRDefault="007410DF" w:rsidP="007410DF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</w:t>
      </w:r>
      <w:r w:rsidRPr="00090579">
        <w:t xml:space="preserve">Screenshot for problem </w:t>
      </w:r>
      <w:r>
        <w:t>3</w:t>
      </w:r>
    </w:p>
    <w:sectPr w:rsidR="006342E4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50D9F" w14:textId="77777777" w:rsidR="00061B4F" w:rsidRDefault="00061B4F" w:rsidP="007410DF">
      <w:pPr>
        <w:spacing w:after="0" w:line="240" w:lineRule="auto"/>
      </w:pPr>
      <w:r>
        <w:separator/>
      </w:r>
    </w:p>
  </w:endnote>
  <w:endnote w:type="continuationSeparator" w:id="0">
    <w:p w14:paraId="70BD5D50" w14:textId="77777777" w:rsidR="00061B4F" w:rsidRDefault="00061B4F" w:rsidP="00741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B6FDA" w14:textId="77777777" w:rsidR="00061B4F" w:rsidRDefault="00061B4F" w:rsidP="007410DF">
      <w:pPr>
        <w:spacing w:after="0" w:line="240" w:lineRule="auto"/>
      </w:pPr>
      <w:r>
        <w:separator/>
      </w:r>
    </w:p>
  </w:footnote>
  <w:footnote w:type="continuationSeparator" w:id="0">
    <w:p w14:paraId="007F9791" w14:textId="77777777" w:rsidR="00061B4F" w:rsidRDefault="00061B4F" w:rsidP="007410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CF787" w14:textId="01873FE4" w:rsidR="007410DF" w:rsidRPr="00EF47F6" w:rsidRDefault="007410DF">
    <w:pPr>
      <w:pStyle w:val="Header"/>
      <w:rPr>
        <w:b/>
        <w:bCs/>
      </w:rPr>
    </w:pPr>
    <w:r w:rsidRPr="00EF47F6">
      <w:rPr>
        <w:b/>
        <w:bCs/>
      </w:rPr>
      <w:t>Firas</w:t>
    </w:r>
    <w:r w:rsidR="00EF47F6" w:rsidRPr="00EF47F6">
      <w:rPr>
        <w:b/>
        <w:bCs/>
      </w:rPr>
      <w:t xml:space="preserve"> Nbili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51D2"/>
    <w:multiLevelType w:val="hybridMultilevel"/>
    <w:tmpl w:val="5A12C4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567012"/>
    <w:multiLevelType w:val="hybridMultilevel"/>
    <w:tmpl w:val="5CE42B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F573D0"/>
    <w:multiLevelType w:val="hybridMultilevel"/>
    <w:tmpl w:val="86CE112E"/>
    <w:lvl w:ilvl="0" w:tplc="5412B8E4">
      <w:start w:val="1"/>
      <w:numFmt w:val="lowerLetter"/>
      <w:lvlText w:val="%1)"/>
      <w:lvlJc w:val="left"/>
      <w:pPr>
        <w:ind w:left="2160" w:hanging="360"/>
      </w:pPr>
      <w:rPr>
        <w:sz w:val="22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D4F4FEA"/>
    <w:multiLevelType w:val="hybridMultilevel"/>
    <w:tmpl w:val="5A12C4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9E04C99"/>
    <w:multiLevelType w:val="hybridMultilevel"/>
    <w:tmpl w:val="BF641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806C95"/>
    <w:multiLevelType w:val="hybridMultilevel"/>
    <w:tmpl w:val="D9F64C54"/>
    <w:lvl w:ilvl="0" w:tplc="3774E5A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671873">
    <w:abstractNumId w:val="4"/>
  </w:num>
  <w:num w:numId="2" w16cid:durableId="894199570">
    <w:abstractNumId w:val="5"/>
  </w:num>
  <w:num w:numId="3" w16cid:durableId="2076004890">
    <w:abstractNumId w:val="2"/>
  </w:num>
  <w:num w:numId="4" w16cid:durableId="1556819853">
    <w:abstractNumId w:val="3"/>
  </w:num>
  <w:num w:numId="5" w16cid:durableId="196431758">
    <w:abstractNumId w:val="0"/>
  </w:num>
  <w:num w:numId="6" w16cid:durableId="1513111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119"/>
    <w:rsid w:val="00026160"/>
    <w:rsid w:val="00060B7A"/>
    <w:rsid w:val="00061B4F"/>
    <w:rsid w:val="000870A7"/>
    <w:rsid w:val="0009166D"/>
    <w:rsid w:val="001A3377"/>
    <w:rsid w:val="001E3024"/>
    <w:rsid w:val="002E28F0"/>
    <w:rsid w:val="002E4107"/>
    <w:rsid w:val="002E4BF6"/>
    <w:rsid w:val="003D30F3"/>
    <w:rsid w:val="003D3608"/>
    <w:rsid w:val="0040452B"/>
    <w:rsid w:val="0040465E"/>
    <w:rsid w:val="0042764F"/>
    <w:rsid w:val="0044368C"/>
    <w:rsid w:val="00443DC2"/>
    <w:rsid w:val="004E55E6"/>
    <w:rsid w:val="00513A51"/>
    <w:rsid w:val="00561A64"/>
    <w:rsid w:val="005A1E00"/>
    <w:rsid w:val="005C4910"/>
    <w:rsid w:val="005D2D0E"/>
    <w:rsid w:val="005F288B"/>
    <w:rsid w:val="005F4121"/>
    <w:rsid w:val="00603578"/>
    <w:rsid w:val="0061374F"/>
    <w:rsid w:val="00620480"/>
    <w:rsid w:val="00631A5A"/>
    <w:rsid w:val="006342E4"/>
    <w:rsid w:val="006C6C65"/>
    <w:rsid w:val="007410DF"/>
    <w:rsid w:val="007A45A5"/>
    <w:rsid w:val="007B067F"/>
    <w:rsid w:val="007C2663"/>
    <w:rsid w:val="007D6885"/>
    <w:rsid w:val="007F470B"/>
    <w:rsid w:val="008109B1"/>
    <w:rsid w:val="00864C57"/>
    <w:rsid w:val="00870C2B"/>
    <w:rsid w:val="008B516E"/>
    <w:rsid w:val="0090258D"/>
    <w:rsid w:val="00971522"/>
    <w:rsid w:val="00A12312"/>
    <w:rsid w:val="00A17957"/>
    <w:rsid w:val="00A25E6E"/>
    <w:rsid w:val="00A443DB"/>
    <w:rsid w:val="00A7304D"/>
    <w:rsid w:val="00AC1119"/>
    <w:rsid w:val="00AE200C"/>
    <w:rsid w:val="00B1288B"/>
    <w:rsid w:val="00B71423"/>
    <w:rsid w:val="00B90CFA"/>
    <w:rsid w:val="00C255E1"/>
    <w:rsid w:val="00C630CC"/>
    <w:rsid w:val="00CE0676"/>
    <w:rsid w:val="00D120A0"/>
    <w:rsid w:val="00D3153E"/>
    <w:rsid w:val="00D449E1"/>
    <w:rsid w:val="00DF3BD1"/>
    <w:rsid w:val="00E01358"/>
    <w:rsid w:val="00E627E7"/>
    <w:rsid w:val="00E946AB"/>
    <w:rsid w:val="00EA4F4D"/>
    <w:rsid w:val="00EB1D88"/>
    <w:rsid w:val="00ED3AB7"/>
    <w:rsid w:val="00EF47F6"/>
    <w:rsid w:val="00FF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11DCA"/>
  <w15:docId w15:val="{CFD05F30-23B7-45F0-A4D5-61636509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0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F470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7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70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7410DF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41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0DF"/>
  </w:style>
  <w:style w:type="paragraph" w:styleId="Footer">
    <w:name w:val="footer"/>
    <w:basedOn w:val="Normal"/>
    <w:link w:val="FooterChar"/>
    <w:uiPriority w:val="99"/>
    <w:unhideWhenUsed/>
    <w:rsid w:val="00741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Khambhammettu, Venkata (Virginia Beach)</dc:creator>
  <cp:keywords/>
  <dc:description/>
  <cp:lastModifiedBy>Firas Nbili (Online)</cp:lastModifiedBy>
  <cp:revision>2</cp:revision>
  <dcterms:created xsi:type="dcterms:W3CDTF">2026-08-15T20:31:00Z</dcterms:created>
  <dcterms:modified xsi:type="dcterms:W3CDTF">2026-08-15T20:31:00Z</dcterms:modified>
</cp:coreProperties>
</file>