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6587" w14:textId="77777777" w:rsidR="0037426C" w:rsidRPr="00A56EA4" w:rsidRDefault="0037426C" w:rsidP="006A0349">
      <w:pPr>
        <w:pStyle w:val="Overtitle"/>
        <w:spacing w:after="60"/>
        <w:rPr>
          <w:sz w:val="22"/>
          <w:szCs w:val="22"/>
        </w:rPr>
      </w:pPr>
      <w:r w:rsidRPr="00A56EA4">
        <w:rPr>
          <w:sz w:val="22"/>
          <w:szCs w:val="22"/>
        </w:rPr>
        <w:t>Project Summary</w:t>
      </w:r>
    </w:p>
    <w:p w14:paraId="4A8B6588" w14:textId="7798ABF9" w:rsidR="004D24C4" w:rsidRPr="00A56EA4" w:rsidRDefault="00990298" w:rsidP="007720DA">
      <w:pPr>
        <w:pStyle w:val="Title"/>
        <w:spacing w:after="0"/>
        <w:rPr>
          <w:sz w:val="24"/>
          <w:szCs w:val="24"/>
        </w:rPr>
      </w:pPr>
      <w:r w:rsidRPr="00A56EA4">
        <w:rPr>
          <w:sz w:val="24"/>
          <w:szCs w:val="24"/>
        </w:rPr>
        <w:t>Collaborative Research: SHF: Medium: Making Analog Side Channels a</w:t>
      </w:r>
      <w:r w:rsidR="00404408" w:rsidRPr="00A56EA4">
        <w:rPr>
          <w:sz w:val="24"/>
          <w:szCs w:val="24"/>
        </w:rPr>
        <w:t xml:space="preserve"> </w:t>
      </w:r>
      <w:r w:rsidRPr="00A56EA4">
        <w:rPr>
          <w:sz w:val="24"/>
          <w:szCs w:val="24"/>
        </w:rPr>
        <w:t>First-Class Consideration in Architecture-Level Design</w:t>
      </w:r>
    </w:p>
    <w:p w14:paraId="4A8B6589" w14:textId="40CAC98D" w:rsidR="00DE4224" w:rsidRPr="0016016A" w:rsidRDefault="00416A18" w:rsidP="00417F39">
      <w:pPr>
        <w:pStyle w:val="Subtitle"/>
        <w:spacing w:after="60"/>
      </w:pPr>
      <w:r>
        <w:t xml:space="preserve">Milos Prvulovic, </w:t>
      </w:r>
      <w:proofErr w:type="spellStart"/>
      <w:r w:rsidR="004C197E">
        <w:t>Alenka</w:t>
      </w:r>
      <w:proofErr w:type="spellEnd"/>
      <w:r w:rsidR="004C197E">
        <w:t xml:space="preserve"> </w:t>
      </w:r>
      <w:proofErr w:type="spellStart"/>
      <w:r w:rsidR="004C197E">
        <w:t>Zajic</w:t>
      </w:r>
      <w:proofErr w:type="spellEnd"/>
      <w:r>
        <w:t>,</w:t>
      </w:r>
      <w:r w:rsidR="004C197E">
        <w:t xml:space="preserve"> and </w:t>
      </w:r>
      <w:r>
        <w:t>Rakesh Kumar</w:t>
      </w:r>
    </w:p>
    <w:p w14:paraId="64B9D1C5" w14:textId="77777777" w:rsidR="00B84021" w:rsidRPr="00B84021" w:rsidRDefault="00B84021" w:rsidP="00A56EA4">
      <w:pPr>
        <w:spacing w:after="60"/>
        <w:rPr>
          <w:b/>
          <w:bCs/>
          <w:u w:val="single"/>
          <w:lang w:eastAsia="en-US"/>
        </w:rPr>
      </w:pPr>
      <w:r w:rsidRPr="00B84021">
        <w:rPr>
          <w:b/>
          <w:bCs/>
          <w:u w:val="single"/>
          <w:lang w:eastAsia="en-US"/>
        </w:rPr>
        <w:t>Overview</w:t>
      </w:r>
    </w:p>
    <w:p w14:paraId="28411B2E" w14:textId="7F8321EF" w:rsidR="00686C3A" w:rsidRDefault="00032D63" w:rsidP="00A56EA4">
      <w:pPr>
        <w:spacing w:after="60"/>
        <w:rPr>
          <w:lang w:eastAsia="en-US"/>
        </w:rPr>
      </w:pPr>
      <w:r>
        <w:rPr>
          <w:lang w:eastAsia="en-US"/>
        </w:rPr>
        <w:t>Analog s</w:t>
      </w:r>
      <w:r w:rsidR="004C197E" w:rsidRPr="00962F1B">
        <w:rPr>
          <w:lang w:eastAsia="en-US"/>
        </w:rPr>
        <w:t>ide-channels</w:t>
      </w:r>
      <w:r w:rsidR="00A429F5">
        <w:rPr>
          <w:lang w:eastAsia="en-US"/>
        </w:rPr>
        <w:t xml:space="preserve"> (</w:t>
      </w:r>
      <w:r w:rsidR="00626C3D">
        <w:rPr>
          <w:lang w:eastAsia="en-US"/>
        </w:rPr>
        <w:t>power</w:t>
      </w:r>
      <w:r w:rsidR="00A429F5">
        <w:rPr>
          <w:lang w:eastAsia="en-US"/>
        </w:rPr>
        <w:t xml:space="preserve">, </w:t>
      </w:r>
      <w:r w:rsidR="001E2081">
        <w:rPr>
          <w:lang w:eastAsia="en-US"/>
        </w:rPr>
        <w:t>electromagnetic,</w:t>
      </w:r>
      <w:r w:rsidR="004C197E" w:rsidRPr="00962F1B">
        <w:rPr>
          <w:lang w:eastAsia="en-US"/>
        </w:rPr>
        <w:t xml:space="preserve"> </w:t>
      </w:r>
      <w:r w:rsidR="00A429F5">
        <w:rPr>
          <w:lang w:eastAsia="en-US"/>
        </w:rPr>
        <w:t xml:space="preserve">acoustic, etc.) </w:t>
      </w:r>
      <w:r w:rsidR="004C197E" w:rsidRPr="00962F1B">
        <w:rPr>
          <w:lang w:eastAsia="en-US"/>
        </w:rPr>
        <w:t xml:space="preserve">have </w:t>
      </w:r>
      <w:r w:rsidR="001C3DF5">
        <w:rPr>
          <w:lang w:eastAsia="en-US"/>
        </w:rPr>
        <w:t xml:space="preserve">long </w:t>
      </w:r>
      <w:r w:rsidR="004C197E" w:rsidRPr="00962F1B">
        <w:rPr>
          <w:lang w:eastAsia="en-US"/>
        </w:rPr>
        <w:t xml:space="preserve">been a </w:t>
      </w:r>
      <w:r w:rsidR="00270040">
        <w:rPr>
          <w:lang w:eastAsia="en-US"/>
        </w:rPr>
        <w:t>potential source of attac</w:t>
      </w:r>
      <w:r w:rsidR="001C3DF5">
        <w:rPr>
          <w:lang w:eastAsia="en-US"/>
        </w:rPr>
        <w:t xml:space="preserve">ks </w:t>
      </w:r>
      <w:r w:rsidR="00E85E83">
        <w:rPr>
          <w:lang w:eastAsia="en-US"/>
        </w:rPr>
        <w:t xml:space="preserve">that circumvent traditional protections and security measures. </w:t>
      </w:r>
      <w:r w:rsidR="00C123E8">
        <w:rPr>
          <w:lang w:eastAsia="en-US"/>
        </w:rPr>
        <w:t xml:space="preserve">Many such attacks have been demonstrated over the past several decades, </w:t>
      </w:r>
      <w:r w:rsidR="00895F2F">
        <w:rPr>
          <w:lang w:eastAsia="en-US"/>
        </w:rPr>
        <w:t xml:space="preserve">followed by countermeasures that prevent specific attacks by modifying the software </w:t>
      </w:r>
      <w:r w:rsidR="004228D8">
        <w:rPr>
          <w:lang w:eastAsia="en-US"/>
        </w:rPr>
        <w:t>that has been demonstrated to leak sensitive information.</w:t>
      </w:r>
      <w:r w:rsidR="008F5580">
        <w:rPr>
          <w:lang w:eastAsia="en-US"/>
        </w:rPr>
        <w:t xml:space="preserve"> </w:t>
      </w:r>
      <w:r w:rsidR="0023156A">
        <w:rPr>
          <w:lang w:eastAsia="en-US"/>
        </w:rPr>
        <w:t xml:space="preserve">However, recent analog side channel attacks </w:t>
      </w:r>
      <w:r w:rsidR="00F02DAA">
        <w:rPr>
          <w:lang w:eastAsia="en-US"/>
        </w:rPr>
        <w:t xml:space="preserve">have shown that </w:t>
      </w:r>
      <w:r w:rsidR="004952A0">
        <w:rPr>
          <w:lang w:eastAsia="en-US"/>
        </w:rPr>
        <w:t xml:space="preserve">both attacks and </w:t>
      </w:r>
      <w:r w:rsidR="00F02DAA">
        <w:rPr>
          <w:lang w:eastAsia="en-US"/>
        </w:rPr>
        <w:t>mitigation</w:t>
      </w:r>
      <w:r w:rsidR="004952A0">
        <w:rPr>
          <w:lang w:eastAsia="en-US"/>
        </w:rPr>
        <w:t>s</w:t>
      </w:r>
      <w:r w:rsidR="00F02DAA">
        <w:rPr>
          <w:lang w:eastAsia="en-US"/>
        </w:rPr>
        <w:t xml:space="preserve"> </w:t>
      </w:r>
      <w:r w:rsidR="004952A0">
        <w:rPr>
          <w:lang w:eastAsia="en-US"/>
        </w:rPr>
        <w:t>are</w:t>
      </w:r>
      <w:r w:rsidR="006D3B45">
        <w:rPr>
          <w:lang w:eastAsia="en-US"/>
        </w:rPr>
        <w:t xml:space="preserve"> becoming increasingly dependent</w:t>
      </w:r>
      <w:r w:rsidR="004952A0">
        <w:rPr>
          <w:lang w:eastAsia="en-US"/>
        </w:rPr>
        <w:t xml:space="preserve"> on microarchitectural behavior and potentially fragile to future microarchitectural changes.</w:t>
      </w:r>
      <w:r w:rsidR="00866593">
        <w:rPr>
          <w:lang w:eastAsia="en-US"/>
        </w:rPr>
        <w:t xml:space="preserve"> </w:t>
      </w:r>
      <w:r w:rsidR="008F5580">
        <w:rPr>
          <w:lang w:eastAsia="en-US"/>
        </w:rPr>
        <w:t xml:space="preserve">Ideally, the potential </w:t>
      </w:r>
      <w:r w:rsidR="0004253D">
        <w:rPr>
          <w:lang w:eastAsia="en-US"/>
        </w:rPr>
        <w:t xml:space="preserve">for information leakage through analog side channels </w:t>
      </w:r>
      <w:r w:rsidR="00866593">
        <w:rPr>
          <w:lang w:eastAsia="en-US"/>
        </w:rPr>
        <w:t xml:space="preserve">and “breaking” existing software mitigation approaches </w:t>
      </w:r>
      <w:r w:rsidR="0004253D">
        <w:rPr>
          <w:lang w:eastAsia="en-US"/>
        </w:rPr>
        <w:t xml:space="preserve">would be considered in early stages of design for both hardware and software, guided by tools that can </w:t>
      </w:r>
      <w:r w:rsidR="00C80ABA">
        <w:rPr>
          <w:lang w:eastAsia="en-US"/>
        </w:rPr>
        <w:t xml:space="preserve">predict </w:t>
      </w:r>
      <w:r w:rsidR="000B5FD5">
        <w:rPr>
          <w:lang w:eastAsia="en-US"/>
        </w:rPr>
        <w:t>the impact a specific design has on analog side channels</w:t>
      </w:r>
      <w:r w:rsidR="005A690F">
        <w:rPr>
          <w:lang w:eastAsia="en-US"/>
        </w:rPr>
        <w:t xml:space="preserve">. This would be analogous to how </w:t>
      </w:r>
      <w:r w:rsidR="00B82546">
        <w:rPr>
          <w:lang w:eastAsia="en-US"/>
        </w:rPr>
        <w:t xml:space="preserve">performance and power consumption are </w:t>
      </w:r>
      <w:r w:rsidR="00C74791">
        <w:rPr>
          <w:lang w:eastAsia="en-US"/>
        </w:rPr>
        <w:t>predicted by cycle-accurate simulators</w:t>
      </w:r>
      <w:r w:rsidR="005A690F">
        <w:rPr>
          <w:lang w:eastAsia="en-US"/>
        </w:rPr>
        <w:t xml:space="preserve">, which allows </w:t>
      </w:r>
      <w:r w:rsidR="00FE731A">
        <w:rPr>
          <w:lang w:eastAsia="en-US"/>
        </w:rPr>
        <w:t xml:space="preserve">the </w:t>
      </w:r>
      <w:r w:rsidR="007F04E2">
        <w:rPr>
          <w:lang w:eastAsia="en-US"/>
        </w:rPr>
        <w:t xml:space="preserve">tradeoff between </w:t>
      </w:r>
      <w:r w:rsidR="008434A1">
        <w:rPr>
          <w:lang w:eastAsia="en-US"/>
        </w:rPr>
        <w:t>performance</w:t>
      </w:r>
      <w:r w:rsidR="007F04E2">
        <w:rPr>
          <w:lang w:eastAsia="en-US"/>
        </w:rPr>
        <w:t xml:space="preserve">, </w:t>
      </w:r>
      <w:r w:rsidR="008434A1">
        <w:rPr>
          <w:lang w:eastAsia="en-US"/>
        </w:rPr>
        <w:t>power</w:t>
      </w:r>
      <w:r w:rsidR="007F04E2">
        <w:rPr>
          <w:lang w:eastAsia="en-US"/>
        </w:rPr>
        <w:t>, and cost</w:t>
      </w:r>
      <w:r w:rsidR="009A1AE8">
        <w:rPr>
          <w:lang w:eastAsia="en-US"/>
        </w:rPr>
        <w:t xml:space="preserve"> </w:t>
      </w:r>
      <w:r w:rsidR="00FE731A">
        <w:rPr>
          <w:lang w:eastAsia="en-US"/>
        </w:rPr>
        <w:t xml:space="preserve">to be </w:t>
      </w:r>
      <w:r w:rsidR="00AD313A">
        <w:rPr>
          <w:lang w:eastAsia="en-US"/>
        </w:rPr>
        <w:t xml:space="preserve">investigated </w:t>
      </w:r>
      <w:r w:rsidR="004B56F4">
        <w:rPr>
          <w:lang w:eastAsia="en-US"/>
        </w:rPr>
        <w:t xml:space="preserve">at design time, </w:t>
      </w:r>
      <w:r w:rsidR="009A1AE8">
        <w:rPr>
          <w:lang w:eastAsia="en-US"/>
        </w:rPr>
        <w:t xml:space="preserve">years before </w:t>
      </w:r>
      <w:r w:rsidR="003F759B">
        <w:rPr>
          <w:lang w:eastAsia="en-US"/>
        </w:rPr>
        <w:t>the first prototype of that processor is fabricated.</w:t>
      </w:r>
    </w:p>
    <w:p w14:paraId="2B091876" w14:textId="77777777" w:rsidR="00CB6F1B" w:rsidRDefault="002416A7" w:rsidP="00A56EA4">
      <w:pPr>
        <w:spacing w:after="60"/>
        <w:rPr>
          <w:lang w:eastAsia="en-US"/>
        </w:rPr>
      </w:pPr>
      <w:r>
        <w:rPr>
          <w:lang w:eastAsia="en-US"/>
        </w:rPr>
        <w:t>However</w:t>
      </w:r>
      <w:r w:rsidR="003F759B">
        <w:rPr>
          <w:lang w:eastAsia="en-US"/>
        </w:rPr>
        <w:t xml:space="preserve">, </w:t>
      </w:r>
      <w:r w:rsidR="00CB505D">
        <w:rPr>
          <w:lang w:eastAsia="en-US"/>
        </w:rPr>
        <w:t xml:space="preserve">early-design tools such as cycle-accurate simulators do not model </w:t>
      </w:r>
      <w:r w:rsidR="0085729E">
        <w:rPr>
          <w:lang w:eastAsia="en-US"/>
        </w:rPr>
        <w:t>analog side channel signals</w:t>
      </w:r>
      <w:r w:rsidR="00CB505D">
        <w:rPr>
          <w:lang w:eastAsia="en-US"/>
        </w:rPr>
        <w:t xml:space="preserve">, so these side channels can only be considered </w:t>
      </w:r>
      <w:r w:rsidR="00086370">
        <w:rPr>
          <w:lang w:eastAsia="en-US"/>
        </w:rPr>
        <w:t xml:space="preserve">when they can be </w:t>
      </w:r>
      <w:r w:rsidR="00CB505D">
        <w:rPr>
          <w:lang w:eastAsia="en-US"/>
        </w:rPr>
        <w:t>physically measured</w:t>
      </w:r>
      <w:r w:rsidR="00086370">
        <w:rPr>
          <w:lang w:eastAsia="en-US"/>
        </w:rPr>
        <w:t xml:space="preserve"> on already-fabricated chips</w:t>
      </w:r>
      <w:r w:rsidR="0003641E">
        <w:rPr>
          <w:lang w:eastAsia="en-US"/>
        </w:rPr>
        <w:t>.</w:t>
      </w:r>
      <w:r w:rsidR="00086370">
        <w:rPr>
          <w:lang w:eastAsia="en-US"/>
        </w:rPr>
        <w:t xml:space="preserve"> At that time, however, </w:t>
      </w:r>
      <w:r w:rsidR="00955D8F">
        <w:rPr>
          <w:lang w:eastAsia="en-US"/>
        </w:rPr>
        <w:t xml:space="preserve">time-to-market concerns </w:t>
      </w:r>
      <w:proofErr w:type="gramStart"/>
      <w:r w:rsidR="00FE5E75">
        <w:rPr>
          <w:lang w:eastAsia="en-US"/>
        </w:rPr>
        <w:t>prevent</w:t>
      </w:r>
      <w:proofErr w:type="gramEnd"/>
      <w:r w:rsidR="00FE5E75">
        <w:rPr>
          <w:lang w:eastAsia="en-US"/>
        </w:rPr>
        <w:t xml:space="preserve"> introduction of </w:t>
      </w:r>
      <w:r w:rsidR="001D2DD5">
        <w:rPr>
          <w:lang w:eastAsia="en-US"/>
        </w:rPr>
        <w:t xml:space="preserve">overall design changes that would </w:t>
      </w:r>
      <w:r w:rsidR="00D84F9E">
        <w:rPr>
          <w:lang w:eastAsia="en-US"/>
        </w:rPr>
        <w:t>adjust the design tradeoffs in a more desirable direction</w:t>
      </w:r>
      <w:r w:rsidR="00996767">
        <w:rPr>
          <w:lang w:eastAsia="en-US"/>
        </w:rPr>
        <w:t xml:space="preserve">. </w:t>
      </w:r>
      <w:r w:rsidR="006E04FD">
        <w:rPr>
          <w:lang w:eastAsia="en-US"/>
        </w:rPr>
        <w:t xml:space="preserve">Additionally, </w:t>
      </w:r>
      <w:r w:rsidR="00996767">
        <w:rPr>
          <w:lang w:eastAsia="en-US"/>
        </w:rPr>
        <w:t xml:space="preserve">most software </w:t>
      </w:r>
      <w:r w:rsidR="006E04FD">
        <w:rPr>
          <w:lang w:eastAsia="en-US"/>
        </w:rPr>
        <w:t xml:space="preserve">developers </w:t>
      </w:r>
      <w:r w:rsidR="00CF0C19">
        <w:rPr>
          <w:lang w:eastAsia="en-US"/>
        </w:rPr>
        <w:t xml:space="preserve">have neither the know-how nor the equipment to assess </w:t>
      </w:r>
      <w:r w:rsidR="00B950B9">
        <w:rPr>
          <w:lang w:eastAsia="en-US"/>
        </w:rPr>
        <w:t xml:space="preserve">their software’s potential vulnerability to analog side channels, so </w:t>
      </w:r>
      <w:r w:rsidR="00D31B19">
        <w:rPr>
          <w:lang w:eastAsia="en-US"/>
        </w:rPr>
        <w:t xml:space="preserve">such considerations are typically </w:t>
      </w:r>
      <w:r w:rsidR="000F18F3">
        <w:rPr>
          <w:lang w:eastAsia="en-US"/>
        </w:rPr>
        <w:t xml:space="preserve">either </w:t>
      </w:r>
      <w:r w:rsidR="00D31B19">
        <w:rPr>
          <w:lang w:eastAsia="en-US"/>
        </w:rPr>
        <w:t xml:space="preserve">absent </w:t>
      </w:r>
      <w:r w:rsidR="000F18F3">
        <w:rPr>
          <w:lang w:eastAsia="en-US"/>
        </w:rPr>
        <w:t xml:space="preserve">or </w:t>
      </w:r>
      <w:r w:rsidR="005B5938">
        <w:rPr>
          <w:lang w:eastAsia="en-US"/>
        </w:rPr>
        <w:t>qualitative/</w:t>
      </w:r>
      <w:r w:rsidR="000F18F3">
        <w:rPr>
          <w:lang w:eastAsia="en-US"/>
        </w:rPr>
        <w:t xml:space="preserve">abstract </w:t>
      </w:r>
      <w:r w:rsidR="00D31B19">
        <w:rPr>
          <w:lang w:eastAsia="en-US"/>
        </w:rPr>
        <w:t>when software is designed</w:t>
      </w:r>
      <w:r w:rsidR="005B5938">
        <w:rPr>
          <w:lang w:eastAsia="en-US"/>
        </w:rPr>
        <w:t xml:space="preserve">, giving first-mover advantage to </w:t>
      </w:r>
      <w:r w:rsidR="00DF5985">
        <w:rPr>
          <w:lang w:eastAsia="en-US"/>
        </w:rPr>
        <w:t>attackers,</w:t>
      </w:r>
      <w:r w:rsidR="005B5938">
        <w:rPr>
          <w:lang w:eastAsia="en-US"/>
        </w:rPr>
        <w:t xml:space="preserve"> and resulting in </w:t>
      </w:r>
      <w:r w:rsidR="005C7EB5">
        <w:rPr>
          <w:lang w:eastAsia="en-US"/>
        </w:rPr>
        <w:t xml:space="preserve">mitigation via </w:t>
      </w:r>
      <w:r w:rsidR="00DF5985">
        <w:rPr>
          <w:lang w:eastAsia="en-US"/>
        </w:rPr>
        <w:t xml:space="preserve">localized </w:t>
      </w:r>
      <w:r w:rsidR="005C7EB5">
        <w:rPr>
          <w:lang w:eastAsia="en-US"/>
        </w:rPr>
        <w:t>patches</w:t>
      </w:r>
      <w:r w:rsidR="00DF5985">
        <w:rPr>
          <w:lang w:eastAsia="en-US"/>
        </w:rPr>
        <w:t>, which themselves are</w:t>
      </w:r>
      <w:r w:rsidR="001E7DAF">
        <w:rPr>
          <w:lang w:eastAsia="en-US"/>
        </w:rPr>
        <w:t xml:space="preserve"> </w:t>
      </w:r>
      <w:r w:rsidR="00DF5985">
        <w:rPr>
          <w:lang w:eastAsia="en-US"/>
        </w:rPr>
        <w:t>becoming increasingly microarchitecture-dependent.</w:t>
      </w:r>
    </w:p>
    <w:p w14:paraId="76284C0A" w14:textId="4062B06A" w:rsidR="00744BEC" w:rsidRDefault="00CB6F1B" w:rsidP="00181EA4">
      <w:pPr>
        <w:spacing w:after="0"/>
        <w:rPr>
          <w:lang w:eastAsia="en-US"/>
        </w:rPr>
      </w:pPr>
      <w:r w:rsidRPr="00CB6F1B">
        <w:rPr>
          <w:b/>
          <w:bCs/>
          <w:lang w:eastAsia="en-US"/>
        </w:rPr>
        <w:t>W</w:t>
      </w:r>
      <w:r w:rsidR="00884F16" w:rsidRPr="00CB6F1B">
        <w:rPr>
          <w:b/>
          <w:bCs/>
          <w:lang w:eastAsia="en-US"/>
        </w:rPr>
        <w:t>e propose to</w:t>
      </w:r>
      <w:r>
        <w:rPr>
          <w:lang w:eastAsia="en-US"/>
        </w:rPr>
        <w:t xml:space="preserve"> d</w:t>
      </w:r>
      <w:r w:rsidR="00744BEC">
        <w:rPr>
          <w:lang w:eastAsia="en-US"/>
        </w:rPr>
        <w:t>evelop 1) techniques that allow architecture-level simulators to efficiently generate estimated side channel signals, to help computer architects</w:t>
      </w:r>
      <w:r w:rsidR="00F50BF4">
        <w:rPr>
          <w:lang w:eastAsia="en-US"/>
        </w:rPr>
        <w:t xml:space="preserve">, </w:t>
      </w:r>
      <w:r w:rsidR="00744BEC">
        <w:rPr>
          <w:lang w:eastAsia="en-US"/>
        </w:rPr>
        <w:t>researchers</w:t>
      </w:r>
      <w:r w:rsidR="00F50BF4">
        <w:rPr>
          <w:lang w:eastAsia="en-US"/>
        </w:rPr>
        <w:t>, and software developers</w:t>
      </w:r>
      <w:r w:rsidR="00744BEC">
        <w:rPr>
          <w:lang w:eastAsia="en-US"/>
        </w:rPr>
        <w:t xml:space="preserve"> assess the impacts of microarchitectural </w:t>
      </w:r>
      <w:r w:rsidR="00F50BF4">
        <w:rPr>
          <w:lang w:eastAsia="en-US"/>
        </w:rPr>
        <w:t xml:space="preserve">and software </w:t>
      </w:r>
      <w:r w:rsidR="00744BEC">
        <w:rPr>
          <w:lang w:eastAsia="en-US"/>
        </w:rPr>
        <w:t xml:space="preserve">changes on the tradeoff between performance, power, and side channel leakage, </w:t>
      </w:r>
      <w:r w:rsidR="00CA7440">
        <w:rPr>
          <w:lang w:eastAsia="en-US"/>
        </w:rPr>
        <w:t xml:space="preserve">2) </w:t>
      </w:r>
      <w:r w:rsidR="00287BD4">
        <w:rPr>
          <w:lang w:eastAsia="en-US"/>
        </w:rPr>
        <w:t xml:space="preserve">methods for </w:t>
      </w:r>
      <w:r w:rsidR="00CA7440">
        <w:rPr>
          <w:lang w:eastAsia="en-US"/>
        </w:rPr>
        <w:t xml:space="preserve">efficient circuit-level exploration </w:t>
      </w:r>
      <w:r w:rsidR="00866DA6">
        <w:rPr>
          <w:lang w:eastAsia="en-US"/>
        </w:rPr>
        <w:t xml:space="preserve">of caches and functional units </w:t>
      </w:r>
      <w:r w:rsidR="00CA7440">
        <w:rPr>
          <w:lang w:eastAsia="en-US"/>
        </w:rPr>
        <w:t>that can be integrated into architecture-level simulators</w:t>
      </w:r>
      <w:r w:rsidR="00287BD4">
        <w:rPr>
          <w:lang w:eastAsia="en-US"/>
        </w:rPr>
        <w:t xml:space="preserve">, </w:t>
      </w:r>
      <w:r w:rsidR="00CA7440">
        <w:rPr>
          <w:lang w:eastAsia="en-US"/>
        </w:rPr>
        <w:t xml:space="preserve">analogous to how Cacti and </w:t>
      </w:r>
      <w:proofErr w:type="spellStart"/>
      <w:r w:rsidR="00CA7440">
        <w:rPr>
          <w:lang w:eastAsia="en-US"/>
        </w:rPr>
        <w:t>McPat</w:t>
      </w:r>
      <w:proofErr w:type="spellEnd"/>
      <w:r w:rsidR="00CA7440">
        <w:rPr>
          <w:lang w:eastAsia="en-US"/>
        </w:rPr>
        <w:t xml:space="preserve"> are used </w:t>
      </w:r>
      <w:r w:rsidR="00287BD4">
        <w:rPr>
          <w:lang w:eastAsia="en-US"/>
        </w:rPr>
        <w:t xml:space="preserve">to obtain per-event </w:t>
      </w:r>
      <w:r w:rsidR="00CA7440">
        <w:rPr>
          <w:lang w:eastAsia="en-US"/>
        </w:rPr>
        <w:t>latency and power estimates in cycle-accurate simulators</w:t>
      </w:r>
      <w:r w:rsidR="00E97856">
        <w:rPr>
          <w:lang w:eastAsia="en-US"/>
        </w:rPr>
        <w:t xml:space="preserve">, and </w:t>
      </w:r>
      <w:r w:rsidR="00CA7440">
        <w:rPr>
          <w:lang w:eastAsia="en-US"/>
        </w:rPr>
        <w:t>3) methods for “calibration” of simulation parameters against measured signals</w:t>
      </w:r>
      <w:r w:rsidR="00E13AA2">
        <w:rPr>
          <w:lang w:eastAsia="en-US"/>
        </w:rPr>
        <w:t xml:space="preserve"> from real systems</w:t>
      </w:r>
      <w:r w:rsidR="00CA7440">
        <w:rPr>
          <w:lang w:eastAsia="en-US"/>
        </w:rPr>
        <w:t>.</w:t>
      </w:r>
    </w:p>
    <w:p w14:paraId="5963D7D4" w14:textId="77777777" w:rsidR="00181EA4" w:rsidRDefault="00962F1B" w:rsidP="00181EA4">
      <w:pPr>
        <w:spacing w:before="60" w:after="0"/>
        <w:rPr>
          <w:lang w:eastAsia="en-US"/>
        </w:rPr>
      </w:pPr>
      <w:r w:rsidRPr="005E0132">
        <w:rPr>
          <w:b/>
          <w:u w:val="single"/>
          <w:lang w:eastAsia="en-US"/>
        </w:rPr>
        <w:t>Intellectual Merit</w:t>
      </w:r>
    </w:p>
    <w:p w14:paraId="68F79A35" w14:textId="412C3E6E" w:rsidR="00943B19" w:rsidRDefault="005A53E7" w:rsidP="000414B5">
      <w:pPr>
        <w:spacing w:after="0"/>
        <w:rPr>
          <w:lang w:eastAsia="en-US"/>
        </w:rPr>
      </w:pPr>
      <w:r>
        <w:rPr>
          <w:lang w:eastAsia="en-US"/>
        </w:rPr>
        <w:t xml:space="preserve">Our work </w:t>
      </w:r>
      <w:r w:rsidR="007072DA">
        <w:rPr>
          <w:lang w:eastAsia="en-US"/>
        </w:rPr>
        <w:t xml:space="preserve">will </w:t>
      </w:r>
      <w:r>
        <w:rPr>
          <w:lang w:eastAsia="en-US"/>
        </w:rPr>
        <w:t xml:space="preserve">demonstrate the </w:t>
      </w:r>
      <w:r w:rsidR="00CB5DD0">
        <w:rPr>
          <w:lang w:eastAsia="en-US"/>
        </w:rPr>
        <w:t xml:space="preserve">feasibility </w:t>
      </w:r>
      <w:r>
        <w:rPr>
          <w:lang w:eastAsia="en-US"/>
        </w:rPr>
        <w:t>of modeling analog side-channels at the microarchitectural level</w:t>
      </w:r>
      <w:r w:rsidR="00FC67FE">
        <w:rPr>
          <w:lang w:eastAsia="en-US"/>
        </w:rPr>
        <w:t xml:space="preserve"> and provide proof-of-concept integration of such modeling into a </w:t>
      </w:r>
      <w:r w:rsidR="00156A00">
        <w:rPr>
          <w:lang w:eastAsia="en-US"/>
        </w:rPr>
        <w:t>cyc</w:t>
      </w:r>
      <w:r w:rsidR="00FC67FE">
        <w:rPr>
          <w:lang w:eastAsia="en-US"/>
        </w:rPr>
        <w:t xml:space="preserve">le-accurate simulator. This </w:t>
      </w:r>
      <w:r w:rsidR="007072DA">
        <w:rPr>
          <w:lang w:eastAsia="en-US"/>
        </w:rPr>
        <w:t xml:space="preserve">will </w:t>
      </w:r>
      <w:r w:rsidR="00815A53">
        <w:rPr>
          <w:lang w:eastAsia="en-US"/>
        </w:rPr>
        <w:t xml:space="preserve">allow analog side channels to become a first-class consideration, along with performance and power, in processor designs, </w:t>
      </w:r>
      <w:r w:rsidR="001F1842">
        <w:rPr>
          <w:lang w:eastAsia="en-US"/>
        </w:rPr>
        <w:t xml:space="preserve">allowing </w:t>
      </w:r>
      <w:r w:rsidR="00422DF6">
        <w:rPr>
          <w:lang w:eastAsia="en-US"/>
        </w:rPr>
        <w:t xml:space="preserve">computer architects to avoid introducing significant new vulnerabilities and “breaking” existing </w:t>
      </w:r>
      <w:r w:rsidR="00EF7673">
        <w:rPr>
          <w:lang w:eastAsia="en-US"/>
        </w:rPr>
        <w:t xml:space="preserve">software </w:t>
      </w:r>
      <w:r w:rsidR="00422DF6">
        <w:rPr>
          <w:lang w:eastAsia="en-US"/>
        </w:rPr>
        <w:t>mitigation</w:t>
      </w:r>
      <w:r w:rsidR="00EF7673">
        <w:rPr>
          <w:lang w:eastAsia="en-US"/>
        </w:rPr>
        <w:t>s</w:t>
      </w:r>
      <w:r w:rsidR="00422DF6">
        <w:rPr>
          <w:lang w:eastAsia="en-US"/>
        </w:rPr>
        <w:t xml:space="preserve">, </w:t>
      </w:r>
      <w:r w:rsidR="00EF7673">
        <w:rPr>
          <w:lang w:eastAsia="en-US"/>
        </w:rPr>
        <w:t>and possibly even to reduce leakage and/or enable new mitigations. I</w:t>
      </w:r>
      <w:r w:rsidR="00815A53">
        <w:rPr>
          <w:lang w:eastAsia="en-US"/>
        </w:rPr>
        <w:t xml:space="preserve">t would also allow programmers and even compilers to </w:t>
      </w:r>
      <w:r w:rsidR="0024032C">
        <w:rPr>
          <w:lang w:eastAsia="en-US"/>
        </w:rPr>
        <w:t xml:space="preserve">include </w:t>
      </w:r>
      <w:r w:rsidR="00815A53">
        <w:rPr>
          <w:lang w:eastAsia="en-US"/>
        </w:rPr>
        <w:t xml:space="preserve">analog side channel considerations </w:t>
      </w:r>
      <w:r w:rsidR="0024032C">
        <w:rPr>
          <w:lang w:eastAsia="en-US"/>
        </w:rPr>
        <w:t>in their tradeoff space during design and/or optimization</w:t>
      </w:r>
      <w:r w:rsidR="005624E8">
        <w:rPr>
          <w:lang w:eastAsia="en-US"/>
        </w:rPr>
        <w:t>.</w:t>
      </w:r>
    </w:p>
    <w:p w14:paraId="1BDCD79D" w14:textId="77777777" w:rsidR="00812A9F" w:rsidRDefault="00076CB3" w:rsidP="00AF7253">
      <w:pPr>
        <w:spacing w:before="60" w:after="0"/>
        <w:rPr>
          <w:b/>
          <w:bCs/>
          <w:u w:val="single"/>
        </w:rPr>
      </w:pPr>
      <w:r w:rsidRPr="00076CB3">
        <w:rPr>
          <w:b/>
          <w:bCs/>
          <w:u w:val="single"/>
        </w:rPr>
        <w:t>Broader Impact</w:t>
      </w:r>
      <w:r w:rsidR="00812A9F">
        <w:rPr>
          <w:b/>
          <w:bCs/>
          <w:u w:val="single"/>
        </w:rPr>
        <w:t>s</w:t>
      </w:r>
    </w:p>
    <w:p w14:paraId="0B8B0EC4" w14:textId="02486639" w:rsidR="0091704A" w:rsidRDefault="005624E8" w:rsidP="0035420F">
      <w:pPr>
        <w:spacing w:after="0"/>
      </w:pPr>
      <w:r>
        <w:t>W</w:t>
      </w:r>
      <w:r w:rsidR="00D14AB8">
        <w:t xml:space="preserve">e expect that our results will </w:t>
      </w:r>
      <w:r w:rsidR="00E57D6A">
        <w:t xml:space="preserve">help </w:t>
      </w:r>
      <w:r w:rsidR="00F72EB4">
        <w:t xml:space="preserve">the inclusion of </w:t>
      </w:r>
      <w:r w:rsidR="005B0EF8">
        <w:t xml:space="preserve">analog side channels among early design considerations </w:t>
      </w:r>
      <w:r w:rsidR="00487DB0">
        <w:t xml:space="preserve">and </w:t>
      </w:r>
      <w:r w:rsidR="005B0EF8">
        <w:t xml:space="preserve">will help </w:t>
      </w:r>
      <w:r w:rsidR="00072719">
        <w:t xml:space="preserve">reduce the cost of side-channel resistant designs </w:t>
      </w:r>
      <w:r w:rsidR="00AC4B94">
        <w:t>by addressing side-channel-related problems early</w:t>
      </w:r>
      <w:r w:rsidR="007C273B">
        <w:t xml:space="preserve"> in the design process, when </w:t>
      </w:r>
      <w:r w:rsidR="00A93ED2">
        <w:t xml:space="preserve">side-channel resilience may be improved </w:t>
      </w:r>
      <w:r w:rsidR="00C15CD6">
        <w:t xml:space="preserve">(or preserved) </w:t>
      </w:r>
      <w:r w:rsidR="00A93ED2">
        <w:t xml:space="preserve">with </w:t>
      </w:r>
      <w:r w:rsidR="007C273B">
        <w:t xml:space="preserve">little or no sacrifice in </w:t>
      </w:r>
      <w:r w:rsidR="006C292D">
        <w:t>performance, power, cost, weight, etc</w:t>
      </w:r>
      <w:r w:rsidR="00A93ED2">
        <w:t>.</w:t>
      </w:r>
      <w:r w:rsidR="00487DB0">
        <w:t xml:space="preserve"> </w:t>
      </w:r>
      <w:r w:rsidR="00071A7B" w:rsidRPr="003158B2">
        <w:t xml:space="preserve">The proposal also includes 1) developing an interactive demonstrator to educate and raise awareness about </w:t>
      </w:r>
      <w:r w:rsidR="00071A7B">
        <w:t>analog side channels</w:t>
      </w:r>
      <w:r w:rsidR="00071A7B" w:rsidRPr="003158B2">
        <w:t xml:space="preserve"> 2) visits and activities in local schools to improve K-12 education and participation of women and minorities in STEM, and 3) course and curriculum development activities at the undergraduate and graduate level.</w:t>
      </w:r>
    </w:p>
    <w:p w14:paraId="0FAFDB20" w14:textId="589D640F" w:rsidR="003D33CB" w:rsidRDefault="00353300" w:rsidP="0007297A">
      <w:pPr>
        <w:spacing w:before="60" w:after="0"/>
      </w:pPr>
      <w:r w:rsidRPr="00375635">
        <w:rPr>
          <w:b/>
        </w:rPr>
        <w:t>Keywords:</w:t>
      </w:r>
      <w:r w:rsidR="00E16924">
        <w:t xml:space="preserve"> cycle accurate simulation</w:t>
      </w:r>
      <w:r w:rsidR="00812A9F">
        <w:t>;</w:t>
      </w:r>
      <w:r w:rsidR="00E16924">
        <w:t xml:space="preserve"> analog side channels</w:t>
      </w:r>
      <w:r w:rsidR="00812A9F">
        <w:t>;</w:t>
      </w:r>
      <w:r w:rsidR="00507853">
        <w:t xml:space="preserve"> </w:t>
      </w:r>
      <w:r w:rsidR="0019751C">
        <w:t>microarchitecture</w:t>
      </w:r>
    </w:p>
    <w:sectPr w:rsidR="003D33CB" w:rsidSect="00D1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D202" w14:textId="77777777" w:rsidR="008D5DDE" w:rsidRDefault="008D5DDE" w:rsidP="0016016A">
      <w:r>
        <w:separator/>
      </w:r>
    </w:p>
  </w:endnote>
  <w:endnote w:type="continuationSeparator" w:id="0">
    <w:p w14:paraId="3A4EA81E" w14:textId="77777777" w:rsidR="008D5DDE" w:rsidRDefault="008D5DDE" w:rsidP="0016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D3F2" w14:textId="77777777" w:rsidR="008D5DDE" w:rsidRDefault="008D5DDE" w:rsidP="0016016A">
      <w:r>
        <w:separator/>
      </w:r>
    </w:p>
  </w:footnote>
  <w:footnote w:type="continuationSeparator" w:id="0">
    <w:p w14:paraId="7C3281EE" w14:textId="77777777" w:rsidR="008D5DDE" w:rsidRDefault="008D5DDE" w:rsidP="0016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A1B"/>
    <w:multiLevelType w:val="multilevel"/>
    <w:tmpl w:val="52D8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323B9"/>
    <w:multiLevelType w:val="multilevel"/>
    <w:tmpl w:val="735E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E4E42"/>
    <w:multiLevelType w:val="multilevel"/>
    <w:tmpl w:val="F8EC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C689F"/>
    <w:multiLevelType w:val="multilevel"/>
    <w:tmpl w:val="BA7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65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1418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2086709">
    <w:abstractNumId w:val="2"/>
  </w:num>
  <w:num w:numId="4" w16cid:durableId="2142071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224"/>
    <w:rsid w:val="000007E3"/>
    <w:rsid w:val="00005AFC"/>
    <w:rsid w:val="00010036"/>
    <w:rsid w:val="00021B96"/>
    <w:rsid w:val="0002488B"/>
    <w:rsid w:val="00032D63"/>
    <w:rsid w:val="0003641E"/>
    <w:rsid w:val="000414B5"/>
    <w:rsid w:val="0004253D"/>
    <w:rsid w:val="0004729C"/>
    <w:rsid w:val="000514BE"/>
    <w:rsid w:val="00053475"/>
    <w:rsid w:val="000566E9"/>
    <w:rsid w:val="000647FB"/>
    <w:rsid w:val="00071A7B"/>
    <w:rsid w:val="00072719"/>
    <w:rsid w:val="0007297A"/>
    <w:rsid w:val="00076CB3"/>
    <w:rsid w:val="000802DC"/>
    <w:rsid w:val="000813B4"/>
    <w:rsid w:val="00086370"/>
    <w:rsid w:val="00086FE1"/>
    <w:rsid w:val="000968FC"/>
    <w:rsid w:val="000A370B"/>
    <w:rsid w:val="000A449E"/>
    <w:rsid w:val="000B0617"/>
    <w:rsid w:val="000B2FD8"/>
    <w:rsid w:val="000B52DF"/>
    <w:rsid w:val="000B5FD5"/>
    <w:rsid w:val="000C5C2C"/>
    <w:rsid w:val="000D3369"/>
    <w:rsid w:val="000E05B3"/>
    <w:rsid w:val="000E1BEC"/>
    <w:rsid w:val="000F18F3"/>
    <w:rsid w:val="000F1A34"/>
    <w:rsid w:val="00100573"/>
    <w:rsid w:val="00102ED5"/>
    <w:rsid w:val="00114415"/>
    <w:rsid w:val="00116EFF"/>
    <w:rsid w:val="001253D9"/>
    <w:rsid w:val="00130A31"/>
    <w:rsid w:val="001313CB"/>
    <w:rsid w:val="00133CD6"/>
    <w:rsid w:val="001347D5"/>
    <w:rsid w:val="001509BE"/>
    <w:rsid w:val="00156A00"/>
    <w:rsid w:val="0016016A"/>
    <w:rsid w:val="001722F8"/>
    <w:rsid w:val="001723DA"/>
    <w:rsid w:val="0017247D"/>
    <w:rsid w:val="00181EA4"/>
    <w:rsid w:val="00195E2D"/>
    <w:rsid w:val="00197115"/>
    <w:rsid w:val="0019751C"/>
    <w:rsid w:val="001A3D34"/>
    <w:rsid w:val="001A5C8E"/>
    <w:rsid w:val="001B1F26"/>
    <w:rsid w:val="001B2C41"/>
    <w:rsid w:val="001B6725"/>
    <w:rsid w:val="001C3DF5"/>
    <w:rsid w:val="001C4776"/>
    <w:rsid w:val="001C5B74"/>
    <w:rsid w:val="001D2DD5"/>
    <w:rsid w:val="001D60E6"/>
    <w:rsid w:val="001D7627"/>
    <w:rsid w:val="001E2081"/>
    <w:rsid w:val="001E2768"/>
    <w:rsid w:val="001E61B8"/>
    <w:rsid w:val="001E7DAF"/>
    <w:rsid w:val="001F1842"/>
    <w:rsid w:val="00210965"/>
    <w:rsid w:val="0022022C"/>
    <w:rsid w:val="00226F72"/>
    <w:rsid w:val="00231053"/>
    <w:rsid w:val="0023156A"/>
    <w:rsid w:val="00235FDA"/>
    <w:rsid w:val="00237F1C"/>
    <w:rsid w:val="0024032C"/>
    <w:rsid w:val="002416A7"/>
    <w:rsid w:val="00243469"/>
    <w:rsid w:val="00247279"/>
    <w:rsid w:val="00250766"/>
    <w:rsid w:val="002560D9"/>
    <w:rsid w:val="00256CD0"/>
    <w:rsid w:val="00257735"/>
    <w:rsid w:val="0026743C"/>
    <w:rsid w:val="00270040"/>
    <w:rsid w:val="00277ACE"/>
    <w:rsid w:val="00281F6A"/>
    <w:rsid w:val="00287BD4"/>
    <w:rsid w:val="002901C6"/>
    <w:rsid w:val="00291389"/>
    <w:rsid w:val="00291FED"/>
    <w:rsid w:val="002954ED"/>
    <w:rsid w:val="002A4826"/>
    <w:rsid w:val="002A4BC7"/>
    <w:rsid w:val="002B40AA"/>
    <w:rsid w:val="002B758A"/>
    <w:rsid w:val="002D20AA"/>
    <w:rsid w:val="002D5BC6"/>
    <w:rsid w:val="002D7090"/>
    <w:rsid w:val="002E4356"/>
    <w:rsid w:val="002F0960"/>
    <w:rsid w:val="002F6A9A"/>
    <w:rsid w:val="002F6BFE"/>
    <w:rsid w:val="003012FE"/>
    <w:rsid w:val="00302376"/>
    <w:rsid w:val="00322CD9"/>
    <w:rsid w:val="003232EE"/>
    <w:rsid w:val="00330B41"/>
    <w:rsid w:val="00331799"/>
    <w:rsid w:val="0033256C"/>
    <w:rsid w:val="00334DE6"/>
    <w:rsid w:val="00340A93"/>
    <w:rsid w:val="00353300"/>
    <w:rsid w:val="0035420F"/>
    <w:rsid w:val="00367BC1"/>
    <w:rsid w:val="0037039F"/>
    <w:rsid w:val="0037426C"/>
    <w:rsid w:val="00375635"/>
    <w:rsid w:val="00376623"/>
    <w:rsid w:val="00380584"/>
    <w:rsid w:val="00381E4E"/>
    <w:rsid w:val="003937B9"/>
    <w:rsid w:val="0039401A"/>
    <w:rsid w:val="00397E56"/>
    <w:rsid w:val="003A0E2E"/>
    <w:rsid w:val="003A5F0A"/>
    <w:rsid w:val="003B3F99"/>
    <w:rsid w:val="003C0637"/>
    <w:rsid w:val="003C0C4B"/>
    <w:rsid w:val="003C2FFB"/>
    <w:rsid w:val="003C5B52"/>
    <w:rsid w:val="003C720C"/>
    <w:rsid w:val="003D067D"/>
    <w:rsid w:val="003D2F76"/>
    <w:rsid w:val="003D33CB"/>
    <w:rsid w:val="003D70F3"/>
    <w:rsid w:val="003D70F8"/>
    <w:rsid w:val="003D7FC4"/>
    <w:rsid w:val="003F0A52"/>
    <w:rsid w:val="003F1A49"/>
    <w:rsid w:val="003F759B"/>
    <w:rsid w:val="003F78BF"/>
    <w:rsid w:val="004009A8"/>
    <w:rsid w:val="00404408"/>
    <w:rsid w:val="004051BB"/>
    <w:rsid w:val="004165F5"/>
    <w:rsid w:val="00416A18"/>
    <w:rsid w:val="004172ED"/>
    <w:rsid w:val="00417F39"/>
    <w:rsid w:val="00421393"/>
    <w:rsid w:val="004228D8"/>
    <w:rsid w:val="00422DD6"/>
    <w:rsid w:val="00422DF6"/>
    <w:rsid w:val="00426965"/>
    <w:rsid w:val="00433428"/>
    <w:rsid w:val="004439A1"/>
    <w:rsid w:val="00452B3A"/>
    <w:rsid w:val="0045698D"/>
    <w:rsid w:val="00460FF5"/>
    <w:rsid w:val="00464130"/>
    <w:rsid w:val="00475082"/>
    <w:rsid w:val="004771E1"/>
    <w:rsid w:val="0048200F"/>
    <w:rsid w:val="00484AAF"/>
    <w:rsid w:val="00487B4C"/>
    <w:rsid w:val="00487DB0"/>
    <w:rsid w:val="00490067"/>
    <w:rsid w:val="004926B3"/>
    <w:rsid w:val="0049528B"/>
    <w:rsid w:val="004952A0"/>
    <w:rsid w:val="004A27CE"/>
    <w:rsid w:val="004B2E46"/>
    <w:rsid w:val="004B56F4"/>
    <w:rsid w:val="004B680E"/>
    <w:rsid w:val="004C197E"/>
    <w:rsid w:val="004C1C2E"/>
    <w:rsid w:val="004C1C32"/>
    <w:rsid w:val="004C6756"/>
    <w:rsid w:val="004D1A06"/>
    <w:rsid w:val="004D24C4"/>
    <w:rsid w:val="004D470F"/>
    <w:rsid w:val="004E1FD0"/>
    <w:rsid w:val="004F0D71"/>
    <w:rsid w:val="004F5F9F"/>
    <w:rsid w:val="0050103B"/>
    <w:rsid w:val="00506FAD"/>
    <w:rsid w:val="00507853"/>
    <w:rsid w:val="00510AA6"/>
    <w:rsid w:val="005113EB"/>
    <w:rsid w:val="005330D0"/>
    <w:rsid w:val="0053772C"/>
    <w:rsid w:val="00545571"/>
    <w:rsid w:val="00551E3C"/>
    <w:rsid w:val="00555856"/>
    <w:rsid w:val="005624E8"/>
    <w:rsid w:val="00562974"/>
    <w:rsid w:val="005641B2"/>
    <w:rsid w:val="0057212A"/>
    <w:rsid w:val="00587206"/>
    <w:rsid w:val="005900FC"/>
    <w:rsid w:val="005915D4"/>
    <w:rsid w:val="005951A5"/>
    <w:rsid w:val="00596F77"/>
    <w:rsid w:val="00597119"/>
    <w:rsid w:val="005A41F9"/>
    <w:rsid w:val="005A45BA"/>
    <w:rsid w:val="005A53E7"/>
    <w:rsid w:val="005A690F"/>
    <w:rsid w:val="005A6AB4"/>
    <w:rsid w:val="005B0EF8"/>
    <w:rsid w:val="005B5938"/>
    <w:rsid w:val="005C7EB5"/>
    <w:rsid w:val="005E0132"/>
    <w:rsid w:val="005E5271"/>
    <w:rsid w:val="005E54BE"/>
    <w:rsid w:val="005E6B9C"/>
    <w:rsid w:val="005F1F7F"/>
    <w:rsid w:val="005F3EDF"/>
    <w:rsid w:val="006051B3"/>
    <w:rsid w:val="00620E8E"/>
    <w:rsid w:val="00626C3D"/>
    <w:rsid w:val="00631BD4"/>
    <w:rsid w:val="006373FE"/>
    <w:rsid w:val="00655CAE"/>
    <w:rsid w:val="0067212E"/>
    <w:rsid w:val="00673728"/>
    <w:rsid w:val="00674299"/>
    <w:rsid w:val="006761EE"/>
    <w:rsid w:val="00676553"/>
    <w:rsid w:val="006848B2"/>
    <w:rsid w:val="00686C3A"/>
    <w:rsid w:val="0069190D"/>
    <w:rsid w:val="006A0349"/>
    <w:rsid w:val="006A6AB6"/>
    <w:rsid w:val="006C292D"/>
    <w:rsid w:val="006C2944"/>
    <w:rsid w:val="006D3A0F"/>
    <w:rsid w:val="006D3B45"/>
    <w:rsid w:val="006D4B80"/>
    <w:rsid w:val="006D5F95"/>
    <w:rsid w:val="006E04FD"/>
    <w:rsid w:val="006E0D8F"/>
    <w:rsid w:val="007026DD"/>
    <w:rsid w:val="00704E88"/>
    <w:rsid w:val="007072DA"/>
    <w:rsid w:val="00725722"/>
    <w:rsid w:val="00726967"/>
    <w:rsid w:val="00727AF7"/>
    <w:rsid w:val="00737787"/>
    <w:rsid w:val="00744BEC"/>
    <w:rsid w:val="007513B5"/>
    <w:rsid w:val="00762CDE"/>
    <w:rsid w:val="0076373D"/>
    <w:rsid w:val="007646E5"/>
    <w:rsid w:val="007650E9"/>
    <w:rsid w:val="00765721"/>
    <w:rsid w:val="007720DA"/>
    <w:rsid w:val="00773F0D"/>
    <w:rsid w:val="0077400F"/>
    <w:rsid w:val="00780918"/>
    <w:rsid w:val="00781476"/>
    <w:rsid w:val="00782769"/>
    <w:rsid w:val="00784A72"/>
    <w:rsid w:val="007B4B83"/>
    <w:rsid w:val="007B5ED0"/>
    <w:rsid w:val="007C273B"/>
    <w:rsid w:val="007C3366"/>
    <w:rsid w:val="007C5A8E"/>
    <w:rsid w:val="007D268B"/>
    <w:rsid w:val="007D402A"/>
    <w:rsid w:val="007D57AF"/>
    <w:rsid w:val="007D58B4"/>
    <w:rsid w:val="007D6A08"/>
    <w:rsid w:val="007E44DE"/>
    <w:rsid w:val="007F04E2"/>
    <w:rsid w:val="007F621A"/>
    <w:rsid w:val="008060E6"/>
    <w:rsid w:val="00807AA9"/>
    <w:rsid w:val="00811050"/>
    <w:rsid w:val="00812A9F"/>
    <w:rsid w:val="008148DB"/>
    <w:rsid w:val="00815A53"/>
    <w:rsid w:val="00820382"/>
    <w:rsid w:val="00822AAB"/>
    <w:rsid w:val="008240D8"/>
    <w:rsid w:val="00825F2D"/>
    <w:rsid w:val="00832F75"/>
    <w:rsid w:val="0083423C"/>
    <w:rsid w:val="008434A1"/>
    <w:rsid w:val="00844939"/>
    <w:rsid w:val="00846C72"/>
    <w:rsid w:val="00854DAC"/>
    <w:rsid w:val="0085729E"/>
    <w:rsid w:val="00863287"/>
    <w:rsid w:val="00865316"/>
    <w:rsid w:val="00866593"/>
    <w:rsid w:val="00866DA6"/>
    <w:rsid w:val="00873D30"/>
    <w:rsid w:val="008757BF"/>
    <w:rsid w:val="00884F16"/>
    <w:rsid w:val="00890407"/>
    <w:rsid w:val="00891187"/>
    <w:rsid w:val="00895F2F"/>
    <w:rsid w:val="008969FA"/>
    <w:rsid w:val="008B0513"/>
    <w:rsid w:val="008B7133"/>
    <w:rsid w:val="008C003B"/>
    <w:rsid w:val="008C0385"/>
    <w:rsid w:val="008C35DD"/>
    <w:rsid w:val="008C5706"/>
    <w:rsid w:val="008C62E8"/>
    <w:rsid w:val="008D5DDE"/>
    <w:rsid w:val="008E614D"/>
    <w:rsid w:val="008F4A57"/>
    <w:rsid w:val="008F5580"/>
    <w:rsid w:val="009069F5"/>
    <w:rsid w:val="0091704A"/>
    <w:rsid w:val="0093165D"/>
    <w:rsid w:val="009351B9"/>
    <w:rsid w:val="00943B19"/>
    <w:rsid w:val="009530B3"/>
    <w:rsid w:val="00955D8F"/>
    <w:rsid w:val="00962F1B"/>
    <w:rsid w:val="00970C7B"/>
    <w:rsid w:val="009812B2"/>
    <w:rsid w:val="00985FFC"/>
    <w:rsid w:val="00990298"/>
    <w:rsid w:val="00992DEC"/>
    <w:rsid w:val="009937A5"/>
    <w:rsid w:val="00996767"/>
    <w:rsid w:val="009A1AE8"/>
    <w:rsid w:val="009A2DFA"/>
    <w:rsid w:val="009B24E5"/>
    <w:rsid w:val="009B6E45"/>
    <w:rsid w:val="009C33D4"/>
    <w:rsid w:val="009C37D7"/>
    <w:rsid w:val="009D03B3"/>
    <w:rsid w:val="009D1088"/>
    <w:rsid w:val="009D3987"/>
    <w:rsid w:val="009D77BB"/>
    <w:rsid w:val="009E4C6F"/>
    <w:rsid w:val="009E6417"/>
    <w:rsid w:val="009E6DA9"/>
    <w:rsid w:val="009F5D81"/>
    <w:rsid w:val="00A122CD"/>
    <w:rsid w:val="00A3486F"/>
    <w:rsid w:val="00A40B2E"/>
    <w:rsid w:val="00A4258A"/>
    <w:rsid w:val="00A429F5"/>
    <w:rsid w:val="00A56EA4"/>
    <w:rsid w:val="00A64D18"/>
    <w:rsid w:val="00A65CE6"/>
    <w:rsid w:val="00A708AD"/>
    <w:rsid w:val="00A74368"/>
    <w:rsid w:val="00A7691E"/>
    <w:rsid w:val="00A77BED"/>
    <w:rsid w:val="00A8579A"/>
    <w:rsid w:val="00A92A5C"/>
    <w:rsid w:val="00A93ED2"/>
    <w:rsid w:val="00A96D38"/>
    <w:rsid w:val="00AA7B9E"/>
    <w:rsid w:val="00AA7EAD"/>
    <w:rsid w:val="00AB05B7"/>
    <w:rsid w:val="00AB2064"/>
    <w:rsid w:val="00AC4B94"/>
    <w:rsid w:val="00AD313A"/>
    <w:rsid w:val="00AD5A9A"/>
    <w:rsid w:val="00AF0DC8"/>
    <w:rsid w:val="00AF23A5"/>
    <w:rsid w:val="00AF395B"/>
    <w:rsid w:val="00AF52B1"/>
    <w:rsid w:val="00AF6B04"/>
    <w:rsid w:val="00AF7253"/>
    <w:rsid w:val="00B04511"/>
    <w:rsid w:val="00B04AB0"/>
    <w:rsid w:val="00B1045E"/>
    <w:rsid w:val="00B1185D"/>
    <w:rsid w:val="00B15493"/>
    <w:rsid w:val="00B15E56"/>
    <w:rsid w:val="00B23A7F"/>
    <w:rsid w:val="00B37E92"/>
    <w:rsid w:val="00B46144"/>
    <w:rsid w:val="00B5386B"/>
    <w:rsid w:val="00B55564"/>
    <w:rsid w:val="00B66C34"/>
    <w:rsid w:val="00B66D27"/>
    <w:rsid w:val="00B81CD3"/>
    <w:rsid w:val="00B82546"/>
    <w:rsid w:val="00B84021"/>
    <w:rsid w:val="00B9137A"/>
    <w:rsid w:val="00B93C23"/>
    <w:rsid w:val="00B950B9"/>
    <w:rsid w:val="00BA36B1"/>
    <w:rsid w:val="00BA56B7"/>
    <w:rsid w:val="00BC7978"/>
    <w:rsid w:val="00BD7736"/>
    <w:rsid w:val="00BE5A72"/>
    <w:rsid w:val="00BE62CF"/>
    <w:rsid w:val="00BE7362"/>
    <w:rsid w:val="00BF02E3"/>
    <w:rsid w:val="00BF4C4B"/>
    <w:rsid w:val="00BF5E1A"/>
    <w:rsid w:val="00BF6C28"/>
    <w:rsid w:val="00C04694"/>
    <w:rsid w:val="00C123E8"/>
    <w:rsid w:val="00C15CD6"/>
    <w:rsid w:val="00C16020"/>
    <w:rsid w:val="00C23BCF"/>
    <w:rsid w:val="00C31BA1"/>
    <w:rsid w:val="00C446BC"/>
    <w:rsid w:val="00C5318B"/>
    <w:rsid w:val="00C541CD"/>
    <w:rsid w:val="00C61B58"/>
    <w:rsid w:val="00C71E7C"/>
    <w:rsid w:val="00C7294A"/>
    <w:rsid w:val="00C74791"/>
    <w:rsid w:val="00C7566D"/>
    <w:rsid w:val="00C75D9D"/>
    <w:rsid w:val="00C80ABA"/>
    <w:rsid w:val="00C842DD"/>
    <w:rsid w:val="00C878EF"/>
    <w:rsid w:val="00C90289"/>
    <w:rsid w:val="00C914BE"/>
    <w:rsid w:val="00C9231E"/>
    <w:rsid w:val="00CA2B87"/>
    <w:rsid w:val="00CA7440"/>
    <w:rsid w:val="00CB3B9F"/>
    <w:rsid w:val="00CB505D"/>
    <w:rsid w:val="00CB57D3"/>
    <w:rsid w:val="00CB5DD0"/>
    <w:rsid w:val="00CB6F1B"/>
    <w:rsid w:val="00CC5D6F"/>
    <w:rsid w:val="00CC64D8"/>
    <w:rsid w:val="00CD1398"/>
    <w:rsid w:val="00CD6025"/>
    <w:rsid w:val="00CE0229"/>
    <w:rsid w:val="00CE3CC9"/>
    <w:rsid w:val="00CE47DA"/>
    <w:rsid w:val="00CF0C19"/>
    <w:rsid w:val="00CF14CD"/>
    <w:rsid w:val="00CF5485"/>
    <w:rsid w:val="00D10C91"/>
    <w:rsid w:val="00D11524"/>
    <w:rsid w:val="00D14AB8"/>
    <w:rsid w:val="00D16432"/>
    <w:rsid w:val="00D2760B"/>
    <w:rsid w:val="00D31B19"/>
    <w:rsid w:val="00D3524C"/>
    <w:rsid w:val="00D355E7"/>
    <w:rsid w:val="00D3586A"/>
    <w:rsid w:val="00D35F30"/>
    <w:rsid w:val="00D60E67"/>
    <w:rsid w:val="00D65ADE"/>
    <w:rsid w:val="00D73BF2"/>
    <w:rsid w:val="00D73FE3"/>
    <w:rsid w:val="00D84F9E"/>
    <w:rsid w:val="00D93C8C"/>
    <w:rsid w:val="00D963B2"/>
    <w:rsid w:val="00DA4D09"/>
    <w:rsid w:val="00DA4E37"/>
    <w:rsid w:val="00DA6FB0"/>
    <w:rsid w:val="00DA7D56"/>
    <w:rsid w:val="00DB7EEC"/>
    <w:rsid w:val="00DC2E49"/>
    <w:rsid w:val="00DC3291"/>
    <w:rsid w:val="00DC404D"/>
    <w:rsid w:val="00DD1643"/>
    <w:rsid w:val="00DD67EA"/>
    <w:rsid w:val="00DD7E8E"/>
    <w:rsid w:val="00DE116C"/>
    <w:rsid w:val="00DE4224"/>
    <w:rsid w:val="00DF1FE7"/>
    <w:rsid w:val="00DF38FF"/>
    <w:rsid w:val="00DF5985"/>
    <w:rsid w:val="00DF6530"/>
    <w:rsid w:val="00E13AA2"/>
    <w:rsid w:val="00E1494D"/>
    <w:rsid w:val="00E16539"/>
    <w:rsid w:val="00E16924"/>
    <w:rsid w:val="00E1798F"/>
    <w:rsid w:val="00E20081"/>
    <w:rsid w:val="00E21457"/>
    <w:rsid w:val="00E41585"/>
    <w:rsid w:val="00E4556D"/>
    <w:rsid w:val="00E52A34"/>
    <w:rsid w:val="00E54F8D"/>
    <w:rsid w:val="00E57D6A"/>
    <w:rsid w:val="00E60631"/>
    <w:rsid w:val="00E62E7A"/>
    <w:rsid w:val="00E80A80"/>
    <w:rsid w:val="00E81172"/>
    <w:rsid w:val="00E83A31"/>
    <w:rsid w:val="00E84378"/>
    <w:rsid w:val="00E85E83"/>
    <w:rsid w:val="00E86061"/>
    <w:rsid w:val="00E976BD"/>
    <w:rsid w:val="00E97856"/>
    <w:rsid w:val="00EA0B2D"/>
    <w:rsid w:val="00EA3241"/>
    <w:rsid w:val="00EB405A"/>
    <w:rsid w:val="00EB79AA"/>
    <w:rsid w:val="00EC1883"/>
    <w:rsid w:val="00EC1FD4"/>
    <w:rsid w:val="00ED5791"/>
    <w:rsid w:val="00ED58F0"/>
    <w:rsid w:val="00ED5AD6"/>
    <w:rsid w:val="00EE4811"/>
    <w:rsid w:val="00EF14C3"/>
    <w:rsid w:val="00EF17C3"/>
    <w:rsid w:val="00EF45C6"/>
    <w:rsid w:val="00EF54C4"/>
    <w:rsid w:val="00EF7673"/>
    <w:rsid w:val="00F01C1D"/>
    <w:rsid w:val="00F02DAA"/>
    <w:rsid w:val="00F04958"/>
    <w:rsid w:val="00F14910"/>
    <w:rsid w:val="00F16BBB"/>
    <w:rsid w:val="00F23611"/>
    <w:rsid w:val="00F25F28"/>
    <w:rsid w:val="00F26278"/>
    <w:rsid w:val="00F274AC"/>
    <w:rsid w:val="00F3004A"/>
    <w:rsid w:val="00F37ED7"/>
    <w:rsid w:val="00F41BC9"/>
    <w:rsid w:val="00F50BF4"/>
    <w:rsid w:val="00F53EF7"/>
    <w:rsid w:val="00F64113"/>
    <w:rsid w:val="00F64D80"/>
    <w:rsid w:val="00F72EB4"/>
    <w:rsid w:val="00F74272"/>
    <w:rsid w:val="00F86325"/>
    <w:rsid w:val="00F97210"/>
    <w:rsid w:val="00FA03D4"/>
    <w:rsid w:val="00FA1032"/>
    <w:rsid w:val="00FA1B18"/>
    <w:rsid w:val="00FB0BEE"/>
    <w:rsid w:val="00FB489C"/>
    <w:rsid w:val="00FC46F1"/>
    <w:rsid w:val="00FC57EC"/>
    <w:rsid w:val="00FC67FE"/>
    <w:rsid w:val="00FD4802"/>
    <w:rsid w:val="00FD5BCF"/>
    <w:rsid w:val="00FE0368"/>
    <w:rsid w:val="00FE5E75"/>
    <w:rsid w:val="00FE731A"/>
    <w:rsid w:val="00FE7D31"/>
    <w:rsid w:val="00FF0B62"/>
    <w:rsid w:val="00FF5A5D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B6587"/>
  <w15:docId w15:val="{411C5428-316C-4A1F-A1C6-A974EDA2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6A"/>
    <w:pPr>
      <w:spacing w:after="120"/>
      <w:jc w:val="both"/>
    </w:pPr>
    <w:rPr>
      <w:rFonts w:ascii="Times New Roman" w:hAnsi="Times New Roman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4D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64D8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64D8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64D80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6016A"/>
    <w:pPr>
      <w:spacing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016A"/>
    <w:rPr>
      <w:rFonts w:ascii="Times New Roman" w:eastAsiaTheme="majorEastAsia" w:hAnsi="Times New Roman"/>
      <w:b/>
      <w:bCs/>
      <w:kern w:val="28"/>
      <w:sz w:val="32"/>
      <w:szCs w:val="32"/>
      <w:lang w:eastAsia="ko-KR"/>
    </w:rPr>
  </w:style>
  <w:style w:type="paragraph" w:customStyle="1" w:styleId="Overtitle">
    <w:name w:val="Overtitle"/>
    <w:basedOn w:val="Normal"/>
    <w:link w:val="OvertitleChar"/>
    <w:qFormat/>
    <w:rsid w:val="0016016A"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6A"/>
    <w:pPr>
      <w:spacing w:after="240"/>
      <w:jc w:val="center"/>
    </w:pPr>
    <w:rPr>
      <w:sz w:val="24"/>
      <w:szCs w:val="24"/>
    </w:rPr>
  </w:style>
  <w:style w:type="character" w:customStyle="1" w:styleId="OvertitleChar">
    <w:name w:val="Overtitle Char"/>
    <w:basedOn w:val="DefaultParagraphFont"/>
    <w:link w:val="Overtitle"/>
    <w:rsid w:val="0016016A"/>
    <w:rPr>
      <w:rFonts w:ascii="Times New Roman" w:hAnsi="Times New Roman"/>
      <w:b/>
      <w:sz w:val="24"/>
      <w:szCs w:val="24"/>
      <w:lang w:eastAsia="ko-KR"/>
    </w:rPr>
  </w:style>
  <w:style w:type="character" w:customStyle="1" w:styleId="SubtitleChar">
    <w:name w:val="Subtitle Char"/>
    <w:basedOn w:val="DefaultParagraphFont"/>
    <w:link w:val="Subtitle"/>
    <w:uiPriority w:val="11"/>
    <w:rsid w:val="0016016A"/>
    <w:rPr>
      <w:rFonts w:ascii="Times New Roman" w:hAnsi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7E"/>
    <w:rPr>
      <w:rFonts w:ascii="Segoe UI" w:hAnsi="Segoe UI" w:cs="Segoe UI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822AAB"/>
    <w:rPr>
      <w:i/>
      <w:iCs/>
    </w:rPr>
  </w:style>
  <w:style w:type="character" w:styleId="Hyperlink">
    <w:name w:val="Hyperlink"/>
    <w:basedOn w:val="DefaultParagraphFont"/>
    <w:uiPriority w:val="99"/>
    <w:unhideWhenUsed/>
    <w:rsid w:val="00822A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Prvulovic;Alenka Zajic</dc:creator>
  <cp:lastModifiedBy>milosprv@gmail.com</cp:lastModifiedBy>
  <cp:revision>30</cp:revision>
  <cp:lastPrinted>2009-12-15T23:39:00Z</cp:lastPrinted>
  <dcterms:created xsi:type="dcterms:W3CDTF">2022-10-18T16:30:00Z</dcterms:created>
  <dcterms:modified xsi:type="dcterms:W3CDTF">2022-11-29T19:25:00Z</dcterms:modified>
</cp:coreProperties>
</file>