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1" w:rsidRDefault="00675E9D" w:rsidP="004A0C97">
      <w:pPr>
        <w:pStyle w:val="a4"/>
        <w:jc w:val="center"/>
      </w:pPr>
      <w:r>
        <w:t>Report 9/</w:t>
      </w:r>
      <w:r w:rsidR="00566AA6">
        <w:t>2</w:t>
      </w:r>
      <w:r w:rsidR="000D7B9A">
        <w:t>4</w:t>
      </w:r>
    </w:p>
    <w:p w:rsidR="000D7B9A" w:rsidRDefault="008F7B27" w:rsidP="000D7B9A">
      <w:pPr>
        <w:pStyle w:val="a5"/>
        <w:jc w:val="center"/>
      </w:pPr>
      <w:r>
        <w:rPr>
          <w:rFonts w:hint="eastAsia"/>
        </w:rPr>
        <w:t>林涛</w:t>
      </w:r>
    </w:p>
    <w:p w:rsidR="000D7B9A" w:rsidRDefault="009D2DF1" w:rsidP="000D7B9A">
      <w:pPr>
        <w:pStyle w:val="1"/>
      </w:pPr>
      <w:r>
        <w:rPr>
          <w:rFonts w:hint="eastAsia"/>
        </w:rPr>
        <w:t>P</w:t>
      </w:r>
      <w:r w:rsidR="000D7B9A">
        <w:t>rojection里面的局部放大</w:t>
      </w:r>
    </w:p>
    <w:p w:rsidR="000D7B9A" w:rsidRDefault="000D7B9A" w:rsidP="000D7B9A">
      <w:r>
        <w:rPr>
          <w:rFonts w:hint="eastAsia"/>
        </w:rPr>
        <w:t>在projection</w:t>
      </w:r>
      <w:r>
        <w:t xml:space="preserve"> </w:t>
      </w:r>
      <w:r>
        <w:rPr>
          <w:rFonts w:hint="eastAsia"/>
        </w:rPr>
        <w:t>view上加上了zoom的功能。</w:t>
      </w:r>
    </w:p>
    <w:p w:rsidR="000D7B9A" w:rsidRDefault="000D7B9A" w:rsidP="000D7B9A">
      <w:r>
        <w:rPr>
          <w:noProof/>
        </w:rPr>
        <w:drawing>
          <wp:inline distT="0" distB="0" distL="0" distR="0" wp14:anchorId="72AF8487" wp14:editId="556B959F">
            <wp:extent cx="5274310" cy="3194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A" w:rsidRDefault="000D7B9A" w:rsidP="000D7B9A">
      <w:r>
        <w:rPr>
          <w:noProof/>
        </w:rPr>
        <w:lastRenderedPageBreak/>
        <w:drawing>
          <wp:inline distT="0" distB="0" distL="0" distR="0" wp14:anchorId="619C9862" wp14:editId="01FC2F59">
            <wp:extent cx="5274310" cy="3183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9B" w:rsidRDefault="00E8579B" w:rsidP="000D7B9A">
      <w:pPr>
        <w:rPr>
          <w:rFonts w:hint="eastAsia"/>
        </w:rPr>
      </w:pPr>
      <w:r>
        <w:rPr>
          <w:noProof/>
        </w:rPr>
        <w:drawing>
          <wp:inline distT="0" distB="0" distL="0" distR="0" wp14:anchorId="3D63A492" wp14:editId="32AD3B19">
            <wp:extent cx="5274310" cy="3308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A" w:rsidRDefault="000D7B9A" w:rsidP="000D7B9A">
      <w:r>
        <w:rPr>
          <w:rFonts w:hint="eastAsia"/>
        </w:rPr>
        <w:t>因为鼠标的event要用于做brush，所以禁用了pan的功能。</w:t>
      </w:r>
      <w:proofErr w:type="gramStart"/>
      <w:r w:rsidR="00334854">
        <w:rPr>
          <w:rFonts w:hint="eastAsia"/>
        </w:rPr>
        <w:t>交互时</w:t>
      </w:r>
      <w:proofErr w:type="gramEnd"/>
      <w:r w:rsidR="00334854">
        <w:rPr>
          <w:rFonts w:hint="eastAsia"/>
        </w:rPr>
        <w:t>需要pan的话只能通过zoom-out再zoom-in。（可以考虑左键用于pan，右键用于brush。但似乎要到d3的源码里改，有些麻烦</w:t>
      </w:r>
      <w:r w:rsidR="0052673B">
        <w:rPr>
          <w:rFonts w:hint="eastAsia"/>
        </w:rPr>
        <w:t>。可以等别的后好了再改</w:t>
      </w:r>
      <w:r w:rsidR="00677501">
        <w:rPr>
          <w:rFonts w:hint="eastAsia"/>
        </w:rPr>
        <w:t>。</w:t>
      </w:r>
      <w:r w:rsidR="00334854">
        <w:rPr>
          <w:rFonts w:hint="eastAsia"/>
        </w:rPr>
        <w:t>）</w:t>
      </w:r>
    </w:p>
    <w:p w:rsidR="00E8579B" w:rsidRDefault="00E8579B" w:rsidP="000D7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5E7D1A" wp14:editId="33362B62">
            <wp:extent cx="5274310" cy="3341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A" w:rsidRDefault="00AA2FA5" w:rsidP="000569BC">
      <w:pPr>
        <w:pStyle w:val="1"/>
      </w:pPr>
      <w:r>
        <w:rPr>
          <w:rFonts w:hint="eastAsia"/>
        </w:rPr>
        <w:t>B</w:t>
      </w:r>
      <w:r>
        <w:t>and V</w:t>
      </w:r>
      <w:r w:rsidR="000569BC">
        <w:t>iew和</w:t>
      </w:r>
      <w:r>
        <w:rPr>
          <w:rFonts w:hint="eastAsia"/>
        </w:rPr>
        <w:t>B</w:t>
      </w:r>
      <w:r w:rsidR="000569BC">
        <w:t>ipartite</w:t>
      </w:r>
      <w:r>
        <w:t xml:space="preserve"> V</w:t>
      </w:r>
      <w:r w:rsidR="000569BC">
        <w:t>ie</w:t>
      </w:r>
      <w:r w:rsidR="000569BC">
        <w:rPr>
          <w:rFonts w:hint="eastAsia"/>
        </w:rPr>
        <w:t>w</w:t>
      </w:r>
      <w:r w:rsidR="000569BC">
        <w:t>统一时间轴</w:t>
      </w:r>
    </w:p>
    <w:p w:rsidR="000569BC" w:rsidRDefault="000569BC" w:rsidP="000D7B9A">
      <w:r>
        <w:rPr>
          <w:noProof/>
        </w:rPr>
        <w:drawing>
          <wp:inline distT="0" distB="0" distL="0" distR="0" wp14:anchorId="71CF7926" wp14:editId="0DD8BE2C">
            <wp:extent cx="5274310" cy="4655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BC" w:rsidRDefault="000569BC" w:rsidP="000D7B9A">
      <w:r>
        <w:rPr>
          <w:noProof/>
        </w:rPr>
        <w:lastRenderedPageBreak/>
        <w:drawing>
          <wp:inline distT="0" distB="0" distL="0" distR="0" wp14:anchorId="3A196EB9" wp14:editId="4A816A59">
            <wp:extent cx="5274310" cy="62636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BC" w:rsidRDefault="000569BC" w:rsidP="000569BC">
      <w:pPr>
        <w:pStyle w:val="1"/>
      </w:pPr>
      <w:r>
        <w:rPr>
          <w:rFonts w:hint="eastAsia"/>
        </w:rPr>
        <w:t>布局调整</w:t>
      </w:r>
    </w:p>
    <w:p w:rsidR="0035640A" w:rsidRDefault="0035640A" w:rsidP="00407DA6">
      <w:r>
        <w:rPr>
          <w:rFonts w:hint="eastAsia"/>
        </w:rPr>
        <w:t>调整前：</w:t>
      </w:r>
    </w:p>
    <w:p w:rsidR="0035640A" w:rsidRDefault="0035640A" w:rsidP="0035640A">
      <w:r>
        <w:rPr>
          <w:noProof/>
        </w:rPr>
        <w:lastRenderedPageBreak/>
        <w:drawing>
          <wp:inline distT="0" distB="0" distL="0" distR="0" wp14:anchorId="00A42FAD" wp14:editId="35C5C096">
            <wp:extent cx="5274310" cy="3336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0E" w:rsidRPr="0035640A" w:rsidRDefault="00792C0E" w:rsidP="00407DA6">
      <w:pPr>
        <w:rPr>
          <w:rFonts w:hint="eastAsia"/>
        </w:rPr>
      </w:pPr>
      <w:r>
        <w:rPr>
          <w:rFonts w:hint="eastAsia"/>
        </w:rPr>
        <w:t>调整后：</w:t>
      </w:r>
    </w:p>
    <w:p w:rsidR="000569BC" w:rsidRPr="000569BC" w:rsidRDefault="000569BC" w:rsidP="000569BC">
      <w:pPr>
        <w:rPr>
          <w:rFonts w:hint="eastAsia"/>
        </w:rPr>
      </w:pPr>
      <w:r>
        <w:rPr>
          <w:noProof/>
        </w:rPr>
        <w:drawing>
          <wp:inline distT="0" distB="0" distL="0" distR="0" wp14:anchorId="72748A6C" wp14:editId="5915DD18">
            <wp:extent cx="5274310" cy="3248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BC" w:rsidRDefault="00CF5A7C" w:rsidP="00CF5A7C">
      <w:pPr>
        <w:pStyle w:val="1"/>
      </w:pPr>
      <w:r>
        <w:rPr>
          <w:rFonts w:hint="eastAsia"/>
        </w:rPr>
        <w:t>接下来的工作</w:t>
      </w:r>
    </w:p>
    <w:p w:rsidR="00652534" w:rsidRDefault="00652534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选一个时间点时：</w:t>
      </w:r>
      <w:r w:rsidR="000D7B9A">
        <w:t>在band和bipartite里选一个时间后node-link显示相应时间</w:t>
      </w:r>
      <w:r w:rsidR="000D7B9A">
        <w:rPr>
          <w:rFonts w:hint="eastAsia"/>
        </w:rPr>
        <w:t>点的</w:t>
      </w:r>
      <w:r>
        <w:rPr>
          <w:rFonts w:hint="eastAsia"/>
        </w:rPr>
        <w:t>network。</w:t>
      </w:r>
    </w:p>
    <w:p w:rsidR="000D7B9A" w:rsidRDefault="00652534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选一个edge时：在四个视图中的任意一个选中一个edge对应的元素，在四个视图中都高亮，并有一个小视图显示这个edge的相关信息。</w:t>
      </w:r>
    </w:p>
    <w:p w:rsidR="00605E47" w:rsidRDefault="000D7B9A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projection里面圈选两个或多个区域，在其他view里面对比</w:t>
      </w:r>
      <w:r w:rsidR="004C5866">
        <w:t>。（</w:t>
      </w:r>
      <w:proofErr w:type="spellStart"/>
      <w:r w:rsidR="004C5866" w:rsidRPr="004C5866">
        <w:t>bandview</w:t>
      </w:r>
      <w:proofErr w:type="spellEnd"/>
      <w:r w:rsidR="004C5866" w:rsidRPr="004C5866">
        <w:t>和bipartite</w:t>
      </w:r>
      <w:r w:rsidR="004C5866">
        <w:rPr>
          <w:rFonts w:hint="eastAsia"/>
        </w:rPr>
        <w:t>变成多</w:t>
      </w:r>
      <w:r w:rsidR="004C5866" w:rsidRPr="004C5866">
        <w:t>个，node-link里面用</w:t>
      </w:r>
      <w:r w:rsidR="004C5866">
        <w:rPr>
          <w:rFonts w:hint="eastAsia"/>
        </w:rPr>
        <w:t>不同颜色</w:t>
      </w:r>
      <w:r w:rsidR="0001089C">
        <w:rPr>
          <w:rFonts w:hint="eastAsia"/>
        </w:rPr>
        <w:t>表示</w:t>
      </w:r>
      <w:r w:rsidR="004C5866">
        <w:t>）</w:t>
      </w:r>
    </w:p>
    <w:p w:rsidR="00DB6B93" w:rsidRDefault="002F1884" w:rsidP="006824E8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界面要优化</w:t>
      </w:r>
      <w:r>
        <w:rPr>
          <w:rFonts w:hint="eastAsia"/>
        </w:rPr>
        <w:t>，参考</w:t>
      </w:r>
    </w:p>
    <w:p w:rsidR="002F1884" w:rsidRDefault="002F1884" w:rsidP="002F1884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1884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34025" cy="2857500"/>
            <wp:effectExtent l="0" t="0" r="9525" b="0"/>
            <wp:docPr id="12" name="图片 12" descr="C:\Users\Tao LIN\Documents\Tencent Files\470886016\Image\Group\X${1IJ0A3DYGMPZ4)$4_{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o LIN\Documents\Tencent Files\470886016\Image\Group\X${1IJ0A3DYGMPZ4)$4_{7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84" w:rsidRPr="004001AA" w:rsidRDefault="00066B0E" w:rsidP="00474728">
      <w:pPr>
        <w:pStyle w:val="af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数据正交给思栋处理</w:t>
      </w:r>
      <w:r w:rsidR="00EB7A64">
        <w:rPr>
          <w:rFonts w:hint="eastAsia"/>
        </w:rPr>
        <w:t>。</w:t>
      </w:r>
      <w:bookmarkStart w:id="0" w:name="_GoBack"/>
      <w:bookmarkEnd w:id="0"/>
    </w:p>
    <w:sectPr w:rsidR="002F1884" w:rsidRPr="0040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7497"/>
    <w:multiLevelType w:val="hybridMultilevel"/>
    <w:tmpl w:val="D2769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F05C46"/>
    <w:multiLevelType w:val="hybridMultilevel"/>
    <w:tmpl w:val="8C60A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53A91"/>
    <w:multiLevelType w:val="hybridMultilevel"/>
    <w:tmpl w:val="3154E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68279A"/>
    <w:multiLevelType w:val="hybridMultilevel"/>
    <w:tmpl w:val="CC4AD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146EB9"/>
    <w:multiLevelType w:val="hybridMultilevel"/>
    <w:tmpl w:val="D72A2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F045B7"/>
    <w:multiLevelType w:val="hybridMultilevel"/>
    <w:tmpl w:val="7ED2A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9525EB"/>
    <w:multiLevelType w:val="hybridMultilevel"/>
    <w:tmpl w:val="D70C7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4"/>
    <w:rsid w:val="0001089C"/>
    <w:rsid w:val="000569BC"/>
    <w:rsid w:val="00066B0E"/>
    <w:rsid w:val="000B0AF1"/>
    <w:rsid w:val="000D7B9A"/>
    <w:rsid w:val="001223A9"/>
    <w:rsid w:val="00182584"/>
    <w:rsid w:val="001871C4"/>
    <w:rsid w:val="00191A10"/>
    <w:rsid w:val="001A7C33"/>
    <w:rsid w:val="001B387E"/>
    <w:rsid w:val="00202096"/>
    <w:rsid w:val="002020CC"/>
    <w:rsid w:val="002F1884"/>
    <w:rsid w:val="00312ECA"/>
    <w:rsid w:val="00334854"/>
    <w:rsid w:val="00346A54"/>
    <w:rsid w:val="0035640A"/>
    <w:rsid w:val="003848EF"/>
    <w:rsid w:val="003D2AD7"/>
    <w:rsid w:val="003E3FF5"/>
    <w:rsid w:val="004001AA"/>
    <w:rsid w:val="00407DA6"/>
    <w:rsid w:val="004A0C97"/>
    <w:rsid w:val="004B1DFA"/>
    <w:rsid w:val="004B4842"/>
    <w:rsid w:val="004C5866"/>
    <w:rsid w:val="004E2DF9"/>
    <w:rsid w:val="00507049"/>
    <w:rsid w:val="0052673B"/>
    <w:rsid w:val="00566AA6"/>
    <w:rsid w:val="00575EC6"/>
    <w:rsid w:val="005E7857"/>
    <w:rsid w:val="005F0E29"/>
    <w:rsid w:val="00605E47"/>
    <w:rsid w:val="00652534"/>
    <w:rsid w:val="00675E9D"/>
    <w:rsid w:val="00677501"/>
    <w:rsid w:val="006824E8"/>
    <w:rsid w:val="006C6C2C"/>
    <w:rsid w:val="00792C0E"/>
    <w:rsid w:val="008171EE"/>
    <w:rsid w:val="008B5ABB"/>
    <w:rsid w:val="008C42BC"/>
    <w:rsid w:val="008F7B27"/>
    <w:rsid w:val="00911926"/>
    <w:rsid w:val="00950DE4"/>
    <w:rsid w:val="009D2DF1"/>
    <w:rsid w:val="009F643C"/>
    <w:rsid w:val="00A24F8F"/>
    <w:rsid w:val="00A6688F"/>
    <w:rsid w:val="00A77AA7"/>
    <w:rsid w:val="00A937EE"/>
    <w:rsid w:val="00AA2FA5"/>
    <w:rsid w:val="00B1751C"/>
    <w:rsid w:val="00C50015"/>
    <w:rsid w:val="00C513C0"/>
    <w:rsid w:val="00CF5A7C"/>
    <w:rsid w:val="00D22973"/>
    <w:rsid w:val="00D41303"/>
    <w:rsid w:val="00DB6B93"/>
    <w:rsid w:val="00DC2260"/>
    <w:rsid w:val="00E8579B"/>
    <w:rsid w:val="00E96716"/>
    <w:rsid w:val="00EA4300"/>
    <w:rsid w:val="00EB7A64"/>
    <w:rsid w:val="00F00BE2"/>
    <w:rsid w:val="00F12313"/>
    <w:rsid w:val="00F277B6"/>
    <w:rsid w:val="00FB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E83EC-5807-4D63-8F3F-9782195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E9D"/>
  </w:style>
  <w:style w:type="paragraph" w:styleId="1">
    <w:name w:val="heading 1"/>
    <w:basedOn w:val="a"/>
    <w:next w:val="a"/>
    <w:link w:val="1Char"/>
    <w:uiPriority w:val="9"/>
    <w:qFormat/>
    <w:rsid w:val="0067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5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5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5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5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5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5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75E9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5E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675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675E9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675E9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675E9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675E9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75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7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675E9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675E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675E9D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675E9D"/>
    <w:rPr>
      <w:b/>
      <w:bCs/>
      <w:color w:val="auto"/>
    </w:rPr>
  </w:style>
  <w:style w:type="character" w:styleId="a7">
    <w:name w:val="Emphasis"/>
    <w:basedOn w:val="a0"/>
    <w:uiPriority w:val="20"/>
    <w:qFormat/>
    <w:rsid w:val="00675E9D"/>
    <w:rPr>
      <w:i/>
      <w:iCs/>
      <w:color w:val="auto"/>
    </w:rPr>
  </w:style>
  <w:style w:type="paragraph" w:styleId="a8">
    <w:name w:val="No Spacing"/>
    <w:uiPriority w:val="1"/>
    <w:qFormat/>
    <w:rsid w:val="00675E9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75E9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675E9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675E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675E9D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675E9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675E9D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675E9D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675E9D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675E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5E9D"/>
    <w:pPr>
      <w:outlineLvl w:val="9"/>
    </w:pPr>
  </w:style>
  <w:style w:type="paragraph" w:styleId="af0">
    <w:name w:val="List Paragraph"/>
    <w:basedOn w:val="a"/>
    <w:uiPriority w:val="34"/>
    <w:qFormat/>
    <w:rsid w:val="00A2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8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7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全套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林涛</dc:creator>
  <cp:keywords/>
  <dc:description/>
  <cp:lastModifiedBy>林涛</cp:lastModifiedBy>
  <cp:revision>56</cp:revision>
  <cp:lastPrinted>2015-09-20T18:23:00Z</cp:lastPrinted>
  <dcterms:created xsi:type="dcterms:W3CDTF">2015-09-13T16:36:00Z</dcterms:created>
  <dcterms:modified xsi:type="dcterms:W3CDTF">2015-09-23T18:52:00Z</dcterms:modified>
</cp:coreProperties>
</file>