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</w:rPr>
        <w:drawing>
          <wp:inline distB="114300" distT="114300" distL="114300" distR="114300">
            <wp:extent cx="5715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BLD Lab Resource Guide to GEE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i w:val="1"/>
          <w:sz w:val="28"/>
          <w:szCs w:val="28"/>
          <w:u w:val="single"/>
        </w:rPr>
        <w:drawing>
          <wp:inline distB="114300" distT="114300" distL="114300" distR="114300">
            <wp:extent cx="5715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Document containing useful links to all things GEE-tutorial related. Learn from videos, lab-style guides, scripts, and more! Please contribute any and all links you found helpful and include a short description of what they are. Email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nmannin4@kent.edu</w:t>
        </w:r>
      </w:hyperlink>
      <w:r w:rsidDel="00000000" w:rsidR="00000000" w:rsidRPr="00000000">
        <w:rPr>
          <w:rtl w:val="0"/>
        </w:rPr>
        <w:t xml:space="preserve"> for questions or contributions.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Geospatial Ecology and Remote Sensing (GEARS)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10-Episode Environmental Monitoring series, each episode is an in-depth exploration of one topic. First episode is an introduction to Google Earth Engine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Opal Maps</w:t>
        </w:r>
      </w:hyperlink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4-Part Series with topics including: Introducing GEE (1), Filtering &amp; Displaying Data (2), Calculating with Images and Bands (3), and Mapping Functions over Collections (4)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GitHub: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giswqs/Awesome-GEE: A curated list of Google Earth Engine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 of the most comprehensive collections of GEE resources. Includes introductory resources; tutorials for R, Python, QGIS, and Java APIs; as well as projects, code snippets, papers, presentations of work using GEE, and more!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GEE Toolbox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/ installing this toolbox provides custom functions with lots less code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GEEmap for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Guide for running GEE through python using the ‘geemap’ package. If anyone ever wants to start using Python for GEE, here’s the place to start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Slides: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GEE Remote Sensing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UC San Diego, 10 slide presentations ranging from introductory GEE and remote sensing to detecting built environments. Each presentation is ~40 slides with screenshots of the code and results in the slideshow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Lab-Style Tutorials: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Remote Sensing with GEE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SUNY-ESF, a set of 4 PDF’s to walk through. Starts with an introduction (1) and covers projections and pre-processing (2), image processing (3), and supervised/unsupervised classification and time-series analysis (4)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AmericaView Lessons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of 7 tutorials and 4 labs. Start with Lab 1 (not Lab 0), Lab 0 includes more advanced topics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t xml:space="preserve">Script-Style Tutorials in GEE (requires active GEE account):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GEE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of 15 independent scripts covering different topics. Starts with an introduction script. Useful for re-typing to learn and being able to run different functions.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GEE with BLD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GEE tutorials and scripts containing useful functions found by members of the  Biogeography &amp; Landscape Dynamics Lab. Email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nmannin4@kent.edu</w:t>
        </w:r>
      </w:hyperlink>
      <w:r w:rsidDel="00000000" w:rsidR="00000000" w:rsidRPr="00000000">
        <w:rPr>
          <w:rtl w:val="0"/>
        </w:rPr>
        <w:t xml:space="preserve"> or shoot me a message if you want to edit / add a script and cannot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571500" cy="571500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giswqs/Awesome-GEE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youtube.com/watch?v=uHtehTSw7vg&amp;t=1s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github.com/giswqs/geemap/tree/master/examples" TargetMode="External"/><Relationship Id="rId12" Type="http://schemas.openxmlformats.org/officeDocument/2006/relationships/hyperlink" Target="https://github.com/sacridini/GE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i6cw7nTbhI&amp;list=PLf6lu3bePWHCKAoGx0iDYElctyw3g07ge" TargetMode="External"/><Relationship Id="rId15" Type="http://schemas.openxmlformats.org/officeDocument/2006/relationships/hyperlink" Target="https://drive.google.com/drive/folders/1lvsQSRnXQULYkHMB9kGBLIXXm4BTXSpi" TargetMode="External"/><Relationship Id="rId14" Type="http://schemas.openxmlformats.org/officeDocument/2006/relationships/hyperlink" Target="https://developers.google.com/earth-engine/tutorials/edu#introductory-remote-sensing-lectures" TargetMode="External"/><Relationship Id="rId17" Type="http://schemas.openxmlformats.org/officeDocument/2006/relationships/hyperlink" Target="https://code.earthengine.google.com/?accept_repo=users/gmiceli/ee101" TargetMode="External"/><Relationship Id="rId16" Type="http://schemas.openxmlformats.org/officeDocument/2006/relationships/hyperlink" Target="https://americaview.org/program-areas/education/google-earth-engine-tutorials/" TargetMode="External"/><Relationship Id="rId5" Type="http://schemas.openxmlformats.org/officeDocument/2006/relationships/styles" Target="styles.xml"/><Relationship Id="rId19" Type="http://schemas.openxmlformats.org/officeDocument/2006/relationships/hyperlink" Target="mailto:nmannin4@kent.edu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code.earthengine.google.com/?accept_repo=users/nmannin4/GEE_Tutorials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nmannin4@kent.ed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