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B6E5" w14:textId="77777777" w:rsidR="009962B8" w:rsidRDefault="00CF066B" w:rsidP="009962B8">
      <w:pPr>
        <w:pStyle w:val="Title"/>
        <w:jc w:val="center"/>
      </w:pPr>
      <w:r>
        <w:t>Chapitre 4</w:t>
      </w:r>
      <w:r w:rsidR="008D2777">
        <w:t> </w:t>
      </w:r>
      <w:r w:rsidR="009962B8">
        <w:t>Système nerveux autonome</w:t>
      </w:r>
    </w:p>
    <w:p w14:paraId="26B363A2" w14:textId="77777777" w:rsidR="009962B8" w:rsidRPr="005715BB" w:rsidRDefault="001A16F9" w:rsidP="009962B8">
      <w:pPr>
        <w:pStyle w:val="Heading1"/>
        <w:numPr>
          <w:ilvl w:val="0"/>
          <w:numId w:val="1"/>
        </w:numPr>
        <w:rPr>
          <w:rFonts w:ascii="Times New Roman" w:hAnsi="Times New Roman" w:cs="Times New Roman"/>
          <w:color w:val="auto"/>
          <w:highlight w:val="yellow"/>
        </w:rPr>
      </w:pPr>
      <w:r w:rsidRPr="005715BB">
        <w:rPr>
          <w:rFonts w:ascii="Times New Roman" w:hAnsi="Times New Roman" w:cs="Times New Roman"/>
          <w:color w:val="auto"/>
          <w:highlight w:val="yellow"/>
        </w:rPr>
        <w:t xml:space="preserve">Présentation </w:t>
      </w:r>
    </w:p>
    <w:p w14:paraId="4B01FBD1" w14:textId="77777777" w:rsidR="009962B8" w:rsidRPr="004B3FA8" w:rsidRDefault="009962B8" w:rsidP="00947ED3">
      <w:pPr>
        <w:pStyle w:val="Heading2"/>
        <w:numPr>
          <w:ilvl w:val="0"/>
          <w:numId w:val="2"/>
        </w:numPr>
        <w:ind w:left="284" w:hanging="284"/>
        <w:rPr>
          <w:rFonts w:ascii="Times New Roman" w:hAnsi="Times New Roman" w:cs="Times New Roman"/>
          <w:color w:val="auto"/>
        </w:rPr>
      </w:pPr>
      <w:r w:rsidRPr="004B3FA8">
        <w:rPr>
          <w:rFonts w:ascii="Times New Roman" w:hAnsi="Times New Roman" w:cs="Times New Roman"/>
          <w:color w:val="auto"/>
        </w:rPr>
        <w:t>Deux systèmes </w:t>
      </w:r>
      <w:r w:rsidR="00C06776" w:rsidRPr="004B3FA8">
        <w:rPr>
          <w:rFonts w:ascii="Times New Roman" w:hAnsi="Times New Roman" w:cs="Times New Roman"/>
          <w:color w:val="auto"/>
        </w:rPr>
        <w:t>:</w:t>
      </w:r>
      <w:r w:rsidR="000612FC">
        <w:rPr>
          <w:rFonts w:ascii="Times New Roman" w:hAnsi="Times New Roman" w:cs="Times New Roman"/>
          <w:color w:val="auto"/>
        </w:rPr>
        <w:t xml:space="preserve"> Parasympathique et Sympathique</w:t>
      </w:r>
      <w:r w:rsidR="009E1F0E" w:rsidRPr="004B3FA8">
        <w:rPr>
          <w:rFonts w:ascii="Times New Roman" w:hAnsi="Times New Roman" w:cs="Times New Roman"/>
          <w:color w:val="auto"/>
        </w:rPr>
        <w:t> </w:t>
      </w:r>
      <w:r w:rsidR="009E1F0E" w:rsidRPr="004B3FA8">
        <w:rPr>
          <w:rFonts w:ascii="Times New Roman" w:hAnsi="Times New Roman" w:cs="Times New Roman"/>
          <w:b w:val="0"/>
          <w:color w:val="auto"/>
        </w:rPr>
        <w:t>:</w:t>
      </w:r>
    </w:p>
    <w:p w14:paraId="26266315" w14:textId="77777777" w:rsidR="009962B8" w:rsidRDefault="0072271E" w:rsidP="00947ED3">
      <w:pPr>
        <w:ind w:left="284"/>
        <w:jc w:val="both"/>
        <w:rPr>
          <w:rFonts w:ascii="Times New Roman" w:hAnsi="Times New Roman" w:cs="Times New Roman"/>
          <w:b/>
          <w:color w:val="FF0000"/>
          <w:sz w:val="24"/>
          <w:szCs w:val="24"/>
        </w:rPr>
      </w:pPr>
      <w:r w:rsidRPr="004B3FA8">
        <w:rPr>
          <w:rFonts w:ascii="Times New Roman" w:hAnsi="Times New Roman" w:cs="Times New Roman"/>
          <w:sz w:val="24"/>
          <w:szCs w:val="24"/>
        </w:rPr>
        <w:t>Dans le chapitre</w:t>
      </w:r>
      <w:r w:rsidR="00C17F17">
        <w:rPr>
          <w:rFonts w:ascii="Times New Roman" w:hAnsi="Times New Roman" w:cs="Times New Roman"/>
          <w:sz w:val="24"/>
          <w:szCs w:val="24"/>
        </w:rPr>
        <w:t xml:space="preserve"> 1</w:t>
      </w:r>
      <w:r w:rsidRPr="004B3FA8">
        <w:rPr>
          <w:rFonts w:ascii="Times New Roman" w:hAnsi="Times New Roman" w:cs="Times New Roman"/>
          <w:sz w:val="24"/>
          <w:szCs w:val="24"/>
        </w:rPr>
        <w:t xml:space="preserve"> </w:t>
      </w:r>
      <w:r w:rsidR="00F704A2" w:rsidRPr="004B3FA8">
        <w:rPr>
          <w:rFonts w:ascii="Times New Roman" w:hAnsi="Times New Roman" w:cs="Times New Roman"/>
          <w:sz w:val="24"/>
          <w:szCs w:val="24"/>
        </w:rPr>
        <w:t>G</w:t>
      </w:r>
      <w:r w:rsidRPr="004B3FA8">
        <w:rPr>
          <w:rFonts w:ascii="Times New Roman" w:hAnsi="Times New Roman" w:cs="Times New Roman"/>
          <w:sz w:val="24"/>
          <w:szCs w:val="24"/>
        </w:rPr>
        <w:t xml:space="preserve">énéralité, </w:t>
      </w:r>
      <w:r w:rsidR="005715BB">
        <w:rPr>
          <w:rFonts w:ascii="Times New Roman" w:hAnsi="Times New Roman" w:cs="Times New Roman"/>
          <w:sz w:val="24"/>
          <w:szCs w:val="24"/>
        </w:rPr>
        <w:t>nous savons vu l’importance de la mobilité des viscères</w:t>
      </w:r>
      <w:r w:rsidRPr="004B3FA8">
        <w:rPr>
          <w:rFonts w:ascii="Times New Roman" w:hAnsi="Times New Roman" w:cs="Times New Roman"/>
          <w:sz w:val="24"/>
          <w:szCs w:val="24"/>
        </w:rPr>
        <w:t>. Cette mobilité</w:t>
      </w:r>
      <w:r w:rsidR="009962B8" w:rsidRPr="004B3FA8">
        <w:rPr>
          <w:rFonts w:ascii="Times New Roman" w:hAnsi="Times New Roman" w:cs="Times New Roman"/>
          <w:sz w:val="24"/>
          <w:szCs w:val="24"/>
        </w:rPr>
        <w:t xml:space="preserve"> dépend, </w:t>
      </w:r>
      <w:r w:rsidR="005715BB">
        <w:rPr>
          <w:rFonts w:ascii="Times New Roman" w:hAnsi="Times New Roman" w:cs="Times New Roman"/>
          <w:sz w:val="24"/>
          <w:szCs w:val="24"/>
        </w:rPr>
        <w:t>en grande partie, du bon fonctionnement</w:t>
      </w:r>
      <w:r w:rsidR="009962B8" w:rsidRPr="004B3FA8">
        <w:rPr>
          <w:rFonts w:ascii="Times New Roman" w:hAnsi="Times New Roman" w:cs="Times New Roman"/>
          <w:sz w:val="24"/>
          <w:szCs w:val="24"/>
        </w:rPr>
        <w:t xml:space="preserve"> des deux composantes du</w:t>
      </w:r>
      <w:r w:rsidR="002F5BF6" w:rsidRPr="004B3FA8">
        <w:rPr>
          <w:rFonts w:ascii="Times New Roman" w:hAnsi="Times New Roman" w:cs="Times New Roman"/>
          <w:sz w:val="24"/>
          <w:szCs w:val="24"/>
        </w:rPr>
        <w:t xml:space="preserve"> système nerveux autonome (</w:t>
      </w:r>
      <w:r w:rsidR="009962B8" w:rsidRPr="004B3FA8">
        <w:rPr>
          <w:rFonts w:ascii="Times New Roman" w:hAnsi="Times New Roman" w:cs="Times New Roman"/>
          <w:sz w:val="24"/>
          <w:szCs w:val="24"/>
        </w:rPr>
        <w:t>SNA</w:t>
      </w:r>
      <w:r w:rsidR="002F5BF6" w:rsidRPr="004B3FA8">
        <w:rPr>
          <w:rFonts w:ascii="Times New Roman" w:hAnsi="Times New Roman" w:cs="Times New Roman"/>
          <w:sz w:val="24"/>
          <w:szCs w:val="24"/>
        </w:rPr>
        <w:t>)</w:t>
      </w:r>
      <w:r w:rsidR="009962B8" w:rsidRPr="004B3FA8">
        <w:rPr>
          <w:rFonts w:ascii="Times New Roman" w:hAnsi="Times New Roman" w:cs="Times New Roman"/>
          <w:sz w:val="24"/>
          <w:szCs w:val="24"/>
        </w:rPr>
        <w:t> : le Parasympathique et le Sympathique</w:t>
      </w:r>
      <w:r w:rsidR="008D1EA8">
        <w:rPr>
          <w:rFonts w:ascii="Times New Roman" w:hAnsi="Times New Roman" w:cs="Times New Roman"/>
          <w:b/>
          <w:color w:val="FF0000"/>
          <w:sz w:val="24"/>
          <w:szCs w:val="24"/>
        </w:rPr>
        <w:t>.</w:t>
      </w:r>
    </w:p>
    <w:p w14:paraId="29B3F485" w14:textId="77777777" w:rsidR="009962B8" w:rsidRPr="004B3FA8" w:rsidRDefault="009962B8" w:rsidP="00947ED3">
      <w:pPr>
        <w:ind w:left="284"/>
        <w:jc w:val="both"/>
        <w:rPr>
          <w:rFonts w:ascii="Times New Roman" w:hAnsi="Times New Roman" w:cs="Times New Roman"/>
          <w:sz w:val="24"/>
          <w:szCs w:val="24"/>
        </w:rPr>
      </w:pPr>
      <w:r w:rsidRPr="004B3FA8">
        <w:rPr>
          <w:rFonts w:ascii="Times New Roman" w:hAnsi="Times New Roman" w:cs="Times New Roman"/>
          <w:sz w:val="24"/>
          <w:szCs w:val="24"/>
        </w:rPr>
        <w:t xml:space="preserve">Ces deux composantes du SNA sont chargées d’ajuster le fonctionnement des viscères et </w:t>
      </w:r>
      <w:r w:rsidR="0072271E" w:rsidRPr="004B3FA8">
        <w:rPr>
          <w:rFonts w:ascii="Times New Roman" w:hAnsi="Times New Roman" w:cs="Times New Roman"/>
          <w:sz w:val="24"/>
          <w:szCs w:val="24"/>
        </w:rPr>
        <w:t xml:space="preserve">des </w:t>
      </w:r>
      <w:r w:rsidRPr="004B3FA8">
        <w:rPr>
          <w:rFonts w:ascii="Times New Roman" w:hAnsi="Times New Roman" w:cs="Times New Roman"/>
          <w:sz w:val="24"/>
          <w:szCs w:val="24"/>
        </w:rPr>
        <w:t>glandes aux besoins de l’organisme, tout en préservant conjointement avec les systèmes hormonal et immunitaire, l’équilibre du milieu intérieur ou homéostasie.</w:t>
      </w:r>
    </w:p>
    <w:p w14:paraId="77B86EA0" w14:textId="77777777" w:rsidR="009962B8" w:rsidRPr="004B3FA8" w:rsidRDefault="009962B8" w:rsidP="00947ED3">
      <w:pPr>
        <w:ind w:left="284"/>
        <w:jc w:val="both"/>
        <w:rPr>
          <w:rFonts w:ascii="Times New Roman" w:hAnsi="Times New Roman" w:cs="Times New Roman"/>
          <w:sz w:val="24"/>
          <w:szCs w:val="24"/>
        </w:rPr>
      </w:pPr>
      <w:r w:rsidRPr="004B3FA8">
        <w:rPr>
          <w:rFonts w:ascii="Times New Roman" w:hAnsi="Times New Roman" w:cs="Times New Roman"/>
          <w:sz w:val="24"/>
          <w:szCs w:val="24"/>
        </w:rPr>
        <w:t>Le SNA est la partie du système nerveux la plus ancienne dans l’ordr</w:t>
      </w:r>
      <w:r w:rsidR="00F870D6">
        <w:rPr>
          <w:rFonts w:ascii="Times New Roman" w:hAnsi="Times New Roman" w:cs="Times New Roman"/>
          <w:sz w:val="24"/>
          <w:szCs w:val="24"/>
        </w:rPr>
        <w:t xml:space="preserve">e phylogénétique et ontogénique. </w:t>
      </w:r>
    </w:p>
    <w:p w14:paraId="7978E7EF" w14:textId="77777777" w:rsidR="009962B8" w:rsidRPr="004B3FA8" w:rsidRDefault="009962B8" w:rsidP="00947ED3">
      <w:pPr>
        <w:ind w:left="284"/>
        <w:jc w:val="both"/>
        <w:rPr>
          <w:rFonts w:ascii="Times New Roman" w:hAnsi="Times New Roman" w:cs="Times New Roman"/>
          <w:sz w:val="24"/>
          <w:szCs w:val="24"/>
        </w:rPr>
      </w:pPr>
      <w:r w:rsidRPr="004B3FA8">
        <w:rPr>
          <w:rFonts w:ascii="Times New Roman" w:hAnsi="Times New Roman" w:cs="Times New Roman"/>
          <w:i/>
          <w:sz w:val="24"/>
          <w:szCs w:val="24"/>
        </w:rPr>
        <w:t>La phylogénèse</w:t>
      </w:r>
      <w:r w:rsidRPr="004B3FA8">
        <w:rPr>
          <w:rFonts w:ascii="Times New Roman" w:hAnsi="Times New Roman" w:cs="Times New Roman"/>
          <w:sz w:val="24"/>
          <w:szCs w:val="24"/>
        </w:rPr>
        <w:t xml:space="preserve"> étudie l’évolution des espèces animales depuis les animaux les plus primitifs jusqu’à l’homme.</w:t>
      </w:r>
    </w:p>
    <w:p w14:paraId="2E66A6C0" w14:textId="77777777" w:rsidR="009962B8" w:rsidRPr="004B3FA8" w:rsidRDefault="009962B8" w:rsidP="00947ED3">
      <w:pPr>
        <w:ind w:left="284"/>
        <w:jc w:val="both"/>
        <w:rPr>
          <w:rFonts w:ascii="Times New Roman" w:hAnsi="Times New Roman" w:cs="Times New Roman"/>
          <w:sz w:val="24"/>
          <w:szCs w:val="24"/>
        </w:rPr>
      </w:pPr>
      <w:r w:rsidRPr="004B3FA8">
        <w:rPr>
          <w:rFonts w:ascii="Times New Roman" w:hAnsi="Times New Roman" w:cs="Times New Roman"/>
          <w:i/>
          <w:sz w:val="24"/>
          <w:szCs w:val="24"/>
        </w:rPr>
        <w:t>L’ontogénèse</w:t>
      </w:r>
      <w:r w:rsidRPr="004B3FA8">
        <w:rPr>
          <w:rFonts w:ascii="Times New Roman" w:hAnsi="Times New Roman" w:cs="Times New Roman"/>
          <w:sz w:val="24"/>
          <w:szCs w:val="24"/>
        </w:rPr>
        <w:t>, c’est l’étude phylogénétique chez l’être humain depuis la fécondation jusqu’à l’âge adulte.</w:t>
      </w:r>
    </w:p>
    <w:p w14:paraId="3317CF05" w14:textId="77777777" w:rsidR="009962B8" w:rsidRPr="004B3FA8" w:rsidRDefault="000C0FCC" w:rsidP="00947ED3">
      <w:pPr>
        <w:pStyle w:val="Heading2"/>
        <w:numPr>
          <w:ilvl w:val="0"/>
          <w:numId w:val="2"/>
        </w:numPr>
        <w:ind w:left="284" w:hanging="284"/>
        <w:rPr>
          <w:rFonts w:ascii="Times New Roman" w:hAnsi="Times New Roman" w:cs="Times New Roman"/>
          <w:color w:val="auto"/>
        </w:rPr>
      </w:pPr>
      <w:r w:rsidRPr="004B3FA8">
        <w:rPr>
          <w:rFonts w:ascii="Times New Roman" w:hAnsi="Times New Roman" w:cs="Times New Roman"/>
          <w:color w:val="auto"/>
        </w:rPr>
        <w:t>Physiologie générale du SNA </w:t>
      </w:r>
    </w:p>
    <w:p w14:paraId="336DC04B" w14:textId="77777777" w:rsidR="009B6189" w:rsidRPr="004B3FA8" w:rsidRDefault="003647E0" w:rsidP="00551F13">
      <w:pPr>
        <w:pStyle w:val="ListParagraph"/>
        <w:numPr>
          <w:ilvl w:val="0"/>
          <w:numId w:val="31"/>
        </w:numPr>
        <w:ind w:left="567" w:hanging="283"/>
        <w:jc w:val="both"/>
        <w:rPr>
          <w:rFonts w:ascii="Times New Roman" w:hAnsi="Times New Roman" w:cs="Times New Roman"/>
          <w:sz w:val="24"/>
          <w:szCs w:val="24"/>
        </w:rPr>
      </w:pPr>
      <w:r w:rsidRPr="004B3FA8">
        <w:rPr>
          <w:rFonts w:ascii="Times New Roman" w:hAnsi="Times New Roman" w:cs="Times New Roman"/>
          <w:sz w:val="24"/>
          <w:szCs w:val="24"/>
        </w:rPr>
        <w:t> </w:t>
      </w:r>
      <w:r w:rsidRPr="004B3FA8">
        <w:rPr>
          <w:rFonts w:ascii="Times New Roman" w:hAnsi="Times New Roman" w:cs="Times New Roman"/>
          <w:b/>
          <w:sz w:val="24"/>
          <w:szCs w:val="24"/>
        </w:rPr>
        <w:t>Fonction générale</w:t>
      </w:r>
      <w:r w:rsidRPr="004B3FA8">
        <w:rPr>
          <w:rFonts w:ascii="Times New Roman" w:hAnsi="Times New Roman" w:cs="Times New Roman"/>
          <w:sz w:val="24"/>
          <w:szCs w:val="24"/>
        </w:rPr>
        <w:t xml:space="preserve"> : </w:t>
      </w:r>
      <w:r w:rsidR="009962B8" w:rsidRPr="004B3FA8">
        <w:rPr>
          <w:rFonts w:ascii="Times New Roman" w:hAnsi="Times New Roman" w:cs="Times New Roman"/>
          <w:sz w:val="24"/>
          <w:szCs w:val="24"/>
        </w:rPr>
        <w:t>le SNA gouverne et harmonise les activités digestives, respiratoires, cardio-vasculaires, urinaires et glandulaires. Il préserve la trophicité des tissus et procède à leur renouvellement cellulaire.</w:t>
      </w:r>
    </w:p>
    <w:p w14:paraId="1476D00B" w14:textId="77777777" w:rsidR="009962B8" w:rsidRPr="00287F84" w:rsidRDefault="009962B8" w:rsidP="00551F13">
      <w:pPr>
        <w:pStyle w:val="ListParagraph"/>
        <w:numPr>
          <w:ilvl w:val="0"/>
          <w:numId w:val="31"/>
        </w:numPr>
        <w:ind w:left="567" w:hanging="283"/>
        <w:jc w:val="both"/>
        <w:rPr>
          <w:rFonts w:ascii="Times New Roman" w:hAnsi="Times New Roman" w:cs="Times New Roman"/>
          <w:b/>
          <w:color w:val="FF0000"/>
          <w:sz w:val="24"/>
          <w:szCs w:val="24"/>
        </w:rPr>
      </w:pPr>
      <w:r w:rsidRPr="004B3FA8">
        <w:rPr>
          <w:rFonts w:ascii="Times New Roman" w:hAnsi="Times New Roman" w:cs="Times New Roman"/>
          <w:b/>
          <w:sz w:val="24"/>
          <w:szCs w:val="24"/>
        </w:rPr>
        <w:t>Homéostasi</w:t>
      </w:r>
      <w:r w:rsidR="00693C0F" w:rsidRPr="004B3FA8">
        <w:rPr>
          <w:rFonts w:ascii="Times New Roman" w:hAnsi="Times New Roman" w:cs="Times New Roman"/>
          <w:sz w:val="24"/>
          <w:szCs w:val="24"/>
        </w:rPr>
        <w:t>e</w:t>
      </w:r>
      <w:r w:rsidR="003647E0" w:rsidRPr="004B3FA8">
        <w:rPr>
          <w:rFonts w:ascii="Times New Roman" w:hAnsi="Times New Roman" w:cs="Times New Roman"/>
          <w:sz w:val="24"/>
          <w:szCs w:val="24"/>
        </w:rPr>
        <w:t> : le</w:t>
      </w:r>
      <w:r w:rsidR="00693C0F" w:rsidRPr="004B3FA8">
        <w:rPr>
          <w:rFonts w:ascii="Times New Roman" w:hAnsi="Times New Roman" w:cs="Times New Roman"/>
          <w:sz w:val="24"/>
          <w:szCs w:val="24"/>
        </w:rPr>
        <w:t xml:space="preserve"> maître-mot du rôle </w:t>
      </w:r>
      <w:r w:rsidRPr="004B3FA8">
        <w:rPr>
          <w:rFonts w:ascii="Times New Roman" w:hAnsi="Times New Roman" w:cs="Times New Roman"/>
          <w:sz w:val="24"/>
          <w:szCs w:val="24"/>
        </w:rPr>
        <w:t>du SNA est l’adaptation</w:t>
      </w:r>
      <w:r w:rsidR="001A16F9" w:rsidRPr="004B3FA8">
        <w:rPr>
          <w:rFonts w:ascii="Times New Roman" w:hAnsi="Times New Roman" w:cs="Times New Roman"/>
          <w:sz w:val="24"/>
          <w:szCs w:val="24"/>
        </w:rPr>
        <w:t xml:space="preserve"> </w:t>
      </w:r>
      <w:r w:rsidRPr="004B3FA8">
        <w:rPr>
          <w:rFonts w:ascii="Times New Roman" w:hAnsi="Times New Roman" w:cs="Times New Roman"/>
          <w:sz w:val="24"/>
          <w:szCs w:val="24"/>
        </w:rPr>
        <w:t>en réponse à une situation de stress, de</w:t>
      </w:r>
      <w:r w:rsidR="0072271E" w:rsidRPr="004B3FA8">
        <w:rPr>
          <w:rFonts w:ascii="Times New Roman" w:hAnsi="Times New Roman" w:cs="Times New Roman"/>
          <w:sz w:val="24"/>
          <w:szCs w:val="24"/>
        </w:rPr>
        <w:t xml:space="preserve"> conflit ou d’émotions</w:t>
      </w:r>
      <w:r w:rsidRPr="004B3FA8">
        <w:rPr>
          <w:rFonts w:ascii="Times New Roman" w:hAnsi="Times New Roman" w:cs="Times New Roman"/>
          <w:sz w:val="24"/>
          <w:szCs w:val="24"/>
        </w:rPr>
        <w:t>, en v</w:t>
      </w:r>
      <w:r w:rsidR="005715BB">
        <w:rPr>
          <w:rFonts w:ascii="Times New Roman" w:hAnsi="Times New Roman" w:cs="Times New Roman"/>
          <w:sz w:val="24"/>
          <w:szCs w:val="24"/>
        </w:rPr>
        <w:t>ue de préserver l’homéostasie (p</w:t>
      </w:r>
      <w:r w:rsidRPr="004B3FA8">
        <w:rPr>
          <w:rFonts w:ascii="Times New Roman" w:hAnsi="Times New Roman" w:cs="Times New Roman"/>
          <w:sz w:val="24"/>
          <w:szCs w:val="24"/>
        </w:rPr>
        <w:t xml:space="preserve">H sanguin, glycémie, constantes biologiques, température, </w:t>
      </w:r>
      <w:r w:rsidR="00C97CF2" w:rsidRPr="004B3FA8">
        <w:rPr>
          <w:rFonts w:ascii="Times New Roman" w:hAnsi="Times New Roman" w:cs="Times New Roman"/>
          <w:sz w:val="24"/>
          <w:szCs w:val="24"/>
        </w:rPr>
        <w:t>etc.</w:t>
      </w:r>
      <w:r w:rsidRPr="004B3FA8">
        <w:rPr>
          <w:rFonts w:ascii="Times New Roman" w:hAnsi="Times New Roman" w:cs="Times New Roman"/>
          <w:i/>
          <w:sz w:val="24"/>
          <w:szCs w:val="24"/>
        </w:rPr>
        <w:t xml:space="preserve">). </w:t>
      </w:r>
      <w:r w:rsidR="000C0FCC" w:rsidRPr="00287F84">
        <w:rPr>
          <w:rFonts w:ascii="Times New Roman" w:hAnsi="Times New Roman" w:cs="Times New Roman"/>
          <w:b/>
          <w:color w:val="FF0000"/>
          <w:sz w:val="24"/>
          <w:szCs w:val="24"/>
        </w:rPr>
        <w:t>(Cf. C</w:t>
      </w:r>
      <w:r w:rsidRPr="00287F84">
        <w:rPr>
          <w:rFonts w:ascii="Times New Roman" w:hAnsi="Times New Roman" w:cs="Times New Roman"/>
          <w:b/>
          <w:color w:val="FF0000"/>
          <w:sz w:val="24"/>
          <w:szCs w:val="24"/>
        </w:rPr>
        <w:t>hapitre</w:t>
      </w:r>
      <w:r w:rsidR="00113110" w:rsidRPr="00287F84">
        <w:rPr>
          <w:rFonts w:ascii="Times New Roman" w:hAnsi="Times New Roman" w:cs="Times New Roman"/>
          <w:b/>
          <w:color w:val="FF0000"/>
          <w:sz w:val="24"/>
          <w:szCs w:val="24"/>
        </w:rPr>
        <w:t xml:space="preserve"> 5 </w:t>
      </w:r>
      <w:r w:rsidR="00F632F2">
        <w:rPr>
          <w:rFonts w:ascii="Times New Roman" w:hAnsi="Times New Roman" w:cs="Times New Roman"/>
          <w:b/>
          <w:color w:val="FF0000"/>
          <w:sz w:val="24"/>
          <w:szCs w:val="24"/>
        </w:rPr>
        <w:t>Mécanisme de stress</w:t>
      </w:r>
      <w:r w:rsidRPr="00287F84">
        <w:rPr>
          <w:rFonts w:ascii="Times New Roman" w:hAnsi="Times New Roman" w:cs="Times New Roman"/>
          <w:b/>
          <w:color w:val="FF0000"/>
          <w:sz w:val="24"/>
          <w:szCs w:val="24"/>
        </w:rPr>
        <w:t>)</w:t>
      </w:r>
      <w:r w:rsidR="00693C0F" w:rsidRPr="00F632F2">
        <w:rPr>
          <w:rFonts w:ascii="Times New Roman" w:hAnsi="Times New Roman" w:cs="Times New Roman"/>
          <w:b/>
          <w:sz w:val="24"/>
          <w:szCs w:val="24"/>
        </w:rPr>
        <w:t>.</w:t>
      </w:r>
    </w:p>
    <w:p w14:paraId="2D1804D2" w14:textId="77777777" w:rsidR="009962B8" w:rsidRPr="004B3FA8" w:rsidRDefault="009962B8" w:rsidP="00947ED3">
      <w:pPr>
        <w:pStyle w:val="Heading2"/>
        <w:numPr>
          <w:ilvl w:val="0"/>
          <w:numId w:val="2"/>
        </w:numPr>
        <w:ind w:left="284" w:hanging="284"/>
        <w:rPr>
          <w:rFonts w:ascii="Times New Roman" w:hAnsi="Times New Roman" w:cs="Times New Roman"/>
          <w:color w:val="auto"/>
          <w:sz w:val="24"/>
          <w:szCs w:val="24"/>
        </w:rPr>
      </w:pPr>
      <w:r w:rsidRPr="004B3FA8">
        <w:rPr>
          <w:rFonts w:ascii="Times New Roman" w:hAnsi="Times New Roman" w:cs="Times New Roman"/>
          <w:color w:val="auto"/>
        </w:rPr>
        <w:t>Différences fonctionnelles</w:t>
      </w:r>
      <w:r w:rsidR="00FE4378" w:rsidRPr="004B3FA8">
        <w:rPr>
          <w:rFonts w:ascii="Times New Roman" w:hAnsi="Times New Roman" w:cs="Times New Roman"/>
          <w:color w:val="auto"/>
        </w:rPr>
        <w:t> </w:t>
      </w:r>
    </w:p>
    <w:p w14:paraId="0D7DC96E" w14:textId="77777777" w:rsidR="009962B8" w:rsidRPr="004B3FA8" w:rsidRDefault="009962B8" w:rsidP="003F0DBE">
      <w:pPr>
        <w:pStyle w:val="ListParagraph"/>
        <w:numPr>
          <w:ilvl w:val="0"/>
          <w:numId w:val="4"/>
        </w:numPr>
        <w:ind w:left="426" w:hanging="284"/>
        <w:jc w:val="both"/>
        <w:rPr>
          <w:rFonts w:ascii="Times New Roman" w:hAnsi="Times New Roman" w:cs="Times New Roman"/>
          <w:sz w:val="24"/>
          <w:szCs w:val="24"/>
        </w:rPr>
      </w:pPr>
      <w:r w:rsidRPr="004B3FA8">
        <w:rPr>
          <w:rFonts w:ascii="Times New Roman" w:hAnsi="Times New Roman" w:cs="Times New Roman"/>
          <w:b/>
          <w:sz w:val="24"/>
          <w:szCs w:val="24"/>
        </w:rPr>
        <w:t xml:space="preserve"> Parasympathique</w:t>
      </w:r>
      <w:r w:rsidR="00B11EDD" w:rsidRPr="004B3FA8">
        <w:rPr>
          <w:rFonts w:ascii="Times New Roman" w:hAnsi="Times New Roman" w:cs="Times New Roman"/>
          <w:sz w:val="24"/>
          <w:szCs w:val="24"/>
        </w:rPr>
        <w:t xml:space="preserve"> : il </w:t>
      </w:r>
      <w:r w:rsidRPr="004B3FA8">
        <w:rPr>
          <w:rFonts w:ascii="Times New Roman" w:hAnsi="Times New Roman" w:cs="Times New Roman"/>
          <w:sz w:val="24"/>
          <w:szCs w:val="24"/>
        </w:rPr>
        <w:t>gère le quotidien. Il est dit endophylactique : il protège et restaure le milieu intérieur. Il prédomine la nuit et pendant le sommeil. Il est anabolique et trophotrophique. Il contrebalance les effets du Sympathique.</w:t>
      </w:r>
    </w:p>
    <w:p w14:paraId="2DA52BF9" w14:textId="77777777" w:rsidR="009962B8" w:rsidRPr="004B3FA8" w:rsidRDefault="009962B8" w:rsidP="003F0DBE">
      <w:pPr>
        <w:pStyle w:val="ListParagraph"/>
        <w:numPr>
          <w:ilvl w:val="0"/>
          <w:numId w:val="4"/>
        </w:numPr>
        <w:ind w:left="426" w:hanging="284"/>
        <w:jc w:val="both"/>
        <w:rPr>
          <w:rFonts w:ascii="Times New Roman" w:hAnsi="Times New Roman" w:cs="Times New Roman"/>
          <w:sz w:val="24"/>
          <w:szCs w:val="24"/>
        </w:rPr>
      </w:pPr>
      <w:r w:rsidRPr="004B3FA8">
        <w:rPr>
          <w:rFonts w:ascii="Times New Roman" w:hAnsi="Times New Roman" w:cs="Times New Roman"/>
          <w:b/>
          <w:sz w:val="24"/>
          <w:szCs w:val="24"/>
        </w:rPr>
        <w:t>Sympathique</w:t>
      </w:r>
      <w:r w:rsidR="00B11EDD" w:rsidRPr="004B3FA8">
        <w:rPr>
          <w:rFonts w:ascii="Times New Roman" w:hAnsi="Times New Roman" w:cs="Times New Roman"/>
          <w:b/>
          <w:sz w:val="24"/>
          <w:szCs w:val="24"/>
        </w:rPr>
        <w:t> :</w:t>
      </w:r>
      <w:r w:rsidR="00B11EDD" w:rsidRPr="004B3FA8">
        <w:rPr>
          <w:rFonts w:ascii="Times New Roman" w:hAnsi="Times New Roman" w:cs="Times New Roman"/>
          <w:sz w:val="24"/>
          <w:szCs w:val="24"/>
        </w:rPr>
        <w:t xml:space="preserve"> il</w:t>
      </w:r>
      <w:r w:rsidR="00B11EDD" w:rsidRPr="004B3FA8">
        <w:rPr>
          <w:rFonts w:ascii="Times New Roman" w:hAnsi="Times New Roman" w:cs="Times New Roman"/>
          <w:b/>
          <w:sz w:val="24"/>
          <w:szCs w:val="24"/>
        </w:rPr>
        <w:t xml:space="preserve"> </w:t>
      </w:r>
      <w:r w:rsidRPr="004B3FA8">
        <w:rPr>
          <w:rFonts w:ascii="Times New Roman" w:hAnsi="Times New Roman" w:cs="Times New Roman"/>
          <w:b/>
          <w:sz w:val="24"/>
          <w:szCs w:val="24"/>
        </w:rPr>
        <w:t xml:space="preserve"> </w:t>
      </w:r>
      <w:r w:rsidRPr="004B3FA8">
        <w:rPr>
          <w:rFonts w:ascii="Times New Roman" w:hAnsi="Times New Roman" w:cs="Times New Roman"/>
          <w:sz w:val="24"/>
          <w:szCs w:val="24"/>
        </w:rPr>
        <w:t xml:space="preserve">est dit ergotrophique : il prépare l’individu à l’action. Il réagit surtout aux situations nouvelles et urgentes, aux dangers, aux situations de stress, d’émotions négatives et de douleurs. Il prédomine le jour et dans les états de veille. Il est dit catabolique. C’est le système pour combattre ou fuir, le fameux </w:t>
      </w:r>
      <w:r w:rsidR="0072271E" w:rsidRPr="004B3FA8">
        <w:rPr>
          <w:rFonts w:ascii="Times New Roman" w:hAnsi="Times New Roman" w:cs="Times New Roman"/>
          <w:sz w:val="24"/>
          <w:szCs w:val="24"/>
        </w:rPr>
        <w:t>« </w:t>
      </w:r>
      <w:r w:rsidRPr="004B3FA8">
        <w:rPr>
          <w:rFonts w:ascii="Times New Roman" w:hAnsi="Times New Roman" w:cs="Times New Roman"/>
          <w:sz w:val="24"/>
          <w:szCs w:val="24"/>
        </w:rPr>
        <w:t>fight or fligh</w:t>
      </w:r>
      <w:r w:rsidR="00AE3F5D" w:rsidRPr="004B3FA8">
        <w:rPr>
          <w:rFonts w:ascii="Times New Roman" w:hAnsi="Times New Roman" w:cs="Times New Roman"/>
          <w:sz w:val="24"/>
          <w:szCs w:val="24"/>
        </w:rPr>
        <w:t>t</w:t>
      </w:r>
      <w:r w:rsidR="0072271E" w:rsidRPr="004B3FA8">
        <w:rPr>
          <w:rFonts w:ascii="Times New Roman" w:hAnsi="Times New Roman" w:cs="Times New Roman"/>
          <w:sz w:val="24"/>
          <w:szCs w:val="24"/>
        </w:rPr>
        <w:t> »</w:t>
      </w:r>
      <w:r w:rsidR="005715BB">
        <w:rPr>
          <w:rFonts w:ascii="Times New Roman" w:hAnsi="Times New Roman" w:cs="Times New Roman"/>
          <w:sz w:val="24"/>
          <w:szCs w:val="24"/>
        </w:rPr>
        <w:t xml:space="preserve"> des</w:t>
      </w:r>
      <w:r w:rsidRPr="004B3FA8">
        <w:rPr>
          <w:rFonts w:ascii="Times New Roman" w:hAnsi="Times New Roman" w:cs="Times New Roman"/>
          <w:sz w:val="24"/>
          <w:szCs w:val="24"/>
        </w:rPr>
        <w:t xml:space="preserve"> anglo-saxon</w:t>
      </w:r>
      <w:r w:rsidR="005715BB">
        <w:rPr>
          <w:rFonts w:ascii="Times New Roman" w:hAnsi="Times New Roman" w:cs="Times New Roman"/>
          <w:sz w:val="24"/>
          <w:szCs w:val="24"/>
        </w:rPr>
        <w:t>s</w:t>
      </w:r>
      <w:r w:rsidRPr="004B3FA8">
        <w:rPr>
          <w:rFonts w:ascii="Times New Roman" w:hAnsi="Times New Roman" w:cs="Times New Roman"/>
          <w:sz w:val="24"/>
          <w:szCs w:val="24"/>
        </w:rPr>
        <w:t>.</w:t>
      </w:r>
    </w:p>
    <w:p w14:paraId="3494ACF9" w14:textId="77777777" w:rsidR="00B00349" w:rsidRPr="004B3FA8" w:rsidRDefault="00FE4378" w:rsidP="003F0DBE">
      <w:pPr>
        <w:pStyle w:val="ListParagraph"/>
        <w:numPr>
          <w:ilvl w:val="0"/>
          <w:numId w:val="4"/>
        </w:numPr>
        <w:ind w:left="426" w:hanging="284"/>
        <w:jc w:val="both"/>
        <w:rPr>
          <w:rFonts w:ascii="Times New Roman" w:hAnsi="Times New Roman" w:cs="Times New Roman"/>
          <w:sz w:val="24"/>
          <w:szCs w:val="24"/>
        </w:rPr>
      </w:pPr>
      <w:r w:rsidRPr="004B3FA8">
        <w:rPr>
          <w:rFonts w:ascii="Times New Roman" w:hAnsi="Times New Roman" w:cs="Times New Roman"/>
          <w:b/>
          <w:sz w:val="24"/>
          <w:szCs w:val="24"/>
        </w:rPr>
        <w:t>V</w:t>
      </w:r>
      <w:r w:rsidR="009962B8" w:rsidRPr="004B3FA8">
        <w:rPr>
          <w:rFonts w:ascii="Times New Roman" w:hAnsi="Times New Roman" w:cs="Times New Roman"/>
          <w:b/>
          <w:sz w:val="24"/>
          <w:szCs w:val="24"/>
        </w:rPr>
        <w:t>iscères</w:t>
      </w:r>
      <w:r w:rsidRPr="004B3FA8">
        <w:rPr>
          <w:rFonts w:ascii="Times New Roman" w:hAnsi="Times New Roman" w:cs="Times New Roman"/>
          <w:sz w:val="24"/>
          <w:szCs w:val="24"/>
        </w:rPr>
        <w:t xml:space="preserve"> : ils </w:t>
      </w:r>
      <w:r w:rsidR="009962B8" w:rsidRPr="004B3FA8">
        <w:rPr>
          <w:rFonts w:ascii="Times New Roman" w:hAnsi="Times New Roman" w:cs="Times New Roman"/>
          <w:sz w:val="24"/>
          <w:szCs w:val="24"/>
        </w:rPr>
        <w:t>reçoivent une double innervation paras</w:t>
      </w:r>
      <w:r w:rsidR="00B00349" w:rsidRPr="004B3FA8">
        <w:rPr>
          <w:rFonts w:ascii="Times New Roman" w:hAnsi="Times New Roman" w:cs="Times New Roman"/>
          <w:sz w:val="24"/>
          <w:szCs w:val="24"/>
        </w:rPr>
        <w:t>ympathique et sympathique</w:t>
      </w:r>
    </w:p>
    <w:p w14:paraId="46BCAB2B" w14:textId="77777777" w:rsidR="009962B8" w:rsidRPr="004B3FA8" w:rsidRDefault="00FE4378" w:rsidP="003F0DBE">
      <w:pPr>
        <w:pStyle w:val="ListParagraph"/>
        <w:numPr>
          <w:ilvl w:val="0"/>
          <w:numId w:val="4"/>
        </w:numPr>
        <w:ind w:left="426" w:hanging="284"/>
        <w:jc w:val="both"/>
        <w:rPr>
          <w:rFonts w:ascii="Times New Roman" w:hAnsi="Times New Roman" w:cs="Times New Roman"/>
          <w:sz w:val="24"/>
          <w:szCs w:val="24"/>
        </w:rPr>
      </w:pPr>
      <w:r w:rsidRPr="004B3FA8">
        <w:rPr>
          <w:rFonts w:ascii="Times New Roman" w:hAnsi="Times New Roman" w:cs="Times New Roman"/>
          <w:b/>
          <w:sz w:val="24"/>
          <w:szCs w:val="24"/>
        </w:rPr>
        <w:t>P</w:t>
      </w:r>
      <w:r w:rsidR="00B00349" w:rsidRPr="004B3FA8">
        <w:rPr>
          <w:rFonts w:ascii="Times New Roman" w:hAnsi="Times New Roman" w:cs="Times New Roman"/>
          <w:b/>
          <w:sz w:val="24"/>
          <w:szCs w:val="24"/>
        </w:rPr>
        <w:t>arois du tronc, les membres et l</w:t>
      </w:r>
      <w:r w:rsidR="009962B8" w:rsidRPr="004B3FA8">
        <w:rPr>
          <w:rFonts w:ascii="Times New Roman" w:hAnsi="Times New Roman" w:cs="Times New Roman"/>
          <w:b/>
          <w:sz w:val="24"/>
          <w:szCs w:val="24"/>
        </w:rPr>
        <w:t>es téguments</w:t>
      </w:r>
      <w:r w:rsidR="00B00349" w:rsidRPr="004B3FA8">
        <w:rPr>
          <w:rFonts w:ascii="Times New Roman" w:hAnsi="Times New Roman" w:cs="Times New Roman"/>
          <w:b/>
          <w:sz w:val="24"/>
          <w:szCs w:val="24"/>
        </w:rPr>
        <w:t> :</w:t>
      </w:r>
      <w:r w:rsidR="00B00349" w:rsidRPr="004B3FA8">
        <w:rPr>
          <w:rFonts w:ascii="Times New Roman" w:hAnsi="Times New Roman" w:cs="Times New Roman"/>
          <w:sz w:val="24"/>
          <w:szCs w:val="24"/>
        </w:rPr>
        <w:t xml:space="preserve"> ils ne sont modulés</w:t>
      </w:r>
      <w:r w:rsidR="009962B8" w:rsidRPr="004B3FA8">
        <w:rPr>
          <w:rFonts w:ascii="Times New Roman" w:hAnsi="Times New Roman" w:cs="Times New Roman"/>
          <w:sz w:val="24"/>
          <w:szCs w:val="24"/>
        </w:rPr>
        <w:t xml:space="preserve"> que par le Sympathique.</w:t>
      </w:r>
    </w:p>
    <w:p w14:paraId="4EFF5AE0" w14:textId="77777777" w:rsidR="009962B8" w:rsidRPr="004B3FA8" w:rsidRDefault="00FE4378" w:rsidP="003F0DBE">
      <w:pPr>
        <w:pStyle w:val="ListParagraph"/>
        <w:numPr>
          <w:ilvl w:val="0"/>
          <w:numId w:val="4"/>
        </w:numPr>
        <w:ind w:left="426" w:hanging="284"/>
        <w:jc w:val="both"/>
        <w:rPr>
          <w:rFonts w:ascii="Times New Roman" w:hAnsi="Times New Roman" w:cs="Times New Roman"/>
          <w:sz w:val="24"/>
          <w:szCs w:val="24"/>
        </w:rPr>
      </w:pPr>
      <w:r w:rsidRPr="004B3FA8">
        <w:rPr>
          <w:rFonts w:ascii="Times New Roman" w:hAnsi="Times New Roman" w:cs="Times New Roman"/>
          <w:b/>
          <w:sz w:val="24"/>
          <w:szCs w:val="24"/>
        </w:rPr>
        <w:lastRenderedPageBreak/>
        <w:t>S</w:t>
      </w:r>
      <w:r w:rsidR="009962B8" w:rsidRPr="004B3FA8">
        <w:rPr>
          <w:rFonts w:ascii="Times New Roman" w:hAnsi="Times New Roman" w:cs="Times New Roman"/>
          <w:b/>
          <w:sz w:val="24"/>
          <w:szCs w:val="24"/>
        </w:rPr>
        <w:t>ystème vasculaire</w:t>
      </w:r>
      <w:r w:rsidR="000C0FCC" w:rsidRPr="004B3FA8">
        <w:rPr>
          <w:rFonts w:ascii="Times New Roman" w:hAnsi="Times New Roman" w:cs="Times New Roman"/>
          <w:b/>
          <w:sz w:val="24"/>
          <w:szCs w:val="24"/>
        </w:rPr>
        <w:t> </w:t>
      </w:r>
      <w:r w:rsidR="000C0FCC" w:rsidRPr="004B3FA8">
        <w:rPr>
          <w:rFonts w:ascii="Times New Roman" w:hAnsi="Times New Roman" w:cs="Times New Roman"/>
          <w:sz w:val="24"/>
          <w:szCs w:val="24"/>
        </w:rPr>
        <w:t>: il</w:t>
      </w:r>
      <w:r w:rsidR="009962B8" w:rsidRPr="004B3FA8">
        <w:rPr>
          <w:rFonts w:ascii="Times New Roman" w:hAnsi="Times New Roman" w:cs="Times New Roman"/>
          <w:sz w:val="24"/>
          <w:szCs w:val="24"/>
        </w:rPr>
        <w:t xml:space="preserve"> est presque exclusivement contrôlé par le Sympathique</w:t>
      </w:r>
      <w:r w:rsidR="00E91F54" w:rsidRPr="004B3FA8">
        <w:rPr>
          <w:rFonts w:ascii="Times New Roman" w:hAnsi="Times New Roman" w:cs="Times New Roman"/>
          <w:sz w:val="24"/>
          <w:szCs w:val="24"/>
        </w:rPr>
        <w:t>. I</w:t>
      </w:r>
      <w:r w:rsidR="009962B8" w:rsidRPr="004B3FA8">
        <w:rPr>
          <w:rFonts w:ascii="Times New Roman" w:hAnsi="Times New Roman" w:cs="Times New Roman"/>
          <w:sz w:val="24"/>
          <w:szCs w:val="24"/>
        </w:rPr>
        <w:t>l a une action majoritairement vasoconstrictrice mais il provoque toutefois</w:t>
      </w:r>
      <w:r w:rsidR="00D302F4">
        <w:rPr>
          <w:rFonts w:ascii="Times New Roman" w:hAnsi="Times New Roman" w:cs="Times New Roman"/>
          <w:sz w:val="24"/>
          <w:szCs w:val="24"/>
        </w:rPr>
        <w:t xml:space="preserve"> une vasodilatation des artères</w:t>
      </w:r>
      <w:r w:rsidR="009962B8" w:rsidRPr="004B3FA8">
        <w:rPr>
          <w:rFonts w:ascii="Times New Roman" w:hAnsi="Times New Roman" w:cs="Times New Roman"/>
          <w:sz w:val="24"/>
          <w:szCs w:val="24"/>
        </w:rPr>
        <w:t xml:space="preserve"> des muscles du système somatique, des coronaires myocardiques et des artères pulmonaires lors des activités physiques importantes et sportives.</w:t>
      </w:r>
    </w:p>
    <w:p w14:paraId="354E1D71" w14:textId="77777777" w:rsidR="009962B8" w:rsidRPr="00287F84" w:rsidRDefault="00FE4378" w:rsidP="003F0DBE">
      <w:pPr>
        <w:pStyle w:val="ListParagraph"/>
        <w:numPr>
          <w:ilvl w:val="0"/>
          <w:numId w:val="4"/>
        </w:numPr>
        <w:ind w:left="426" w:hanging="284"/>
        <w:jc w:val="both"/>
        <w:rPr>
          <w:rFonts w:ascii="Times New Roman" w:hAnsi="Times New Roman" w:cs="Times New Roman"/>
          <w:b/>
          <w:color w:val="FF0000"/>
          <w:sz w:val="24"/>
          <w:szCs w:val="24"/>
        </w:rPr>
      </w:pPr>
      <w:r w:rsidRPr="004B3FA8">
        <w:rPr>
          <w:rFonts w:ascii="Times New Roman" w:hAnsi="Times New Roman" w:cs="Times New Roman"/>
          <w:b/>
          <w:sz w:val="24"/>
          <w:szCs w:val="24"/>
        </w:rPr>
        <w:t>C</w:t>
      </w:r>
      <w:r w:rsidR="009962B8" w:rsidRPr="004B3FA8">
        <w:rPr>
          <w:rFonts w:ascii="Times New Roman" w:hAnsi="Times New Roman" w:cs="Times New Roman"/>
          <w:b/>
          <w:sz w:val="24"/>
          <w:szCs w:val="24"/>
        </w:rPr>
        <w:t>erveau</w:t>
      </w:r>
      <w:r w:rsidRPr="004B3FA8">
        <w:rPr>
          <w:rFonts w:ascii="Times New Roman" w:hAnsi="Times New Roman" w:cs="Times New Roman"/>
          <w:b/>
          <w:sz w:val="24"/>
          <w:szCs w:val="24"/>
        </w:rPr>
        <w:t> </w:t>
      </w:r>
      <w:r w:rsidRPr="004B3FA8">
        <w:rPr>
          <w:rFonts w:ascii="Times New Roman" w:hAnsi="Times New Roman" w:cs="Times New Roman"/>
          <w:sz w:val="24"/>
          <w:szCs w:val="24"/>
        </w:rPr>
        <w:t>: il</w:t>
      </w:r>
      <w:r w:rsidR="009962B8" w:rsidRPr="004B3FA8">
        <w:rPr>
          <w:rFonts w:ascii="Times New Roman" w:hAnsi="Times New Roman" w:cs="Times New Roman"/>
          <w:sz w:val="24"/>
          <w:szCs w:val="24"/>
        </w:rPr>
        <w:t xml:space="preserve"> a son propre système de régulation de la circulation sanguine car il ne peut supporter des variations brusques de sa circulation sanguine. Son système de régulation repose sur </w:t>
      </w:r>
      <w:r w:rsidR="009962B8" w:rsidRPr="004B3FA8">
        <w:rPr>
          <w:rFonts w:ascii="Times New Roman" w:hAnsi="Times New Roman" w:cs="Times New Roman"/>
          <w:i/>
          <w:sz w:val="24"/>
          <w:szCs w:val="24"/>
        </w:rPr>
        <w:t>le sinus et le glomus carotidiens</w:t>
      </w:r>
      <w:r w:rsidR="009962B8" w:rsidRPr="004B3FA8">
        <w:rPr>
          <w:rFonts w:ascii="Times New Roman" w:hAnsi="Times New Roman" w:cs="Times New Roman"/>
          <w:sz w:val="24"/>
          <w:szCs w:val="24"/>
        </w:rPr>
        <w:t>, situé</w:t>
      </w:r>
      <w:r w:rsidR="00B00349" w:rsidRPr="004B3FA8">
        <w:rPr>
          <w:rFonts w:ascii="Times New Roman" w:hAnsi="Times New Roman" w:cs="Times New Roman"/>
          <w:sz w:val="24"/>
          <w:szCs w:val="24"/>
        </w:rPr>
        <w:t xml:space="preserve">s à la bifurcation carotidienne, à hauteur de la vertèbre C4, </w:t>
      </w:r>
      <w:r w:rsidR="009962B8" w:rsidRPr="004B3FA8">
        <w:rPr>
          <w:rFonts w:ascii="Times New Roman" w:hAnsi="Times New Roman" w:cs="Times New Roman"/>
          <w:sz w:val="24"/>
          <w:szCs w:val="24"/>
        </w:rPr>
        <w:t>commandé</w:t>
      </w:r>
      <w:r w:rsidR="00B00349" w:rsidRPr="004B3FA8">
        <w:rPr>
          <w:rFonts w:ascii="Times New Roman" w:hAnsi="Times New Roman" w:cs="Times New Roman"/>
          <w:sz w:val="24"/>
          <w:szCs w:val="24"/>
        </w:rPr>
        <w:t>s</w:t>
      </w:r>
      <w:r w:rsidR="009962B8" w:rsidRPr="004B3FA8">
        <w:rPr>
          <w:rFonts w:ascii="Times New Roman" w:hAnsi="Times New Roman" w:cs="Times New Roman"/>
          <w:sz w:val="24"/>
          <w:szCs w:val="24"/>
        </w:rPr>
        <w:t xml:space="preserve"> conjointement par le ganglion sympat</w:t>
      </w:r>
      <w:r w:rsidR="0072271E" w:rsidRPr="004B3FA8">
        <w:rPr>
          <w:rFonts w:ascii="Times New Roman" w:hAnsi="Times New Roman" w:cs="Times New Roman"/>
          <w:sz w:val="24"/>
          <w:szCs w:val="24"/>
        </w:rPr>
        <w:t>hique cervical supérieur et les</w:t>
      </w:r>
      <w:r w:rsidR="00B00349" w:rsidRPr="004B3FA8">
        <w:rPr>
          <w:rFonts w:ascii="Times New Roman" w:hAnsi="Times New Roman" w:cs="Times New Roman"/>
          <w:sz w:val="24"/>
          <w:szCs w:val="24"/>
        </w:rPr>
        <w:t xml:space="preserve"> </w:t>
      </w:r>
      <w:r w:rsidR="009962B8" w:rsidRPr="004B3FA8">
        <w:rPr>
          <w:rFonts w:ascii="Times New Roman" w:hAnsi="Times New Roman" w:cs="Times New Roman"/>
          <w:sz w:val="24"/>
          <w:szCs w:val="24"/>
        </w:rPr>
        <w:t>nerfs glossopharyngien IX et vague X</w:t>
      </w:r>
      <w:r w:rsidR="009962B8" w:rsidRPr="00287F84">
        <w:rPr>
          <w:rFonts w:ascii="Times New Roman" w:hAnsi="Times New Roman" w:cs="Times New Roman"/>
          <w:color w:val="FF0000"/>
          <w:sz w:val="24"/>
          <w:szCs w:val="24"/>
        </w:rPr>
        <w:t xml:space="preserve">. </w:t>
      </w:r>
      <w:r w:rsidR="009962B8" w:rsidRPr="00287F84">
        <w:rPr>
          <w:rFonts w:ascii="Times New Roman" w:hAnsi="Times New Roman" w:cs="Times New Roman"/>
          <w:b/>
          <w:color w:val="FF0000"/>
          <w:sz w:val="24"/>
          <w:szCs w:val="24"/>
        </w:rPr>
        <w:t>(Cf. Sin</w:t>
      </w:r>
      <w:r w:rsidR="00F632F2">
        <w:rPr>
          <w:rFonts w:ascii="Times New Roman" w:hAnsi="Times New Roman" w:cs="Times New Roman"/>
          <w:b/>
          <w:color w:val="FF0000"/>
          <w:sz w:val="24"/>
          <w:szCs w:val="24"/>
        </w:rPr>
        <w:t>us et glomus carotidiens,</w:t>
      </w:r>
      <w:r w:rsidR="009962B8" w:rsidRPr="00287F84">
        <w:rPr>
          <w:rFonts w:ascii="Times New Roman" w:hAnsi="Times New Roman" w:cs="Times New Roman"/>
          <w:b/>
          <w:color w:val="FF0000"/>
          <w:sz w:val="24"/>
          <w:szCs w:val="24"/>
        </w:rPr>
        <w:t>)</w:t>
      </w:r>
    </w:p>
    <w:p w14:paraId="10CC3844" w14:textId="77777777" w:rsidR="009962B8" w:rsidRPr="00287F84" w:rsidRDefault="00FE4378" w:rsidP="003F0DBE">
      <w:pPr>
        <w:pStyle w:val="ListParagraph"/>
        <w:numPr>
          <w:ilvl w:val="0"/>
          <w:numId w:val="4"/>
        </w:numPr>
        <w:ind w:left="426" w:hanging="284"/>
        <w:jc w:val="both"/>
        <w:rPr>
          <w:rFonts w:ascii="Times New Roman" w:hAnsi="Times New Roman" w:cs="Times New Roman"/>
          <w:color w:val="FF0000"/>
          <w:sz w:val="24"/>
          <w:szCs w:val="24"/>
        </w:rPr>
      </w:pPr>
      <w:r w:rsidRPr="004B3FA8">
        <w:rPr>
          <w:rFonts w:ascii="Times New Roman" w:hAnsi="Times New Roman" w:cs="Times New Roman"/>
          <w:b/>
          <w:sz w:val="24"/>
          <w:szCs w:val="24"/>
        </w:rPr>
        <w:t>Corps</w:t>
      </w:r>
      <w:r w:rsidR="009962B8" w:rsidRPr="004B3FA8">
        <w:rPr>
          <w:rFonts w:ascii="Times New Roman" w:hAnsi="Times New Roman" w:cs="Times New Roman"/>
          <w:b/>
          <w:sz w:val="24"/>
          <w:szCs w:val="24"/>
        </w:rPr>
        <w:t xml:space="preserve"> érectiles</w:t>
      </w:r>
      <w:r w:rsidR="00E91F54" w:rsidRPr="004B3FA8">
        <w:rPr>
          <w:rFonts w:ascii="Times New Roman" w:hAnsi="Times New Roman" w:cs="Times New Roman"/>
          <w:b/>
          <w:sz w:val="24"/>
          <w:szCs w:val="24"/>
        </w:rPr>
        <w:t xml:space="preserve"> sexuels</w:t>
      </w:r>
      <w:r w:rsidR="009962B8" w:rsidRPr="004B3FA8">
        <w:rPr>
          <w:rFonts w:ascii="Times New Roman" w:hAnsi="Times New Roman" w:cs="Times New Roman"/>
          <w:sz w:val="24"/>
          <w:szCs w:val="24"/>
        </w:rPr>
        <w:t xml:space="preserve"> </w:t>
      </w:r>
      <w:r w:rsidR="009A0E61" w:rsidRPr="004B3FA8">
        <w:rPr>
          <w:rFonts w:ascii="Times New Roman" w:hAnsi="Times New Roman" w:cs="Times New Roman"/>
          <w:sz w:val="24"/>
          <w:szCs w:val="24"/>
        </w:rPr>
        <w:t>(</w:t>
      </w:r>
      <w:r w:rsidR="009962B8" w:rsidRPr="004B3FA8">
        <w:rPr>
          <w:rFonts w:ascii="Times New Roman" w:hAnsi="Times New Roman" w:cs="Times New Roman"/>
          <w:sz w:val="24"/>
          <w:szCs w:val="24"/>
        </w:rPr>
        <w:t>corp</w:t>
      </w:r>
      <w:r w:rsidR="00E91F54" w:rsidRPr="004B3FA8">
        <w:rPr>
          <w:rFonts w:ascii="Times New Roman" w:hAnsi="Times New Roman" w:cs="Times New Roman"/>
          <w:sz w:val="24"/>
          <w:szCs w:val="24"/>
        </w:rPr>
        <w:t>s caverneux et corps spongieux</w:t>
      </w:r>
      <w:r w:rsidR="009A0E61" w:rsidRPr="004B3FA8">
        <w:rPr>
          <w:rFonts w:ascii="Times New Roman" w:hAnsi="Times New Roman" w:cs="Times New Roman"/>
          <w:sz w:val="24"/>
          <w:szCs w:val="24"/>
        </w:rPr>
        <w:t>)</w:t>
      </w:r>
      <w:r w:rsidR="00E91F54" w:rsidRPr="004B3FA8">
        <w:rPr>
          <w:rFonts w:ascii="Times New Roman" w:hAnsi="Times New Roman" w:cs="Times New Roman"/>
          <w:sz w:val="24"/>
          <w:szCs w:val="24"/>
        </w:rPr>
        <w:t> :</w:t>
      </w:r>
      <w:r w:rsidR="009962B8" w:rsidRPr="004B3FA8">
        <w:rPr>
          <w:rFonts w:ascii="Times New Roman" w:hAnsi="Times New Roman" w:cs="Times New Roman"/>
          <w:sz w:val="24"/>
          <w:szCs w:val="24"/>
        </w:rPr>
        <w:t xml:space="preserve"> </w:t>
      </w:r>
      <w:r w:rsidR="00AE3F5D" w:rsidRPr="004B3FA8">
        <w:rPr>
          <w:rFonts w:ascii="Times New Roman" w:hAnsi="Times New Roman" w:cs="Times New Roman"/>
          <w:sz w:val="24"/>
          <w:szCs w:val="24"/>
        </w:rPr>
        <w:t>l’apport sanguin pour l’érection des organes érectiles, (pénis et clitoris) est gouverné par le Parasympathique.</w:t>
      </w:r>
      <w:r w:rsidR="00CC7D22" w:rsidRPr="004B3FA8">
        <w:rPr>
          <w:rFonts w:ascii="Times New Roman" w:hAnsi="Times New Roman" w:cs="Times New Roman"/>
          <w:sz w:val="24"/>
          <w:szCs w:val="24"/>
        </w:rPr>
        <w:t xml:space="preserve"> </w:t>
      </w:r>
      <w:r w:rsidR="009E1F0E" w:rsidRPr="00287F84">
        <w:rPr>
          <w:rFonts w:ascii="Times New Roman" w:hAnsi="Times New Roman" w:cs="Times New Roman"/>
          <w:b/>
          <w:color w:val="FF0000"/>
          <w:sz w:val="24"/>
          <w:szCs w:val="24"/>
        </w:rPr>
        <w:t>(Cf. Chapitre</w:t>
      </w:r>
      <w:r w:rsidR="000F437B" w:rsidRPr="00287F84">
        <w:rPr>
          <w:rFonts w:ascii="Times New Roman" w:hAnsi="Times New Roman" w:cs="Times New Roman"/>
          <w:b/>
          <w:color w:val="FF0000"/>
          <w:sz w:val="24"/>
          <w:szCs w:val="24"/>
        </w:rPr>
        <w:t xml:space="preserve"> 21</w:t>
      </w:r>
      <w:r w:rsidR="00CC7D22" w:rsidRPr="00287F84">
        <w:rPr>
          <w:rFonts w:ascii="Times New Roman" w:hAnsi="Times New Roman" w:cs="Times New Roman"/>
          <w:b/>
          <w:color w:val="FF0000"/>
          <w:sz w:val="24"/>
          <w:szCs w:val="24"/>
        </w:rPr>
        <w:t xml:space="preserve"> Système ére</w:t>
      </w:r>
      <w:r w:rsidR="00F632F2">
        <w:rPr>
          <w:rFonts w:ascii="Times New Roman" w:hAnsi="Times New Roman" w:cs="Times New Roman"/>
          <w:b/>
          <w:color w:val="FF0000"/>
          <w:sz w:val="24"/>
          <w:szCs w:val="24"/>
        </w:rPr>
        <w:t>ctile masculin et fémini</w:t>
      </w:r>
      <w:r w:rsidR="00CC7D22" w:rsidRPr="00287F84">
        <w:rPr>
          <w:rFonts w:ascii="Times New Roman" w:hAnsi="Times New Roman" w:cs="Times New Roman"/>
          <w:b/>
          <w:color w:val="FF0000"/>
          <w:sz w:val="24"/>
          <w:szCs w:val="24"/>
        </w:rPr>
        <w:t>)</w:t>
      </w:r>
    </w:p>
    <w:p w14:paraId="059755BC" w14:textId="77777777" w:rsidR="009962B8" w:rsidRPr="004B3FA8" w:rsidRDefault="00E91F54" w:rsidP="003F0DBE">
      <w:pPr>
        <w:pStyle w:val="ListParagraph"/>
        <w:numPr>
          <w:ilvl w:val="0"/>
          <w:numId w:val="4"/>
        </w:numPr>
        <w:ind w:left="426" w:hanging="284"/>
        <w:jc w:val="both"/>
        <w:rPr>
          <w:rFonts w:ascii="Times New Roman" w:hAnsi="Times New Roman" w:cs="Times New Roman"/>
          <w:sz w:val="24"/>
          <w:szCs w:val="24"/>
        </w:rPr>
      </w:pPr>
      <w:r w:rsidRPr="004B3FA8">
        <w:rPr>
          <w:rFonts w:ascii="Times New Roman" w:hAnsi="Times New Roman" w:cs="Times New Roman"/>
          <w:b/>
          <w:sz w:val="24"/>
          <w:szCs w:val="24"/>
        </w:rPr>
        <w:t>Action anti-inflammatoire</w:t>
      </w:r>
      <w:r w:rsidRPr="004B3FA8">
        <w:rPr>
          <w:rFonts w:ascii="Times New Roman" w:hAnsi="Times New Roman" w:cs="Times New Roman"/>
          <w:sz w:val="24"/>
          <w:szCs w:val="24"/>
        </w:rPr>
        <w:t xml:space="preserve"> : </w:t>
      </w:r>
      <w:r w:rsidR="009962B8" w:rsidRPr="004B3FA8">
        <w:rPr>
          <w:rFonts w:ascii="Times New Roman" w:hAnsi="Times New Roman" w:cs="Times New Roman"/>
          <w:sz w:val="24"/>
          <w:szCs w:val="24"/>
        </w:rPr>
        <w:t>les fibres sensitives du nerf vague</w:t>
      </w:r>
      <w:r w:rsidRPr="004B3FA8">
        <w:rPr>
          <w:rFonts w:ascii="Times New Roman" w:hAnsi="Times New Roman" w:cs="Times New Roman"/>
          <w:sz w:val="24"/>
          <w:szCs w:val="24"/>
        </w:rPr>
        <w:t>, principal nerf parasympathique,</w:t>
      </w:r>
      <w:r w:rsidR="009962B8" w:rsidRPr="004B3FA8">
        <w:rPr>
          <w:rFonts w:ascii="Times New Roman" w:hAnsi="Times New Roman" w:cs="Times New Roman"/>
          <w:sz w:val="24"/>
          <w:szCs w:val="24"/>
        </w:rPr>
        <w:t xml:space="preserve"> informent l’hypothalamus</w:t>
      </w:r>
      <w:r w:rsidR="00F704A2" w:rsidRPr="004B3FA8">
        <w:rPr>
          <w:rFonts w:ascii="Times New Roman" w:hAnsi="Times New Roman" w:cs="Times New Roman"/>
          <w:sz w:val="24"/>
          <w:szCs w:val="24"/>
        </w:rPr>
        <w:t xml:space="preserve"> de l’état des fonctions internes. Selon l’état de stress, l’hypothalamus </w:t>
      </w:r>
      <w:r w:rsidR="009962B8" w:rsidRPr="004B3FA8">
        <w:rPr>
          <w:rFonts w:ascii="Times New Roman" w:hAnsi="Times New Roman" w:cs="Times New Roman"/>
          <w:sz w:val="24"/>
          <w:szCs w:val="24"/>
        </w:rPr>
        <w:t>met</w:t>
      </w:r>
      <w:r w:rsidR="00AE3F5D" w:rsidRPr="004B3FA8">
        <w:rPr>
          <w:rFonts w:ascii="Times New Roman" w:hAnsi="Times New Roman" w:cs="Times New Roman"/>
          <w:sz w:val="24"/>
          <w:szCs w:val="24"/>
        </w:rPr>
        <w:t xml:space="preserve"> en route l</w:t>
      </w:r>
      <w:r w:rsidR="009962B8" w:rsidRPr="004B3FA8">
        <w:rPr>
          <w:rFonts w:ascii="Times New Roman" w:hAnsi="Times New Roman" w:cs="Times New Roman"/>
          <w:sz w:val="24"/>
          <w:szCs w:val="24"/>
        </w:rPr>
        <w:t>’axe hormonal hypothalamo-hypophyso-surrénalien</w:t>
      </w:r>
      <w:r w:rsidR="00F704A2" w:rsidRPr="004B3FA8">
        <w:rPr>
          <w:rFonts w:ascii="Times New Roman" w:hAnsi="Times New Roman" w:cs="Times New Roman"/>
          <w:sz w:val="24"/>
          <w:szCs w:val="24"/>
        </w:rPr>
        <w:t xml:space="preserve">. </w:t>
      </w:r>
      <w:r w:rsidR="00113110" w:rsidRPr="00287F84">
        <w:rPr>
          <w:rFonts w:ascii="Times New Roman" w:hAnsi="Times New Roman" w:cs="Times New Roman"/>
          <w:b/>
          <w:color w:val="FF0000"/>
          <w:sz w:val="24"/>
          <w:szCs w:val="24"/>
        </w:rPr>
        <w:t>(Chapitre 5 M</w:t>
      </w:r>
      <w:r w:rsidR="00F704A2" w:rsidRPr="00287F84">
        <w:rPr>
          <w:rFonts w:ascii="Times New Roman" w:hAnsi="Times New Roman" w:cs="Times New Roman"/>
          <w:b/>
          <w:color w:val="FF0000"/>
          <w:sz w:val="24"/>
          <w:szCs w:val="24"/>
        </w:rPr>
        <w:t>écanisme de stress</w:t>
      </w:r>
      <w:r w:rsidR="00F704A2" w:rsidRPr="00287F84">
        <w:rPr>
          <w:rFonts w:ascii="Times New Roman" w:hAnsi="Times New Roman" w:cs="Times New Roman"/>
          <w:color w:val="FF0000"/>
          <w:sz w:val="24"/>
          <w:szCs w:val="24"/>
        </w:rPr>
        <w:t>)</w:t>
      </w:r>
      <w:r w:rsidR="00F704A2" w:rsidRPr="004B3FA8">
        <w:rPr>
          <w:rFonts w:ascii="Times New Roman" w:hAnsi="Times New Roman" w:cs="Times New Roman"/>
          <w:sz w:val="24"/>
          <w:szCs w:val="24"/>
        </w:rPr>
        <w:t xml:space="preserve"> </w:t>
      </w:r>
      <w:r w:rsidR="009962B8" w:rsidRPr="004B3FA8">
        <w:rPr>
          <w:rFonts w:ascii="Times New Roman" w:hAnsi="Times New Roman" w:cs="Times New Roman"/>
          <w:sz w:val="24"/>
          <w:szCs w:val="24"/>
        </w:rPr>
        <w:t>en faisant libérer les corticoïdes anti-inflammatoires.</w:t>
      </w:r>
    </w:p>
    <w:p w14:paraId="19C0B649" w14:textId="77777777" w:rsidR="00045ACC" w:rsidRPr="004B3FA8" w:rsidRDefault="00045ACC" w:rsidP="003F0DBE">
      <w:pPr>
        <w:pStyle w:val="Heading2"/>
        <w:numPr>
          <w:ilvl w:val="0"/>
          <w:numId w:val="6"/>
        </w:numPr>
        <w:ind w:left="284" w:hanging="284"/>
        <w:rPr>
          <w:rFonts w:ascii="Times New Roman" w:hAnsi="Times New Roman" w:cs="Times New Roman"/>
          <w:color w:val="auto"/>
        </w:rPr>
      </w:pPr>
      <w:r w:rsidRPr="004B3FA8">
        <w:rPr>
          <w:rFonts w:ascii="Times New Roman" w:hAnsi="Times New Roman" w:cs="Times New Roman"/>
          <w:color w:val="auto"/>
        </w:rPr>
        <w:t>Relation Parasympathique-</w:t>
      </w:r>
      <w:r w:rsidR="000C0FCC" w:rsidRPr="004B3FA8">
        <w:rPr>
          <w:rFonts w:ascii="Times New Roman" w:hAnsi="Times New Roman" w:cs="Times New Roman"/>
          <w:color w:val="auto"/>
        </w:rPr>
        <w:t>Sympathique </w:t>
      </w:r>
    </w:p>
    <w:p w14:paraId="111DCFB6" w14:textId="77777777" w:rsidR="00045ACC" w:rsidRPr="004B3FA8" w:rsidRDefault="00045ACC" w:rsidP="00045ACC">
      <w:pPr>
        <w:ind w:left="284"/>
        <w:jc w:val="both"/>
        <w:rPr>
          <w:rFonts w:ascii="Times New Roman" w:hAnsi="Times New Roman" w:cs="Times New Roman"/>
          <w:sz w:val="24"/>
          <w:szCs w:val="24"/>
        </w:rPr>
      </w:pPr>
      <w:r w:rsidRPr="004B3FA8">
        <w:rPr>
          <w:rFonts w:ascii="Times New Roman" w:hAnsi="Times New Roman" w:cs="Times New Roman"/>
          <w:sz w:val="24"/>
          <w:szCs w:val="24"/>
        </w:rPr>
        <w:t>Bien qu’ils aient des fonctions différentes, les anastomoses et connexions entre ces deux systèmes sont nombreuses au niveau des plexus pour que la complémentarité entre les deux systèmes puisse équilibrer et harmoniser les fonctions viscéro-</w:t>
      </w:r>
      <w:r w:rsidR="00C97CF2" w:rsidRPr="004B3FA8">
        <w:rPr>
          <w:rFonts w:ascii="Times New Roman" w:hAnsi="Times New Roman" w:cs="Times New Roman"/>
          <w:sz w:val="24"/>
          <w:szCs w:val="24"/>
        </w:rPr>
        <w:t>glandulaires</w:t>
      </w:r>
      <w:r w:rsidRPr="004B3FA8">
        <w:rPr>
          <w:rFonts w:ascii="Times New Roman" w:hAnsi="Times New Roman" w:cs="Times New Roman"/>
          <w:sz w:val="24"/>
          <w:szCs w:val="24"/>
        </w:rPr>
        <w:t>.</w:t>
      </w:r>
    </w:p>
    <w:p w14:paraId="3FB62DA4" w14:textId="77777777" w:rsidR="00045ACC" w:rsidRPr="004B3FA8" w:rsidRDefault="00045ACC" w:rsidP="00045ACC">
      <w:pPr>
        <w:ind w:left="284"/>
        <w:jc w:val="both"/>
        <w:rPr>
          <w:rFonts w:ascii="Times New Roman" w:hAnsi="Times New Roman" w:cs="Times New Roman"/>
          <w:sz w:val="24"/>
          <w:szCs w:val="24"/>
        </w:rPr>
      </w:pPr>
      <w:r w:rsidRPr="004B3FA8">
        <w:rPr>
          <w:rFonts w:ascii="Times New Roman" w:hAnsi="Times New Roman" w:cs="Times New Roman"/>
          <w:sz w:val="24"/>
          <w:szCs w:val="24"/>
        </w:rPr>
        <w:t>Il est parfois difficile de différencier les symptômes venant de l’un ou de l’autre, tant ces deux systèmes sont enchevêtrés et interdépendants.</w:t>
      </w:r>
    </w:p>
    <w:p w14:paraId="4B01D314" w14:textId="77777777" w:rsidR="00045ACC" w:rsidRPr="004B3FA8" w:rsidRDefault="000C0FCC" w:rsidP="00045ACC">
      <w:pPr>
        <w:ind w:left="284"/>
        <w:jc w:val="both"/>
        <w:rPr>
          <w:rFonts w:ascii="Times New Roman" w:hAnsi="Times New Roman" w:cs="Times New Roman"/>
          <w:b/>
          <w:sz w:val="24"/>
          <w:szCs w:val="24"/>
        </w:rPr>
      </w:pPr>
      <w:r w:rsidRPr="004B3FA8">
        <w:rPr>
          <w:rFonts w:ascii="Times New Roman" w:hAnsi="Times New Roman" w:cs="Times New Roman"/>
          <w:b/>
          <w:sz w:val="24"/>
          <w:szCs w:val="24"/>
        </w:rPr>
        <w:t>Intérêt en ROP </w:t>
      </w:r>
    </w:p>
    <w:p w14:paraId="200B92B0" w14:textId="77777777" w:rsidR="00045ACC" w:rsidRPr="004B3FA8" w:rsidRDefault="00045ACC" w:rsidP="00045ACC">
      <w:pPr>
        <w:ind w:left="284"/>
        <w:jc w:val="both"/>
        <w:rPr>
          <w:rFonts w:ascii="Times New Roman" w:hAnsi="Times New Roman" w:cs="Times New Roman"/>
          <w:sz w:val="24"/>
          <w:szCs w:val="24"/>
        </w:rPr>
      </w:pPr>
      <w:r w:rsidRPr="004B3FA8">
        <w:rPr>
          <w:rFonts w:ascii="Times New Roman" w:hAnsi="Times New Roman" w:cs="Times New Roman"/>
          <w:sz w:val="24"/>
          <w:szCs w:val="24"/>
        </w:rPr>
        <w:t xml:space="preserve">Le SNA est une des clés de notre action.  Fidèles à notre principe « priorité au nerf », c’est d’abord en portant notre action sur le SNA que nous restituons les fonctions viscéro-glandulaires. Les déséquilibres du SNA sont, le plus souvent, en amont des dysfonctions viscéro-glandulaires. Celles-ci ne sont que les conséquences d’un état de stress où le SNA n’a pas pu mettre en route les mécanismes d’adaptation-compensation nécessaires au retour à l’équilibre. </w:t>
      </w:r>
      <w:r w:rsidR="00113110" w:rsidRPr="00287F84">
        <w:rPr>
          <w:rFonts w:ascii="Times New Roman" w:hAnsi="Times New Roman" w:cs="Times New Roman"/>
          <w:b/>
          <w:color w:val="FF0000"/>
          <w:sz w:val="24"/>
          <w:szCs w:val="24"/>
        </w:rPr>
        <w:t>(Cf.</w:t>
      </w:r>
      <w:r w:rsidR="000C0FCC" w:rsidRPr="00287F84">
        <w:rPr>
          <w:rFonts w:ascii="Times New Roman" w:hAnsi="Times New Roman" w:cs="Times New Roman"/>
          <w:b/>
          <w:color w:val="FF0000"/>
          <w:sz w:val="24"/>
          <w:szCs w:val="24"/>
        </w:rPr>
        <w:t xml:space="preserve"> C</w:t>
      </w:r>
      <w:r w:rsidR="00113110" w:rsidRPr="00287F84">
        <w:rPr>
          <w:rFonts w:ascii="Times New Roman" w:hAnsi="Times New Roman" w:cs="Times New Roman"/>
          <w:b/>
          <w:color w:val="FF0000"/>
          <w:sz w:val="24"/>
          <w:szCs w:val="24"/>
        </w:rPr>
        <w:t>hapitre 5</w:t>
      </w:r>
      <w:r w:rsidR="00C70B0D">
        <w:rPr>
          <w:rFonts w:ascii="Times New Roman" w:hAnsi="Times New Roman" w:cs="Times New Roman"/>
          <w:b/>
          <w:color w:val="FF0000"/>
          <w:sz w:val="24"/>
          <w:szCs w:val="24"/>
        </w:rPr>
        <w:t xml:space="preserve"> Mécanisme de stress</w:t>
      </w:r>
      <w:r w:rsidRPr="00287F84">
        <w:rPr>
          <w:rFonts w:ascii="Times New Roman" w:hAnsi="Times New Roman" w:cs="Times New Roman"/>
          <w:b/>
          <w:color w:val="FF0000"/>
          <w:sz w:val="24"/>
          <w:szCs w:val="24"/>
        </w:rPr>
        <w:t>)</w:t>
      </w:r>
    </w:p>
    <w:p w14:paraId="77073D68" w14:textId="77777777" w:rsidR="009962B8" w:rsidRPr="004B3FA8" w:rsidRDefault="009962B8" w:rsidP="003F0DBE">
      <w:pPr>
        <w:pStyle w:val="ListParagraph"/>
        <w:numPr>
          <w:ilvl w:val="0"/>
          <w:numId w:val="3"/>
        </w:numPr>
        <w:ind w:left="284" w:hanging="284"/>
        <w:jc w:val="both"/>
        <w:rPr>
          <w:rFonts w:ascii="Times New Roman" w:hAnsi="Times New Roman" w:cs="Times New Roman"/>
          <w:sz w:val="24"/>
          <w:szCs w:val="24"/>
        </w:rPr>
      </w:pPr>
      <w:r w:rsidRPr="004B3FA8">
        <w:rPr>
          <w:rStyle w:val="Heading2Char"/>
          <w:rFonts w:ascii="Times New Roman" w:hAnsi="Times New Roman" w:cs="Times New Roman"/>
          <w:color w:val="auto"/>
        </w:rPr>
        <w:t>Relation SNA-système hormonal</w:t>
      </w:r>
      <w:r w:rsidRPr="004B3FA8">
        <w:rPr>
          <w:rFonts w:ascii="Times New Roman" w:hAnsi="Times New Roman" w:cs="Times New Roman"/>
          <w:sz w:val="24"/>
          <w:szCs w:val="24"/>
        </w:rPr>
        <w:t xml:space="preserve"> : le SNA est très connecté au système hormonal par l’hypothalamus et l’hypophyse qui sont des neuroglandes, combinant </w:t>
      </w:r>
      <w:r w:rsidR="006715E8" w:rsidRPr="004B3FA8">
        <w:rPr>
          <w:rFonts w:ascii="Times New Roman" w:hAnsi="Times New Roman" w:cs="Times New Roman"/>
          <w:sz w:val="24"/>
          <w:szCs w:val="24"/>
        </w:rPr>
        <w:t xml:space="preserve">à la fois </w:t>
      </w:r>
      <w:r w:rsidRPr="004B3FA8">
        <w:rPr>
          <w:rFonts w:ascii="Times New Roman" w:hAnsi="Times New Roman" w:cs="Times New Roman"/>
          <w:sz w:val="24"/>
          <w:szCs w:val="24"/>
        </w:rPr>
        <w:t>fonction</w:t>
      </w:r>
      <w:r w:rsidR="006715E8" w:rsidRPr="004B3FA8">
        <w:rPr>
          <w:rFonts w:ascii="Times New Roman" w:hAnsi="Times New Roman" w:cs="Times New Roman"/>
          <w:sz w:val="24"/>
          <w:szCs w:val="24"/>
        </w:rPr>
        <w:t>s</w:t>
      </w:r>
      <w:r w:rsidRPr="004B3FA8">
        <w:rPr>
          <w:rFonts w:ascii="Times New Roman" w:hAnsi="Times New Roman" w:cs="Times New Roman"/>
          <w:sz w:val="24"/>
          <w:szCs w:val="24"/>
        </w:rPr>
        <w:t xml:space="preserve"> neurologique et hormonale.</w:t>
      </w:r>
    </w:p>
    <w:p w14:paraId="6BCBA5F5" w14:textId="77777777" w:rsidR="009962B8" w:rsidRPr="004B3FA8" w:rsidRDefault="009962B8" w:rsidP="003F0DBE">
      <w:pPr>
        <w:pStyle w:val="ListParagraph"/>
        <w:numPr>
          <w:ilvl w:val="1"/>
          <w:numId w:val="3"/>
        </w:numPr>
        <w:jc w:val="both"/>
        <w:rPr>
          <w:rFonts w:ascii="Times New Roman" w:hAnsi="Times New Roman" w:cs="Times New Roman"/>
          <w:sz w:val="24"/>
          <w:szCs w:val="24"/>
        </w:rPr>
      </w:pPr>
      <w:r w:rsidRPr="004B3FA8">
        <w:rPr>
          <w:rFonts w:ascii="Times New Roman" w:hAnsi="Times New Roman" w:cs="Times New Roman"/>
          <w:i/>
          <w:sz w:val="24"/>
          <w:szCs w:val="24"/>
        </w:rPr>
        <w:t>Neuromédiateurs</w:t>
      </w:r>
      <w:r w:rsidR="009A0E61" w:rsidRPr="004B3FA8">
        <w:rPr>
          <w:rFonts w:ascii="Times New Roman" w:hAnsi="Times New Roman" w:cs="Times New Roman"/>
          <w:sz w:val="24"/>
          <w:szCs w:val="24"/>
        </w:rPr>
        <w:t> : Le neuromédiateur du P</w:t>
      </w:r>
      <w:r w:rsidRPr="004B3FA8">
        <w:rPr>
          <w:rFonts w:ascii="Times New Roman" w:hAnsi="Times New Roman" w:cs="Times New Roman"/>
          <w:sz w:val="24"/>
          <w:szCs w:val="24"/>
        </w:rPr>
        <w:t>arasympathique est l’acétylcholine</w:t>
      </w:r>
      <w:r w:rsidR="006715E8" w:rsidRPr="004B3FA8">
        <w:rPr>
          <w:rFonts w:ascii="Times New Roman" w:hAnsi="Times New Roman" w:cs="Times New Roman"/>
          <w:sz w:val="24"/>
          <w:szCs w:val="24"/>
        </w:rPr>
        <w:t>.</w:t>
      </w:r>
    </w:p>
    <w:p w14:paraId="7EAA867C" w14:textId="77777777" w:rsidR="009962B8" w:rsidRPr="004B3FA8" w:rsidRDefault="009A0E61" w:rsidP="006715E8">
      <w:pPr>
        <w:pStyle w:val="ListParagraph"/>
        <w:ind w:left="709"/>
        <w:jc w:val="both"/>
        <w:rPr>
          <w:rFonts w:ascii="Times New Roman" w:hAnsi="Times New Roman" w:cs="Times New Roman"/>
          <w:sz w:val="24"/>
          <w:szCs w:val="24"/>
        </w:rPr>
      </w:pPr>
      <w:r w:rsidRPr="004B3FA8">
        <w:rPr>
          <w:rFonts w:ascii="Times New Roman" w:hAnsi="Times New Roman" w:cs="Times New Roman"/>
          <w:sz w:val="24"/>
          <w:szCs w:val="24"/>
        </w:rPr>
        <w:t>Les neuromédiateurs du S</w:t>
      </w:r>
      <w:r w:rsidR="009962B8" w:rsidRPr="004B3FA8">
        <w:rPr>
          <w:rFonts w:ascii="Times New Roman" w:hAnsi="Times New Roman" w:cs="Times New Roman"/>
          <w:sz w:val="24"/>
          <w:szCs w:val="24"/>
        </w:rPr>
        <w:t>ympathique sont l’acétylcholine pour les neurones pré-ganglionnaires et la noradrénaline pour les neurones post-ganglionnaires.</w:t>
      </w:r>
    </w:p>
    <w:p w14:paraId="6EF64532" w14:textId="77777777" w:rsidR="009962B8" w:rsidRPr="004B3FA8" w:rsidRDefault="009962B8" w:rsidP="003F0DBE">
      <w:pPr>
        <w:pStyle w:val="Heading2"/>
        <w:numPr>
          <w:ilvl w:val="0"/>
          <w:numId w:val="3"/>
        </w:numPr>
        <w:ind w:left="284" w:hanging="284"/>
        <w:rPr>
          <w:rFonts w:ascii="Times New Roman" w:hAnsi="Times New Roman" w:cs="Times New Roman"/>
          <w:color w:val="auto"/>
        </w:rPr>
      </w:pPr>
      <w:r w:rsidRPr="004B3FA8">
        <w:rPr>
          <w:rFonts w:ascii="Times New Roman" w:hAnsi="Times New Roman" w:cs="Times New Roman"/>
          <w:color w:val="auto"/>
        </w:rPr>
        <w:t>Relation système nerveux autonome (SNA)</w:t>
      </w:r>
      <w:r w:rsidR="006715E8" w:rsidRPr="004B3FA8">
        <w:rPr>
          <w:rFonts w:ascii="Times New Roman" w:hAnsi="Times New Roman" w:cs="Times New Roman"/>
          <w:color w:val="auto"/>
        </w:rPr>
        <w:t xml:space="preserve"> </w:t>
      </w:r>
      <w:r w:rsidR="00EB2279" w:rsidRPr="004B3FA8">
        <w:rPr>
          <w:rFonts w:ascii="Times New Roman" w:hAnsi="Times New Roman" w:cs="Times New Roman"/>
          <w:color w:val="auto"/>
        </w:rPr>
        <w:t xml:space="preserve">- </w:t>
      </w:r>
      <w:r w:rsidR="006715E8" w:rsidRPr="004B3FA8">
        <w:rPr>
          <w:rFonts w:ascii="Times New Roman" w:hAnsi="Times New Roman" w:cs="Times New Roman"/>
          <w:color w:val="auto"/>
        </w:rPr>
        <w:t xml:space="preserve">système nerveux somatique (SNS) </w:t>
      </w:r>
      <w:r w:rsidR="000C0FCC" w:rsidRPr="004B3FA8">
        <w:rPr>
          <w:rFonts w:ascii="Times New Roman" w:hAnsi="Times New Roman" w:cs="Times New Roman"/>
          <w:color w:val="auto"/>
        </w:rPr>
        <w:t> </w:t>
      </w:r>
    </w:p>
    <w:p w14:paraId="78C97CA2" w14:textId="77777777" w:rsidR="00EB2279" w:rsidRPr="004B3FA8" w:rsidRDefault="00E36966" w:rsidP="00EB2279">
      <w:pPr>
        <w:ind w:left="284"/>
        <w:jc w:val="both"/>
        <w:rPr>
          <w:rFonts w:ascii="Times New Roman" w:hAnsi="Times New Roman" w:cs="Times New Roman"/>
          <w:sz w:val="24"/>
          <w:szCs w:val="24"/>
        </w:rPr>
      </w:pPr>
      <w:r w:rsidRPr="004B3FA8">
        <w:rPr>
          <w:rFonts w:ascii="Times New Roman" w:hAnsi="Times New Roman" w:cs="Times New Roman"/>
          <w:sz w:val="24"/>
          <w:szCs w:val="24"/>
        </w:rPr>
        <w:t>Notre livre</w:t>
      </w:r>
      <w:r w:rsidR="009962B8" w:rsidRPr="004B3FA8">
        <w:rPr>
          <w:rFonts w:ascii="Times New Roman" w:hAnsi="Times New Roman" w:cs="Times New Roman"/>
          <w:sz w:val="24"/>
          <w:szCs w:val="24"/>
        </w:rPr>
        <w:t> Réflexothérapie Occipito-Po</w:t>
      </w:r>
      <w:r w:rsidRPr="004B3FA8">
        <w:rPr>
          <w:rFonts w:ascii="Times New Roman" w:hAnsi="Times New Roman" w:cs="Times New Roman"/>
          <w:sz w:val="24"/>
          <w:szCs w:val="24"/>
        </w:rPr>
        <w:t>dale et système neuro-méningé</w:t>
      </w:r>
      <w:r w:rsidR="00BE0FA5">
        <w:rPr>
          <w:rFonts w:ascii="Times New Roman" w:hAnsi="Times New Roman" w:cs="Times New Roman"/>
          <w:sz w:val="24"/>
          <w:szCs w:val="24"/>
        </w:rPr>
        <w:t>,  Elsevie</w:t>
      </w:r>
      <w:r w:rsidR="00FA3E0A">
        <w:rPr>
          <w:rFonts w:ascii="Times New Roman" w:hAnsi="Times New Roman" w:cs="Times New Roman"/>
          <w:sz w:val="24"/>
          <w:szCs w:val="24"/>
        </w:rPr>
        <w:t>r</w:t>
      </w:r>
      <w:r w:rsidR="00BE0FA5">
        <w:rPr>
          <w:rFonts w:ascii="Times New Roman" w:hAnsi="Times New Roman" w:cs="Times New Roman"/>
          <w:sz w:val="24"/>
          <w:szCs w:val="24"/>
        </w:rPr>
        <w:t xml:space="preserve"> </w:t>
      </w:r>
      <w:r w:rsidR="009962B8" w:rsidRPr="004B3FA8">
        <w:rPr>
          <w:rFonts w:ascii="Times New Roman" w:hAnsi="Times New Roman" w:cs="Times New Roman"/>
          <w:sz w:val="24"/>
          <w:szCs w:val="24"/>
        </w:rPr>
        <w:t xml:space="preserve">Masson, fut consacré aux nerfs du </w:t>
      </w:r>
      <w:r w:rsidR="00EB2279" w:rsidRPr="004B3FA8">
        <w:rPr>
          <w:rFonts w:ascii="Times New Roman" w:hAnsi="Times New Roman" w:cs="Times New Roman"/>
          <w:sz w:val="24"/>
          <w:szCs w:val="24"/>
        </w:rPr>
        <w:t>SNS – nerfs spinaux et crâniens, dans lequel, nous avons signalé :</w:t>
      </w:r>
    </w:p>
    <w:p w14:paraId="64BF3B3A" w14:textId="77777777" w:rsidR="00EB2279" w:rsidRPr="004B3FA8" w:rsidRDefault="00F64CBB" w:rsidP="00551F13">
      <w:pPr>
        <w:pStyle w:val="ListParagraph"/>
        <w:numPr>
          <w:ilvl w:val="0"/>
          <w:numId w:val="41"/>
        </w:numPr>
        <w:jc w:val="both"/>
        <w:rPr>
          <w:rFonts w:ascii="Times New Roman" w:hAnsi="Times New Roman" w:cs="Times New Roman"/>
          <w:sz w:val="24"/>
          <w:szCs w:val="24"/>
        </w:rPr>
      </w:pPr>
      <w:r w:rsidRPr="004B3FA8">
        <w:rPr>
          <w:rFonts w:ascii="Times New Roman" w:hAnsi="Times New Roman" w:cs="Times New Roman"/>
          <w:sz w:val="24"/>
          <w:szCs w:val="24"/>
        </w:rPr>
        <w:lastRenderedPageBreak/>
        <w:t>Le</w:t>
      </w:r>
      <w:r w:rsidR="009962B8" w:rsidRPr="004B3FA8">
        <w:rPr>
          <w:rFonts w:ascii="Times New Roman" w:hAnsi="Times New Roman" w:cs="Times New Roman"/>
          <w:sz w:val="24"/>
          <w:szCs w:val="24"/>
        </w:rPr>
        <w:t>s nombreuses anastomoses et connexions entre les nerfs du SNS et du SNA. Exemple : le nerf vague et les deux premiers nerfs cervicaux.</w:t>
      </w:r>
    </w:p>
    <w:p w14:paraId="174FFAF6" w14:textId="77777777" w:rsidR="009962B8" w:rsidRPr="004B3FA8" w:rsidRDefault="009962B8" w:rsidP="00551F13">
      <w:pPr>
        <w:pStyle w:val="ListParagraph"/>
        <w:numPr>
          <w:ilvl w:val="0"/>
          <w:numId w:val="41"/>
        </w:numPr>
        <w:jc w:val="both"/>
        <w:rPr>
          <w:rFonts w:ascii="Times New Roman" w:hAnsi="Times New Roman" w:cs="Times New Roman"/>
          <w:sz w:val="24"/>
          <w:szCs w:val="24"/>
        </w:rPr>
      </w:pPr>
      <w:r w:rsidRPr="004B3FA8">
        <w:rPr>
          <w:rFonts w:ascii="Times New Roman" w:hAnsi="Times New Roman" w:cs="Times New Roman"/>
          <w:sz w:val="24"/>
          <w:szCs w:val="24"/>
        </w:rPr>
        <w:t>Les composantes neuro-végétatives des nerfs crâniens et spinaux :</w:t>
      </w:r>
    </w:p>
    <w:p w14:paraId="725B6F81" w14:textId="77777777" w:rsidR="00E36966" w:rsidRPr="004B3FA8" w:rsidRDefault="009962B8" w:rsidP="003F0DBE">
      <w:pPr>
        <w:pStyle w:val="ListParagraph"/>
        <w:numPr>
          <w:ilvl w:val="1"/>
          <w:numId w:val="5"/>
        </w:numPr>
        <w:jc w:val="both"/>
        <w:rPr>
          <w:rFonts w:ascii="Times New Roman" w:hAnsi="Times New Roman" w:cs="Times New Roman"/>
          <w:sz w:val="24"/>
          <w:szCs w:val="24"/>
        </w:rPr>
      </w:pPr>
      <w:r w:rsidRPr="004B3FA8">
        <w:rPr>
          <w:rFonts w:ascii="Times New Roman" w:hAnsi="Times New Roman" w:cs="Times New Roman"/>
          <w:sz w:val="24"/>
          <w:szCs w:val="24"/>
        </w:rPr>
        <w:t>Nerfs crâniens – nerf o</w:t>
      </w:r>
      <w:r w:rsidR="005715BB">
        <w:rPr>
          <w:rFonts w:ascii="Times New Roman" w:hAnsi="Times New Roman" w:cs="Times New Roman"/>
          <w:sz w:val="24"/>
          <w:szCs w:val="24"/>
        </w:rPr>
        <w:t>culomoteur III, nerf facial VII et</w:t>
      </w:r>
      <w:r w:rsidRPr="004B3FA8">
        <w:rPr>
          <w:rFonts w:ascii="Times New Roman" w:hAnsi="Times New Roman" w:cs="Times New Roman"/>
          <w:sz w:val="24"/>
          <w:szCs w:val="24"/>
        </w:rPr>
        <w:t xml:space="preserve"> ner</w:t>
      </w:r>
      <w:r w:rsidR="005715BB">
        <w:rPr>
          <w:rFonts w:ascii="Times New Roman" w:hAnsi="Times New Roman" w:cs="Times New Roman"/>
          <w:sz w:val="24"/>
          <w:szCs w:val="24"/>
        </w:rPr>
        <w:t>f glossopharyngien IX</w:t>
      </w:r>
      <w:r w:rsidRPr="004B3FA8">
        <w:rPr>
          <w:rFonts w:ascii="Times New Roman" w:hAnsi="Times New Roman" w:cs="Times New Roman"/>
          <w:sz w:val="24"/>
          <w:szCs w:val="24"/>
        </w:rPr>
        <w:t xml:space="preserve"> apportent l’innervation parasympathique aux organes de la tête. Le nerf trijumeau V véhicule des fibres sympathiques.</w:t>
      </w:r>
    </w:p>
    <w:p w14:paraId="38D19449" w14:textId="77777777" w:rsidR="009962B8" w:rsidRPr="004B3FA8" w:rsidRDefault="009962B8" w:rsidP="003F0DBE">
      <w:pPr>
        <w:pStyle w:val="ListParagraph"/>
        <w:numPr>
          <w:ilvl w:val="1"/>
          <w:numId w:val="5"/>
        </w:numPr>
        <w:jc w:val="both"/>
        <w:rPr>
          <w:rFonts w:ascii="Times New Roman" w:hAnsi="Times New Roman" w:cs="Times New Roman"/>
          <w:sz w:val="24"/>
          <w:szCs w:val="24"/>
        </w:rPr>
      </w:pPr>
      <w:r w:rsidRPr="004B3FA8">
        <w:rPr>
          <w:rFonts w:ascii="Times New Roman" w:hAnsi="Times New Roman" w:cs="Times New Roman"/>
          <w:sz w:val="24"/>
          <w:szCs w:val="24"/>
        </w:rPr>
        <w:t xml:space="preserve">Nerfs spinaux : les fibres sympathiques entrent dans la composition des nerfs spinaux. Les nerfs médian et sciatique sont riches en fibres sympathiques; leur atteinte explique les troubles vasomoteurs (cyanose) des extrémités des mains et </w:t>
      </w:r>
      <w:r w:rsidR="009A0E61" w:rsidRPr="004B3FA8">
        <w:rPr>
          <w:rFonts w:ascii="Times New Roman" w:hAnsi="Times New Roman" w:cs="Times New Roman"/>
          <w:sz w:val="24"/>
          <w:szCs w:val="24"/>
        </w:rPr>
        <w:t xml:space="preserve">des </w:t>
      </w:r>
      <w:r w:rsidRPr="004B3FA8">
        <w:rPr>
          <w:rFonts w:ascii="Times New Roman" w:hAnsi="Times New Roman" w:cs="Times New Roman"/>
          <w:sz w:val="24"/>
          <w:szCs w:val="24"/>
        </w:rPr>
        <w:t>pieds, la décalcification (ostéoporose algique) et la fibrose des tissus articulaires (ankylose).</w:t>
      </w:r>
    </w:p>
    <w:p w14:paraId="5B328810" w14:textId="77777777" w:rsidR="008D5E94" w:rsidRPr="004B3FA8" w:rsidRDefault="000C0FCC" w:rsidP="003F0DBE">
      <w:pPr>
        <w:pStyle w:val="Heading2"/>
        <w:numPr>
          <w:ilvl w:val="0"/>
          <w:numId w:val="3"/>
        </w:numPr>
        <w:ind w:left="284" w:hanging="284"/>
        <w:rPr>
          <w:rFonts w:ascii="Times New Roman" w:hAnsi="Times New Roman" w:cs="Times New Roman"/>
          <w:color w:val="auto"/>
        </w:rPr>
      </w:pPr>
      <w:r w:rsidRPr="004B3FA8">
        <w:rPr>
          <w:rFonts w:ascii="Times New Roman" w:hAnsi="Times New Roman" w:cs="Times New Roman"/>
          <w:color w:val="auto"/>
        </w:rPr>
        <w:t xml:space="preserve">Relation  SNA-sommeil </w:t>
      </w:r>
    </w:p>
    <w:p w14:paraId="3C9ABBF5" w14:textId="77777777" w:rsidR="008D5E94" w:rsidRPr="004B3FA8" w:rsidRDefault="008D5E94" w:rsidP="008D5E94">
      <w:pPr>
        <w:ind w:left="284"/>
        <w:jc w:val="both"/>
        <w:rPr>
          <w:rFonts w:ascii="Times New Roman" w:hAnsi="Times New Roman" w:cs="Times New Roman"/>
          <w:sz w:val="24"/>
          <w:szCs w:val="24"/>
        </w:rPr>
      </w:pPr>
      <w:r w:rsidRPr="004B3FA8">
        <w:rPr>
          <w:rFonts w:ascii="Times New Roman" w:hAnsi="Times New Roman" w:cs="Times New Roman"/>
          <w:sz w:val="24"/>
          <w:szCs w:val="24"/>
        </w:rPr>
        <w:t>Les cogitations, les stress de toutes natures ont tendance à perturber le sommeil, à en diminuer la durée mais, surtout, la qualité.</w:t>
      </w:r>
    </w:p>
    <w:p w14:paraId="1729804C" w14:textId="77777777" w:rsidR="008D5E94" w:rsidRPr="004B3FA8" w:rsidRDefault="008D5E94" w:rsidP="008D5E94">
      <w:pPr>
        <w:ind w:left="284"/>
        <w:jc w:val="both"/>
        <w:rPr>
          <w:rFonts w:ascii="Times New Roman" w:hAnsi="Times New Roman" w:cs="Times New Roman"/>
          <w:sz w:val="24"/>
          <w:szCs w:val="24"/>
        </w:rPr>
      </w:pPr>
      <w:r w:rsidRPr="004B3FA8">
        <w:rPr>
          <w:rFonts w:ascii="Times New Roman" w:hAnsi="Times New Roman" w:cs="Times New Roman"/>
          <w:sz w:val="24"/>
          <w:szCs w:val="24"/>
        </w:rPr>
        <w:t>Un bon sommeil est important pour le fonctionnement neuroendocrinien et pour conserver un bon équilibre du SNA. Un manque de sommeil prédispose à la dépression, au vieillissement prématuré, au diabète, à l’obésité et aux maladies cardio-vasculaires.</w:t>
      </w:r>
    </w:p>
    <w:p w14:paraId="2E2B925E" w14:textId="77777777" w:rsidR="008D5E94" w:rsidRPr="004B3FA8" w:rsidRDefault="008D5E94" w:rsidP="008D5E94">
      <w:pPr>
        <w:ind w:left="284"/>
        <w:jc w:val="both"/>
        <w:rPr>
          <w:rFonts w:ascii="Times New Roman" w:hAnsi="Times New Roman" w:cs="Times New Roman"/>
          <w:sz w:val="24"/>
          <w:szCs w:val="24"/>
        </w:rPr>
      </w:pPr>
      <w:r w:rsidRPr="004B3FA8">
        <w:rPr>
          <w:rFonts w:ascii="Times New Roman" w:hAnsi="Times New Roman" w:cs="Times New Roman"/>
          <w:sz w:val="24"/>
          <w:szCs w:val="24"/>
        </w:rPr>
        <w:t xml:space="preserve">Des cellules de la névroglie </w:t>
      </w:r>
      <w:r w:rsidR="00113110" w:rsidRPr="00287F84">
        <w:rPr>
          <w:rFonts w:ascii="Times New Roman" w:hAnsi="Times New Roman" w:cs="Times New Roman"/>
          <w:b/>
          <w:color w:val="FF0000"/>
          <w:sz w:val="24"/>
          <w:szCs w:val="24"/>
        </w:rPr>
        <w:t>(Cf. chapitre 3</w:t>
      </w:r>
      <w:r w:rsidR="00F632F2">
        <w:rPr>
          <w:rFonts w:ascii="Times New Roman" w:hAnsi="Times New Roman" w:cs="Times New Roman"/>
          <w:b/>
          <w:color w:val="FF0000"/>
          <w:sz w:val="24"/>
          <w:szCs w:val="24"/>
        </w:rPr>
        <w:t xml:space="preserve"> Système nerveux central</w:t>
      </w:r>
      <w:r w:rsidRPr="00287F84">
        <w:rPr>
          <w:rFonts w:ascii="Times New Roman" w:hAnsi="Times New Roman" w:cs="Times New Roman"/>
          <w:b/>
          <w:color w:val="FF0000"/>
          <w:sz w:val="24"/>
          <w:szCs w:val="24"/>
        </w:rPr>
        <w:t>)</w:t>
      </w:r>
      <w:r w:rsidRPr="00287F84">
        <w:rPr>
          <w:rFonts w:ascii="Times New Roman" w:hAnsi="Times New Roman" w:cs="Times New Roman"/>
          <w:color w:val="FF0000"/>
          <w:sz w:val="24"/>
          <w:szCs w:val="24"/>
        </w:rPr>
        <w:t>,</w:t>
      </w:r>
      <w:r w:rsidRPr="004B3FA8">
        <w:rPr>
          <w:rFonts w:ascii="Times New Roman" w:hAnsi="Times New Roman" w:cs="Times New Roman"/>
          <w:color w:val="FF0000"/>
          <w:sz w:val="24"/>
          <w:szCs w:val="24"/>
        </w:rPr>
        <w:t xml:space="preserve"> </w:t>
      </w:r>
      <w:r w:rsidRPr="004B3FA8">
        <w:rPr>
          <w:rFonts w:ascii="Times New Roman" w:hAnsi="Times New Roman" w:cs="Times New Roman"/>
          <w:sz w:val="24"/>
          <w:szCs w:val="24"/>
        </w:rPr>
        <w:t xml:space="preserve">les astrocytes éliminent les synapses entre les neurones lorsqu’elles sont privées de sommeil. </w:t>
      </w:r>
    </w:p>
    <w:p w14:paraId="589AE0CF" w14:textId="77777777" w:rsidR="008D5E94" w:rsidRPr="004B3FA8" w:rsidRDefault="008D5E94" w:rsidP="008D5E94">
      <w:pPr>
        <w:ind w:left="284"/>
        <w:jc w:val="both"/>
        <w:rPr>
          <w:rFonts w:ascii="Times New Roman" w:hAnsi="Times New Roman" w:cs="Times New Roman"/>
          <w:sz w:val="24"/>
          <w:szCs w:val="24"/>
        </w:rPr>
      </w:pPr>
      <w:r w:rsidRPr="004B3FA8">
        <w:rPr>
          <w:rFonts w:ascii="Times New Roman" w:hAnsi="Times New Roman" w:cs="Times New Roman"/>
          <w:sz w:val="24"/>
          <w:szCs w:val="24"/>
        </w:rPr>
        <w:t>Alors, inutile de réussir à rééquilibrer le SNA si le corps et l’esprit sont en manque de sommeil</w:t>
      </w:r>
    </w:p>
    <w:p w14:paraId="48AF5C09" w14:textId="77777777" w:rsidR="009962B8" w:rsidRPr="004B3FA8" w:rsidRDefault="00177502" w:rsidP="009962B8">
      <w:pPr>
        <w:pStyle w:val="Heading1"/>
        <w:numPr>
          <w:ilvl w:val="0"/>
          <w:numId w:val="1"/>
        </w:numPr>
        <w:rPr>
          <w:rFonts w:ascii="Times New Roman" w:hAnsi="Times New Roman" w:cs="Times New Roman"/>
          <w:highlight w:val="yellow"/>
        </w:rPr>
      </w:pPr>
      <w:r w:rsidRPr="004B3FA8">
        <w:rPr>
          <w:rFonts w:ascii="Times New Roman" w:hAnsi="Times New Roman" w:cs="Times New Roman"/>
          <w:highlight w:val="yellow"/>
        </w:rPr>
        <w:t>Organisation</w:t>
      </w:r>
      <w:r w:rsidR="009962B8" w:rsidRPr="004B3FA8">
        <w:rPr>
          <w:rFonts w:ascii="Times New Roman" w:hAnsi="Times New Roman" w:cs="Times New Roman"/>
          <w:highlight w:val="yellow"/>
        </w:rPr>
        <w:t> </w:t>
      </w:r>
      <w:r w:rsidR="00FE4378" w:rsidRPr="004B3FA8">
        <w:rPr>
          <w:rFonts w:ascii="Times New Roman" w:hAnsi="Times New Roman" w:cs="Times New Roman"/>
          <w:highlight w:val="yellow"/>
        </w:rPr>
        <w:t xml:space="preserve">du SNA </w:t>
      </w:r>
    </w:p>
    <w:p w14:paraId="0A6AA242" w14:textId="77777777" w:rsidR="009962B8" w:rsidRPr="004B3FA8" w:rsidRDefault="009962B8" w:rsidP="008645A9">
      <w:pPr>
        <w:ind w:left="284"/>
        <w:jc w:val="both"/>
        <w:rPr>
          <w:rFonts w:ascii="Times New Roman" w:hAnsi="Times New Roman" w:cs="Times New Roman"/>
          <w:sz w:val="24"/>
          <w:szCs w:val="24"/>
        </w:rPr>
      </w:pPr>
      <w:r w:rsidRPr="004B3FA8">
        <w:rPr>
          <w:rFonts w:ascii="Times New Roman" w:hAnsi="Times New Roman" w:cs="Times New Roman"/>
          <w:sz w:val="24"/>
          <w:szCs w:val="24"/>
        </w:rPr>
        <w:t>Le SNA est d’une anatomie complexe et d’une phys</w:t>
      </w:r>
      <w:r w:rsidR="002C4C33" w:rsidRPr="004B3FA8">
        <w:rPr>
          <w:rFonts w:ascii="Times New Roman" w:hAnsi="Times New Roman" w:cs="Times New Roman"/>
          <w:sz w:val="24"/>
          <w:szCs w:val="24"/>
        </w:rPr>
        <w:t>iologie d’une grande subtilité</w:t>
      </w:r>
      <w:r w:rsidRPr="004B3FA8">
        <w:rPr>
          <w:rFonts w:ascii="Times New Roman" w:hAnsi="Times New Roman" w:cs="Times New Roman"/>
          <w:sz w:val="24"/>
          <w:szCs w:val="24"/>
        </w:rPr>
        <w:t xml:space="preserve">. Un livre </w:t>
      </w:r>
      <w:r w:rsidR="005715BB">
        <w:rPr>
          <w:rFonts w:ascii="Times New Roman" w:hAnsi="Times New Roman" w:cs="Times New Roman"/>
          <w:sz w:val="24"/>
          <w:szCs w:val="24"/>
        </w:rPr>
        <w:t xml:space="preserve">ne suffirait pas pour décrire  son </w:t>
      </w:r>
      <w:r w:rsidRPr="004B3FA8">
        <w:rPr>
          <w:rFonts w:ascii="Times New Roman" w:hAnsi="Times New Roman" w:cs="Times New Roman"/>
          <w:sz w:val="24"/>
          <w:szCs w:val="24"/>
        </w:rPr>
        <w:t>anatomie.</w:t>
      </w:r>
    </w:p>
    <w:p w14:paraId="37DF816A" w14:textId="77777777" w:rsidR="008645A9" w:rsidRPr="004B3FA8" w:rsidRDefault="008645A9" w:rsidP="008D5E94">
      <w:pPr>
        <w:ind w:left="180"/>
        <w:jc w:val="both"/>
        <w:rPr>
          <w:rFonts w:ascii="Times New Roman" w:hAnsi="Times New Roman" w:cs="Times New Roman"/>
          <w:sz w:val="24"/>
          <w:szCs w:val="24"/>
        </w:rPr>
      </w:pPr>
      <w:r w:rsidRPr="004B3FA8">
        <w:rPr>
          <w:rFonts w:ascii="Times New Roman" w:hAnsi="Times New Roman" w:cs="Times New Roman"/>
          <w:sz w:val="24"/>
          <w:szCs w:val="24"/>
        </w:rPr>
        <w:t>Comme le s</w:t>
      </w:r>
      <w:r w:rsidR="0008325F" w:rsidRPr="004B3FA8">
        <w:rPr>
          <w:rFonts w:ascii="Times New Roman" w:hAnsi="Times New Roman" w:cs="Times New Roman"/>
          <w:sz w:val="24"/>
          <w:szCs w:val="24"/>
        </w:rPr>
        <w:t>ystème nerveux somatique, le Parasympathique et le Sympathique</w:t>
      </w:r>
      <w:r w:rsidRPr="004B3FA8">
        <w:rPr>
          <w:rFonts w:ascii="Times New Roman" w:hAnsi="Times New Roman" w:cs="Times New Roman"/>
          <w:sz w:val="24"/>
          <w:szCs w:val="24"/>
        </w:rPr>
        <w:t xml:space="preserve"> comporte</w:t>
      </w:r>
      <w:r w:rsidR="0008325F" w:rsidRPr="004B3FA8">
        <w:rPr>
          <w:rFonts w:ascii="Times New Roman" w:hAnsi="Times New Roman" w:cs="Times New Roman"/>
          <w:sz w:val="24"/>
          <w:szCs w:val="24"/>
        </w:rPr>
        <w:t>nt</w:t>
      </w:r>
      <w:r w:rsidRPr="004B3FA8">
        <w:rPr>
          <w:rFonts w:ascii="Times New Roman" w:hAnsi="Times New Roman" w:cs="Times New Roman"/>
          <w:sz w:val="24"/>
          <w:szCs w:val="24"/>
        </w:rPr>
        <w:t xml:space="preserve"> </w:t>
      </w:r>
      <w:r w:rsidR="008D5E94" w:rsidRPr="004B3FA8">
        <w:rPr>
          <w:rFonts w:ascii="Times New Roman" w:hAnsi="Times New Roman" w:cs="Times New Roman"/>
          <w:sz w:val="24"/>
          <w:szCs w:val="24"/>
        </w:rPr>
        <w:t xml:space="preserve">   </w:t>
      </w:r>
      <w:r w:rsidRPr="004B3FA8">
        <w:rPr>
          <w:rFonts w:ascii="Times New Roman" w:hAnsi="Times New Roman" w:cs="Times New Roman"/>
          <w:sz w:val="24"/>
          <w:szCs w:val="24"/>
        </w:rPr>
        <w:t>des fonctions motrices</w:t>
      </w:r>
      <w:r w:rsidR="005715BB">
        <w:rPr>
          <w:rFonts w:ascii="Times New Roman" w:hAnsi="Times New Roman" w:cs="Times New Roman"/>
          <w:sz w:val="24"/>
          <w:szCs w:val="24"/>
        </w:rPr>
        <w:t xml:space="preserve"> ou efférentes</w:t>
      </w:r>
      <w:r w:rsidR="0008325F" w:rsidRPr="004B3FA8">
        <w:rPr>
          <w:rFonts w:ascii="Times New Roman" w:hAnsi="Times New Roman" w:cs="Times New Roman"/>
          <w:sz w:val="24"/>
          <w:szCs w:val="24"/>
        </w:rPr>
        <w:t xml:space="preserve"> (viscéro</w:t>
      </w:r>
      <w:r w:rsidR="00113110" w:rsidRPr="004B3FA8">
        <w:rPr>
          <w:rFonts w:ascii="Times New Roman" w:hAnsi="Times New Roman" w:cs="Times New Roman"/>
          <w:sz w:val="24"/>
          <w:szCs w:val="24"/>
        </w:rPr>
        <w:t>-</w:t>
      </w:r>
      <w:r w:rsidR="0008325F" w:rsidRPr="004B3FA8">
        <w:rPr>
          <w:rFonts w:ascii="Times New Roman" w:hAnsi="Times New Roman" w:cs="Times New Roman"/>
          <w:sz w:val="24"/>
          <w:szCs w:val="24"/>
        </w:rPr>
        <w:t>motricité)</w:t>
      </w:r>
      <w:r w:rsidRPr="004B3FA8">
        <w:rPr>
          <w:rFonts w:ascii="Times New Roman" w:hAnsi="Times New Roman" w:cs="Times New Roman"/>
          <w:sz w:val="24"/>
          <w:szCs w:val="24"/>
        </w:rPr>
        <w:t xml:space="preserve"> et sensitives</w:t>
      </w:r>
      <w:r w:rsidR="005715BB">
        <w:rPr>
          <w:rFonts w:ascii="Times New Roman" w:hAnsi="Times New Roman" w:cs="Times New Roman"/>
          <w:sz w:val="24"/>
          <w:szCs w:val="24"/>
        </w:rPr>
        <w:t xml:space="preserve"> ou afférentes</w:t>
      </w:r>
      <w:r w:rsidR="0008325F" w:rsidRPr="004B3FA8">
        <w:rPr>
          <w:rFonts w:ascii="Times New Roman" w:hAnsi="Times New Roman" w:cs="Times New Roman"/>
          <w:sz w:val="24"/>
          <w:szCs w:val="24"/>
        </w:rPr>
        <w:t xml:space="preserve"> (viscéro</w:t>
      </w:r>
      <w:r w:rsidR="00113110" w:rsidRPr="004B3FA8">
        <w:rPr>
          <w:rFonts w:ascii="Times New Roman" w:hAnsi="Times New Roman" w:cs="Times New Roman"/>
          <w:sz w:val="24"/>
          <w:szCs w:val="24"/>
        </w:rPr>
        <w:t>-</w:t>
      </w:r>
      <w:r w:rsidR="0008325F" w:rsidRPr="004B3FA8">
        <w:rPr>
          <w:rFonts w:ascii="Times New Roman" w:hAnsi="Times New Roman" w:cs="Times New Roman"/>
          <w:sz w:val="24"/>
          <w:szCs w:val="24"/>
        </w:rPr>
        <w:t>sensibilité)</w:t>
      </w:r>
      <w:r w:rsidRPr="004B3FA8">
        <w:rPr>
          <w:rFonts w:ascii="Times New Roman" w:hAnsi="Times New Roman" w:cs="Times New Roman"/>
          <w:sz w:val="24"/>
          <w:szCs w:val="24"/>
        </w:rPr>
        <w:t> :</w:t>
      </w:r>
    </w:p>
    <w:p w14:paraId="14748545" w14:textId="77777777" w:rsidR="008D5E94" w:rsidRPr="004B3FA8" w:rsidRDefault="008645A9" w:rsidP="003F0DBE">
      <w:pPr>
        <w:pStyle w:val="ListParagraph"/>
        <w:numPr>
          <w:ilvl w:val="0"/>
          <w:numId w:val="3"/>
        </w:numPr>
        <w:jc w:val="both"/>
        <w:rPr>
          <w:rFonts w:ascii="Times New Roman" w:hAnsi="Times New Roman" w:cs="Times New Roman"/>
          <w:sz w:val="24"/>
          <w:szCs w:val="24"/>
        </w:rPr>
      </w:pPr>
      <w:r w:rsidRPr="004B3FA8">
        <w:rPr>
          <w:rFonts w:ascii="Times New Roman" w:hAnsi="Times New Roman" w:cs="Times New Roman"/>
          <w:b/>
          <w:sz w:val="24"/>
          <w:szCs w:val="24"/>
        </w:rPr>
        <w:t>Viscéro</w:t>
      </w:r>
      <w:r w:rsidR="00113110" w:rsidRPr="004B3FA8">
        <w:rPr>
          <w:rFonts w:ascii="Times New Roman" w:hAnsi="Times New Roman" w:cs="Times New Roman"/>
          <w:b/>
          <w:sz w:val="24"/>
          <w:szCs w:val="24"/>
        </w:rPr>
        <w:t>-</w:t>
      </w:r>
      <w:r w:rsidRPr="004B3FA8">
        <w:rPr>
          <w:rFonts w:ascii="Times New Roman" w:hAnsi="Times New Roman" w:cs="Times New Roman"/>
          <w:b/>
          <w:sz w:val="24"/>
          <w:szCs w:val="24"/>
        </w:rPr>
        <w:t>motricité </w:t>
      </w:r>
      <w:r w:rsidRPr="004B3FA8">
        <w:rPr>
          <w:rFonts w:ascii="Times New Roman" w:hAnsi="Times New Roman" w:cs="Times New Roman"/>
          <w:sz w:val="24"/>
          <w:szCs w:val="24"/>
        </w:rPr>
        <w:t>: le Parasympathique et le Sympathique ont longtemps été présentés en mettant l’accent sur les effets antagonistes de leurs actions motrices sur de nombreux organes. Exemple : le Parasympathique ralentit le rythme cardiaque (bradycardie) alors que le Sympathique l’accélère (tachycardie). Le Parasympathique stimule la contraction des parois du tube digestif (péristaltisme) et la sécrétion des glandes muqueuses, alors que le Sympathique les inhibe. En réalité, ces deux systèmes sont complémentaires.</w:t>
      </w:r>
    </w:p>
    <w:p w14:paraId="55295FAA" w14:textId="77777777" w:rsidR="008645A9" w:rsidRPr="004B3FA8" w:rsidRDefault="008645A9" w:rsidP="003F0DBE">
      <w:pPr>
        <w:pStyle w:val="ListParagraph"/>
        <w:numPr>
          <w:ilvl w:val="0"/>
          <w:numId w:val="3"/>
        </w:numPr>
        <w:jc w:val="both"/>
        <w:rPr>
          <w:rFonts w:ascii="Times New Roman" w:hAnsi="Times New Roman" w:cs="Times New Roman"/>
          <w:sz w:val="24"/>
          <w:szCs w:val="24"/>
        </w:rPr>
      </w:pPr>
      <w:r w:rsidRPr="004B3FA8">
        <w:rPr>
          <w:rFonts w:ascii="Times New Roman" w:hAnsi="Times New Roman" w:cs="Times New Roman"/>
          <w:b/>
          <w:sz w:val="24"/>
          <w:szCs w:val="24"/>
        </w:rPr>
        <w:t>Viscéro</w:t>
      </w:r>
      <w:r w:rsidR="00113110" w:rsidRPr="004B3FA8">
        <w:rPr>
          <w:rFonts w:ascii="Times New Roman" w:hAnsi="Times New Roman" w:cs="Times New Roman"/>
          <w:b/>
          <w:sz w:val="24"/>
          <w:szCs w:val="24"/>
        </w:rPr>
        <w:t>-</w:t>
      </w:r>
      <w:r w:rsidRPr="004B3FA8">
        <w:rPr>
          <w:rFonts w:ascii="Times New Roman" w:hAnsi="Times New Roman" w:cs="Times New Roman"/>
          <w:b/>
          <w:sz w:val="24"/>
          <w:szCs w:val="24"/>
        </w:rPr>
        <w:t>sensi</w:t>
      </w:r>
      <w:r w:rsidR="008D5E94" w:rsidRPr="004B3FA8">
        <w:rPr>
          <w:rFonts w:ascii="Times New Roman" w:hAnsi="Times New Roman" w:cs="Times New Roman"/>
          <w:b/>
          <w:sz w:val="24"/>
          <w:szCs w:val="24"/>
        </w:rPr>
        <w:t>tivité</w:t>
      </w:r>
      <w:r w:rsidRPr="004B3FA8">
        <w:rPr>
          <w:rFonts w:ascii="Times New Roman" w:hAnsi="Times New Roman" w:cs="Times New Roman"/>
          <w:sz w:val="24"/>
          <w:szCs w:val="24"/>
        </w:rPr>
        <w:t> : la fonction du SNA ne se réduit pas à cette dualité motrice, son rôle sensitif est essent</w:t>
      </w:r>
      <w:r w:rsidR="00EF3E4F" w:rsidRPr="004B3FA8">
        <w:rPr>
          <w:rFonts w:ascii="Times New Roman" w:hAnsi="Times New Roman" w:cs="Times New Roman"/>
          <w:sz w:val="24"/>
          <w:szCs w:val="24"/>
        </w:rPr>
        <w:t xml:space="preserve">iel. Le nerf vague est composé de 70 à </w:t>
      </w:r>
      <w:r w:rsidRPr="004B3FA8">
        <w:rPr>
          <w:rFonts w:ascii="Times New Roman" w:hAnsi="Times New Roman" w:cs="Times New Roman"/>
          <w:sz w:val="24"/>
          <w:szCs w:val="24"/>
        </w:rPr>
        <w:t>80% de fibres sensitives informant, en permanence, le cerveau sur le fonctionnement de nos viscères et glandes Avant d’être un nerf viscéro-moteur, le nerf vague est un nerf viscéro-sensitif.</w:t>
      </w:r>
    </w:p>
    <w:p w14:paraId="2F47CE0E" w14:textId="77777777" w:rsidR="009962B8" w:rsidRPr="00BE0FA5" w:rsidRDefault="0008325F" w:rsidP="003F0DBE">
      <w:pPr>
        <w:pStyle w:val="ListParagraph"/>
        <w:numPr>
          <w:ilvl w:val="0"/>
          <w:numId w:val="7"/>
        </w:numPr>
        <w:ind w:left="567" w:hanging="425"/>
        <w:jc w:val="both"/>
        <w:rPr>
          <w:rFonts w:ascii="Times New Roman" w:hAnsi="Times New Roman" w:cs="Times New Roman"/>
          <w:b/>
          <w:i/>
          <w:sz w:val="24"/>
          <w:szCs w:val="24"/>
        </w:rPr>
      </w:pPr>
      <w:r w:rsidRPr="004B3FA8">
        <w:rPr>
          <w:rFonts w:ascii="Times New Roman" w:hAnsi="Times New Roman" w:cs="Times New Roman"/>
          <w:b/>
          <w:sz w:val="24"/>
          <w:szCs w:val="24"/>
        </w:rPr>
        <w:lastRenderedPageBreak/>
        <w:t>Système nerveux entérique (SNE)</w:t>
      </w:r>
      <w:r w:rsidRPr="004B3FA8">
        <w:rPr>
          <w:rFonts w:ascii="Times New Roman" w:hAnsi="Times New Roman" w:cs="Times New Roman"/>
          <w:sz w:val="24"/>
          <w:szCs w:val="24"/>
        </w:rPr>
        <w:t> : a</w:t>
      </w:r>
      <w:r w:rsidR="008645A9" w:rsidRPr="004B3FA8">
        <w:rPr>
          <w:rFonts w:ascii="Times New Roman" w:hAnsi="Times New Roman" w:cs="Times New Roman"/>
          <w:sz w:val="24"/>
          <w:szCs w:val="24"/>
        </w:rPr>
        <w:t>ux</w:t>
      </w:r>
      <w:r w:rsidR="009962B8" w:rsidRPr="004B3FA8">
        <w:rPr>
          <w:rFonts w:ascii="Times New Roman" w:hAnsi="Times New Roman" w:cs="Times New Roman"/>
          <w:sz w:val="24"/>
          <w:szCs w:val="24"/>
        </w:rPr>
        <w:t xml:space="preserve"> deux composantes</w:t>
      </w:r>
      <w:r w:rsidR="008645A9" w:rsidRPr="004B3FA8">
        <w:rPr>
          <w:rFonts w:ascii="Times New Roman" w:hAnsi="Times New Roman" w:cs="Times New Roman"/>
          <w:sz w:val="24"/>
          <w:szCs w:val="24"/>
        </w:rPr>
        <w:t>, parasympathique et sympathique,</w:t>
      </w:r>
      <w:r w:rsidRPr="004B3FA8">
        <w:rPr>
          <w:rFonts w:ascii="Times New Roman" w:hAnsi="Times New Roman" w:cs="Times New Roman"/>
          <w:sz w:val="24"/>
          <w:szCs w:val="24"/>
        </w:rPr>
        <w:t xml:space="preserve"> du SNA, il faut, en réalité </w:t>
      </w:r>
      <w:r w:rsidR="004E53B6" w:rsidRPr="004B3FA8">
        <w:rPr>
          <w:rFonts w:ascii="Times New Roman" w:hAnsi="Times New Roman" w:cs="Times New Roman"/>
          <w:sz w:val="24"/>
          <w:szCs w:val="24"/>
        </w:rPr>
        <w:t>ajouter une troisième composante</w:t>
      </w:r>
      <w:r w:rsidR="008645A9" w:rsidRPr="004B3FA8">
        <w:rPr>
          <w:rFonts w:ascii="Times New Roman" w:hAnsi="Times New Roman" w:cs="Times New Roman"/>
          <w:sz w:val="24"/>
          <w:szCs w:val="24"/>
        </w:rPr>
        <w:t>,</w:t>
      </w:r>
      <w:r w:rsidR="009962B8" w:rsidRPr="004B3FA8">
        <w:rPr>
          <w:rFonts w:ascii="Times New Roman" w:hAnsi="Times New Roman" w:cs="Times New Roman"/>
          <w:sz w:val="24"/>
          <w:szCs w:val="24"/>
        </w:rPr>
        <w:t xml:space="preserve"> le </w:t>
      </w:r>
      <w:r w:rsidR="009962B8" w:rsidRPr="004B3FA8">
        <w:rPr>
          <w:rFonts w:ascii="Times New Roman" w:hAnsi="Times New Roman" w:cs="Times New Roman"/>
          <w:i/>
          <w:sz w:val="24"/>
          <w:szCs w:val="24"/>
        </w:rPr>
        <w:t>sys</w:t>
      </w:r>
      <w:r w:rsidR="008645A9" w:rsidRPr="004B3FA8">
        <w:rPr>
          <w:rFonts w:ascii="Times New Roman" w:hAnsi="Times New Roman" w:cs="Times New Roman"/>
          <w:i/>
          <w:sz w:val="24"/>
          <w:szCs w:val="24"/>
        </w:rPr>
        <w:t>tème nerveux entérique (SNE)</w:t>
      </w:r>
      <w:r w:rsidR="009962B8" w:rsidRPr="004B3FA8">
        <w:rPr>
          <w:rFonts w:ascii="Times New Roman" w:hAnsi="Times New Roman" w:cs="Times New Roman"/>
          <w:sz w:val="24"/>
          <w:szCs w:val="24"/>
        </w:rPr>
        <w:t xml:space="preserve"> </w:t>
      </w:r>
      <w:r w:rsidR="008645A9" w:rsidRPr="004B3FA8">
        <w:rPr>
          <w:rFonts w:ascii="Times New Roman" w:hAnsi="Times New Roman" w:cs="Times New Roman"/>
          <w:sz w:val="24"/>
          <w:szCs w:val="24"/>
        </w:rPr>
        <w:t xml:space="preserve">qui </w:t>
      </w:r>
      <w:r w:rsidR="009962B8" w:rsidRPr="004B3FA8">
        <w:rPr>
          <w:rFonts w:ascii="Times New Roman" w:hAnsi="Times New Roman" w:cs="Times New Roman"/>
          <w:sz w:val="24"/>
          <w:szCs w:val="24"/>
        </w:rPr>
        <w:t>gouverne l’intestin d’une façon autonome. C’est notre fameux deuxième cerveau qui fonctionne en pilote automatique sans avoir recours au Parasympathique et au Sympathique dans les conditions physiolo</w:t>
      </w:r>
      <w:r w:rsidR="009B6189" w:rsidRPr="004B3FA8">
        <w:rPr>
          <w:rFonts w:ascii="Times New Roman" w:hAnsi="Times New Roman" w:cs="Times New Roman"/>
          <w:sz w:val="24"/>
          <w:szCs w:val="24"/>
        </w:rPr>
        <w:t xml:space="preserve">giques. Ceux-ci ne </w:t>
      </w:r>
      <w:r w:rsidR="009962B8" w:rsidRPr="004B3FA8">
        <w:rPr>
          <w:rFonts w:ascii="Times New Roman" w:hAnsi="Times New Roman" w:cs="Times New Roman"/>
          <w:sz w:val="24"/>
          <w:szCs w:val="24"/>
        </w:rPr>
        <w:t>prennent le contrôle que quand apparaissent des dysfonctions de l’intestin</w:t>
      </w:r>
      <w:r w:rsidR="00BE0FA5">
        <w:rPr>
          <w:rFonts w:ascii="Times New Roman" w:hAnsi="Times New Roman" w:cs="Times New Roman"/>
          <w:sz w:val="24"/>
          <w:szCs w:val="24"/>
        </w:rPr>
        <w:t>.</w:t>
      </w:r>
      <w:r w:rsidR="009962B8" w:rsidRPr="00287F84">
        <w:rPr>
          <w:rFonts w:ascii="Times New Roman" w:hAnsi="Times New Roman" w:cs="Times New Roman"/>
          <w:color w:val="FF0000"/>
          <w:sz w:val="24"/>
          <w:szCs w:val="24"/>
        </w:rPr>
        <w:t xml:space="preserve"> </w:t>
      </w:r>
      <w:r w:rsidR="00113110" w:rsidRPr="00287F84">
        <w:rPr>
          <w:rFonts w:ascii="Times New Roman" w:hAnsi="Times New Roman" w:cs="Times New Roman"/>
          <w:b/>
          <w:color w:val="FF0000"/>
          <w:sz w:val="24"/>
          <w:szCs w:val="24"/>
        </w:rPr>
        <w:t>(Cf.</w:t>
      </w:r>
      <w:r w:rsidR="00C70B0D">
        <w:rPr>
          <w:rFonts w:ascii="Times New Roman" w:hAnsi="Times New Roman" w:cs="Times New Roman"/>
          <w:b/>
          <w:color w:val="FF0000"/>
          <w:sz w:val="24"/>
          <w:szCs w:val="24"/>
        </w:rPr>
        <w:t xml:space="preserve"> Chapitre 9 Système nerveux entérique</w:t>
      </w:r>
      <w:r w:rsidR="009962B8" w:rsidRPr="00287F84">
        <w:rPr>
          <w:rFonts w:ascii="Times New Roman" w:hAnsi="Times New Roman" w:cs="Times New Roman"/>
          <w:b/>
          <w:color w:val="FF0000"/>
          <w:sz w:val="24"/>
          <w:szCs w:val="24"/>
        </w:rPr>
        <w:t>)</w:t>
      </w:r>
    </w:p>
    <w:p w14:paraId="70B8CBFF" w14:textId="77777777" w:rsidR="00B15C22" w:rsidRPr="004B3FA8" w:rsidRDefault="00E327C3" w:rsidP="00BE23F4">
      <w:pPr>
        <w:pStyle w:val="Heading1"/>
        <w:numPr>
          <w:ilvl w:val="0"/>
          <w:numId w:val="1"/>
        </w:numPr>
        <w:rPr>
          <w:rFonts w:ascii="Times New Roman" w:hAnsi="Times New Roman" w:cs="Times New Roman"/>
          <w:highlight w:val="yellow"/>
        </w:rPr>
      </w:pPr>
      <w:r w:rsidRPr="004B3FA8">
        <w:rPr>
          <w:rFonts w:ascii="Times New Roman" w:hAnsi="Times New Roman" w:cs="Times New Roman"/>
          <w:highlight w:val="yellow"/>
        </w:rPr>
        <w:t xml:space="preserve"> </w:t>
      </w:r>
      <w:r w:rsidR="009962B8" w:rsidRPr="004B3FA8">
        <w:rPr>
          <w:rFonts w:ascii="Times New Roman" w:hAnsi="Times New Roman" w:cs="Times New Roman"/>
          <w:highlight w:val="yellow"/>
        </w:rPr>
        <w:t>Parasympathique</w:t>
      </w:r>
      <w:r w:rsidR="000C0FCC" w:rsidRPr="004B3FA8">
        <w:rPr>
          <w:rFonts w:ascii="Times New Roman" w:hAnsi="Times New Roman" w:cs="Times New Roman"/>
          <w:highlight w:val="yellow"/>
        </w:rPr>
        <w:t xml:space="preserve"> viscéro-moteur </w:t>
      </w:r>
    </w:p>
    <w:p w14:paraId="7C76D877" w14:textId="77777777" w:rsidR="00CE6152" w:rsidRDefault="00CE6152" w:rsidP="00CE6152">
      <w:pPr>
        <w:rPr>
          <w:rFonts w:ascii="Times New Roman" w:hAnsi="Times New Roman" w:cs="Times New Roman"/>
          <w:b/>
          <w:color w:val="FF0000"/>
          <w:sz w:val="24"/>
          <w:szCs w:val="24"/>
        </w:rPr>
      </w:pPr>
      <w:r w:rsidRPr="00FA3E0A">
        <w:rPr>
          <w:rFonts w:ascii="Times New Roman" w:hAnsi="Times New Roman" w:cs="Times New Roman"/>
          <w:sz w:val="24"/>
          <w:szCs w:val="24"/>
        </w:rPr>
        <w:t>On distingue le parasympathique crânie</w:t>
      </w:r>
      <w:r w:rsidR="006442E9" w:rsidRPr="00FA3E0A">
        <w:rPr>
          <w:rFonts w:ascii="Times New Roman" w:hAnsi="Times New Roman" w:cs="Times New Roman"/>
          <w:sz w:val="24"/>
          <w:szCs w:val="24"/>
        </w:rPr>
        <w:t>n</w:t>
      </w:r>
      <w:r w:rsidRPr="00FA3E0A">
        <w:rPr>
          <w:rFonts w:ascii="Times New Roman" w:hAnsi="Times New Roman" w:cs="Times New Roman"/>
          <w:sz w:val="24"/>
          <w:szCs w:val="24"/>
        </w:rPr>
        <w:t xml:space="preserve"> et </w:t>
      </w:r>
      <w:r w:rsidRPr="004B3FA8">
        <w:rPr>
          <w:rFonts w:ascii="Times New Roman" w:hAnsi="Times New Roman" w:cs="Times New Roman"/>
          <w:sz w:val="24"/>
          <w:szCs w:val="24"/>
          <w:highlight w:val="yellow"/>
        </w:rPr>
        <w:t xml:space="preserve">le </w:t>
      </w:r>
      <w:r w:rsidRPr="004B3FA8">
        <w:rPr>
          <w:rFonts w:ascii="Times New Roman" w:hAnsi="Times New Roman" w:cs="Times New Roman"/>
          <w:sz w:val="24"/>
          <w:szCs w:val="24"/>
        </w:rPr>
        <w:t>Parasympathique pe</w:t>
      </w:r>
      <w:r w:rsidR="00C17F17">
        <w:rPr>
          <w:rFonts w:ascii="Times New Roman" w:hAnsi="Times New Roman" w:cs="Times New Roman"/>
          <w:sz w:val="24"/>
          <w:szCs w:val="24"/>
        </w:rPr>
        <w:t>l</w:t>
      </w:r>
      <w:r w:rsidRPr="004B3FA8">
        <w:rPr>
          <w:rFonts w:ascii="Times New Roman" w:hAnsi="Times New Roman" w:cs="Times New Roman"/>
          <w:sz w:val="24"/>
          <w:szCs w:val="24"/>
        </w:rPr>
        <w:t>vien</w:t>
      </w:r>
      <w:r w:rsidR="00157F8C">
        <w:rPr>
          <w:rFonts w:ascii="Times New Roman" w:hAnsi="Times New Roman" w:cs="Times New Roman"/>
          <w:sz w:val="24"/>
          <w:szCs w:val="24"/>
        </w:rPr>
        <w:t xml:space="preserve"> (ou sacral).</w:t>
      </w:r>
      <w:r w:rsidRPr="004B3FA8">
        <w:rPr>
          <w:rFonts w:ascii="Times New Roman" w:hAnsi="Times New Roman" w:cs="Times New Roman"/>
        </w:rPr>
        <w:t xml:space="preserve"> </w:t>
      </w:r>
    </w:p>
    <w:p w14:paraId="765B3D8C" w14:textId="77777777" w:rsidR="0001744B" w:rsidRPr="00D53B45" w:rsidRDefault="00D53B45" w:rsidP="00D53B45">
      <w:pPr>
        <w:pStyle w:val="NormalWeb"/>
      </w:pPr>
      <w:r w:rsidRPr="00D53B45">
        <w:rPr>
          <w:b/>
        </w:rPr>
        <w:t>Figure 4.2.</w:t>
      </w:r>
      <w:r>
        <w:t xml:space="preserve"> Parasympathique crânien et pelvien</w:t>
      </w:r>
    </w:p>
    <w:p w14:paraId="2555087D" w14:textId="77777777" w:rsidR="00EB0ACF" w:rsidRPr="004B3FA8" w:rsidRDefault="00B15C22" w:rsidP="00551F13">
      <w:pPr>
        <w:pStyle w:val="Heading2"/>
        <w:numPr>
          <w:ilvl w:val="0"/>
          <w:numId w:val="23"/>
        </w:numPr>
        <w:ind w:left="0" w:firstLine="348"/>
        <w:jc w:val="both"/>
        <w:rPr>
          <w:rFonts w:ascii="Times New Roman" w:hAnsi="Times New Roman" w:cs="Times New Roman"/>
          <w:b w:val="0"/>
          <w:sz w:val="24"/>
          <w:szCs w:val="24"/>
        </w:rPr>
      </w:pPr>
      <w:r w:rsidRPr="00ED2D3B">
        <w:rPr>
          <w:rFonts w:ascii="Times New Roman" w:hAnsi="Times New Roman" w:cs="Times New Roman"/>
          <w:color w:val="auto"/>
        </w:rPr>
        <w:t>Parasympathique crânien</w:t>
      </w:r>
      <w:r w:rsidRPr="004B3FA8">
        <w:rPr>
          <w:rFonts w:ascii="Times New Roman" w:hAnsi="Times New Roman" w:cs="Times New Roman"/>
        </w:rPr>
        <w:t> </w:t>
      </w:r>
      <w:r w:rsidRPr="004B3FA8">
        <w:rPr>
          <w:rFonts w:ascii="Times New Roman" w:hAnsi="Times New Roman" w:cs="Times New Roman"/>
          <w:highlight w:val="yellow"/>
        </w:rPr>
        <w:t>:</w:t>
      </w:r>
      <w:r w:rsidR="00A45F34" w:rsidRPr="004B3FA8">
        <w:rPr>
          <w:rFonts w:ascii="Times New Roman" w:hAnsi="Times New Roman" w:cs="Times New Roman"/>
          <w:b w:val="0"/>
          <w:color w:val="FF0000"/>
          <w:sz w:val="24"/>
          <w:szCs w:val="24"/>
        </w:rPr>
        <w:t xml:space="preserve"> </w:t>
      </w:r>
      <w:r w:rsidR="008645A9" w:rsidRPr="004B3FA8">
        <w:rPr>
          <w:rFonts w:ascii="Times New Roman" w:hAnsi="Times New Roman" w:cs="Times New Roman"/>
          <w:b w:val="0"/>
          <w:color w:val="auto"/>
        </w:rPr>
        <w:t>Il gouverne</w:t>
      </w:r>
      <w:r w:rsidRPr="004B3FA8">
        <w:rPr>
          <w:rFonts w:ascii="Times New Roman" w:hAnsi="Times New Roman" w:cs="Times New Roman"/>
          <w:b w:val="0"/>
          <w:color w:val="auto"/>
        </w:rPr>
        <w:t xml:space="preserve"> deux territoires :</w:t>
      </w:r>
      <w:r w:rsidR="00C75913" w:rsidRPr="004B3FA8">
        <w:rPr>
          <w:rFonts w:ascii="Times New Roman" w:hAnsi="Times New Roman" w:cs="Times New Roman"/>
          <w:b w:val="0"/>
          <w:color w:val="auto"/>
        </w:rPr>
        <w:t xml:space="preserve"> le territoire         céphalique et  le territoire cervico</w:t>
      </w:r>
      <w:r w:rsidR="00C75913" w:rsidRPr="004B3FA8">
        <w:rPr>
          <w:rFonts w:ascii="Times New Roman" w:hAnsi="Times New Roman" w:cs="Times New Roman"/>
          <w:sz w:val="24"/>
          <w:szCs w:val="24"/>
        </w:rPr>
        <w:t>-</w:t>
      </w:r>
      <w:r w:rsidR="00C75913" w:rsidRPr="004B3FA8">
        <w:rPr>
          <w:rFonts w:ascii="Times New Roman" w:hAnsi="Times New Roman" w:cs="Times New Roman"/>
          <w:b w:val="0"/>
          <w:color w:val="auto"/>
          <w:sz w:val="24"/>
          <w:szCs w:val="24"/>
        </w:rPr>
        <w:t>thoraco-abdominal</w:t>
      </w:r>
      <w:r w:rsidR="00C75913" w:rsidRPr="004B3FA8">
        <w:rPr>
          <w:rFonts w:ascii="Times New Roman" w:hAnsi="Times New Roman" w:cs="Times New Roman"/>
          <w:b w:val="0"/>
          <w:sz w:val="24"/>
          <w:szCs w:val="24"/>
        </w:rPr>
        <w:t xml:space="preserve"> </w:t>
      </w:r>
    </w:p>
    <w:p w14:paraId="4A337B27" w14:textId="77777777" w:rsidR="00964F54" w:rsidRPr="004B3FA8" w:rsidRDefault="009962B8" w:rsidP="003F0DBE">
      <w:pPr>
        <w:pStyle w:val="ListParagraph"/>
        <w:numPr>
          <w:ilvl w:val="0"/>
          <w:numId w:val="7"/>
        </w:numPr>
        <w:jc w:val="both"/>
        <w:rPr>
          <w:rFonts w:ascii="Times New Roman" w:hAnsi="Times New Roman" w:cs="Times New Roman"/>
          <w:sz w:val="24"/>
          <w:szCs w:val="24"/>
        </w:rPr>
      </w:pPr>
      <w:r w:rsidRPr="004B3FA8">
        <w:rPr>
          <w:rFonts w:ascii="Times New Roman" w:hAnsi="Times New Roman" w:cs="Times New Roman"/>
          <w:b/>
          <w:sz w:val="24"/>
          <w:szCs w:val="24"/>
        </w:rPr>
        <w:t>T</w:t>
      </w:r>
      <w:r w:rsidR="00D70786" w:rsidRPr="004B3FA8">
        <w:rPr>
          <w:rFonts w:ascii="Times New Roman" w:hAnsi="Times New Roman" w:cs="Times New Roman"/>
          <w:b/>
          <w:sz w:val="24"/>
          <w:szCs w:val="24"/>
        </w:rPr>
        <w:t>erritoire céphalique</w:t>
      </w:r>
      <w:r w:rsidR="00C75913" w:rsidRPr="004B3FA8">
        <w:rPr>
          <w:rFonts w:ascii="Times New Roman" w:hAnsi="Times New Roman" w:cs="Times New Roman"/>
          <w:b/>
          <w:sz w:val="24"/>
          <w:szCs w:val="24"/>
        </w:rPr>
        <w:t> :</w:t>
      </w:r>
      <w:r w:rsidR="00B11EDD" w:rsidRPr="004B3FA8">
        <w:rPr>
          <w:rFonts w:ascii="Times New Roman" w:hAnsi="Times New Roman" w:cs="Times New Roman"/>
          <w:color w:val="FF0000"/>
          <w:sz w:val="24"/>
          <w:szCs w:val="24"/>
        </w:rPr>
        <w:t xml:space="preserve"> </w:t>
      </w:r>
      <w:r w:rsidR="00C75913" w:rsidRPr="004B3FA8">
        <w:rPr>
          <w:rFonts w:ascii="Times New Roman" w:hAnsi="Times New Roman" w:cs="Times New Roman"/>
          <w:sz w:val="24"/>
          <w:szCs w:val="24"/>
        </w:rPr>
        <w:t>Se reporter aussi au li</w:t>
      </w:r>
      <w:r w:rsidR="00624F38" w:rsidRPr="004B3FA8">
        <w:rPr>
          <w:rFonts w:ascii="Times New Roman" w:hAnsi="Times New Roman" w:cs="Times New Roman"/>
          <w:sz w:val="24"/>
          <w:szCs w:val="24"/>
        </w:rPr>
        <w:t xml:space="preserve">vre </w:t>
      </w:r>
      <w:r w:rsidR="00C75913" w:rsidRPr="004B3FA8">
        <w:rPr>
          <w:rFonts w:ascii="Times New Roman" w:hAnsi="Times New Roman" w:cs="Times New Roman"/>
          <w:sz w:val="24"/>
          <w:szCs w:val="24"/>
        </w:rPr>
        <w:t> Réflexothé</w:t>
      </w:r>
      <w:r w:rsidR="00624F38" w:rsidRPr="004B3FA8">
        <w:rPr>
          <w:rFonts w:ascii="Times New Roman" w:hAnsi="Times New Roman" w:cs="Times New Roman"/>
          <w:sz w:val="24"/>
          <w:szCs w:val="24"/>
        </w:rPr>
        <w:t>rapie et système neuro-méningé </w:t>
      </w:r>
      <w:r w:rsidR="00C75913" w:rsidRPr="004B3FA8">
        <w:rPr>
          <w:rFonts w:ascii="Times New Roman" w:hAnsi="Times New Roman" w:cs="Times New Roman"/>
          <w:sz w:val="24"/>
          <w:szCs w:val="24"/>
        </w:rPr>
        <w:t>,</w:t>
      </w:r>
      <w:r w:rsidR="00806015" w:rsidRPr="004B3FA8">
        <w:rPr>
          <w:rFonts w:ascii="Times New Roman" w:hAnsi="Times New Roman" w:cs="Times New Roman"/>
          <w:sz w:val="24"/>
          <w:szCs w:val="24"/>
        </w:rPr>
        <w:t xml:space="preserve"> chapitre 8,</w:t>
      </w:r>
      <w:r w:rsidR="00C75913" w:rsidRPr="004B3FA8">
        <w:rPr>
          <w:rFonts w:ascii="Times New Roman" w:hAnsi="Times New Roman" w:cs="Times New Roman"/>
          <w:sz w:val="24"/>
          <w:szCs w:val="24"/>
        </w:rPr>
        <w:t xml:space="preserve"> page</w:t>
      </w:r>
      <w:r w:rsidR="00806015" w:rsidRPr="004B3FA8">
        <w:rPr>
          <w:rFonts w:ascii="Times New Roman" w:hAnsi="Times New Roman" w:cs="Times New Roman"/>
          <w:sz w:val="24"/>
          <w:szCs w:val="24"/>
        </w:rPr>
        <w:t xml:space="preserve"> 99, </w:t>
      </w:r>
      <w:r w:rsidR="00C75913" w:rsidRPr="004B3FA8">
        <w:rPr>
          <w:rFonts w:ascii="Times New Roman" w:hAnsi="Times New Roman" w:cs="Times New Roman"/>
          <w:sz w:val="24"/>
          <w:szCs w:val="24"/>
        </w:rPr>
        <w:t xml:space="preserve"> Elsevier-Masson</w:t>
      </w:r>
    </w:p>
    <w:p w14:paraId="3408558B" w14:textId="77777777" w:rsidR="00964F54" w:rsidRPr="004B3FA8" w:rsidRDefault="00964F54" w:rsidP="00551F13">
      <w:pPr>
        <w:pStyle w:val="ListParagraph"/>
        <w:numPr>
          <w:ilvl w:val="0"/>
          <w:numId w:val="49"/>
        </w:numPr>
        <w:jc w:val="both"/>
        <w:rPr>
          <w:rFonts w:ascii="Times New Roman" w:hAnsi="Times New Roman" w:cs="Times New Roman"/>
          <w:sz w:val="24"/>
          <w:szCs w:val="24"/>
        </w:rPr>
      </w:pPr>
      <w:r w:rsidRPr="004B3FA8">
        <w:rPr>
          <w:rFonts w:ascii="Times New Roman" w:hAnsi="Times New Roman" w:cs="Times New Roman"/>
          <w:b/>
          <w:sz w:val="24"/>
          <w:szCs w:val="24"/>
        </w:rPr>
        <w:t>Origine</w:t>
      </w:r>
      <w:r w:rsidR="00D53B45">
        <w:rPr>
          <w:rFonts w:ascii="Times New Roman" w:hAnsi="Times New Roman" w:cs="Times New Roman"/>
          <w:b/>
          <w:sz w:val="24"/>
          <w:szCs w:val="24"/>
        </w:rPr>
        <w:t> :</w:t>
      </w:r>
      <w:r w:rsidRPr="004B3FA8">
        <w:rPr>
          <w:rFonts w:ascii="Times New Roman" w:hAnsi="Times New Roman" w:cs="Times New Roman"/>
          <w:sz w:val="24"/>
          <w:szCs w:val="24"/>
        </w:rPr>
        <w:t xml:space="preserve"> </w:t>
      </w:r>
      <w:r w:rsidRPr="00D53B45">
        <w:rPr>
          <w:rFonts w:ascii="Times New Roman" w:hAnsi="Times New Roman" w:cs="Times New Roman"/>
          <w:b/>
          <w:sz w:val="24"/>
          <w:szCs w:val="24"/>
        </w:rPr>
        <w:t>tronc cérébral</w:t>
      </w:r>
      <w:r w:rsidR="00D53B45">
        <w:rPr>
          <w:rFonts w:ascii="Times New Roman" w:hAnsi="Times New Roman" w:cs="Times New Roman"/>
          <w:color w:val="FF0000"/>
          <w:sz w:val="24"/>
          <w:szCs w:val="24"/>
        </w:rPr>
        <w:t>.</w:t>
      </w:r>
      <w:r w:rsidR="00E36F84" w:rsidRPr="004B3FA8">
        <w:rPr>
          <w:rFonts w:ascii="Times New Roman" w:hAnsi="Times New Roman" w:cs="Times New Roman"/>
          <w:sz w:val="24"/>
          <w:szCs w:val="24"/>
        </w:rPr>
        <w:t xml:space="preserve"> il apporte l’innervation parasympathique aux organes de la tête. </w:t>
      </w:r>
    </w:p>
    <w:p w14:paraId="3EC68F30" w14:textId="77777777" w:rsidR="009962B8" w:rsidRPr="004B3FA8" w:rsidRDefault="00964F54" w:rsidP="00551F13">
      <w:pPr>
        <w:pStyle w:val="ListParagraph"/>
        <w:numPr>
          <w:ilvl w:val="0"/>
          <w:numId w:val="49"/>
        </w:numPr>
        <w:jc w:val="both"/>
        <w:rPr>
          <w:rFonts w:ascii="Times New Roman" w:hAnsi="Times New Roman" w:cs="Times New Roman"/>
          <w:sz w:val="24"/>
          <w:szCs w:val="24"/>
        </w:rPr>
      </w:pPr>
      <w:r w:rsidRPr="004B3FA8">
        <w:rPr>
          <w:rFonts w:ascii="Times New Roman" w:hAnsi="Times New Roman" w:cs="Times New Roman"/>
          <w:b/>
          <w:sz w:val="24"/>
          <w:szCs w:val="24"/>
        </w:rPr>
        <w:t>Trajet</w:t>
      </w:r>
      <w:r w:rsidRPr="004B3FA8">
        <w:rPr>
          <w:rFonts w:ascii="Times New Roman" w:hAnsi="Times New Roman" w:cs="Times New Roman"/>
          <w:sz w:val="24"/>
          <w:szCs w:val="24"/>
        </w:rPr>
        <w:t> :</w:t>
      </w:r>
      <w:r w:rsidR="00C75913" w:rsidRPr="004B3FA8">
        <w:rPr>
          <w:rFonts w:ascii="Times New Roman" w:hAnsi="Times New Roman" w:cs="Times New Roman"/>
          <w:sz w:val="24"/>
          <w:szCs w:val="24"/>
        </w:rPr>
        <w:t xml:space="preserve"> </w:t>
      </w:r>
      <w:r w:rsidRPr="004B3FA8">
        <w:rPr>
          <w:rFonts w:ascii="Times New Roman" w:hAnsi="Times New Roman" w:cs="Times New Roman"/>
          <w:sz w:val="24"/>
          <w:szCs w:val="24"/>
        </w:rPr>
        <w:t>l</w:t>
      </w:r>
      <w:r w:rsidR="009962B8" w:rsidRPr="004B3FA8">
        <w:rPr>
          <w:rFonts w:ascii="Times New Roman" w:hAnsi="Times New Roman" w:cs="Times New Roman"/>
          <w:sz w:val="24"/>
          <w:szCs w:val="24"/>
        </w:rPr>
        <w:t>es fibres parasympathiques empruntent</w:t>
      </w:r>
      <w:r w:rsidRPr="004B3FA8">
        <w:rPr>
          <w:rFonts w:ascii="Times New Roman" w:hAnsi="Times New Roman" w:cs="Times New Roman"/>
          <w:sz w:val="24"/>
          <w:szCs w:val="24"/>
        </w:rPr>
        <w:t xml:space="preserve"> le trajet d</w:t>
      </w:r>
      <w:r w:rsidR="009962B8" w:rsidRPr="004B3FA8">
        <w:rPr>
          <w:rFonts w:ascii="Times New Roman" w:hAnsi="Times New Roman" w:cs="Times New Roman"/>
          <w:sz w:val="24"/>
          <w:szCs w:val="24"/>
        </w:rPr>
        <w:t>es nerfs crâniens suivants :</w:t>
      </w:r>
      <w:r w:rsidRPr="004B3FA8">
        <w:rPr>
          <w:rFonts w:ascii="Times New Roman" w:hAnsi="Times New Roman" w:cs="Times New Roman"/>
          <w:color w:val="FF0000"/>
          <w:sz w:val="24"/>
          <w:szCs w:val="24"/>
        </w:rPr>
        <w:t xml:space="preserve"> </w:t>
      </w:r>
    </w:p>
    <w:p w14:paraId="626FE82C" w14:textId="77777777" w:rsidR="00964F54" w:rsidRPr="004B3FA8" w:rsidRDefault="009962B8" w:rsidP="00551F13">
      <w:pPr>
        <w:pStyle w:val="ListParagraph"/>
        <w:numPr>
          <w:ilvl w:val="0"/>
          <w:numId w:val="50"/>
        </w:numPr>
        <w:jc w:val="both"/>
        <w:rPr>
          <w:rFonts w:ascii="Times New Roman" w:hAnsi="Times New Roman" w:cs="Times New Roman"/>
          <w:sz w:val="24"/>
          <w:szCs w:val="24"/>
        </w:rPr>
      </w:pPr>
      <w:r w:rsidRPr="004B3FA8">
        <w:rPr>
          <w:rFonts w:ascii="Times New Roman" w:hAnsi="Times New Roman" w:cs="Times New Roman"/>
          <w:i/>
          <w:sz w:val="24"/>
          <w:szCs w:val="24"/>
        </w:rPr>
        <w:t xml:space="preserve">Nerf oculomoteur III : </w:t>
      </w:r>
      <w:r w:rsidRPr="004B3FA8">
        <w:rPr>
          <w:rFonts w:ascii="Times New Roman" w:hAnsi="Times New Roman" w:cs="Times New Roman"/>
          <w:sz w:val="24"/>
          <w:szCs w:val="24"/>
        </w:rPr>
        <w:t>innervation parasympathique du muscle sphincter de la pupille (myosis) et des muscles ciliaires (augmentation de la courbure du cristallin) pour l’accommodation à la vue de près.</w:t>
      </w:r>
    </w:p>
    <w:p w14:paraId="7A2AC19D" w14:textId="77777777" w:rsidR="00964F54" w:rsidRPr="004B3FA8" w:rsidRDefault="009962B8" w:rsidP="00551F13">
      <w:pPr>
        <w:pStyle w:val="ListParagraph"/>
        <w:numPr>
          <w:ilvl w:val="0"/>
          <w:numId w:val="50"/>
        </w:numPr>
        <w:jc w:val="both"/>
        <w:rPr>
          <w:rFonts w:ascii="Times New Roman" w:hAnsi="Times New Roman" w:cs="Times New Roman"/>
          <w:sz w:val="24"/>
          <w:szCs w:val="24"/>
        </w:rPr>
      </w:pPr>
      <w:r w:rsidRPr="004B3FA8">
        <w:rPr>
          <w:rFonts w:ascii="Times New Roman" w:hAnsi="Times New Roman" w:cs="Times New Roman"/>
          <w:i/>
          <w:sz w:val="24"/>
          <w:szCs w:val="24"/>
        </w:rPr>
        <w:t>Nerf facial VII :</w:t>
      </w:r>
      <w:r w:rsidR="003B5C28" w:rsidRPr="004B3FA8">
        <w:rPr>
          <w:rFonts w:ascii="Times New Roman" w:hAnsi="Times New Roman" w:cs="Times New Roman"/>
          <w:sz w:val="24"/>
          <w:szCs w:val="24"/>
        </w:rPr>
        <w:t xml:space="preserve"> </w:t>
      </w:r>
      <w:r w:rsidRPr="004B3FA8">
        <w:rPr>
          <w:rFonts w:ascii="Times New Roman" w:hAnsi="Times New Roman" w:cs="Times New Roman"/>
          <w:sz w:val="24"/>
          <w:szCs w:val="24"/>
        </w:rPr>
        <w:t>innervation parasympathique des glandes lacrymales (larmes), salivaires submandibulaires et sublinguales</w:t>
      </w:r>
      <w:r w:rsidR="00240247">
        <w:rPr>
          <w:rFonts w:ascii="Times New Roman" w:hAnsi="Times New Roman" w:cs="Times New Roman"/>
          <w:sz w:val="24"/>
          <w:szCs w:val="24"/>
        </w:rPr>
        <w:t xml:space="preserve"> (</w:t>
      </w:r>
      <w:r w:rsidR="00C97CF2">
        <w:rPr>
          <w:rFonts w:ascii="Times New Roman" w:hAnsi="Times New Roman" w:cs="Times New Roman"/>
          <w:sz w:val="24"/>
          <w:szCs w:val="24"/>
        </w:rPr>
        <w:t>sécrétion</w:t>
      </w:r>
      <w:r w:rsidR="00240247">
        <w:rPr>
          <w:rFonts w:ascii="Times New Roman" w:hAnsi="Times New Roman" w:cs="Times New Roman"/>
          <w:sz w:val="24"/>
          <w:szCs w:val="24"/>
        </w:rPr>
        <w:t xml:space="preserve"> permanente)</w:t>
      </w:r>
      <w:r w:rsidRPr="004B3FA8">
        <w:rPr>
          <w:rFonts w:ascii="Times New Roman" w:hAnsi="Times New Roman" w:cs="Times New Roman"/>
          <w:sz w:val="24"/>
          <w:szCs w:val="24"/>
        </w:rPr>
        <w:t>, des glandes m</w:t>
      </w:r>
      <w:r w:rsidR="00ED2D3B">
        <w:rPr>
          <w:rFonts w:ascii="Times New Roman" w:hAnsi="Times New Roman" w:cs="Times New Roman"/>
          <w:sz w:val="24"/>
          <w:szCs w:val="24"/>
        </w:rPr>
        <w:t>uqueuses du nez, des sinus para-</w:t>
      </w:r>
      <w:r w:rsidRPr="004B3FA8">
        <w:rPr>
          <w:rFonts w:ascii="Times New Roman" w:hAnsi="Times New Roman" w:cs="Times New Roman"/>
          <w:sz w:val="24"/>
          <w:szCs w:val="24"/>
        </w:rPr>
        <w:t>nasaux, du palais et du voile du palais.</w:t>
      </w:r>
    </w:p>
    <w:p w14:paraId="555297E0" w14:textId="77777777" w:rsidR="009962B8" w:rsidRPr="004B3FA8" w:rsidRDefault="009962B8" w:rsidP="00551F13">
      <w:pPr>
        <w:pStyle w:val="ListParagraph"/>
        <w:numPr>
          <w:ilvl w:val="0"/>
          <w:numId w:val="50"/>
        </w:numPr>
        <w:jc w:val="both"/>
        <w:rPr>
          <w:rFonts w:ascii="Times New Roman" w:hAnsi="Times New Roman" w:cs="Times New Roman"/>
          <w:sz w:val="24"/>
          <w:szCs w:val="24"/>
        </w:rPr>
      </w:pPr>
      <w:r w:rsidRPr="004B3FA8">
        <w:rPr>
          <w:rFonts w:ascii="Times New Roman" w:hAnsi="Times New Roman" w:cs="Times New Roman"/>
          <w:i/>
          <w:sz w:val="24"/>
          <w:szCs w:val="24"/>
        </w:rPr>
        <w:t>Nerf glosso-pharyngien IX</w:t>
      </w:r>
      <w:r w:rsidRPr="004B3FA8">
        <w:rPr>
          <w:rFonts w:ascii="Times New Roman" w:hAnsi="Times New Roman" w:cs="Times New Roman"/>
          <w:sz w:val="24"/>
          <w:szCs w:val="24"/>
        </w:rPr>
        <w:t> :</w:t>
      </w:r>
      <w:r w:rsidR="00C75913" w:rsidRPr="004B3FA8">
        <w:rPr>
          <w:rFonts w:ascii="Times New Roman" w:hAnsi="Times New Roman" w:cs="Times New Roman"/>
          <w:sz w:val="24"/>
          <w:szCs w:val="24"/>
        </w:rPr>
        <w:t xml:space="preserve"> son origine est dans la moelle allongée</w:t>
      </w:r>
      <w:r w:rsidR="003B5C28" w:rsidRPr="004B3FA8">
        <w:rPr>
          <w:rFonts w:ascii="Times New Roman" w:hAnsi="Times New Roman" w:cs="Times New Roman"/>
          <w:sz w:val="24"/>
          <w:szCs w:val="24"/>
        </w:rPr>
        <w:t xml:space="preserve"> située dans le foramen magnum : i</w:t>
      </w:r>
      <w:r w:rsidRPr="004B3FA8">
        <w:rPr>
          <w:rFonts w:ascii="Times New Roman" w:hAnsi="Times New Roman" w:cs="Times New Roman"/>
          <w:sz w:val="24"/>
          <w:szCs w:val="24"/>
        </w:rPr>
        <w:t xml:space="preserve">nnervation parasympathique de la sécrétion salivaire de la glande parotide </w:t>
      </w:r>
      <w:r w:rsidR="00240247">
        <w:rPr>
          <w:rFonts w:ascii="Times New Roman" w:hAnsi="Times New Roman" w:cs="Times New Roman"/>
          <w:sz w:val="24"/>
          <w:szCs w:val="24"/>
        </w:rPr>
        <w:t>(</w:t>
      </w:r>
      <w:r w:rsidRPr="004B3FA8">
        <w:rPr>
          <w:rFonts w:ascii="Times New Roman" w:hAnsi="Times New Roman" w:cs="Times New Roman"/>
          <w:sz w:val="24"/>
          <w:szCs w:val="24"/>
        </w:rPr>
        <w:t>lors de la mastication</w:t>
      </w:r>
      <w:r w:rsidR="00240247">
        <w:rPr>
          <w:rFonts w:ascii="Times New Roman" w:hAnsi="Times New Roman" w:cs="Times New Roman"/>
          <w:sz w:val="24"/>
          <w:szCs w:val="24"/>
        </w:rPr>
        <w:t>)</w:t>
      </w:r>
      <w:r w:rsidRPr="004B3FA8">
        <w:rPr>
          <w:rFonts w:ascii="Times New Roman" w:hAnsi="Times New Roman" w:cs="Times New Roman"/>
          <w:sz w:val="24"/>
          <w:szCs w:val="24"/>
        </w:rPr>
        <w:t xml:space="preserve"> et régulation de la pression artérielle (hypotension) et ralentissement du rythme cardiaque (bradycardie), conjointement avec le nerf vague X, au niveau du sinus carotidien.</w:t>
      </w:r>
      <w:r w:rsidR="003B5C28" w:rsidRPr="004B3FA8">
        <w:rPr>
          <w:rFonts w:ascii="Times New Roman" w:hAnsi="Times New Roman" w:cs="Times New Roman"/>
          <w:sz w:val="24"/>
          <w:szCs w:val="24"/>
        </w:rPr>
        <w:t xml:space="preserve"> Se reporter à notre livre Réflexothér</w:t>
      </w:r>
      <w:r w:rsidR="00ED2D3B">
        <w:rPr>
          <w:rFonts w:ascii="Times New Roman" w:hAnsi="Times New Roman" w:cs="Times New Roman"/>
          <w:sz w:val="24"/>
          <w:szCs w:val="24"/>
        </w:rPr>
        <w:t>apie et système neuro-méningé</w:t>
      </w:r>
      <w:r w:rsidR="003B5C28" w:rsidRPr="004B3FA8">
        <w:rPr>
          <w:rFonts w:ascii="Times New Roman" w:hAnsi="Times New Roman" w:cs="Times New Roman"/>
          <w:sz w:val="24"/>
          <w:szCs w:val="24"/>
        </w:rPr>
        <w:t>, chapitre 8, page 99.</w:t>
      </w:r>
    </w:p>
    <w:p w14:paraId="5C993F52" w14:textId="77777777" w:rsidR="001B5F84" w:rsidRPr="004B3FA8" w:rsidRDefault="00732077" w:rsidP="00551F13">
      <w:pPr>
        <w:pStyle w:val="ListParagraph"/>
        <w:numPr>
          <w:ilvl w:val="0"/>
          <w:numId w:val="27"/>
        </w:numPr>
        <w:jc w:val="both"/>
        <w:rPr>
          <w:rFonts w:ascii="Times New Roman" w:hAnsi="Times New Roman" w:cs="Times New Roman"/>
          <w:sz w:val="24"/>
          <w:szCs w:val="24"/>
        </w:rPr>
      </w:pPr>
      <w:r w:rsidRPr="004B3FA8">
        <w:rPr>
          <w:rFonts w:ascii="Times New Roman" w:hAnsi="Times New Roman" w:cs="Times New Roman"/>
          <w:b/>
          <w:sz w:val="24"/>
          <w:szCs w:val="24"/>
        </w:rPr>
        <w:t>Terminaison </w:t>
      </w:r>
      <w:r w:rsidRPr="004B3FA8">
        <w:rPr>
          <w:rFonts w:ascii="Times New Roman" w:hAnsi="Times New Roman" w:cs="Times New Roman"/>
          <w:sz w:val="24"/>
          <w:szCs w:val="24"/>
        </w:rPr>
        <w:t>:</w:t>
      </w:r>
      <w:r w:rsidRPr="004B3FA8">
        <w:rPr>
          <w:rFonts w:ascii="Times New Roman" w:hAnsi="Times New Roman" w:cs="Times New Roman"/>
          <w:b/>
          <w:sz w:val="24"/>
          <w:szCs w:val="24"/>
        </w:rPr>
        <w:t xml:space="preserve"> p</w:t>
      </w:r>
      <w:r w:rsidR="00F05845" w:rsidRPr="004B3FA8">
        <w:rPr>
          <w:rFonts w:ascii="Times New Roman" w:hAnsi="Times New Roman" w:cs="Times New Roman"/>
          <w:b/>
          <w:sz w:val="24"/>
          <w:szCs w:val="24"/>
        </w:rPr>
        <w:t xml:space="preserve">lexus </w:t>
      </w:r>
      <w:r w:rsidR="00C97CF2" w:rsidRPr="004B3FA8">
        <w:rPr>
          <w:rFonts w:ascii="Times New Roman" w:hAnsi="Times New Roman" w:cs="Times New Roman"/>
          <w:b/>
          <w:sz w:val="24"/>
          <w:szCs w:val="24"/>
        </w:rPr>
        <w:t>pré viscéraux</w:t>
      </w:r>
      <w:r w:rsidR="00F05845" w:rsidRPr="004B3FA8">
        <w:rPr>
          <w:rFonts w:ascii="Times New Roman" w:hAnsi="Times New Roman" w:cs="Times New Roman"/>
          <w:b/>
          <w:sz w:val="24"/>
          <w:szCs w:val="24"/>
        </w:rPr>
        <w:t xml:space="preserve"> des organes de </w:t>
      </w:r>
      <w:r w:rsidR="00CC029A" w:rsidRPr="004B3FA8">
        <w:rPr>
          <w:rFonts w:ascii="Times New Roman" w:hAnsi="Times New Roman" w:cs="Times New Roman"/>
          <w:b/>
          <w:sz w:val="24"/>
          <w:szCs w:val="24"/>
        </w:rPr>
        <w:t>la tête</w:t>
      </w:r>
      <w:r w:rsidR="00CC029A" w:rsidRPr="004B3FA8">
        <w:rPr>
          <w:rFonts w:ascii="Times New Roman" w:hAnsi="Times New Roman" w:cs="Times New Roman"/>
          <w:sz w:val="24"/>
          <w:szCs w:val="24"/>
        </w:rPr>
        <w:t> :</w:t>
      </w:r>
      <w:r w:rsidR="00240247">
        <w:rPr>
          <w:rFonts w:ascii="Times New Roman" w:hAnsi="Times New Roman" w:cs="Times New Roman"/>
          <w:sz w:val="24"/>
          <w:szCs w:val="24"/>
        </w:rPr>
        <w:t xml:space="preserve"> les fibres parasympathiques crâniennes </w:t>
      </w:r>
      <w:r w:rsidR="001B5F84" w:rsidRPr="004B3FA8">
        <w:rPr>
          <w:rFonts w:ascii="Times New Roman" w:hAnsi="Times New Roman" w:cs="Times New Roman"/>
          <w:sz w:val="24"/>
          <w:szCs w:val="24"/>
        </w:rPr>
        <w:t>forment, avec les fibres sympathiques issues des ganglions cervicaux et des ganglions thoraciques latéro-vertébraux de</w:t>
      </w:r>
      <w:r w:rsidR="000F437B" w:rsidRPr="004B3FA8">
        <w:rPr>
          <w:rFonts w:ascii="Times New Roman" w:hAnsi="Times New Roman" w:cs="Times New Roman"/>
          <w:sz w:val="24"/>
          <w:szCs w:val="24"/>
        </w:rPr>
        <w:t xml:space="preserve"> C8 à Th2 ou Th3</w:t>
      </w:r>
      <w:r w:rsidR="001B5F84" w:rsidRPr="004B3FA8">
        <w:rPr>
          <w:rFonts w:ascii="Times New Roman" w:hAnsi="Times New Roman" w:cs="Times New Roman"/>
          <w:sz w:val="24"/>
          <w:szCs w:val="24"/>
        </w:rPr>
        <w:t xml:space="preserve">, les plexus </w:t>
      </w:r>
      <w:r w:rsidR="00C97CF2" w:rsidRPr="004B3FA8">
        <w:rPr>
          <w:rFonts w:ascii="Times New Roman" w:hAnsi="Times New Roman" w:cs="Times New Roman"/>
          <w:sz w:val="24"/>
          <w:szCs w:val="24"/>
        </w:rPr>
        <w:t>pré viscéraux</w:t>
      </w:r>
      <w:r w:rsidR="001B5F84" w:rsidRPr="004B3FA8">
        <w:rPr>
          <w:rFonts w:ascii="Times New Roman" w:hAnsi="Times New Roman" w:cs="Times New Roman"/>
          <w:sz w:val="24"/>
          <w:szCs w:val="24"/>
        </w:rPr>
        <w:t xml:space="preserve"> des organes de la tête : </w:t>
      </w:r>
    </w:p>
    <w:p w14:paraId="7E1F098C" w14:textId="77777777" w:rsidR="001B5F84" w:rsidRPr="004B3FA8" w:rsidRDefault="001B5F84" w:rsidP="00551F13">
      <w:pPr>
        <w:pStyle w:val="ListParagraph"/>
        <w:numPr>
          <w:ilvl w:val="0"/>
          <w:numId w:val="58"/>
        </w:numPr>
        <w:jc w:val="both"/>
        <w:rPr>
          <w:rFonts w:ascii="Times New Roman" w:hAnsi="Times New Roman" w:cs="Times New Roman"/>
          <w:b/>
          <w:sz w:val="24"/>
          <w:szCs w:val="24"/>
        </w:rPr>
      </w:pPr>
      <w:r w:rsidRPr="004B3FA8">
        <w:rPr>
          <w:rFonts w:ascii="Times New Roman" w:hAnsi="Times New Roman" w:cs="Times New Roman"/>
          <w:b/>
          <w:sz w:val="24"/>
          <w:szCs w:val="24"/>
        </w:rPr>
        <w:t>Ganglion ciliaire</w:t>
      </w:r>
      <w:r w:rsidRPr="004B3FA8">
        <w:rPr>
          <w:rFonts w:ascii="Times New Roman" w:hAnsi="Times New Roman" w:cs="Times New Roman"/>
          <w:sz w:val="24"/>
          <w:szCs w:val="24"/>
        </w:rPr>
        <w:t xml:space="preserve"> : situé dans la cavité orbitaire et associé au nerf </w:t>
      </w:r>
      <w:r w:rsidR="00C97CF2" w:rsidRPr="004B3FA8">
        <w:rPr>
          <w:rFonts w:ascii="Times New Roman" w:hAnsi="Times New Roman" w:cs="Times New Roman"/>
          <w:sz w:val="24"/>
          <w:szCs w:val="24"/>
        </w:rPr>
        <w:t>oculomoteur</w:t>
      </w:r>
      <w:r w:rsidRPr="004B3FA8">
        <w:rPr>
          <w:rFonts w:ascii="Times New Roman" w:hAnsi="Times New Roman" w:cs="Times New Roman"/>
          <w:sz w:val="24"/>
          <w:szCs w:val="24"/>
        </w:rPr>
        <w:t xml:space="preserve"> III, il commande le corps ciliaire (</w:t>
      </w:r>
      <w:r w:rsidR="00C97CF2" w:rsidRPr="004B3FA8">
        <w:rPr>
          <w:rFonts w:ascii="Times New Roman" w:hAnsi="Times New Roman" w:cs="Times New Roman"/>
          <w:sz w:val="24"/>
          <w:szCs w:val="24"/>
        </w:rPr>
        <w:t>accommodation</w:t>
      </w:r>
      <w:r w:rsidRPr="004B3FA8">
        <w:rPr>
          <w:rFonts w:ascii="Times New Roman" w:hAnsi="Times New Roman" w:cs="Times New Roman"/>
          <w:sz w:val="24"/>
          <w:szCs w:val="24"/>
        </w:rPr>
        <w:t xml:space="preserve"> à la vue de près) et le muscle constricteur de la pupille (</w:t>
      </w:r>
      <w:r w:rsidR="00C97CF2" w:rsidRPr="004B3FA8">
        <w:rPr>
          <w:rFonts w:ascii="Times New Roman" w:hAnsi="Times New Roman" w:cs="Times New Roman"/>
          <w:sz w:val="24"/>
          <w:szCs w:val="24"/>
        </w:rPr>
        <w:t>accommodation</w:t>
      </w:r>
      <w:r w:rsidRPr="004B3FA8">
        <w:rPr>
          <w:rFonts w:ascii="Times New Roman" w:hAnsi="Times New Roman" w:cs="Times New Roman"/>
          <w:sz w:val="24"/>
          <w:szCs w:val="24"/>
        </w:rPr>
        <w:t xml:space="preserve"> à la lumière).</w:t>
      </w:r>
    </w:p>
    <w:p w14:paraId="07BE3B1F" w14:textId="77777777" w:rsidR="001B5F84" w:rsidRPr="004B3FA8" w:rsidRDefault="001B5F84" w:rsidP="00551F13">
      <w:pPr>
        <w:pStyle w:val="ListParagraph"/>
        <w:numPr>
          <w:ilvl w:val="0"/>
          <w:numId w:val="58"/>
        </w:numPr>
        <w:jc w:val="both"/>
        <w:rPr>
          <w:rFonts w:ascii="Times New Roman" w:hAnsi="Times New Roman" w:cs="Times New Roman"/>
          <w:b/>
          <w:sz w:val="24"/>
          <w:szCs w:val="24"/>
        </w:rPr>
      </w:pPr>
      <w:r w:rsidRPr="004B3FA8">
        <w:rPr>
          <w:rFonts w:ascii="Times New Roman" w:hAnsi="Times New Roman" w:cs="Times New Roman"/>
          <w:b/>
          <w:sz w:val="24"/>
          <w:szCs w:val="24"/>
        </w:rPr>
        <w:t>Ganglion ptérygo-palatin</w:t>
      </w:r>
      <w:r w:rsidRPr="004B3FA8">
        <w:rPr>
          <w:rFonts w:ascii="Times New Roman" w:hAnsi="Times New Roman" w:cs="Times New Roman"/>
          <w:sz w:val="24"/>
          <w:szCs w:val="24"/>
        </w:rPr>
        <w:t xml:space="preserve"> : situé dans la fosse ptérygo-palatine, au fond de la fosse infra-temporale (carrefour des principales cavités du crâne), il est </w:t>
      </w:r>
      <w:r w:rsidRPr="004B3FA8">
        <w:rPr>
          <w:rFonts w:ascii="Times New Roman" w:hAnsi="Times New Roman" w:cs="Times New Roman"/>
          <w:sz w:val="24"/>
          <w:szCs w:val="24"/>
        </w:rPr>
        <w:lastRenderedPageBreak/>
        <w:t>associé au nerf maxillaire V</w:t>
      </w:r>
      <w:r w:rsidRPr="004B3FA8">
        <w:rPr>
          <w:rFonts w:ascii="Times New Roman" w:hAnsi="Times New Roman" w:cs="Times New Roman"/>
          <w:sz w:val="24"/>
          <w:szCs w:val="24"/>
          <w:vertAlign w:val="superscript"/>
        </w:rPr>
        <w:t>2</w:t>
      </w:r>
      <w:r w:rsidRPr="004B3FA8">
        <w:rPr>
          <w:rFonts w:ascii="Times New Roman" w:hAnsi="Times New Roman" w:cs="Times New Roman"/>
          <w:sz w:val="24"/>
          <w:szCs w:val="24"/>
        </w:rPr>
        <w:t>, juste au dessous du foramen grand rond, sous l’étage moyen de la base du crâne. Il commande les sécrétions lacrymale, muco-nasale et buccale.</w:t>
      </w:r>
    </w:p>
    <w:p w14:paraId="27EEC019" w14:textId="77777777" w:rsidR="001B5F84" w:rsidRPr="004B3FA8" w:rsidRDefault="001B5F84" w:rsidP="00551F13">
      <w:pPr>
        <w:pStyle w:val="ListParagraph"/>
        <w:numPr>
          <w:ilvl w:val="0"/>
          <w:numId w:val="58"/>
        </w:numPr>
        <w:jc w:val="both"/>
        <w:rPr>
          <w:rFonts w:ascii="Times New Roman" w:hAnsi="Times New Roman" w:cs="Times New Roman"/>
          <w:b/>
          <w:sz w:val="24"/>
          <w:szCs w:val="24"/>
        </w:rPr>
      </w:pPr>
      <w:r w:rsidRPr="004B3FA8">
        <w:rPr>
          <w:rFonts w:ascii="Times New Roman" w:hAnsi="Times New Roman" w:cs="Times New Roman"/>
          <w:b/>
          <w:sz w:val="24"/>
          <w:szCs w:val="24"/>
        </w:rPr>
        <w:t>Ganglions sub-maxillaire et sublinguale </w:t>
      </w:r>
      <w:r w:rsidRPr="004B3FA8">
        <w:rPr>
          <w:rFonts w:ascii="Times New Roman" w:hAnsi="Times New Roman" w:cs="Times New Roman"/>
          <w:sz w:val="24"/>
          <w:szCs w:val="24"/>
        </w:rPr>
        <w:t>: situés dans le plancher buccal et associés au nerf mandibulaire V³, ils commandent les sécrétions salivaires sub-maxillaire et sublinguale.</w:t>
      </w:r>
    </w:p>
    <w:p w14:paraId="0D4C3C87" w14:textId="77777777" w:rsidR="001B5F84" w:rsidRPr="004B3FA8" w:rsidRDefault="001B5F84" w:rsidP="00551F13">
      <w:pPr>
        <w:pStyle w:val="ListParagraph"/>
        <w:numPr>
          <w:ilvl w:val="0"/>
          <w:numId w:val="58"/>
        </w:numPr>
        <w:jc w:val="both"/>
        <w:rPr>
          <w:rFonts w:ascii="Times New Roman" w:hAnsi="Times New Roman" w:cs="Times New Roman"/>
          <w:b/>
          <w:sz w:val="24"/>
          <w:szCs w:val="24"/>
        </w:rPr>
      </w:pPr>
      <w:r w:rsidRPr="004B3FA8">
        <w:rPr>
          <w:rFonts w:ascii="Times New Roman" w:hAnsi="Times New Roman" w:cs="Times New Roman"/>
          <w:b/>
          <w:sz w:val="24"/>
          <w:szCs w:val="24"/>
        </w:rPr>
        <w:t>Ganglion otique</w:t>
      </w:r>
      <w:r w:rsidRPr="004B3FA8">
        <w:rPr>
          <w:rFonts w:ascii="Times New Roman" w:hAnsi="Times New Roman" w:cs="Times New Roman"/>
          <w:sz w:val="24"/>
          <w:szCs w:val="24"/>
        </w:rPr>
        <w:t> : situé dans la fosse infra-temporale, il est associé au nerf mandibulaire V³, juste au-dessous du foramen ovale, il commande la sécrétion salivaire parotidienne.</w:t>
      </w:r>
    </w:p>
    <w:p w14:paraId="40BAB86C" w14:textId="77777777" w:rsidR="00CE626D" w:rsidRDefault="00E36F84" w:rsidP="00551F13">
      <w:pPr>
        <w:pStyle w:val="ListParagraph"/>
        <w:numPr>
          <w:ilvl w:val="0"/>
          <w:numId w:val="45"/>
        </w:numPr>
        <w:jc w:val="both"/>
        <w:rPr>
          <w:rFonts w:ascii="Times New Roman" w:hAnsi="Times New Roman" w:cs="Times New Roman"/>
          <w:sz w:val="24"/>
          <w:szCs w:val="24"/>
        </w:rPr>
      </w:pPr>
      <w:r w:rsidRPr="004B3FA8">
        <w:rPr>
          <w:rFonts w:ascii="Times New Roman" w:hAnsi="Times New Roman" w:cs="Times New Roman"/>
          <w:b/>
          <w:sz w:val="24"/>
          <w:szCs w:val="24"/>
        </w:rPr>
        <w:t xml:space="preserve">Territoire </w:t>
      </w:r>
      <w:r w:rsidR="009962B8" w:rsidRPr="004B3FA8">
        <w:rPr>
          <w:rFonts w:ascii="Times New Roman" w:hAnsi="Times New Roman" w:cs="Times New Roman"/>
          <w:b/>
          <w:sz w:val="24"/>
          <w:szCs w:val="24"/>
        </w:rPr>
        <w:t>cervico-thoraco-abdominal</w:t>
      </w:r>
      <w:r w:rsidR="009962B8" w:rsidRPr="004B3FA8">
        <w:rPr>
          <w:rFonts w:ascii="Times New Roman" w:hAnsi="Times New Roman" w:cs="Times New Roman"/>
          <w:sz w:val="24"/>
          <w:szCs w:val="24"/>
        </w:rPr>
        <w:t> :</w:t>
      </w:r>
    </w:p>
    <w:p w14:paraId="5641D59C" w14:textId="77777777" w:rsidR="0032094A" w:rsidRPr="004B3FA8" w:rsidRDefault="00D70786" w:rsidP="00CE626D">
      <w:pPr>
        <w:pStyle w:val="ListParagraph"/>
        <w:ind w:left="786"/>
        <w:jc w:val="both"/>
        <w:rPr>
          <w:rFonts w:ascii="Times New Roman" w:hAnsi="Times New Roman" w:cs="Times New Roman"/>
          <w:sz w:val="24"/>
          <w:szCs w:val="24"/>
        </w:rPr>
      </w:pPr>
      <w:r w:rsidRPr="00CE626D">
        <w:rPr>
          <w:rFonts w:ascii="Times New Roman" w:hAnsi="Times New Roman" w:cs="Times New Roman"/>
          <w:b/>
          <w:sz w:val="24"/>
          <w:szCs w:val="24"/>
        </w:rPr>
        <w:t xml:space="preserve"> </w:t>
      </w:r>
      <w:r w:rsidR="00CE626D" w:rsidRPr="00CE626D">
        <w:rPr>
          <w:rFonts w:ascii="Times New Roman" w:hAnsi="Times New Roman" w:cs="Times New Roman"/>
          <w:b/>
          <w:sz w:val="24"/>
          <w:szCs w:val="24"/>
        </w:rPr>
        <w:t>N</w:t>
      </w:r>
      <w:r w:rsidR="00517BB9" w:rsidRPr="00CE626D">
        <w:rPr>
          <w:rFonts w:ascii="Times New Roman" w:hAnsi="Times New Roman" w:cs="Times New Roman"/>
          <w:b/>
          <w:sz w:val="24"/>
          <w:szCs w:val="24"/>
        </w:rPr>
        <w:t>erf vague X</w:t>
      </w:r>
      <w:r w:rsidR="00CE626D">
        <w:rPr>
          <w:rFonts w:ascii="Times New Roman" w:hAnsi="Times New Roman" w:cs="Times New Roman"/>
          <w:b/>
          <w:sz w:val="24"/>
          <w:szCs w:val="24"/>
        </w:rPr>
        <w:t> </w:t>
      </w:r>
      <w:r w:rsidR="00CE626D" w:rsidRPr="00B052E3">
        <w:rPr>
          <w:rFonts w:ascii="Times New Roman" w:hAnsi="Times New Roman" w:cs="Times New Roman"/>
          <w:sz w:val="24"/>
          <w:szCs w:val="24"/>
        </w:rPr>
        <w:t>: il</w:t>
      </w:r>
      <w:r w:rsidR="00E36F84" w:rsidRPr="00B052E3">
        <w:rPr>
          <w:rFonts w:ascii="Times New Roman" w:hAnsi="Times New Roman" w:cs="Times New Roman"/>
          <w:sz w:val="24"/>
          <w:szCs w:val="24"/>
        </w:rPr>
        <w:t xml:space="preserve"> </w:t>
      </w:r>
      <w:r w:rsidR="00E36F84" w:rsidRPr="004B3FA8">
        <w:rPr>
          <w:rFonts w:ascii="Times New Roman" w:hAnsi="Times New Roman" w:cs="Times New Roman"/>
          <w:sz w:val="24"/>
          <w:szCs w:val="24"/>
        </w:rPr>
        <w:t>apporte l’innervation parasympathique aux organes cervico-thoraco-abdominaux.</w:t>
      </w:r>
    </w:p>
    <w:p w14:paraId="36AC9B5D" w14:textId="77777777" w:rsidR="009962B8" w:rsidRDefault="009962B8" w:rsidP="00964F54">
      <w:pPr>
        <w:ind w:left="1069"/>
        <w:jc w:val="both"/>
        <w:rPr>
          <w:rFonts w:ascii="Times New Roman" w:hAnsi="Times New Roman" w:cs="Times New Roman"/>
          <w:sz w:val="24"/>
          <w:szCs w:val="24"/>
        </w:rPr>
      </w:pPr>
      <w:r w:rsidRPr="004B3FA8">
        <w:rPr>
          <w:rFonts w:ascii="Times New Roman" w:hAnsi="Times New Roman" w:cs="Times New Roman"/>
          <w:sz w:val="24"/>
          <w:szCs w:val="24"/>
        </w:rPr>
        <w:t>Nous n’abordons ici que la fonction neuro-végétative</w:t>
      </w:r>
      <w:r w:rsidR="00517BB9" w:rsidRPr="004B3FA8">
        <w:rPr>
          <w:rFonts w:ascii="Times New Roman" w:hAnsi="Times New Roman" w:cs="Times New Roman"/>
          <w:sz w:val="24"/>
          <w:szCs w:val="24"/>
        </w:rPr>
        <w:t xml:space="preserve"> du nerf vague. S</w:t>
      </w:r>
      <w:r w:rsidRPr="004B3FA8">
        <w:rPr>
          <w:rFonts w:ascii="Times New Roman" w:hAnsi="Times New Roman" w:cs="Times New Roman"/>
          <w:sz w:val="24"/>
          <w:szCs w:val="24"/>
        </w:rPr>
        <w:t>a fonction somatique</w:t>
      </w:r>
      <w:r w:rsidR="0032094A" w:rsidRPr="004B3FA8">
        <w:rPr>
          <w:rFonts w:ascii="Times New Roman" w:hAnsi="Times New Roman" w:cs="Times New Roman"/>
          <w:sz w:val="24"/>
          <w:szCs w:val="24"/>
        </w:rPr>
        <w:t xml:space="preserve"> est à retrouver dans le livre</w:t>
      </w:r>
      <w:r w:rsidRPr="004B3FA8">
        <w:rPr>
          <w:rFonts w:ascii="Times New Roman" w:hAnsi="Times New Roman" w:cs="Times New Roman"/>
          <w:sz w:val="24"/>
          <w:szCs w:val="24"/>
        </w:rPr>
        <w:t> Réflexothérapie occipito-podale et s</w:t>
      </w:r>
      <w:r w:rsidR="00EA5CAF">
        <w:rPr>
          <w:rFonts w:ascii="Times New Roman" w:hAnsi="Times New Roman" w:cs="Times New Roman"/>
          <w:sz w:val="24"/>
          <w:szCs w:val="24"/>
        </w:rPr>
        <w:t>ystème neuro-méningé,</w:t>
      </w:r>
      <w:r w:rsidR="00BE0FA5">
        <w:rPr>
          <w:rFonts w:ascii="Times New Roman" w:hAnsi="Times New Roman" w:cs="Times New Roman"/>
          <w:sz w:val="24"/>
          <w:szCs w:val="24"/>
        </w:rPr>
        <w:t xml:space="preserve"> Elsevier </w:t>
      </w:r>
      <w:r w:rsidR="00EA5CAF">
        <w:rPr>
          <w:rFonts w:ascii="Times New Roman" w:hAnsi="Times New Roman" w:cs="Times New Roman"/>
          <w:sz w:val="24"/>
          <w:szCs w:val="24"/>
        </w:rPr>
        <w:t>Masson</w:t>
      </w:r>
      <w:r w:rsidR="00DA252E" w:rsidRPr="004B3FA8">
        <w:rPr>
          <w:rFonts w:ascii="Times New Roman" w:hAnsi="Times New Roman" w:cs="Times New Roman"/>
          <w:sz w:val="24"/>
          <w:szCs w:val="24"/>
        </w:rPr>
        <w:t>.</w:t>
      </w:r>
      <w:r w:rsidRPr="004B3FA8">
        <w:rPr>
          <w:rFonts w:ascii="Times New Roman" w:hAnsi="Times New Roman" w:cs="Times New Roman"/>
          <w:sz w:val="24"/>
          <w:szCs w:val="24"/>
        </w:rPr>
        <w:t xml:space="preserve"> </w:t>
      </w:r>
    </w:p>
    <w:p w14:paraId="16D10286" w14:textId="77777777" w:rsidR="009962B8" w:rsidRPr="004B3FA8" w:rsidRDefault="009962B8" w:rsidP="00551F13">
      <w:pPr>
        <w:pStyle w:val="ListParagraph"/>
        <w:numPr>
          <w:ilvl w:val="0"/>
          <w:numId w:val="51"/>
        </w:numPr>
        <w:jc w:val="both"/>
        <w:rPr>
          <w:rFonts w:ascii="Times New Roman" w:hAnsi="Times New Roman" w:cs="Times New Roman"/>
          <w:sz w:val="24"/>
          <w:szCs w:val="24"/>
        </w:rPr>
      </w:pPr>
      <w:r w:rsidRPr="004B3FA8">
        <w:rPr>
          <w:rFonts w:ascii="Times New Roman" w:hAnsi="Times New Roman" w:cs="Times New Roman"/>
          <w:b/>
          <w:sz w:val="24"/>
          <w:szCs w:val="24"/>
        </w:rPr>
        <w:t>Origine</w:t>
      </w:r>
      <w:r w:rsidR="00964F54" w:rsidRPr="004B3FA8">
        <w:rPr>
          <w:rFonts w:ascii="Times New Roman" w:hAnsi="Times New Roman" w:cs="Times New Roman"/>
          <w:b/>
          <w:sz w:val="24"/>
          <w:szCs w:val="24"/>
        </w:rPr>
        <w:t> </w:t>
      </w:r>
      <w:r w:rsidR="00964F54" w:rsidRPr="004B3FA8">
        <w:rPr>
          <w:rFonts w:ascii="Times New Roman" w:hAnsi="Times New Roman" w:cs="Times New Roman"/>
          <w:sz w:val="24"/>
          <w:szCs w:val="24"/>
        </w:rPr>
        <w:t>:</w:t>
      </w:r>
      <w:r w:rsidRPr="004B3FA8">
        <w:rPr>
          <w:rFonts w:ascii="Times New Roman" w:hAnsi="Times New Roman" w:cs="Times New Roman"/>
          <w:sz w:val="24"/>
          <w:szCs w:val="24"/>
        </w:rPr>
        <w:t xml:space="preserve"> les cellules d’origine motrice sont issues du </w:t>
      </w:r>
      <w:r w:rsidRPr="004B3FA8">
        <w:rPr>
          <w:rFonts w:ascii="Times New Roman" w:hAnsi="Times New Roman" w:cs="Times New Roman"/>
          <w:i/>
          <w:sz w:val="24"/>
          <w:szCs w:val="24"/>
        </w:rPr>
        <w:t>noyau dorsal</w:t>
      </w:r>
      <w:r w:rsidRPr="004B3FA8">
        <w:rPr>
          <w:rFonts w:ascii="Times New Roman" w:hAnsi="Times New Roman" w:cs="Times New Roman"/>
          <w:sz w:val="24"/>
          <w:szCs w:val="24"/>
        </w:rPr>
        <w:t xml:space="preserve"> et du </w:t>
      </w:r>
      <w:r w:rsidRPr="004B3FA8">
        <w:rPr>
          <w:rFonts w:ascii="Times New Roman" w:hAnsi="Times New Roman" w:cs="Times New Roman"/>
          <w:i/>
          <w:sz w:val="24"/>
          <w:szCs w:val="24"/>
        </w:rPr>
        <w:t>noyau ambigu</w:t>
      </w:r>
      <w:r w:rsidRPr="004B3FA8">
        <w:rPr>
          <w:rFonts w:ascii="Times New Roman" w:hAnsi="Times New Roman" w:cs="Times New Roman"/>
          <w:sz w:val="24"/>
          <w:szCs w:val="24"/>
        </w:rPr>
        <w:t xml:space="preserve"> ou ventral</w:t>
      </w:r>
      <w:r w:rsidRPr="00B052E3">
        <w:rPr>
          <w:rFonts w:ascii="Times New Roman" w:hAnsi="Times New Roman" w:cs="Times New Roman"/>
          <w:sz w:val="24"/>
          <w:szCs w:val="24"/>
        </w:rPr>
        <w:t>,</w:t>
      </w:r>
      <w:r w:rsidRPr="004B3FA8">
        <w:rPr>
          <w:rFonts w:ascii="Times New Roman" w:hAnsi="Times New Roman" w:cs="Times New Roman"/>
          <w:sz w:val="24"/>
          <w:szCs w:val="24"/>
        </w:rPr>
        <w:t xml:space="preserve"> situés dans la moelle allongée (anciennement bulbe) à hauteur du foramen magnum. Ils sont connectés à l’hypothalamus, au système olfactif, au système limbique, aux nerfs glosso-pharyngien IX et accessoire XI. </w:t>
      </w:r>
    </w:p>
    <w:p w14:paraId="6B5A89F2" w14:textId="77777777" w:rsidR="00670DFD" w:rsidRDefault="00707126" w:rsidP="00551F13">
      <w:pPr>
        <w:pStyle w:val="ListParagraph"/>
        <w:numPr>
          <w:ilvl w:val="0"/>
          <w:numId w:val="52"/>
        </w:numPr>
        <w:jc w:val="both"/>
        <w:rPr>
          <w:rFonts w:ascii="Times New Roman" w:hAnsi="Times New Roman" w:cs="Times New Roman"/>
          <w:sz w:val="24"/>
          <w:szCs w:val="24"/>
        </w:rPr>
      </w:pPr>
      <w:r w:rsidRPr="00670DFD">
        <w:rPr>
          <w:rFonts w:ascii="Times New Roman" w:hAnsi="Times New Roman" w:cs="Times New Roman"/>
          <w:b/>
          <w:sz w:val="24"/>
          <w:szCs w:val="24"/>
        </w:rPr>
        <w:t>N</w:t>
      </w:r>
      <w:r w:rsidR="009962B8" w:rsidRPr="00670DFD">
        <w:rPr>
          <w:rFonts w:ascii="Times New Roman" w:hAnsi="Times New Roman" w:cs="Times New Roman"/>
          <w:b/>
          <w:sz w:val="24"/>
          <w:szCs w:val="24"/>
        </w:rPr>
        <w:t>oyau dorsal</w:t>
      </w:r>
      <w:r w:rsidRPr="00670DFD">
        <w:rPr>
          <w:rFonts w:ascii="Times New Roman" w:hAnsi="Times New Roman" w:cs="Times New Roman"/>
          <w:sz w:val="24"/>
          <w:szCs w:val="24"/>
        </w:rPr>
        <w:t> : les neurones, issus du noyau dorsal</w:t>
      </w:r>
      <w:r w:rsidRPr="00670DFD">
        <w:rPr>
          <w:rFonts w:ascii="Times New Roman" w:hAnsi="Times New Roman" w:cs="Times New Roman"/>
          <w:i/>
          <w:sz w:val="24"/>
          <w:szCs w:val="24"/>
        </w:rPr>
        <w:t xml:space="preserve"> </w:t>
      </w:r>
      <w:r w:rsidR="004955F2" w:rsidRPr="00670DFD">
        <w:rPr>
          <w:rFonts w:ascii="Times New Roman" w:hAnsi="Times New Roman" w:cs="Times New Roman"/>
          <w:sz w:val="24"/>
          <w:szCs w:val="24"/>
        </w:rPr>
        <w:t>sont consti</w:t>
      </w:r>
      <w:r w:rsidR="0097465C" w:rsidRPr="00670DFD">
        <w:rPr>
          <w:rFonts w:ascii="Times New Roman" w:hAnsi="Times New Roman" w:cs="Times New Roman"/>
          <w:sz w:val="24"/>
          <w:szCs w:val="24"/>
        </w:rPr>
        <w:t xml:space="preserve">tués de fibres </w:t>
      </w:r>
      <w:r w:rsidR="0097465C" w:rsidRPr="00670DFD">
        <w:rPr>
          <w:rFonts w:ascii="Times New Roman" w:hAnsi="Times New Roman" w:cs="Times New Roman"/>
          <w:i/>
          <w:sz w:val="24"/>
          <w:szCs w:val="24"/>
        </w:rPr>
        <w:t>non myélinisées</w:t>
      </w:r>
      <w:r w:rsidR="0097465C" w:rsidRPr="00670DFD">
        <w:rPr>
          <w:rFonts w:ascii="Times New Roman" w:hAnsi="Times New Roman" w:cs="Times New Roman"/>
          <w:sz w:val="24"/>
          <w:szCs w:val="24"/>
        </w:rPr>
        <w:t>,</w:t>
      </w:r>
      <w:r w:rsidR="00D023E9" w:rsidRPr="00670DFD">
        <w:rPr>
          <w:rFonts w:ascii="Times New Roman" w:hAnsi="Times New Roman" w:cs="Times New Roman"/>
          <w:sz w:val="24"/>
          <w:szCs w:val="24"/>
        </w:rPr>
        <w:t xml:space="preserve"> </w:t>
      </w:r>
      <w:r w:rsidR="004955F2" w:rsidRPr="00670DFD">
        <w:rPr>
          <w:rFonts w:ascii="Times New Roman" w:hAnsi="Times New Roman" w:cs="Times New Roman"/>
          <w:sz w:val="24"/>
          <w:szCs w:val="24"/>
        </w:rPr>
        <w:t xml:space="preserve">à conduction lente de l’influx nerveux. Ils  </w:t>
      </w:r>
      <w:r w:rsidR="00EF3063" w:rsidRPr="00670DFD">
        <w:rPr>
          <w:rFonts w:ascii="Times New Roman" w:hAnsi="Times New Roman" w:cs="Times New Roman"/>
          <w:sz w:val="24"/>
          <w:szCs w:val="24"/>
        </w:rPr>
        <w:t>innervent</w:t>
      </w:r>
      <w:r w:rsidR="00BA314A" w:rsidRPr="00670DFD">
        <w:rPr>
          <w:rFonts w:ascii="Times New Roman" w:hAnsi="Times New Roman" w:cs="Times New Roman"/>
          <w:sz w:val="24"/>
          <w:szCs w:val="24"/>
        </w:rPr>
        <w:t xml:space="preserve"> essentiellement les organes sub-diaphragmatiques</w:t>
      </w:r>
      <w:r w:rsidR="00670DFD">
        <w:rPr>
          <w:rFonts w:ascii="Times New Roman" w:hAnsi="Times New Roman" w:cs="Times New Roman"/>
          <w:sz w:val="24"/>
          <w:szCs w:val="24"/>
        </w:rPr>
        <w:t>.</w:t>
      </w:r>
      <w:r w:rsidR="00670DFD" w:rsidRPr="00670DFD">
        <w:rPr>
          <w:rFonts w:ascii="Times New Roman" w:hAnsi="Times New Roman" w:cs="Times New Roman"/>
          <w:sz w:val="24"/>
          <w:szCs w:val="24"/>
        </w:rPr>
        <w:t> </w:t>
      </w:r>
    </w:p>
    <w:p w14:paraId="0B6AFCC2" w14:textId="77777777" w:rsidR="0097465C" w:rsidRPr="004B3FA8" w:rsidRDefault="00707126" w:rsidP="00551F13">
      <w:pPr>
        <w:pStyle w:val="ListParagraph"/>
        <w:numPr>
          <w:ilvl w:val="0"/>
          <w:numId w:val="52"/>
        </w:numPr>
        <w:jc w:val="both"/>
        <w:rPr>
          <w:rFonts w:ascii="Times New Roman" w:hAnsi="Times New Roman" w:cs="Times New Roman"/>
          <w:sz w:val="24"/>
          <w:szCs w:val="24"/>
        </w:rPr>
      </w:pPr>
      <w:r w:rsidRPr="004B3FA8">
        <w:rPr>
          <w:rFonts w:ascii="Times New Roman" w:hAnsi="Times New Roman" w:cs="Times New Roman"/>
          <w:b/>
          <w:sz w:val="24"/>
          <w:szCs w:val="24"/>
        </w:rPr>
        <w:t>Noyau ambigu ou ventral</w:t>
      </w:r>
      <w:r w:rsidRPr="004B3FA8">
        <w:rPr>
          <w:rFonts w:ascii="Times New Roman" w:hAnsi="Times New Roman" w:cs="Times New Roman"/>
          <w:sz w:val="24"/>
          <w:szCs w:val="24"/>
        </w:rPr>
        <w:t> : les neurones, issus du noyau ventral</w:t>
      </w:r>
      <w:r w:rsidR="004955F2" w:rsidRPr="004B3FA8">
        <w:rPr>
          <w:rFonts w:ascii="Times New Roman" w:hAnsi="Times New Roman" w:cs="Times New Roman"/>
          <w:sz w:val="24"/>
          <w:szCs w:val="24"/>
        </w:rPr>
        <w:t xml:space="preserve"> sont constitués de fibres </w:t>
      </w:r>
      <w:r w:rsidR="004955F2" w:rsidRPr="004B3FA8">
        <w:rPr>
          <w:rFonts w:ascii="Times New Roman" w:hAnsi="Times New Roman" w:cs="Times New Roman"/>
          <w:i/>
          <w:sz w:val="24"/>
          <w:szCs w:val="24"/>
        </w:rPr>
        <w:t>myélinisées</w:t>
      </w:r>
      <w:r w:rsidR="0097465C" w:rsidRPr="004B3FA8">
        <w:rPr>
          <w:rFonts w:ascii="Times New Roman" w:hAnsi="Times New Roman" w:cs="Times New Roman"/>
          <w:sz w:val="24"/>
          <w:szCs w:val="24"/>
        </w:rPr>
        <w:t xml:space="preserve"> à conduction rapide de l’influx nerveux. Ils </w:t>
      </w:r>
      <w:r w:rsidR="009962B8" w:rsidRPr="004B3FA8">
        <w:rPr>
          <w:rFonts w:ascii="Times New Roman" w:hAnsi="Times New Roman" w:cs="Times New Roman"/>
          <w:sz w:val="24"/>
          <w:szCs w:val="24"/>
        </w:rPr>
        <w:t>innervent</w:t>
      </w:r>
      <w:r w:rsidR="0097465C" w:rsidRPr="004B3FA8">
        <w:rPr>
          <w:rFonts w:ascii="Times New Roman" w:hAnsi="Times New Roman" w:cs="Times New Roman"/>
          <w:sz w:val="24"/>
          <w:szCs w:val="24"/>
        </w:rPr>
        <w:t xml:space="preserve"> </w:t>
      </w:r>
      <w:r w:rsidR="00D023E9" w:rsidRPr="004B3FA8">
        <w:rPr>
          <w:rFonts w:ascii="Times New Roman" w:hAnsi="Times New Roman" w:cs="Times New Roman"/>
          <w:sz w:val="24"/>
          <w:szCs w:val="24"/>
        </w:rPr>
        <w:t xml:space="preserve">essentiellement </w:t>
      </w:r>
      <w:r w:rsidR="0097465C" w:rsidRPr="004B3FA8">
        <w:rPr>
          <w:rFonts w:ascii="Times New Roman" w:hAnsi="Times New Roman" w:cs="Times New Roman"/>
          <w:sz w:val="24"/>
          <w:szCs w:val="24"/>
        </w:rPr>
        <w:t>les organes sus-diaphragmatiques :</w:t>
      </w:r>
    </w:p>
    <w:p w14:paraId="226F4B10" w14:textId="77777777" w:rsidR="00BA314A" w:rsidRDefault="004A61F8" w:rsidP="00551F13">
      <w:pPr>
        <w:pStyle w:val="ListParagraph"/>
        <w:numPr>
          <w:ilvl w:val="0"/>
          <w:numId w:val="44"/>
        </w:numPr>
        <w:jc w:val="both"/>
        <w:rPr>
          <w:rFonts w:ascii="Times New Roman" w:hAnsi="Times New Roman" w:cs="Times New Roman"/>
          <w:b/>
          <w:sz w:val="24"/>
          <w:szCs w:val="24"/>
        </w:rPr>
      </w:pPr>
      <w:r w:rsidRPr="004B3FA8">
        <w:rPr>
          <w:rFonts w:ascii="Times New Roman" w:hAnsi="Times New Roman" w:cs="Times New Roman"/>
          <w:b/>
          <w:sz w:val="24"/>
          <w:szCs w:val="24"/>
        </w:rPr>
        <w:t xml:space="preserve">le </w:t>
      </w:r>
      <w:r w:rsidR="00D023E9" w:rsidRPr="004B3FA8">
        <w:rPr>
          <w:rFonts w:ascii="Times New Roman" w:hAnsi="Times New Roman" w:cs="Times New Roman"/>
          <w:b/>
          <w:sz w:val="24"/>
          <w:szCs w:val="24"/>
        </w:rPr>
        <w:t>l</w:t>
      </w:r>
      <w:r w:rsidR="0097465C" w:rsidRPr="004B3FA8">
        <w:rPr>
          <w:rFonts w:ascii="Times New Roman" w:hAnsi="Times New Roman" w:cs="Times New Roman"/>
          <w:b/>
          <w:sz w:val="24"/>
          <w:szCs w:val="24"/>
        </w:rPr>
        <w:t xml:space="preserve">arynx, </w:t>
      </w:r>
      <w:r w:rsidR="00670DFD">
        <w:rPr>
          <w:rFonts w:ascii="Times New Roman" w:hAnsi="Times New Roman" w:cs="Times New Roman"/>
          <w:b/>
          <w:sz w:val="24"/>
          <w:szCs w:val="24"/>
        </w:rPr>
        <w:t>le pharynx,</w:t>
      </w:r>
    </w:p>
    <w:p w14:paraId="229F5B36" w14:textId="77777777" w:rsidR="0022380A" w:rsidRPr="00BA314A" w:rsidRDefault="00BA314A" w:rsidP="00551F13">
      <w:pPr>
        <w:pStyle w:val="ListParagraph"/>
        <w:numPr>
          <w:ilvl w:val="0"/>
          <w:numId w:val="44"/>
        </w:numPr>
        <w:jc w:val="both"/>
        <w:rPr>
          <w:rFonts w:ascii="Times New Roman" w:hAnsi="Times New Roman" w:cs="Times New Roman"/>
          <w:b/>
          <w:sz w:val="24"/>
          <w:szCs w:val="24"/>
        </w:rPr>
      </w:pPr>
      <w:r w:rsidRPr="00BA314A">
        <w:rPr>
          <w:rFonts w:ascii="Times New Roman" w:hAnsi="Times New Roman" w:cs="Times New Roman"/>
          <w:b/>
          <w:sz w:val="24"/>
          <w:szCs w:val="24"/>
        </w:rPr>
        <w:t xml:space="preserve"> l’œsophage</w:t>
      </w:r>
      <w:r w:rsidRPr="00BA314A">
        <w:rPr>
          <w:rFonts w:ascii="Times New Roman" w:hAnsi="Times New Roman" w:cs="Times New Roman"/>
          <w:i/>
          <w:sz w:val="24"/>
          <w:szCs w:val="24"/>
        </w:rPr>
        <w:t> </w:t>
      </w:r>
      <w:r w:rsidRPr="00BA314A">
        <w:rPr>
          <w:rFonts w:ascii="Times New Roman" w:hAnsi="Times New Roman" w:cs="Times New Roman"/>
          <w:sz w:val="24"/>
          <w:szCs w:val="24"/>
        </w:rPr>
        <w:t>dont ils activent la progression du bol alimentaire vers l’estomac</w:t>
      </w:r>
      <w:r w:rsidR="00670DFD">
        <w:rPr>
          <w:rFonts w:ascii="Times New Roman" w:hAnsi="Times New Roman" w:cs="Times New Roman"/>
          <w:sz w:val="24"/>
          <w:szCs w:val="24"/>
        </w:rPr>
        <w:t> ;</w:t>
      </w:r>
    </w:p>
    <w:p w14:paraId="567AFB83" w14:textId="77777777" w:rsidR="004A61F8" w:rsidRPr="004B3FA8" w:rsidRDefault="004A61F8" w:rsidP="00551F13">
      <w:pPr>
        <w:pStyle w:val="ListParagraph"/>
        <w:numPr>
          <w:ilvl w:val="0"/>
          <w:numId w:val="44"/>
        </w:numPr>
        <w:jc w:val="both"/>
        <w:rPr>
          <w:rFonts w:ascii="Times New Roman" w:hAnsi="Times New Roman" w:cs="Times New Roman"/>
          <w:b/>
          <w:i/>
          <w:sz w:val="24"/>
          <w:szCs w:val="24"/>
        </w:rPr>
      </w:pPr>
      <w:r w:rsidRPr="004B3FA8">
        <w:rPr>
          <w:rFonts w:ascii="Times New Roman" w:hAnsi="Times New Roman" w:cs="Times New Roman"/>
          <w:b/>
          <w:sz w:val="24"/>
          <w:szCs w:val="24"/>
        </w:rPr>
        <w:t xml:space="preserve">Le </w:t>
      </w:r>
      <w:r w:rsidR="009962B8" w:rsidRPr="004B3FA8">
        <w:rPr>
          <w:rFonts w:ascii="Times New Roman" w:hAnsi="Times New Roman" w:cs="Times New Roman"/>
          <w:b/>
          <w:sz w:val="24"/>
          <w:szCs w:val="24"/>
        </w:rPr>
        <w:t xml:space="preserve"> cœur</w:t>
      </w:r>
      <w:r w:rsidR="00D023E9" w:rsidRPr="004B3FA8">
        <w:rPr>
          <w:rFonts w:ascii="Times New Roman" w:hAnsi="Times New Roman" w:cs="Times New Roman"/>
          <w:sz w:val="24"/>
          <w:szCs w:val="24"/>
        </w:rPr>
        <w:t xml:space="preserve"> : </w:t>
      </w:r>
      <w:r w:rsidR="009962B8" w:rsidRPr="004B3FA8">
        <w:rPr>
          <w:rFonts w:ascii="Times New Roman" w:hAnsi="Times New Roman" w:cs="Times New Roman"/>
          <w:sz w:val="24"/>
          <w:szCs w:val="24"/>
        </w:rPr>
        <w:t>Les atriums (anciennement oreillettes), situés à la base du cœur</w:t>
      </w:r>
      <w:r w:rsidR="00124F60" w:rsidRPr="004B3FA8">
        <w:rPr>
          <w:rFonts w:ascii="Times New Roman" w:hAnsi="Times New Roman" w:cs="Times New Roman"/>
          <w:sz w:val="24"/>
          <w:szCs w:val="24"/>
        </w:rPr>
        <w:t xml:space="preserve"> (partie supérieure du cœur)</w:t>
      </w:r>
      <w:r w:rsidR="009962B8" w:rsidRPr="004B3FA8">
        <w:rPr>
          <w:rFonts w:ascii="Times New Roman" w:hAnsi="Times New Roman" w:cs="Times New Roman"/>
          <w:sz w:val="24"/>
          <w:szCs w:val="24"/>
        </w:rPr>
        <w:t>, ont une prédominance vagale. Le noyau ambigu exerce un contrôle sur l’activité cardiaque, non seulement sur le rythme</w:t>
      </w:r>
      <w:r w:rsidR="00BA314A">
        <w:rPr>
          <w:rFonts w:ascii="Times New Roman" w:hAnsi="Times New Roman" w:cs="Times New Roman"/>
          <w:sz w:val="24"/>
          <w:szCs w:val="24"/>
        </w:rPr>
        <w:t xml:space="preserve"> (bradycardie)</w:t>
      </w:r>
      <w:r w:rsidR="009962B8" w:rsidRPr="004B3FA8">
        <w:rPr>
          <w:rFonts w:ascii="Times New Roman" w:hAnsi="Times New Roman" w:cs="Times New Roman"/>
          <w:sz w:val="24"/>
          <w:szCs w:val="24"/>
        </w:rPr>
        <w:t>, mais surtout sur la variabilité du rythme cardiaque (VRC) pour adapter le cœur aux mécanismes de stress</w:t>
      </w:r>
      <w:r w:rsidR="007A349F" w:rsidRPr="004B3FA8">
        <w:rPr>
          <w:rFonts w:ascii="Times New Roman" w:hAnsi="Times New Roman" w:cs="Times New Roman"/>
          <w:sz w:val="24"/>
          <w:szCs w:val="24"/>
        </w:rPr>
        <w:t xml:space="preserve"> </w:t>
      </w:r>
      <w:r w:rsidR="00287F84" w:rsidRPr="00287F84">
        <w:rPr>
          <w:rFonts w:ascii="Times New Roman" w:hAnsi="Times New Roman" w:cs="Times New Roman"/>
          <w:color w:val="FF0000"/>
          <w:sz w:val="24"/>
          <w:szCs w:val="24"/>
        </w:rPr>
        <w:t>(</w:t>
      </w:r>
      <w:r w:rsidR="00AE02D9" w:rsidRPr="00287F84">
        <w:rPr>
          <w:rFonts w:ascii="Times New Roman" w:hAnsi="Times New Roman" w:cs="Times New Roman"/>
          <w:b/>
          <w:color w:val="FF0000"/>
          <w:sz w:val="24"/>
          <w:szCs w:val="24"/>
        </w:rPr>
        <w:t xml:space="preserve">Cf. chapitre 6 </w:t>
      </w:r>
      <w:r w:rsidR="00CD6D15">
        <w:rPr>
          <w:rFonts w:ascii="Times New Roman" w:hAnsi="Times New Roman" w:cs="Times New Roman"/>
          <w:b/>
          <w:color w:val="FF0000"/>
          <w:sz w:val="24"/>
          <w:szCs w:val="24"/>
        </w:rPr>
        <w:t>Théorie polyvagale</w:t>
      </w:r>
      <w:r w:rsidR="00287F84" w:rsidRPr="00287F84">
        <w:rPr>
          <w:rFonts w:ascii="Times New Roman" w:hAnsi="Times New Roman" w:cs="Times New Roman"/>
          <w:b/>
          <w:color w:val="FF0000"/>
          <w:sz w:val="24"/>
          <w:szCs w:val="24"/>
        </w:rPr>
        <w:t>)</w:t>
      </w:r>
    </w:p>
    <w:p w14:paraId="470FA2B6" w14:textId="77777777" w:rsidR="00BA314A" w:rsidRPr="004B3FA8" w:rsidRDefault="00D023E9" w:rsidP="00551F13">
      <w:pPr>
        <w:pStyle w:val="ListParagraph"/>
        <w:numPr>
          <w:ilvl w:val="0"/>
          <w:numId w:val="32"/>
        </w:numPr>
        <w:rPr>
          <w:rFonts w:ascii="Times New Roman" w:hAnsi="Times New Roman" w:cs="Times New Roman"/>
          <w:sz w:val="24"/>
          <w:szCs w:val="24"/>
        </w:rPr>
      </w:pPr>
      <w:r w:rsidRPr="004B3FA8">
        <w:rPr>
          <w:rFonts w:ascii="Times New Roman" w:hAnsi="Times New Roman" w:cs="Times New Roman"/>
          <w:b/>
          <w:sz w:val="24"/>
          <w:szCs w:val="24"/>
        </w:rPr>
        <w:t>les poumons</w:t>
      </w:r>
      <w:r w:rsidR="00BA314A" w:rsidRPr="004B3FA8">
        <w:rPr>
          <w:rFonts w:ascii="Times New Roman" w:hAnsi="Times New Roman" w:cs="Times New Roman"/>
          <w:sz w:val="24"/>
          <w:szCs w:val="24"/>
        </w:rPr>
        <w:t xml:space="preserve"> dont ils sont broncho-constricteurs et augmentent la sécrétion mucosale</w:t>
      </w:r>
      <w:r w:rsidR="00670DFD">
        <w:rPr>
          <w:rFonts w:ascii="Times New Roman" w:hAnsi="Times New Roman" w:cs="Times New Roman"/>
          <w:sz w:val="24"/>
          <w:szCs w:val="24"/>
        </w:rPr>
        <w:t>.</w:t>
      </w:r>
    </w:p>
    <w:p w14:paraId="3DE1FCF4" w14:textId="77777777" w:rsidR="00BC717B" w:rsidRPr="004B3FA8" w:rsidRDefault="00EA5CAF" w:rsidP="00BC717B">
      <w:pPr>
        <w:pStyle w:val="ListParagraph"/>
        <w:ind w:left="1211"/>
        <w:jc w:val="both"/>
        <w:rPr>
          <w:rFonts w:ascii="Times New Roman" w:hAnsi="Times New Roman" w:cs="Times New Roman"/>
          <w:b/>
          <w:sz w:val="24"/>
          <w:szCs w:val="24"/>
        </w:rPr>
      </w:pPr>
      <w:r w:rsidRPr="0093424D">
        <w:rPr>
          <w:rFonts w:ascii="Times New Roman" w:hAnsi="Times New Roman" w:cs="Times New Roman"/>
          <w:b/>
          <w:sz w:val="24"/>
          <w:szCs w:val="24"/>
        </w:rPr>
        <w:t>Intérêts en ROP </w:t>
      </w:r>
    </w:p>
    <w:p w14:paraId="21B1F881" w14:textId="77777777" w:rsidR="00BC717B" w:rsidRPr="004B3FA8" w:rsidRDefault="00287F84" w:rsidP="00287F84">
      <w:pPr>
        <w:pStyle w:val="ListParagraph"/>
        <w:ind w:left="1276"/>
        <w:jc w:val="both"/>
        <w:rPr>
          <w:rFonts w:ascii="Times New Roman" w:hAnsi="Times New Roman" w:cs="Times New Roman"/>
          <w:sz w:val="24"/>
          <w:szCs w:val="24"/>
        </w:rPr>
      </w:pPr>
      <w:r>
        <w:rPr>
          <w:rFonts w:ascii="Times New Roman" w:hAnsi="Times New Roman" w:cs="Times New Roman"/>
          <w:sz w:val="24"/>
          <w:szCs w:val="24"/>
        </w:rPr>
        <w:t xml:space="preserve"> </w:t>
      </w:r>
      <w:r w:rsidR="00BC717B" w:rsidRPr="004B3FA8">
        <w:rPr>
          <w:rFonts w:ascii="Times New Roman" w:hAnsi="Times New Roman" w:cs="Times New Roman"/>
          <w:sz w:val="24"/>
          <w:szCs w:val="24"/>
        </w:rPr>
        <w:t>L‘hyperactivité vagale des neurones issus du noyau dorsal est responsable d’ulcères gastroduodénaux, de colites, de crise d’asthme, d’apnée et de brad</w:t>
      </w:r>
      <w:r w:rsidR="00670DFD">
        <w:rPr>
          <w:rFonts w:ascii="Times New Roman" w:hAnsi="Times New Roman" w:cs="Times New Roman"/>
          <w:sz w:val="24"/>
          <w:szCs w:val="24"/>
        </w:rPr>
        <w:t>ycardie</w:t>
      </w:r>
      <w:r w:rsidR="00BC717B" w:rsidRPr="004B3FA8">
        <w:rPr>
          <w:rFonts w:ascii="Times New Roman" w:hAnsi="Times New Roman" w:cs="Times New Roman"/>
          <w:sz w:val="24"/>
          <w:szCs w:val="24"/>
        </w:rPr>
        <w:t>.</w:t>
      </w:r>
    </w:p>
    <w:p w14:paraId="43973ADD" w14:textId="77777777" w:rsidR="00CD6D15" w:rsidRPr="00CD6D15" w:rsidRDefault="00732077" w:rsidP="00CD6D15">
      <w:pPr>
        <w:pStyle w:val="ListParagraph"/>
        <w:numPr>
          <w:ilvl w:val="0"/>
          <w:numId w:val="10"/>
        </w:numPr>
        <w:ind w:left="850" w:hanging="283"/>
        <w:jc w:val="both"/>
        <w:rPr>
          <w:rFonts w:ascii="Times New Roman" w:hAnsi="Times New Roman" w:cs="Times New Roman"/>
          <w:sz w:val="24"/>
          <w:szCs w:val="24"/>
        </w:rPr>
      </w:pPr>
      <w:r w:rsidRPr="004B3FA8">
        <w:rPr>
          <w:rFonts w:ascii="Times New Roman" w:hAnsi="Times New Roman" w:cs="Times New Roman"/>
          <w:b/>
          <w:sz w:val="24"/>
          <w:szCs w:val="24"/>
        </w:rPr>
        <w:lastRenderedPageBreak/>
        <w:t>Trajet </w:t>
      </w:r>
      <w:r w:rsidR="00CE626D">
        <w:rPr>
          <w:rFonts w:ascii="Times New Roman" w:hAnsi="Times New Roman" w:cs="Times New Roman"/>
          <w:b/>
          <w:sz w:val="24"/>
          <w:szCs w:val="24"/>
        </w:rPr>
        <w:t xml:space="preserve">crânien </w:t>
      </w:r>
      <w:r w:rsidRPr="004B3FA8">
        <w:rPr>
          <w:rFonts w:ascii="Times New Roman" w:hAnsi="Times New Roman" w:cs="Times New Roman"/>
          <w:b/>
          <w:sz w:val="24"/>
          <w:szCs w:val="24"/>
        </w:rPr>
        <w:t>:</w:t>
      </w:r>
      <w:r w:rsidR="009962B8" w:rsidRPr="004B3FA8">
        <w:rPr>
          <w:rFonts w:ascii="Times New Roman" w:hAnsi="Times New Roman" w:cs="Times New Roman"/>
          <w:b/>
          <w:sz w:val="24"/>
          <w:szCs w:val="24"/>
        </w:rPr>
        <w:t xml:space="preserve"> </w:t>
      </w:r>
      <w:r w:rsidR="00CE626D">
        <w:rPr>
          <w:rFonts w:ascii="Times New Roman" w:hAnsi="Times New Roman" w:cs="Times New Roman"/>
          <w:b/>
          <w:sz w:val="24"/>
          <w:szCs w:val="24"/>
        </w:rPr>
        <w:t>f</w:t>
      </w:r>
      <w:r w:rsidR="009962B8" w:rsidRPr="004B3FA8">
        <w:rPr>
          <w:rFonts w:ascii="Times New Roman" w:hAnsi="Times New Roman" w:cs="Times New Roman"/>
          <w:b/>
          <w:sz w:val="24"/>
          <w:szCs w:val="24"/>
        </w:rPr>
        <w:t>oramen jugulaire</w:t>
      </w:r>
      <w:r w:rsidR="007A349F" w:rsidRPr="004B3FA8">
        <w:rPr>
          <w:rFonts w:ascii="Times New Roman" w:hAnsi="Times New Roman" w:cs="Times New Roman"/>
          <w:i/>
          <w:sz w:val="24"/>
          <w:szCs w:val="24"/>
        </w:rPr>
        <w:t> :</w:t>
      </w:r>
      <w:r w:rsidR="00D97C3B" w:rsidRPr="004B3FA8">
        <w:rPr>
          <w:rFonts w:ascii="Times New Roman" w:hAnsi="Times New Roman" w:cs="Times New Roman"/>
          <w:i/>
          <w:sz w:val="24"/>
          <w:szCs w:val="24"/>
        </w:rPr>
        <w:t xml:space="preserve"> </w:t>
      </w:r>
      <w:r w:rsidR="007A349F" w:rsidRPr="004B3FA8">
        <w:rPr>
          <w:rFonts w:ascii="Times New Roman" w:hAnsi="Times New Roman" w:cs="Times New Roman"/>
          <w:sz w:val="24"/>
          <w:szCs w:val="24"/>
        </w:rPr>
        <w:t>le nerf vague</w:t>
      </w:r>
      <w:r w:rsidR="00016090" w:rsidRPr="004B3FA8">
        <w:rPr>
          <w:rFonts w:ascii="Times New Roman" w:hAnsi="Times New Roman" w:cs="Times New Roman"/>
          <w:sz w:val="24"/>
          <w:szCs w:val="24"/>
        </w:rPr>
        <w:t xml:space="preserve"> sort du crâne par le</w:t>
      </w:r>
      <w:r w:rsidR="009962B8" w:rsidRPr="004B3FA8">
        <w:rPr>
          <w:rFonts w:ascii="Times New Roman" w:hAnsi="Times New Roman" w:cs="Times New Roman"/>
          <w:sz w:val="24"/>
          <w:szCs w:val="24"/>
        </w:rPr>
        <w:t xml:space="preserve"> foramen</w:t>
      </w:r>
      <w:r w:rsidR="00016090" w:rsidRPr="004B3FA8">
        <w:rPr>
          <w:rFonts w:ascii="Times New Roman" w:hAnsi="Times New Roman" w:cs="Times New Roman"/>
          <w:sz w:val="24"/>
          <w:szCs w:val="24"/>
        </w:rPr>
        <w:t xml:space="preserve"> jugulaire</w:t>
      </w:r>
      <w:r w:rsidR="009962B8" w:rsidRPr="004B3FA8">
        <w:rPr>
          <w:rFonts w:ascii="Times New Roman" w:hAnsi="Times New Roman" w:cs="Times New Roman"/>
          <w:sz w:val="24"/>
          <w:szCs w:val="24"/>
        </w:rPr>
        <w:t xml:space="preserve"> en compagnie des nerfs glosso-pharyngien IX et accessoire XI, de la veine jugulaire interne et de l’artère méningée postérieure. </w:t>
      </w:r>
    </w:p>
    <w:p w14:paraId="1BBA0D80" w14:textId="77777777" w:rsidR="009962B8" w:rsidRDefault="00947ED3" w:rsidP="00CE626D">
      <w:pPr>
        <w:pStyle w:val="ListParagraph"/>
        <w:ind w:left="1134" w:hanging="284"/>
        <w:jc w:val="both"/>
        <w:rPr>
          <w:rFonts w:ascii="Times New Roman" w:hAnsi="Times New Roman" w:cs="Times New Roman"/>
          <w:sz w:val="24"/>
          <w:szCs w:val="24"/>
        </w:rPr>
      </w:pPr>
      <w:r w:rsidRPr="004B3FA8">
        <w:rPr>
          <w:rFonts w:ascii="Times New Roman" w:hAnsi="Times New Roman" w:cs="Times New Roman"/>
          <w:sz w:val="24"/>
          <w:szCs w:val="24"/>
        </w:rPr>
        <w:t xml:space="preserve">    </w:t>
      </w:r>
      <w:r w:rsidR="009962B8" w:rsidRPr="004B3FA8">
        <w:rPr>
          <w:rFonts w:ascii="Times New Roman" w:hAnsi="Times New Roman" w:cs="Times New Roman"/>
          <w:sz w:val="24"/>
          <w:szCs w:val="24"/>
        </w:rPr>
        <w:t xml:space="preserve">A ce niveau, il présente deux ganglions : le </w:t>
      </w:r>
      <w:r w:rsidR="009962B8" w:rsidRPr="004B3FA8">
        <w:rPr>
          <w:rFonts w:ascii="Times New Roman" w:hAnsi="Times New Roman" w:cs="Times New Roman"/>
          <w:b/>
          <w:sz w:val="24"/>
          <w:szCs w:val="24"/>
        </w:rPr>
        <w:t xml:space="preserve">ganglion supérieur </w:t>
      </w:r>
      <w:r w:rsidR="009962B8" w:rsidRPr="004B3FA8">
        <w:rPr>
          <w:rFonts w:ascii="Times New Roman" w:hAnsi="Times New Roman" w:cs="Times New Roman"/>
          <w:sz w:val="24"/>
          <w:szCs w:val="24"/>
        </w:rPr>
        <w:t xml:space="preserve">dans le foramen </w:t>
      </w:r>
      <w:r w:rsidR="00E07995" w:rsidRPr="004B3FA8">
        <w:rPr>
          <w:rFonts w:ascii="Times New Roman" w:hAnsi="Times New Roman" w:cs="Times New Roman"/>
          <w:sz w:val="24"/>
          <w:szCs w:val="24"/>
        </w:rPr>
        <w:t>j</w:t>
      </w:r>
      <w:r w:rsidR="009962B8" w:rsidRPr="004B3FA8">
        <w:rPr>
          <w:rFonts w:ascii="Times New Roman" w:hAnsi="Times New Roman" w:cs="Times New Roman"/>
          <w:sz w:val="24"/>
          <w:szCs w:val="24"/>
        </w:rPr>
        <w:t xml:space="preserve">ugulaire et le </w:t>
      </w:r>
      <w:r w:rsidR="009962B8" w:rsidRPr="004B3FA8">
        <w:rPr>
          <w:rFonts w:ascii="Times New Roman" w:hAnsi="Times New Roman" w:cs="Times New Roman"/>
          <w:b/>
          <w:sz w:val="24"/>
          <w:szCs w:val="24"/>
        </w:rPr>
        <w:t>ganglion inférieur ou plexiforme</w:t>
      </w:r>
      <w:r w:rsidR="009962B8" w:rsidRPr="004B3FA8">
        <w:rPr>
          <w:rFonts w:ascii="Times New Roman" w:hAnsi="Times New Roman" w:cs="Times New Roman"/>
          <w:sz w:val="24"/>
          <w:szCs w:val="24"/>
        </w:rPr>
        <w:t xml:space="preserve"> immédiatement </w:t>
      </w:r>
      <w:r w:rsidR="006C58D9">
        <w:rPr>
          <w:rFonts w:ascii="Times New Roman" w:hAnsi="Times New Roman" w:cs="Times New Roman"/>
          <w:sz w:val="24"/>
          <w:szCs w:val="24"/>
        </w:rPr>
        <w:t>au-dessous du foramen jugulaire</w:t>
      </w:r>
      <w:r w:rsidR="009962B8" w:rsidRPr="004B3FA8">
        <w:rPr>
          <w:rFonts w:ascii="Times New Roman" w:hAnsi="Times New Roman" w:cs="Times New Roman"/>
          <w:sz w:val="24"/>
          <w:szCs w:val="24"/>
        </w:rPr>
        <w:t>. Les corps cellulaires des neurones sensitifs du nerf vague ont leur origine dans le ganglion inférieur.</w:t>
      </w:r>
    </w:p>
    <w:p w14:paraId="4BA4997A" w14:textId="77777777" w:rsidR="00311FA0" w:rsidRDefault="009962B8" w:rsidP="003F0DBE">
      <w:pPr>
        <w:pStyle w:val="ListParagraph"/>
        <w:numPr>
          <w:ilvl w:val="0"/>
          <w:numId w:val="10"/>
        </w:numPr>
        <w:jc w:val="both"/>
        <w:rPr>
          <w:rFonts w:ascii="Times New Roman" w:hAnsi="Times New Roman" w:cs="Times New Roman"/>
          <w:sz w:val="24"/>
          <w:szCs w:val="24"/>
        </w:rPr>
      </w:pPr>
      <w:r w:rsidRPr="004B3FA8">
        <w:rPr>
          <w:rFonts w:ascii="Times New Roman" w:hAnsi="Times New Roman" w:cs="Times New Roman"/>
          <w:b/>
          <w:sz w:val="24"/>
          <w:szCs w:val="24"/>
        </w:rPr>
        <w:t>Etage cervical :</w:t>
      </w:r>
      <w:r w:rsidR="00DA301E" w:rsidRPr="004B3FA8">
        <w:rPr>
          <w:rFonts w:ascii="Times New Roman" w:hAnsi="Times New Roman" w:cs="Times New Roman"/>
          <w:sz w:val="24"/>
          <w:szCs w:val="24"/>
        </w:rPr>
        <w:t xml:space="preserve"> dans le cou, </w:t>
      </w:r>
      <w:r w:rsidRPr="004B3FA8">
        <w:rPr>
          <w:rFonts w:ascii="Times New Roman" w:hAnsi="Times New Roman" w:cs="Times New Roman"/>
          <w:sz w:val="24"/>
          <w:szCs w:val="24"/>
        </w:rPr>
        <w:t>le nerf vague descend dans la gaine carotidienne.</w:t>
      </w:r>
      <w:r w:rsidR="00F34729" w:rsidRPr="004B3FA8">
        <w:rPr>
          <w:rFonts w:ascii="Times New Roman" w:hAnsi="Times New Roman" w:cs="Times New Roman"/>
          <w:sz w:val="24"/>
          <w:szCs w:val="24"/>
        </w:rPr>
        <w:t xml:space="preserve"> </w:t>
      </w:r>
      <w:r w:rsidR="00EA5CAF">
        <w:rPr>
          <w:rFonts w:ascii="Times New Roman" w:hAnsi="Times New Roman" w:cs="Times New Roman"/>
          <w:sz w:val="24"/>
          <w:szCs w:val="24"/>
        </w:rPr>
        <w:t>puis, il</w:t>
      </w:r>
      <w:r w:rsidRPr="004B3FA8">
        <w:rPr>
          <w:rFonts w:ascii="Times New Roman" w:hAnsi="Times New Roman" w:cs="Times New Roman"/>
          <w:sz w:val="24"/>
          <w:szCs w:val="24"/>
        </w:rPr>
        <w:t xml:space="preserve"> s’anastomose avec les ganglions sympathiques cervicaux supérieur et inférieur</w:t>
      </w:r>
      <w:r w:rsidR="006442E9" w:rsidRPr="004B3FA8">
        <w:rPr>
          <w:rFonts w:ascii="Times New Roman" w:hAnsi="Times New Roman" w:cs="Times New Roman"/>
          <w:sz w:val="24"/>
          <w:szCs w:val="24"/>
        </w:rPr>
        <w:t>.</w:t>
      </w:r>
    </w:p>
    <w:p w14:paraId="04A0BD15" w14:textId="77777777" w:rsidR="00C957AC" w:rsidRPr="00C957AC" w:rsidRDefault="00C957AC" w:rsidP="00C957AC">
      <w:pPr>
        <w:jc w:val="both"/>
        <w:rPr>
          <w:rFonts w:ascii="Times New Roman" w:hAnsi="Times New Roman" w:cs="Times New Roman"/>
          <w:sz w:val="24"/>
          <w:szCs w:val="24"/>
        </w:rPr>
      </w:pPr>
      <w:r w:rsidRPr="00C957AC">
        <w:rPr>
          <w:rFonts w:ascii="Times New Roman" w:hAnsi="Times New Roman" w:cs="Times New Roman"/>
          <w:b/>
          <w:sz w:val="24"/>
          <w:szCs w:val="24"/>
        </w:rPr>
        <w:t>Figure 4.9.</w:t>
      </w:r>
      <w:r>
        <w:rPr>
          <w:rFonts w:ascii="Times New Roman" w:hAnsi="Times New Roman" w:cs="Times New Roman"/>
          <w:sz w:val="24"/>
          <w:szCs w:val="24"/>
        </w:rPr>
        <w:t xml:space="preserve"> Etage cervical</w:t>
      </w:r>
    </w:p>
    <w:p w14:paraId="2582875A" w14:textId="77777777" w:rsidR="009962B8" w:rsidRPr="004B3FA8" w:rsidRDefault="009962B8" w:rsidP="00551F13">
      <w:pPr>
        <w:pStyle w:val="ListParagraph"/>
        <w:numPr>
          <w:ilvl w:val="0"/>
          <w:numId w:val="53"/>
        </w:numPr>
        <w:jc w:val="both"/>
        <w:rPr>
          <w:rFonts w:ascii="Times New Roman" w:hAnsi="Times New Roman" w:cs="Times New Roman"/>
          <w:sz w:val="24"/>
          <w:szCs w:val="24"/>
        </w:rPr>
      </w:pPr>
      <w:r w:rsidRPr="004B3FA8">
        <w:rPr>
          <w:rFonts w:ascii="Times New Roman" w:hAnsi="Times New Roman" w:cs="Times New Roman"/>
          <w:b/>
          <w:sz w:val="24"/>
          <w:szCs w:val="24"/>
        </w:rPr>
        <w:t>Branches collatérales</w:t>
      </w:r>
      <w:r w:rsidRPr="004B3FA8">
        <w:rPr>
          <w:rFonts w:ascii="Times New Roman" w:hAnsi="Times New Roman" w:cs="Times New Roman"/>
          <w:sz w:val="24"/>
          <w:szCs w:val="24"/>
        </w:rPr>
        <w:t> :</w:t>
      </w:r>
    </w:p>
    <w:p w14:paraId="1B8F4E6E" w14:textId="77777777" w:rsidR="00006C83" w:rsidRPr="004B3FA8" w:rsidRDefault="009962B8" w:rsidP="00551F13">
      <w:pPr>
        <w:pStyle w:val="ListParagraph"/>
        <w:numPr>
          <w:ilvl w:val="0"/>
          <w:numId w:val="57"/>
        </w:numPr>
        <w:jc w:val="both"/>
        <w:rPr>
          <w:rFonts w:ascii="Times New Roman" w:hAnsi="Times New Roman" w:cs="Times New Roman"/>
          <w:sz w:val="24"/>
          <w:szCs w:val="24"/>
        </w:rPr>
      </w:pPr>
      <w:r w:rsidRPr="004B3FA8">
        <w:rPr>
          <w:rFonts w:ascii="Times New Roman" w:hAnsi="Times New Roman" w:cs="Times New Roman"/>
          <w:b/>
          <w:i/>
          <w:sz w:val="24"/>
          <w:szCs w:val="24"/>
        </w:rPr>
        <w:t>Nerf laryngé supérieur</w:t>
      </w:r>
      <w:r w:rsidR="00F34729" w:rsidRPr="004B3FA8">
        <w:rPr>
          <w:rFonts w:ascii="Times New Roman" w:hAnsi="Times New Roman" w:cs="Times New Roman"/>
          <w:sz w:val="24"/>
          <w:szCs w:val="24"/>
        </w:rPr>
        <w:t> : il nait du ganglion inférieur. S</w:t>
      </w:r>
      <w:r w:rsidRPr="004B3FA8">
        <w:rPr>
          <w:rFonts w:ascii="Times New Roman" w:hAnsi="Times New Roman" w:cs="Times New Roman"/>
          <w:sz w:val="24"/>
          <w:szCs w:val="24"/>
        </w:rPr>
        <w:t>a branche interne est neuro-végétative et innerve la muqueuse du larynx, du dos de la langue, de l’ép</w:t>
      </w:r>
      <w:r w:rsidR="00F34729" w:rsidRPr="004B3FA8">
        <w:rPr>
          <w:rFonts w:ascii="Times New Roman" w:hAnsi="Times New Roman" w:cs="Times New Roman"/>
          <w:sz w:val="24"/>
          <w:szCs w:val="24"/>
        </w:rPr>
        <w:t>iglotte et des cordes vocales. S</w:t>
      </w:r>
      <w:r w:rsidRPr="004B3FA8">
        <w:rPr>
          <w:rFonts w:ascii="Times New Roman" w:hAnsi="Times New Roman" w:cs="Times New Roman"/>
          <w:sz w:val="24"/>
          <w:szCs w:val="24"/>
        </w:rPr>
        <w:t>a branche externe</w:t>
      </w:r>
      <w:r w:rsidR="009B6691" w:rsidRPr="004B3FA8">
        <w:rPr>
          <w:rFonts w:ascii="Times New Roman" w:hAnsi="Times New Roman" w:cs="Times New Roman"/>
          <w:sz w:val="24"/>
          <w:szCs w:val="24"/>
        </w:rPr>
        <w:t xml:space="preserve"> est somatique et</w:t>
      </w:r>
      <w:r w:rsidRPr="004B3FA8">
        <w:rPr>
          <w:rFonts w:ascii="Times New Roman" w:hAnsi="Times New Roman" w:cs="Times New Roman"/>
          <w:sz w:val="24"/>
          <w:szCs w:val="24"/>
        </w:rPr>
        <w:t xml:space="preserve"> innerve les muscles du larynx : c’est le </w:t>
      </w:r>
      <w:r w:rsidRPr="006C58D9">
        <w:rPr>
          <w:rFonts w:ascii="Times New Roman" w:hAnsi="Times New Roman" w:cs="Times New Roman"/>
          <w:b/>
          <w:sz w:val="24"/>
          <w:szCs w:val="24"/>
        </w:rPr>
        <w:t>nerf de la voix</w:t>
      </w:r>
      <w:r w:rsidRPr="004B3FA8">
        <w:rPr>
          <w:rFonts w:ascii="Times New Roman" w:hAnsi="Times New Roman" w:cs="Times New Roman"/>
          <w:sz w:val="24"/>
          <w:szCs w:val="24"/>
        </w:rPr>
        <w:t>).</w:t>
      </w:r>
    </w:p>
    <w:p w14:paraId="63C0976B" w14:textId="77777777" w:rsidR="001A6F9A" w:rsidRDefault="00821ACD" w:rsidP="00551F13">
      <w:pPr>
        <w:pStyle w:val="ListParagraph"/>
        <w:numPr>
          <w:ilvl w:val="0"/>
          <w:numId w:val="57"/>
        </w:numPr>
        <w:jc w:val="both"/>
        <w:rPr>
          <w:rFonts w:ascii="Times New Roman" w:hAnsi="Times New Roman" w:cs="Times New Roman"/>
          <w:sz w:val="24"/>
          <w:szCs w:val="24"/>
        </w:rPr>
      </w:pPr>
      <w:r w:rsidRPr="004B3FA8">
        <w:rPr>
          <w:rFonts w:ascii="Times New Roman" w:hAnsi="Times New Roman" w:cs="Times New Roman"/>
          <w:b/>
          <w:i/>
          <w:sz w:val="24"/>
          <w:szCs w:val="24"/>
        </w:rPr>
        <w:t>Nerfs du sinus</w:t>
      </w:r>
      <w:r w:rsidR="00C957AC">
        <w:rPr>
          <w:rFonts w:ascii="Times New Roman" w:hAnsi="Times New Roman" w:cs="Times New Roman"/>
          <w:b/>
          <w:i/>
          <w:sz w:val="24"/>
          <w:szCs w:val="24"/>
        </w:rPr>
        <w:t xml:space="preserve"> carotidien</w:t>
      </w:r>
      <w:r w:rsidR="00CE626D">
        <w:rPr>
          <w:rFonts w:ascii="Times New Roman" w:hAnsi="Times New Roman" w:cs="Times New Roman"/>
          <w:b/>
          <w:i/>
          <w:sz w:val="24"/>
          <w:szCs w:val="24"/>
        </w:rPr>
        <w:t xml:space="preserve"> : </w:t>
      </w:r>
      <w:r w:rsidR="00CE626D" w:rsidRPr="00CE626D">
        <w:rPr>
          <w:rFonts w:ascii="Times New Roman" w:hAnsi="Times New Roman" w:cs="Times New Roman"/>
          <w:sz w:val="24"/>
          <w:szCs w:val="24"/>
        </w:rPr>
        <w:t xml:space="preserve">le nerf vague et le nerf glosso-pharyngien innervent le sinus </w:t>
      </w:r>
      <w:r w:rsidR="001A6F9A">
        <w:rPr>
          <w:rFonts w:ascii="Times New Roman" w:hAnsi="Times New Roman" w:cs="Times New Roman"/>
          <w:sz w:val="24"/>
          <w:szCs w:val="24"/>
        </w:rPr>
        <w:t>situé</w:t>
      </w:r>
      <w:r w:rsidR="00CE626D" w:rsidRPr="00CE626D">
        <w:rPr>
          <w:rFonts w:ascii="Times New Roman" w:hAnsi="Times New Roman" w:cs="Times New Roman"/>
          <w:sz w:val="24"/>
          <w:szCs w:val="24"/>
        </w:rPr>
        <w:t xml:space="preserve"> au niveau de la bifurcation carotidienne, à hauteur de C4</w:t>
      </w:r>
      <w:r w:rsidR="001A6F9A">
        <w:rPr>
          <w:rFonts w:ascii="Times New Roman" w:hAnsi="Times New Roman" w:cs="Times New Roman"/>
          <w:sz w:val="24"/>
          <w:szCs w:val="24"/>
        </w:rPr>
        <w:t>.</w:t>
      </w:r>
    </w:p>
    <w:p w14:paraId="6E7DCC52" w14:textId="77777777" w:rsidR="00C957AC" w:rsidRPr="00C957AC" w:rsidRDefault="00C957AC" w:rsidP="00C957AC">
      <w:pPr>
        <w:jc w:val="both"/>
        <w:rPr>
          <w:rFonts w:ascii="Times New Roman" w:hAnsi="Times New Roman" w:cs="Times New Roman"/>
          <w:sz w:val="24"/>
          <w:szCs w:val="24"/>
        </w:rPr>
      </w:pPr>
      <w:r>
        <w:rPr>
          <w:rFonts w:ascii="Times New Roman" w:hAnsi="Times New Roman" w:cs="Times New Roman"/>
          <w:b/>
          <w:sz w:val="24"/>
          <w:szCs w:val="24"/>
        </w:rPr>
        <w:t xml:space="preserve">                  </w:t>
      </w:r>
      <w:r w:rsidRPr="00C957AC">
        <w:rPr>
          <w:rFonts w:ascii="Times New Roman" w:hAnsi="Times New Roman" w:cs="Times New Roman"/>
          <w:b/>
          <w:sz w:val="24"/>
          <w:szCs w:val="24"/>
        </w:rPr>
        <w:t>Figure 4.10.</w:t>
      </w:r>
      <w:r>
        <w:rPr>
          <w:rFonts w:ascii="Times New Roman" w:hAnsi="Times New Roman" w:cs="Times New Roman"/>
          <w:sz w:val="24"/>
          <w:szCs w:val="24"/>
        </w:rPr>
        <w:t xml:space="preserve"> Sinus et glomus carotidien</w:t>
      </w:r>
      <w:r w:rsidR="00455CCF">
        <w:rPr>
          <w:rFonts w:ascii="Times New Roman" w:hAnsi="Times New Roman" w:cs="Times New Roman"/>
          <w:sz w:val="24"/>
          <w:szCs w:val="24"/>
        </w:rPr>
        <w:t>s</w:t>
      </w:r>
    </w:p>
    <w:p w14:paraId="6B144791" w14:textId="77777777" w:rsidR="00CE626D" w:rsidRDefault="00C957AC" w:rsidP="001A6F9A">
      <w:pPr>
        <w:pStyle w:val="ListParagraph"/>
        <w:ind w:left="2062"/>
        <w:jc w:val="both"/>
        <w:rPr>
          <w:rFonts w:ascii="Times New Roman" w:hAnsi="Times New Roman" w:cs="Times New Roman"/>
          <w:sz w:val="24"/>
          <w:szCs w:val="24"/>
        </w:rPr>
      </w:pPr>
      <w:r>
        <w:rPr>
          <w:rFonts w:ascii="Times New Roman" w:hAnsi="Times New Roman" w:cs="Times New Roman"/>
          <w:sz w:val="24"/>
          <w:szCs w:val="24"/>
        </w:rPr>
        <w:t>Le sinus carotidien</w:t>
      </w:r>
      <w:r w:rsidR="00CE626D" w:rsidRPr="004B3FA8">
        <w:rPr>
          <w:rFonts w:ascii="Times New Roman" w:hAnsi="Times New Roman" w:cs="Times New Roman"/>
          <w:sz w:val="24"/>
          <w:szCs w:val="24"/>
        </w:rPr>
        <w:t xml:space="preserve"> est un barorécepteur qui mesure l’étirement de la paroi carotidienne sous l’action de la pression artérielle, afin de la réguler aux besoins de l’organisme. La stimulation du sinus carotidien entraine une bradycardie et une hypotension artérielle, pouvant aller jusqu’à la syncope lors d’un choc à ce niveau. </w:t>
      </w:r>
    </w:p>
    <w:p w14:paraId="040A8788" w14:textId="77777777" w:rsidR="009962B8" w:rsidRPr="001A6F9A" w:rsidRDefault="001A6F9A" w:rsidP="00551F13">
      <w:pPr>
        <w:pStyle w:val="ListParagraph"/>
        <w:numPr>
          <w:ilvl w:val="0"/>
          <w:numId w:val="57"/>
        </w:numPr>
        <w:jc w:val="both"/>
        <w:rPr>
          <w:rFonts w:ascii="Times New Roman" w:hAnsi="Times New Roman" w:cs="Times New Roman"/>
          <w:sz w:val="24"/>
          <w:szCs w:val="24"/>
        </w:rPr>
      </w:pPr>
      <w:r>
        <w:rPr>
          <w:rFonts w:ascii="Times New Roman" w:hAnsi="Times New Roman" w:cs="Times New Roman"/>
          <w:b/>
          <w:i/>
          <w:sz w:val="24"/>
          <w:szCs w:val="24"/>
        </w:rPr>
        <w:t xml:space="preserve"> G</w:t>
      </w:r>
      <w:r w:rsidR="00B25B91" w:rsidRPr="00CE626D">
        <w:rPr>
          <w:rFonts w:ascii="Times New Roman" w:hAnsi="Times New Roman" w:cs="Times New Roman"/>
          <w:b/>
          <w:i/>
          <w:sz w:val="24"/>
          <w:szCs w:val="24"/>
        </w:rPr>
        <w:t xml:space="preserve">lomus </w:t>
      </w:r>
      <w:r w:rsidR="009962B8" w:rsidRPr="00CE626D">
        <w:rPr>
          <w:rFonts w:ascii="Times New Roman" w:hAnsi="Times New Roman" w:cs="Times New Roman"/>
          <w:b/>
          <w:i/>
          <w:sz w:val="24"/>
          <w:szCs w:val="24"/>
        </w:rPr>
        <w:t>carotidien</w:t>
      </w:r>
      <w:r w:rsidR="00B25B91" w:rsidRPr="00CE626D">
        <w:rPr>
          <w:rFonts w:ascii="Times New Roman" w:hAnsi="Times New Roman" w:cs="Times New Roman"/>
          <w:b/>
          <w:i/>
          <w:sz w:val="24"/>
          <w:szCs w:val="24"/>
        </w:rPr>
        <w:t>s</w:t>
      </w:r>
      <w:r w:rsidR="00124F60" w:rsidRPr="00CE626D">
        <w:rPr>
          <w:rFonts w:ascii="Times New Roman" w:hAnsi="Times New Roman" w:cs="Times New Roman"/>
          <w:sz w:val="24"/>
          <w:szCs w:val="24"/>
        </w:rPr>
        <w:t> :</w:t>
      </w:r>
      <w:r w:rsidR="004A61F8" w:rsidRPr="001A6F9A">
        <w:rPr>
          <w:rFonts w:ascii="Times New Roman" w:hAnsi="Times New Roman" w:cs="Times New Roman"/>
          <w:sz w:val="24"/>
          <w:szCs w:val="24"/>
        </w:rPr>
        <w:t xml:space="preserve"> il </w:t>
      </w:r>
      <w:r w:rsidR="009962B8" w:rsidRPr="001A6F9A">
        <w:rPr>
          <w:rFonts w:ascii="Times New Roman" w:hAnsi="Times New Roman" w:cs="Times New Roman"/>
          <w:sz w:val="24"/>
          <w:szCs w:val="24"/>
        </w:rPr>
        <w:t xml:space="preserve">est un  chémorécepteur qui mesure les taux d’O2 et CO2 sanguins. Il régule l’équilibre acido-basique. </w:t>
      </w:r>
    </w:p>
    <w:p w14:paraId="22FE17A4" w14:textId="77777777" w:rsidR="00DA301E" w:rsidRPr="004B3FA8" w:rsidRDefault="009962B8" w:rsidP="000364BF">
      <w:pPr>
        <w:pStyle w:val="ListParagraph"/>
        <w:ind w:left="1416"/>
        <w:jc w:val="both"/>
        <w:rPr>
          <w:rFonts w:ascii="Times New Roman" w:hAnsi="Times New Roman" w:cs="Times New Roman"/>
          <w:b/>
          <w:sz w:val="24"/>
          <w:szCs w:val="24"/>
        </w:rPr>
      </w:pPr>
      <w:r w:rsidRPr="00BA314A">
        <w:rPr>
          <w:rFonts w:ascii="Times New Roman" w:hAnsi="Times New Roman" w:cs="Times New Roman"/>
          <w:b/>
          <w:sz w:val="24"/>
          <w:szCs w:val="24"/>
        </w:rPr>
        <w:t>Intérêts en ROP </w:t>
      </w:r>
    </w:p>
    <w:p w14:paraId="08DDC101" w14:textId="77777777" w:rsidR="00017796" w:rsidRPr="004B3FA8" w:rsidRDefault="00017796" w:rsidP="000364BF">
      <w:pPr>
        <w:pStyle w:val="ListParagraph"/>
        <w:ind w:left="1416"/>
        <w:jc w:val="both"/>
        <w:rPr>
          <w:rFonts w:ascii="Times New Roman" w:hAnsi="Times New Roman" w:cs="Times New Roman"/>
          <w:sz w:val="24"/>
          <w:szCs w:val="24"/>
        </w:rPr>
      </w:pPr>
      <w:r w:rsidRPr="004B3FA8">
        <w:rPr>
          <w:rFonts w:ascii="Times New Roman" w:hAnsi="Times New Roman" w:cs="Times New Roman"/>
          <w:b/>
          <w:sz w:val="24"/>
          <w:szCs w:val="24"/>
        </w:rPr>
        <w:t>Contre-indications</w:t>
      </w:r>
      <w:r w:rsidRPr="004B3FA8">
        <w:rPr>
          <w:rFonts w:ascii="Times New Roman" w:hAnsi="Times New Roman" w:cs="Times New Roman"/>
          <w:sz w:val="24"/>
          <w:szCs w:val="24"/>
        </w:rPr>
        <w:t> : plaques d’athérome.</w:t>
      </w:r>
    </w:p>
    <w:p w14:paraId="3E41EF59" w14:textId="77777777" w:rsidR="00947C55" w:rsidRPr="004B3FA8" w:rsidRDefault="00017796" w:rsidP="000364BF">
      <w:pPr>
        <w:pStyle w:val="ListParagraph"/>
        <w:ind w:left="1416"/>
        <w:jc w:val="both"/>
        <w:rPr>
          <w:rFonts w:ascii="Times New Roman" w:hAnsi="Times New Roman" w:cs="Times New Roman"/>
          <w:sz w:val="24"/>
          <w:szCs w:val="24"/>
        </w:rPr>
      </w:pPr>
      <w:r w:rsidRPr="004B3FA8">
        <w:rPr>
          <w:rFonts w:ascii="Times New Roman" w:hAnsi="Times New Roman" w:cs="Times New Roman"/>
          <w:b/>
          <w:sz w:val="24"/>
          <w:szCs w:val="24"/>
        </w:rPr>
        <w:t>Indications</w:t>
      </w:r>
      <w:r w:rsidRPr="004B3FA8">
        <w:rPr>
          <w:rFonts w:ascii="Times New Roman" w:hAnsi="Times New Roman" w:cs="Times New Roman"/>
          <w:sz w:val="24"/>
          <w:szCs w:val="24"/>
        </w:rPr>
        <w:t> : tachycardie, dysrythmie cardiaqu</w:t>
      </w:r>
      <w:r w:rsidR="00A07CB8" w:rsidRPr="004B3FA8">
        <w:rPr>
          <w:rFonts w:ascii="Times New Roman" w:hAnsi="Times New Roman" w:cs="Times New Roman"/>
          <w:sz w:val="24"/>
          <w:szCs w:val="24"/>
        </w:rPr>
        <w:t>e, hypertension, syndrome vagal.</w:t>
      </w:r>
    </w:p>
    <w:p w14:paraId="0287F4B7" w14:textId="77777777" w:rsidR="00017796" w:rsidRPr="001E5439" w:rsidRDefault="00D20572" w:rsidP="000364BF">
      <w:pPr>
        <w:pStyle w:val="ListParagraph"/>
        <w:ind w:left="1338"/>
        <w:jc w:val="both"/>
        <w:rPr>
          <w:rFonts w:ascii="Times New Roman" w:hAnsi="Times New Roman" w:cs="Times New Roman"/>
          <w:b/>
          <w:color w:val="FF0000"/>
          <w:sz w:val="24"/>
          <w:szCs w:val="24"/>
        </w:rPr>
      </w:pPr>
      <w:r w:rsidRPr="004B3FA8">
        <w:rPr>
          <w:rFonts w:ascii="Times New Roman" w:hAnsi="Times New Roman" w:cs="Times New Roman"/>
          <w:b/>
          <w:sz w:val="24"/>
          <w:szCs w:val="24"/>
        </w:rPr>
        <w:t>Syndrome vagal</w:t>
      </w:r>
      <w:r w:rsidRPr="004B3FA8">
        <w:rPr>
          <w:rFonts w:ascii="Times New Roman" w:hAnsi="Times New Roman" w:cs="Times New Roman"/>
          <w:sz w:val="24"/>
          <w:szCs w:val="24"/>
        </w:rPr>
        <w:t> : c’est une vagotonie, par hyperstimulation vagale. Les symptômes sont : drop-attack, vertige, hypotension, petite absence, évanouissement</w:t>
      </w:r>
      <w:r w:rsidRPr="001E5439">
        <w:rPr>
          <w:rFonts w:ascii="Times New Roman" w:hAnsi="Times New Roman" w:cs="Times New Roman"/>
          <w:b/>
          <w:sz w:val="24"/>
          <w:szCs w:val="24"/>
        </w:rPr>
        <w:t>.</w:t>
      </w:r>
      <w:r w:rsidR="00C957AC" w:rsidRPr="001E5439">
        <w:rPr>
          <w:rFonts w:ascii="Times New Roman" w:hAnsi="Times New Roman" w:cs="Times New Roman"/>
          <w:b/>
          <w:sz w:val="24"/>
          <w:szCs w:val="24"/>
        </w:rPr>
        <w:t xml:space="preserve"> </w:t>
      </w:r>
      <w:r w:rsidR="00C957AC" w:rsidRPr="001E5439">
        <w:rPr>
          <w:rFonts w:ascii="Times New Roman" w:hAnsi="Times New Roman" w:cs="Times New Roman"/>
          <w:b/>
          <w:color w:val="FF0000"/>
          <w:sz w:val="24"/>
          <w:szCs w:val="24"/>
        </w:rPr>
        <w:t xml:space="preserve">(Cf. chapitre </w:t>
      </w:r>
      <w:r w:rsidR="001E5439" w:rsidRPr="001E5439">
        <w:rPr>
          <w:rFonts w:ascii="Times New Roman" w:hAnsi="Times New Roman" w:cs="Times New Roman"/>
          <w:b/>
          <w:color w:val="FF0000"/>
          <w:sz w:val="24"/>
          <w:szCs w:val="24"/>
        </w:rPr>
        <w:t>6 Théorie polyvagale, paragraphe 3, Malaise vagal)</w:t>
      </w:r>
      <w:r w:rsidR="00C957AC" w:rsidRPr="001E5439">
        <w:rPr>
          <w:rFonts w:ascii="Times New Roman" w:hAnsi="Times New Roman" w:cs="Times New Roman"/>
          <w:b/>
          <w:color w:val="FF0000"/>
          <w:sz w:val="24"/>
          <w:szCs w:val="24"/>
        </w:rPr>
        <w:t xml:space="preserve"> </w:t>
      </w:r>
    </w:p>
    <w:p w14:paraId="34C3B99E" w14:textId="77777777" w:rsidR="00EC3618" w:rsidRDefault="00EC3618"/>
    <w:p w14:paraId="53B4B186" w14:textId="77777777" w:rsidR="00EC3618" w:rsidRDefault="00000000">
      <w:pPr>
        <w:pStyle w:val="ListParagraph"/>
        <w:ind w:left="1338"/>
        <w:jc w:val="both"/>
      </w:pPr>
      <w:r>
        <w:rPr>
          <w:rFonts w:ascii="Times New Roman" w:hAnsi="Times New Roman"/>
          <w:sz w:val="24"/>
        </w:rPr>
        <w:t xml:space="preserve">Après un repas trop copieux, la congestion jugulo-carotidienne comprime le nerf vague et l’irrite dans la gaine carotidienne. </w:t>
      </w:r>
    </w:p>
    <w:p w14:paraId="560B4B54" w14:textId="77777777" w:rsidR="00EC3618" w:rsidRDefault="00000000">
      <w:pPr>
        <w:ind w:left="708"/>
      </w:pPr>
      <w:r>
        <w:rPr>
          <w:rFonts w:ascii="Times New Roman" w:hAnsi="Times New Roman"/>
          <w:i/>
          <w:sz w:val="24"/>
        </w:rPr>
        <w:t>Geste immédiat</w:t>
      </w:r>
      <w:r>
        <w:rPr>
          <w:rFonts w:ascii="Times New Roman" w:hAnsi="Times New Roman"/>
          <w:sz w:val="24"/>
        </w:rPr>
        <w:t> : desserrer le col de la chemise et pincer simultanément la face latérale de la phalange distale des 5</w:t>
      </w:r>
      <w:r>
        <w:rPr>
          <w:rFonts w:ascii="Times New Roman" w:hAnsi="Times New Roman"/>
          <w:sz w:val="24"/>
          <w:vertAlign w:val="superscript"/>
        </w:rPr>
        <w:t>ème</w:t>
      </w:r>
      <w:r>
        <w:rPr>
          <w:rFonts w:ascii="Times New Roman" w:hAnsi="Times New Roman"/>
          <w:sz w:val="24"/>
        </w:rPr>
        <w:t xml:space="preserve"> doigts (effet cardio-accélérateur).</w:t>
      </w:r>
      <w:r>
        <w:t xml:space="preserve">  </w:t>
      </w:r>
      <w:r>
        <w:rPr>
          <w:rFonts w:ascii="Times New Roman" w:hAnsi="Times New Roman"/>
          <w:sz w:val="24"/>
        </w:rPr>
        <w:t xml:space="preserve">Si malaise, syncope, </w:t>
      </w:r>
      <w:r>
        <w:rPr>
          <w:rFonts w:ascii="Times New Roman" w:hAnsi="Times New Roman"/>
          <w:sz w:val="24"/>
        </w:rPr>
        <w:lastRenderedPageBreak/>
        <w:t xml:space="preserve">douleur thoracique, dyspnée ou symptômes inhabituels : interrompre le geste et orienter vers une évaluation médicale urgente. </w:t>
      </w:r>
    </w:p>
    <w:p w14:paraId="0A55B3B4" w14:textId="77777777" w:rsidR="00EC3618" w:rsidRDefault="00000000">
      <w:pPr>
        <w:pStyle w:val="ListParagraph"/>
        <w:jc w:val="both"/>
      </w:pPr>
      <w:r>
        <w:rPr>
          <w:rFonts w:ascii="Times New Roman" w:hAnsi="Times New Roman"/>
          <w:b/>
          <w:sz w:val="24"/>
        </w:rPr>
        <w:t>Etage thoracique</w:t>
      </w:r>
      <w:r>
        <w:rPr>
          <w:rFonts w:ascii="Times New Roman" w:hAnsi="Times New Roman"/>
          <w:color w:val="FF0000"/>
          <w:sz w:val="24"/>
        </w:rPr>
        <w:t> </w:t>
      </w:r>
      <w:r>
        <w:rPr>
          <w:rFonts w:ascii="Times New Roman" w:hAnsi="Times New Roman"/>
          <w:sz w:val="24"/>
        </w:rPr>
        <w:t xml:space="preserve">: les deux nerfs vagues pénètrent dans le thorax par son orifice supérieur, en dedans du dôme pleural et en arrière des articulations sterno-claviculaires. Ils deviennent satellites de l’œsophage dans le médiastin Ils sont destinés au cœur, aux poumons et à l’œsophage : </w:t>
      </w:r>
    </w:p>
    <w:p w14:paraId="14DBC03C" w14:textId="77777777" w:rsidR="00EC3618" w:rsidRDefault="00000000">
      <w:pPr>
        <w:pStyle w:val="ListParagraph"/>
        <w:jc w:val="both"/>
      </w:pPr>
      <w:r>
        <w:rPr>
          <w:rFonts w:ascii="Times New Roman" w:hAnsi="Times New Roman"/>
          <w:b/>
          <w:sz w:val="24"/>
        </w:rPr>
        <w:t>Nerf vague droit</w:t>
      </w:r>
      <w:r>
        <w:rPr>
          <w:rFonts w:ascii="Times New Roman" w:hAnsi="Times New Roman"/>
          <w:sz w:val="24"/>
        </w:rPr>
        <w:t xml:space="preserve"> : il fait une anse autour de l’artère subclavière droite entourée par les fibres sympathiques. Il devient le nerf laryngé récurrent </w:t>
      </w:r>
    </w:p>
    <w:p w14:paraId="4D6A67FB" w14:textId="77777777" w:rsidR="00EC3618" w:rsidRDefault="00000000">
      <w:pPr>
        <w:pStyle w:val="ListParagraph"/>
        <w:jc w:val="both"/>
      </w:pPr>
      <w:r>
        <w:rPr>
          <w:rFonts w:ascii="Times New Roman" w:hAnsi="Times New Roman"/>
          <w:sz w:val="24"/>
        </w:rPr>
        <w:t xml:space="preserve">droit qui remonte dans le cou pour innerver le larynx (nerf de la voix). </w:t>
      </w:r>
    </w:p>
    <w:p w14:paraId="0623EC24" w14:textId="77777777" w:rsidR="00EC3618" w:rsidRDefault="00000000">
      <w:pPr>
        <w:pStyle w:val="ListParagraph"/>
        <w:jc w:val="both"/>
      </w:pPr>
      <w:r>
        <w:rPr>
          <w:rFonts w:ascii="Times New Roman" w:hAnsi="Times New Roman"/>
          <w:b/>
          <w:sz w:val="24"/>
        </w:rPr>
        <w:t>Nerf vague gauche :</w:t>
      </w:r>
      <w:r>
        <w:rPr>
          <w:rFonts w:ascii="Times New Roman" w:hAnsi="Times New Roman"/>
          <w:sz w:val="24"/>
        </w:rPr>
        <w:t xml:space="preserve"> il</w:t>
      </w:r>
      <w:r>
        <w:rPr>
          <w:rFonts w:ascii="Times New Roman" w:hAnsi="Times New Roman"/>
          <w:b/>
          <w:sz w:val="24"/>
        </w:rPr>
        <w:t xml:space="preserve"> </w:t>
      </w:r>
      <w:r>
        <w:rPr>
          <w:rFonts w:ascii="Times New Roman" w:hAnsi="Times New Roman"/>
          <w:sz w:val="24"/>
        </w:rPr>
        <w:t>fait une anse autour de la crosse de l’aorte et devient le nerf laryngé récurrent gauche qui remonte aussi dans le cou pour innerver le larynx (nerf de la voix).</w:t>
      </w:r>
    </w:p>
    <w:p w14:paraId="2B26E065" w14:textId="77777777" w:rsidR="00EC3618" w:rsidRDefault="00000000">
      <w:pPr>
        <w:pStyle w:val="ListParagraph"/>
        <w:jc w:val="both"/>
      </w:pPr>
      <w:r>
        <w:rPr>
          <w:rFonts w:ascii="Times New Roman" w:hAnsi="Times New Roman"/>
          <w:b/>
          <w:sz w:val="24"/>
        </w:rPr>
        <w:t>Plexus pré-viscéraux thoraciques </w:t>
      </w:r>
      <w:r>
        <w:rPr>
          <w:rFonts w:ascii="Times New Roman" w:hAnsi="Times New Roman"/>
          <w:sz w:val="24"/>
        </w:rPr>
        <w:t>: ce sont les plexus cardiaques, broncho-pulmonaires  et œsophagiens :</w:t>
      </w:r>
    </w:p>
    <w:p w14:paraId="0D7B48D4" w14:textId="77777777" w:rsidR="00EC3618" w:rsidRDefault="00000000">
      <w:pPr>
        <w:pStyle w:val="ListParagraph"/>
        <w:jc w:val="both"/>
      </w:pPr>
      <w:r>
        <w:rPr>
          <w:rFonts w:ascii="Times New Roman" w:hAnsi="Times New Roman"/>
          <w:b/>
          <w:sz w:val="24"/>
        </w:rPr>
        <w:t>Plexus cardiaque</w:t>
      </w:r>
      <w:r>
        <w:rPr>
          <w:rFonts w:ascii="Times New Roman" w:hAnsi="Times New Roman"/>
          <w:sz w:val="24"/>
        </w:rPr>
        <w:t> : dans le médiastin supérieur, les deux nerfs vagues et le récurrent gauche s’anastomosent avec les fibres sympathiques des trois nerfs cardiaques issus des trois ganglions cervicaux, et celles issues des ganglions thoraciques latéro-vertébraux de Th3 à Th5, Ils forment le plexus cardiaque. On distingue :</w:t>
      </w:r>
    </w:p>
    <w:p w14:paraId="4DA5A117" w14:textId="77777777" w:rsidR="00EC3618" w:rsidRDefault="00000000">
      <w:pPr>
        <w:pStyle w:val="ListParagraph"/>
        <w:jc w:val="both"/>
      </w:pPr>
      <w:r>
        <w:rPr>
          <w:rFonts w:ascii="Times New Roman" w:hAnsi="Times New Roman"/>
          <w:i/>
          <w:sz w:val="24"/>
        </w:rPr>
        <w:t xml:space="preserve">   Le</w:t>
      </w:r>
      <w:r>
        <w:rPr>
          <w:rFonts w:ascii="Times New Roman" w:hAnsi="Times New Roman"/>
          <w:sz w:val="24"/>
        </w:rPr>
        <w:t xml:space="preserve"> </w:t>
      </w:r>
      <w:r>
        <w:rPr>
          <w:rFonts w:ascii="Times New Roman" w:hAnsi="Times New Roman"/>
          <w:i/>
          <w:sz w:val="24"/>
        </w:rPr>
        <w:t>plexus cardiaque supérieur ou superficiel</w:t>
      </w:r>
      <w:r>
        <w:rPr>
          <w:rFonts w:ascii="Times New Roman" w:hAnsi="Times New Roman"/>
          <w:sz w:val="24"/>
        </w:rPr>
        <w:t xml:space="preserve"> de Wrisberg,  autour de la crosse de l’aorte, à hauteur de l’angle sternal ;</w:t>
      </w:r>
    </w:p>
    <w:p w14:paraId="6621D269" w14:textId="77777777" w:rsidR="00EC3618" w:rsidRDefault="00000000">
      <w:pPr>
        <w:pStyle w:val="ListParagraph"/>
        <w:jc w:val="both"/>
      </w:pPr>
      <w:r>
        <w:rPr>
          <w:rFonts w:ascii="Times New Roman" w:hAnsi="Times New Roman"/>
          <w:i/>
          <w:sz w:val="24"/>
        </w:rPr>
        <w:t xml:space="preserve">    Le</w:t>
      </w:r>
      <w:r>
        <w:rPr>
          <w:rFonts w:ascii="Times New Roman" w:hAnsi="Times New Roman"/>
          <w:sz w:val="24"/>
        </w:rPr>
        <w:t xml:space="preserve"> </w:t>
      </w:r>
      <w:r>
        <w:rPr>
          <w:rFonts w:ascii="Times New Roman" w:hAnsi="Times New Roman"/>
          <w:i/>
          <w:sz w:val="24"/>
        </w:rPr>
        <w:t>plexus cardiaque inférieur</w:t>
      </w:r>
      <w:r>
        <w:rPr>
          <w:rFonts w:ascii="Times New Roman" w:hAnsi="Times New Roman"/>
          <w:sz w:val="24"/>
        </w:rPr>
        <w:t xml:space="preserve"> est confondu avec le plexus broncho-pulmonaire.</w:t>
      </w:r>
    </w:p>
    <w:p w14:paraId="3A91E4EE" w14:textId="77777777" w:rsidR="00EC3618" w:rsidRDefault="00000000">
      <w:pPr>
        <w:pStyle w:val="ListParagraph"/>
        <w:jc w:val="both"/>
      </w:pPr>
      <w:r>
        <w:rPr>
          <w:rFonts w:ascii="Times New Roman" w:hAnsi="Times New Roman"/>
          <w:i/>
          <w:sz w:val="24"/>
        </w:rPr>
        <w:t xml:space="preserve">Les nerfs de Cyon : </w:t>
      </w:r>
      <w:r>
        <w:rPr>
          <w:rFonts w:ascii="Times New Roman" w:hAnsi="Times New Roman"/>
          <w:sz w:val="24"/>
        </w:rPr>
        <w:t>issus du nerf vague, ils sont situés dans l’endocarde. Ils ralentissent la fréquence cardiaque en diminuant la vitesse de conduction électrique de l’innervation intrinsèque du cœur ou tissu nodal (nœuds sinusal et atrio-ventriculaire).</w:t>
      </w:r>
    </w:p>
    <w:p w14:paraId="0A084FB0" w14:textId="77777777" w:rsidR="00EC3618" w:rsidRDefault="00000000">
      <w:pPr>
        <w:pStyle w:val="ListParagraph"/>
        <w:ind w:left="1494"/>
        <w:jc w:val="both"/>
      </w:pPr>
      <w:r>
        <w:rPr>
          <w:rFonts w:ascii="Times New Roman" w:hAnsi="Times New Roman"/>
          <w:sz w:val="24"/>
        </w:rPr>
        <w:t> </w:t>
      </w:r>
      <w:r>
        <w:rPr>
          <w:rFonts w:ascii="Times New Roman" w:hAnsi="Times New Roman"/>
          <w:b/>
          <w:sz w:val="24"/>
        </w:rPr>
        <w:t xml:space="preserve"> Innervation parasympathique </w:t>
      </w:r>
      <w:r>
        <w:rPr>
          <w:rFonts w:ascii="Times New Roman" w:hAnsi="Times New Roman"/>
          <w:sz w:val="24"/>
        </w:rPr>
        <w:t>: les fibres parasympathiques sont davantage destinées aux atriums (anciennement oreillettes) et au tissu nodal) et pratiquement pas aux ventricules.</w:t>
      </w:r>
    </w:p>
    <w:p w14:paraId="7BE5C283" w14:textId="77777777" w:rsidR="00EC3618" w:rsidRDefault="00000000">
      <w:pPr>
        <w:pStyle w:val="ListParagraph"/>
        <w:ind w:left="1494"/>
        <w:jc w:val="both"/>
      </w:pPr>
      <w:r>
        <w:rPr>
          <w:rFonts w:ascii="Times New Roman" w:hAnsi="Times New Roman"/>
          <w:sz w:val="24"/>
        </w:rPr>
        <w:t>Elles ralentissement le rythme cardiaque (bradycardie), diminuent la tension artérielle et la force de contraction du myocarde.</w:t>
      </w:r>
    </w:p>
    <w:p w14:paraId="386428E8" w14:textId="77777777" w:rsidR="00EC3618" w:rsidRDefault="00000000">
      <w:pPr>
        <w:pStyle w:val="ListParagraph"/>
        <w:ind w:left="1416"/>
        <w:jc w:val="both"/>
      </w:pPr>
      <w:r>
        <w:rPr>
          <w:rFonts w:ascii="Times New Roman" w:hAnsi="Times New Roman"/>
          <w:sz w:val="24"/>
        </w:rPr>
        <w:t xml:space="preserve"> Au total, le Parasympathique baisse de débit cardiaque. Une hyper-vagotonie   crée le syndrome vagal.</w:t>
      </w:r>
    </w:p>
    <w:p w14:paraId="758215EF" w14:textId="77777777" w:rsidR="00EC3618" w:rsidRDefault="00000000">
      <w:pPr>
        <w:pStyle w:val="ListParagraph"/>
        <w:ind w:left="1494"/>
        <w:jc w:val="both"/>
      </w:pPr>
      <w:r>
        <w:rPr>
          <w:rFonts w:ascii="Times New Roman" w:hAnsi="Times New Roman"/>
          <w:b/>
          <w:sz w:val="24"/>
        </w:rPr>
        <w:t>Innervation sympathique </w:t>
      </w:r>
      <w:r>
        <w:rPr>
          <w:rFonts w:ascii="Times New Roman" w:hAnsi="Times New Roman"/>
          <w:sz w:val="24"/>
        </w:rPr>
        <w:t xml:space="preserve">: Les fibres sympathiques innervent toutes les régions du cœur, particulièrement, les ventricules. </w:t>
      </w:r>
    </w:p>
    <w:p w14:paraId="1A9060DF" w14:textId="77777777" w:rsidR="00EC3618" w:rsidRDefault="00000000">
      <w:pPr>
        <w:pStyle w:val="ListParagraph"/>
        <w:ind w:left="1494"/>
        <w:jc w:val="both"/>
      </w:pPr>
      <w:r>
        <w:rPr>
          <w:rFonts w:ascii="Times New Roman" w:hAnsi="Times New Roman"/>
          <w:sz w:val="24"/>
        </w:rPr>
        <w:t xml:space="preserve">Le Sympathique a un effet opposé  au Parasympathique. Son action se manifeste dans l’activité physique, le stress, les émotions, les hémorragies. Les produits tels que le café, l’alcool et le tabac, augmentent le rythme cardiaque (tachycardie). </w:t>
      </w:r>
    </w:p>
    <w:p w14:paraId="2FE105FB" w14:textId="77777777" w:rsidR="00EC3618" w:rsidRDefault="00000000">
      <w:pPr>
        <w:pStyle w:val="ListParagraph"/>
        <w:jc w:val="both"/>
      </w:pPr>
      <w:r>
        <w:rPr>
          <w:rFonts w:ascii="Times New Roman" w:hAnsi="Times New Roman"/>
          <w:b/>
          <w:sz w:val="24"/>
        </w:rPr>
        <w:t>Plexus broncho-pulmonaire :</w:t>
      </w:r>
      <w:r>
        <w:rPr>
          <w:rFonts w:ascii="Times New Roman" w:hAnsi="Times New Roman"/>
          <w:sz w:val="24"/>
        </w:rPr>
        <w:t xml:space="preserve"> il</w:t>
      </w:r>
      <w:r>
        <w:rPr>
          <w:rFonts w:ascii="Times New Roman" w:hAnsi="Times New Roman"/>
          <w:b/>
          <w:sz w:val="24"/>
        </w:rPr>
        <w:t xml:space="preserve"> </w:t>
      </w:r>
      <w:r>
        <w:rPr>
          <w:rFonts w:ascii="Times New Roman" w:hAnsi="Times New Roman"/>
          <w:sz w:val="24"/>
        </w:rPr>
        <w:t>est situé au niveau de la bifurcation de l’artère pulmonaire et à la face postérieure des bronches souches, près du hile des poumons :</w:t>
      </w:r>
      <w:r>
        <w:rPr>
          <w:rFonts w:ascii="Times New Roman" w:hAnsi="Times New Roman"/>
          <w:b/>
          <w:sz w:val="24"/>
        </w:rPr>
        <w:t xml:space="preserve"> </w:t>
      </w:r>
    </w:p>
    <w:p w14:paraId="66AF4626" w14:textId="77777777" w:rsidR="00EC3618" w:rsidRDefault="00000000">
      <w:pPr>
        <w:pStyle w:val="ListParagraph"/>
        <w:ind w:left="1778"/>
        <w:jc w:val="both"/>
      </w:pPr>
      <w:r>
        <w:rPr>
          <w:rFonts w:ascii="Times New Roman" w:hAnsi="Times New Roman"/>
          <w:b/>
          <w:sz w:val="24"/>
        </w:rPr>
        <w:t xml:space="preserve">Innervation parasympathique : </w:t>
      </w:r>
      <w:r>
        <w:rPr>
          <w:rFonts w:ascii="Times New Roman" w:hAnsi="Times New Roman"/>
          <w:sz w:val="24"/>
        </w:rPr>
        <w:t xml:space="preserve">le corps cellulaire est situé dans le  noyau dorsal du nerf vague et de sa branche, le nerf laryngé  récurrent. </w:t>
      </w:r>
    </w:p>
    <w:p w14:paraId="6D230315" w14:textId="77777777" w:rsidR="00EC3618" w:rsidRDefault="00000000">
      <w:pPr>
        <w:pStyle w:val="ListParagraph"/>
        <w:ind w:left="1778"/>
        <w:jc w:val="both"/>
      </w:pPr>
      <w:r>
        <w:rPr>
          <w:rFonts w:ascii="Times New Roman" w:hAnsi="Times New Roman"/>
          <w:b/>
          <w:sz w:val="24"/>
        </w:rPr>
        <w:t>Innervation sympathique</w:t>
      </w:r>
      <w:r>
        <w:rPr>
          <w:rFonts w:ascii="Times New Roman" w:hAnsi="Times New Roman"/>
          <w:sz w:val="24"/>
        </w:rPr>
        <w:t xml:space="preserve"> : elle vient principalement du GCI et des ganglions latéro-vertébraux thoraciques de  Th1 à Th5 ou Th6. </w:t>
      </w:r>
    </w:p>
    <w:p w14:paraId="733A3051" w14:textId="77777777" w:rsidR="00EC3618" w:rsidRDefault="00000000">
      <w:pPr>
        <w:ind w:left="1778"/>
        <w:jc w:val="both"/>
      </w:pPr>
      <w:r>
        <w:rPr>
          <w:rFonts w:ascii="Times New Roman" w:hAnsi="Times New Roman"/>
          <w:b/>
          <w:sz w:val="24"/>
        </w:rPr>
        <w:lastRenderedPageBreak/>
        <w:t>L</w:t>
      </w:r>
      <w:r>
        <w:rPr>
          <w:rFonts w:ascii="Times New Roman" w:hAnsi="Times New Roman"/>
          <w:sz w:val="24"/>
        </w:rPr>
        <w:t>es fibres parasympathiques sont broncho-constrictives et augmentent les sécrétions bronchiques. Les fibres sympathiques sont antagonistes.</w:t>
      </w:r>
    </w:p>
    <w:p w14:paraId="1A5C7EA7" w14:textId="77777777" w:rsidR="00EC3618" w:rsidRDefault="00000000">
      <w:pPr>
        <w:pStyle w:val="ListParagraph"/>
        <w:jc w:val="both"/>
      </w:pPr>
      <w:r>
        <w:rPr>
          <w:rFonts w:ascii="Times New Roman" w:hAnsi="Times New Roman"/>
          <w:b/>
          <w:sz w:val="24"/>
        </w:rPr>
        <w:t>Plexus œsophagien </w:t>
      </w:r>
      <w:r>
        <w:rPr>
          <w:rFonts w:ascii="Times New Roman" w:hAnsi="Times New Roman"/>
          <w:sz w:val="24"/>
        </w:rPr>
        <w:t>: il est formé de branches collatérales du nerf vague (péristaltisme) et de fibres sympathiques thoraciques supérieures (antagonistes)</w:t>
      </w:r>
    </w:p>
    <w:p w14:paraId="69737D72" w14:textId="77777777" w:rsidR="00EC3618" w:rsidRDefault="00000000">
      <w:pPr>
        <w:pStyle w:val="ListParagraph"/>
        <w:jc w:val="both"/>
      </w:pPr>
      <w:r>
        <w:rPr>
          <w:rFonts w:ascii="Times New Roman" w:hAnsi="Times New Roman"/>
          <w:b/>
          <w:sz w:val="24"/>
        </w:rPr>
        <w:t>Etage diaphragmatique</w:t>
      </w:r>
      <w:r>
        <w:rPr>
          <w:rFonts w:ascii="Times New Roman" w:hAnsi="Times New Roman"/>
          <w:sz w:val="24"/>
        </w:rPr>
        <w:t xml:space="preserve"> : les deux nerfs vagues accompagnent l’œsophage dans le </w:t>
      </w:r>
      <w:r>
        <w:rPr>
          <w:rFonts w:ascii="Times New Roman" w:hAnsi="Times New Roman"/>
          <w:i/>
          <w:sz w:val="24"/>
        </w:rPr>
        <w:t>hiatus œsophagien</w:t>
      </w:r>
      <w:r>
        <w:rPr>
          <w:rFonts w:ascii="Times New Roman" w:hAnsi="Times New Roman"/>
          <w:sz w:val="24"/>
        </w:rPr>
        <w:t xml:space="preserve"> du diaphragme </w:t>
      </w:r>
    </w:p>
    <w:p w14:paraId="0EA061C6" w14:textId="77777777" w:rsidR="00EC3618" w:rsidRDefault="00000000">
      <w:pPr>
        <w:pStyle w:val="ListParagraph"/>
        <w:ind w:left="1070"/>
        <w:jc w:val="both"/>
      </w:pPr>
      <w:r>
        <w:rPr>
          <w:rFonts w:ascii="Times New Roman" w:hAnsi="Times New Roman"/>
          <w:b/>
          <w:sz w:val="24"/>
        </w:rPr>
        <w:t>Hiatus œsophagien </w:t>
      </w:r>
      <w:r>
        <w:rPr>
          <w:rFonts w:ascii="Times New Roman" w:hAnsi="Times New Roman"/>
          <w:sz w:val="24"/>
        </w:rPr>
        <w:t>: il est situé à gauche de la vertèbre Th10, entre les deux folioles droite et gauche du centre phrénique</w:t>
      </w:r>
      <w:r>
        <w:rPr>
          <w:rFonts w:ascii="Times New Roman" w:hAnsi="Times New Roman"/>
          <w:b/>
          <w:sz w:val="24"/>
        </w:rPr>
        <w:t>.</w:t>
      </w:r>
      <w:r>
        <w:rPr>
          <w:rFonts w:ascii="Times New Roman" w:hAnsi="Times New Roman"/>
          <w:sz w:val="24"/>
        </w:rPr>
        <w:t xml:space="preserve"> C’est un orifice formé de fibres musculaires issues  du pilier médian droit du diaphragme et de l’œsophage. Sa structure musculaire contractile peut subir des tensions et comprimer l’œsophage et irriter les deux nerfs vagues, occasionnant un reflux gastrique. Le nerf vague gauche est en avant de l’œsophage et le droit est en </w:t>
      </w:r>
      <w:r>
        <w:rPr>
          <w:rFonts w:ascii="Times New Roman" w:hAnsi="Times New Roman"/>
          <w:sz w:val="24"/>
          <w:highlight w:val="yellow"/>
        </w:rPr>
        <w:t>arrière.</w:t>
      </w:r>
    </w:p>
    <w:p w14:paraId="39D396DD" w14:textId="77777777" w:rsidR="00EC3618" w:rsidRDefault="00000000">
      <w:pPr>
        <w:pStyle w:val="ListParagraph"/>
        <w:jc w:val="both"/>
      </w:pPr>
      <w:r>
        <w:rPr>
          <w:rFonts w:ascii="Times New Roman" w:hAnsi="Times New Roman"/>
          <w:b/>
          <w:sz w:val="24"/>
        </w:rPr>
        <w:t xml:space="preserve">Etage abdominal : </w:t>
      </w:r>
    </w:p>
    <w:p w14:paraId="054F5D07" w14:textId="77777777" w:rsidR="00EC3618" w:rsidRDefault="00000000">
      <w:pPr>
        <w:pStyle w:val="ListParagraph"/>
        <w:jc w:val="both"/>
      </w:pPr>
      <w:r>
        <w:rPr>
          <w:rFonts w:ascii="Times New Roman" w:hAnsi="Times New Roman"/>
          <w:b/>
          <w:sz w:val="24"/>
        </w:rPr>
        <w:t>Nerf vague gauche devenu</w:t>
      </w:r>
      <w:r>
        <w:rPr>
          <w:rFonts w:ascii="Times New Roman" w:hAnsi="Times New Roman"/>
          <w:sz w:val="24"/>
        </w:rPr>
        <w:t xml:space="preserve"> </w:t>
      </w:r>
      <w:r>
        <w:rPr>
          <w:rFonts w:ascii="Times New Roman" w:hAnsi="Times New Roman"/>
          <w:b/>
          <w:sz w:val="24"/>
        </w:rPr>
        <w:t>antérieur</w:t>
      </w:r>
      <w:r>
        <w:rPr>
          <w:rFonts w:ascii="Times New Roman" w:hAnsi="Times New Roman"/>
          <w:sz w:val="24"/>
        </w:rPr>
        <w:t> : il glisse sur le bord antérieur du cardia et innerve la petite courbure de l’estomac, le pylore, le duodénum et les voies biliaires. Il se termine dans le plexus cœliaque (anciennement solaire).</w:t>
      </w:r>
    </w:p>
    <w:p w14:paraId="50B0869F" w14:textId="77777777" w:rsidR="00EC3618" w:rsidRDefault="00000000">
      <w:pPr>
        <w:pStyle w:val="ListParagraph"/>
        <w:jc w:val="both"/>
      </w:pPr>
      <w:r>
        <w:rPr>
          <w:rFonts w:ascii="Times New Roman" w:hAnsi="Times New Roman"/>
          <w:b/>
          <w:sz w:val="24"/>
        </w:rPr>
        <w:t>Nerf vague droit</w:t>
      </w:r>
      <w:r>
        <w:rPr>
          <w:rFonts w:ascii="Times New Roman" w:hAnsi="Times New Roman"/>
          <w:sz w:val="24"/>
        </w:rPr>
        <w:t xml:space="preserve"> </w:t>
      </w:r>
      <w:r>
        <w:rPr>
          <w:rFonts w:ascii="Times New Roman" w:hAnsi="Times New Roman"/>
          <w:b/>
          <w:sz w:val="24"/>
        </w:rPr>
        <w:t>devenu postérieur</w:t>
      </w:r>
      <w:r>
        <w:rPr>
          <w:rFonts w:ascii="Times New Roman" w:hAnsi="Times New Roman"/>
          <w:sz w:val="24"/>
        </w:rPr>
        <w:t xml:space="preserve"> : il est en arrière de l’œsophage abdominal et de l’estomac qu’il innerve. Il se termine dans le ganglion semi-lunaire du plexus cœliaque.  </w:t>
      </w:r>
    </w:p>
    <w:p w14:paraId="1F295AA1" w14:textId="77777777" w:rsidR="00EC3618" w:rsidRDefault="00000000">
      <w:pPr>
        <w:pStyle w:val="ListParagraph"/>
        <w:jc w:val="both"/>
      </w:pPr>
      <w:r>
        <w:rPr>
          <w:rFonts w:ascii="Times New Roman" w:hAnsi="Times New Roman"/>
          <w:b/>
          <w:sz w:val="24"/>
        </w:rPr>
        <w:t>Plexus pré-vertébraux (preaortiques)</w:t>
      </w:r>
      <w:r>
        <w:rPr>
          <w:rFonts w:ascii="Times New Roman" w:hAnsi="Times New Roman"/>
          <w:color w:val="FF0000"/>
          <w:sz w:val="24"/>
        </w:rPr>
        <w:t xml:space="preserve"> </w:t>
      </w:r>
      <w:r>
        <w:rPr>
          <w:rFonts w:ascii="Times New Roman" w:hAnsi="Times New Roman"/>
          <w:sz w:val="24"/>
        </w:rPr>
        <w:t>: ils sont les plexus des viscères abdominaux. Ils s’étalent le long de l’aorte abdominale et sont la convergence des fibres parasympathiques et sympathiques qui vont apporter la double innervation autonome aux viscères de l’abdomen.</w:t>
      </w:r>
    </w:p>
    <w:p w14:paraId="1086964D" w14:textId="77777777" w:rsidR="00EC3618" w:rsidRDefault="00000000">
      <w:pPr>
        <w:pStyle w:val="ListParagraph"/>
        <w:jc w:val="both"/>
      </w:pPr>
      <w:r>
        <w:rPr>
          <w:rFonts w:ascii="Times New Roman" w:hAnsi="Times New Roman"/>
          <w:b/>
          <w:sz w:val="24"/>
        </w:rPr>
        <w:t xml:space="preserve">Zone de Cannon-Böhm </w:t>
      </w:r>
      <w:r>
        <w:rPr>
          <w:rFonts w:ascii="Times New Roman" w:hAnsi="Times New Roman"/>
          <w:sz w:val="24"/>
        </w:rPr>
        <w:t>: elle est située à la jonction des 2/3 droits et du 1/3 gauche  du colon transverse. Elle représente la frontière entre le territoire contrôlé par le nerf vague et le parasympathique pelvien</w:t>
      </w:r>
      <w:r>
        <w:rPr>
          <w:rFonts w:ascii="Times New Roman" w:hAnsi="Times New Roman"/>
          <w:b/>
          <w:i/>
          <w:sz w:val="24"/>
        </w:rPr>
        <w:t xml:space="preserve">. </w:t>
      </w:r>
      <w:r>
        <w:rPr>
          <w:rFonts w:ascii="Times New Roman" w:hAnsi="Times New Roman"/>
          <w:b/>
          <w:color w:val="FF0000"/>
          <w:sz w:val="24"/>
        </w:rPr>
        <w:t>(Cf. chapitre 15 Colon)</w:t>
      </w:r>
    </w:p>
    <w:p w14:paraId="1640CA36" w14:textId="77777777" w:rsidR="00EC3618" w:rsidRDefault="00000000" w:rsidP="008D1EA8">
      <w:pPr>
        <w:jc w:val="both"/>
      </w:pPr>
      <w:r>
        <w:rPr>
          <w:rFonts w:ascii="Times New Roman" w:hAnsi="Times New Roman"/>
          <w:b/>
          <w:sz w:val="24"/>
        </w:rPr>
        <w:t>Fonction viscéro-motrice du nerf vague </w:t>
      </w:r>
    </w:p>
    <w:p w14:paraId="4E9A42F9" w14:textId="77777777" w:rsidR="00EC3618" w:rsidRDefault="00000000">
      <w:pPr>
        <w:pStyle w:val="ListParagraph"/>
        <w:jc w:val="both"/>
      </w:pPr>
      <w:r>
        <w:rPr>
          <w:rFonts w:ascii="Times New Roman" w:hAnsi="Times New Roman"/>
          <w:b/>
          <w:sz w:val="24"/>
        </w:rPr>
        <w:t>Estomac</w:t>
      </w:r>
      <w:r>
        <w:rPr>
          <w:rFonts w:ascii="Times New Roman" w:hAnsi="Times New Roman"/>
          <w:sz w:val="24"/>
        </w:rPr>
        <w:t> : les nerfs vagues stimulent la sécrétion des glandes gastriques. Ils sont moteurs pour la musculature lisse de l’estomac et ouvrent les sphincters du cardia (pour le remplissage gastrique) et du pylore (pour la vidange gastrique).</w:t>
      </w:r>
    </w:p>
    <w:p w14:paraId="0F081DA1" w14:textId="77777777" w:rsidR="00EC3618" w:rsidRDefault="00000000">
      <w:pPr>
        <w:pStyle w:val="ListParagraph"/>
        <w:jc w:val="both"/>
      </w:pPr>
      <w:r>
        <w:rPr>
          <w:rFonts w:ascii="Times New Roman" w:hAnsi="Times New Roman"/>
          <w:b/>
          <w:sz w:val="24"/>
        </w:rPr>
        <w:t xml:space="preserve">Intestin </w:t>
      </w:r>
      <w:r>
        <w:rPr>
          <w:rFonts w:ascii="Times New Roman" w:hAnsi="Times New Roman"/>
          <w:sz w:val="24"/>
        </w:rPr>
        <w:t>: les nerfs vagues agissent sur le péristaltisme et la sécrétion des glandes du duodénum, de l’intestin grêle, du colon droit et des 2/3 droits du colon transverse, des voies biliaires et du pancréas.</w:t>
      </w:r>
    </w:p>
    <w:p w14:paraId="456574CB" w14:textId="77777777" w:rsidR="00EC3618" w:rsidRDefault="00000000">
      <w:pPr>
        <w:pStyle w:val="ListParagraph"/>
        <w:jc w:val="both"/>
      </w:pPr>
      <w:r>
        <w:rPr>
          <w:rFonts w:ascii="Times New Roman" w:hAnsi="Times New Roman"/>
          <w:b/>
          <w:sz w:val="24"/>
        </w:rPr>
        <w:t>Vésicule biliaire </w:t>
      </w:r>
      <w:r>
        <w:rPr>
          <w:rFonts w:ascii="Times New Roman" w:hAnsi="Times New Roman"/>
          <w:sz w:val="24"/>
        </w:rPr>
        <w:t>: les nerfs vagues stimulent la sécrétion de bile.</w:t>
      </w:r>
    </w:p>
    <w:p w14:paraId="603E5846" w14:textId="77777777" w:rsidR="00EC3618" w:rsidRDefault="00000000">
      <w:r>
        <w:br w:type="page"/>
      </w:r>
    </w:p>
    <w:p w14:paraId="52CD6F0A" w14:textId="77777777" w:rsidR="003B0DD4" w:rsidRPr="00B83332" w:rsidRDefault="008A0F72" w:rsidP="00E16605">
      <w:pPr>
        <w:pStyle w:val="Heading2"/>
        <w:rPr>
          <w:rFonts w:ascii="Times New Roman" w:hAnsi="Times New Roman" w:cs="Times New Roman"/>
          <w:color w:val="auto"/>
        </w:rPr>
      </w:pPr>
      <w:r w:rsidRPr="00B83332">
        <w:rPr>
          <w:rFonts w:ascii="Times New Roman" w:hAnsi="Times New Roman" w:cs="Times New Roman"/>
          <w:color w:val="auto"/>
          <w:highlight w:val="yellow"/>
        </w:rPr>
        <w:lastRenderedPageBreak/>
        <w:t xml:space="preserve">   B.    </w:t>
      </w:r>
      <w:r w:rsidR="009962B8" w:rsidRPr="00B83332">
        <w:rPr>
          <w:rFonts w:ascii="Times New Roman" w:hAnsi="Times New Roman" w:cs="Times New Roman"/>
          <w:color w:val="auto"/>
          <w:highlight w:val="yellow"/>
        </w:rPr>
        <w:t>Parasympathique pe</w:t>
      </w:r>
      <w:r w:rsidR="00157F8C">
        <w:rPr>
          <w:rFonts w:ascii="Times New Roman" w:hAnsi="Times New Roman" w:cs="Times New Roman"/>
          <w:color w:val="auto"/>
          <w:highlight w:val="yellow"/>
        </w:rPr>
        <w:t>lvien (ou sacral</w:t>
      </w:r>
      <w:r w:rsidR="00D20572" w:rsidRPr="00B83332">
        <w:rPr>
          <w:rFonts w:ascii="Times New Roman" w:hAnsi="Times New Roman" w:cs="Times New Roman"/>
          <w:color w:val="auto"/>
          <w:highlight w:val="yellow"/>
        </w:rPr>
        <w:t>)</w:t>
      </w:r>
      <w:r w:rsidR="008A1E4A" w:rsidRPr="00B83332">
        <w:rPr>
          <w:rFonts w:ascii="Times New Roman" w:hAnsi="Times New Roman" w:cs="Times New Roman"/>
          <w:color w:val="auto"/>
        </w:rPr>
        <w:t xml:space="preserve"> </w:t>
      </w:r>
    </w:p>
    <w:p w14:paraId="2E29A4E8" w14:textId="77777777" w:rsidR="00676FF3" w:rsidRPr="00676FF3" w:rsidRDefault="00782581" w:rsidP="00B83332">
      <w:pPr>
        <w:jc w:val="both"/>
        <w:rPr>
          <w:rFonts w:ascii="Times New Roman" w:hAnsi="Times New Roman" w:cs="Times New Roman"/>
          <w:b/>
          <w:color w:val="FF0000"/>
          <w:sz w:val="24"/>
          <w:szCs w:val="24"/>
        </w:rPr>
      </w:pPr>
      <w:r w:rsidRPr="004B3FA8">
        <w:rPr>
          <w:rFonts w:ascii="Times New Roman" w:hAnsi="Times New Roman" w:cs="Times New Roman"/>
          <w:sz w:val="24"/>
          <w:szCs w:val="24"/>
        </w:rPr>
        <w:t xml:space="preserve">   </w:t>
      </w:r>
      <w:r w:rsidR="009962B8" w:rsidRPr="004B3FA8">
        <w:rPr>
          <w:rFonts w:ascii="Times New Roman" w:hAnsi="Times New Roman" w:cs="Times New Roman"/>
          <w:sz w:val="24"/>
          <w:szCs w:val="24"/>
        </w:rPr>
        <w:t>Il est destiné aux organes pelviens, au</w:t>
      </w:r>
      <w:r w:rsidR="00EF3E4F" w:rsidRPr="004B3FA8">
        <w:rPr>
          <w:rFonts w:ascii="Times New Roman" w:hAnsi="Times New Roman" w:cs="Times New Roman"/>
          <w:sz w:val="24"/>
          <w:szCs w:val="24"/>
        </w:rPr>
        <w:t xml:space="preserve"> tiers distal du</w:t>
      </w:r>
      <w:r w:rsidR="009962B8" w:rsidRPr="004B3FA8">
        <w:rPr>
          <w:rFonts w:ascii="Times New Roman" w:hAnsi="Times New Roman" w:cs="Times New Roman"/>
          <w:sz w:val="24"/>
          <w:szCs w:val="24"/>
        </w:rPr>
        <w:t xml:space="preserve"> colon t</w:t>
      </w:r>
      <w:r w:rsidR="00EF3E4F" w:rsidRPr="004B3FA8">
        <w:rPr>
          <w:rFonts w:ascii="Times New Roman" w:hAnsi="Times New Roman" w:cs="Times New Roman"/>
          <w:sz w:val="24"/>
          <w:szCs w:val="24"/>
        </w:rPr>
        <w:t xml:space="preserve">ransverse </w:t>
      </w:r>
      <w:r w:rsidR="009962B8" w:rsidRPr="004B3FA8">
        <w:rPr>
          <w:rFonts w:ascii="Times New Roman" w:hAnsi="Times New Roman" w:cs="Times New Roman"/>
          <w:sz w:val="24"/>
          <w:szCs w:val="24"/>
        </w:rPr>
        <w:t>et au colon gauche.</w:t>
      </w:r>
      <w:r w:rsidR="00F43D90" w:rsidRPr="004B3FA8">
        <w:rPr>
          <w:rFonts w:ascii="Times New Roman" w:hAnsi="Times New Roman" w:cs="Times New Roman"/>
          <w:b/>
          <w:color w:val="FF0000"/>
        </w:rPr>
        <w:t xml:space="preserve">    </w:t>
      </w:r>
    </w:p>
    <w:p w14:paraId="0EA81CB2" w14:textId="77777777" w:rsidR="009962B8" w:rsidRDefault="009962B8" w:rsidP="00551F13">
      <w:pPr>
        <w:pStyle w:val="ListParagraph"/>
        <w:numPr>
          <w:ilvl w:val="0"/>
          <w:numId w:val="45"/>
        </w:numPr>
        <w:jc w:val="both"/>
        <w:rPr>
          <w:rFonts w:ascii="Times New Roman" w:hAnsi="Times New Roman" w:cs="Times New Roman"/>
          <w:sz w:val="24"/>
          <w:szCs w:val="24"/>
        </w:rPr>
      </w:pPr>
      <w:r w:rsidRPr="00B83332">
        <w:rPr>
          <w:rFonts w:ascii="Times New Roman" w:hAnsi="Times New Roman" w:cs="Times New Roman"/>
          <w:b/>
          <w:sz w:val="24"/>
          <w:szCs w:val="24"/>
        </w:rPr>
        <w:t>Origine</w:t>
      </w:r>
      <w:r w:rsidR="00157F8C">
        <w:rPr>
          <w:rFonts w:ascii="Times New Roman" w:hAnsi="Times New Roman" w:cs="Times New Roman"/>
          <w:sz w:val="24"/>
          <w:szCs w:val="24"/>
        </w:rPr>
        <w:t> : moelle sacrale</w:t>
      </w:r>
      <w:r w:rsidRPr="00B83332">
        <w:rPr>
          <w:rFonts w:ascii="Times New Roman" w:hAnsi="Times New Roman" w:cs="Times New Roman"/>
          <w:sz w:val="24"/>
          <w:szCs w:val="24"/>
        </w:rPr>
        <w:t xml:space="preserve"> S2-S3-S4 à hauteur du bord inférieur de la vertèbre L1.</w:t>
      </w:r>
    </w:p>
    <w:p w14:paraId="626185EB" w14:textId="77777777" w:rsidR="009962B8" w:rsidRPr="00676FF3" w:rsidRDefault="009962B8" w:rsidP="003F0DBE">
      <w:pPr>
        <w:pStyle w:val="ListParagraph"/>
        <w:numPr>
          <w:ilvl w:val="0"/>
          <w:numId w:val="8"/>
        </w:numPr>
        <w:jc w:val="both"/>
        <w:rPr>
          <w:rFonts w:ascii="Times New Roman" w:hAnsi="Times New Roman" w:cs="Times New Roman"/>
          <w:sz w:val="24"/>
          <w:szCs w:val="24"/>
        </w:rPr>
      </w:pPr>
      <w:r w:rsidRPr="004B3FA8">
        <w:rPr>
          <w:rFonts w:ascii="Times New Roman" w:hAnsi="Times New Roman" w:cs="Times New Roman"/>
          <w:b/>
          <w:sz w:val="24"/>
          <w:szCs w:val="24"/>
        </w:rPr>
        <w:t>Trajet </w:t>
      </w:r>
      <w:r w:rsidR="00157F8C">
        <w:rPr>
          <w:rFonts w:ascii="Times New Roman" w:hAnsi="Times New Roman" w:cs="Times New Roman"/>
          <w:sz w:val="24"/>
          <w:szCs w:val="24"/>
        </w:rPr>
        <w:t>: les racines sacrales</w:t>
      </w:r>
      <w:r w:rsidRPr="004B3FA8">
        <w:rPr>
          <w:rFonts w:ascii="Times New Roman" w:hAnsi="Times New Roman" w:cs="Times New Roman"/>
          <w:sz w:val="24"/>
          <w:szCs w:val="24"/>
        </w:rPr>
        <w:t xml:space="preserve"> S2-S3-S4 accompagnent la queue de cheval </w:t>
      </w:r>
      <w:r w:rsidR="00157F8C">
        <w:rPr>
          <w:rFonts w:ascii="Times New Roman" w:hAnsi="Times New Roman" w:cs="Times New Roman"/>
          <w:sz w:val="24"/>
          <w:szCs w:val="24"/>
        </w:rPr>
        <w:t>dans le canal vertébral lombal et sacral</w:t>
      </w:r>
      <w:r w:rsidRPr="004B3FA8">
        <w:rPr>
          <w:rFonts w:ascii="Times New Roman" w:hAnsi="Times New Roman" w:cs="Times New Roman"/>
          <w:sz w:val="24"/>
          <w:szCs w:val="24"/>
        </w:rPr>
        <w:t>. Elles débouchent dans la cavit</w:t>
      </w:r>
      <w:r w:rsidR="00157F8C">
        <w:rPr>
          <w:rFonts w:ascii="Times New Roman" w:hAnsi="Times New Roman" w:cs="Times New Roman"/>
          <w:sz w:val="24"/>
          <w:szCs w:val="24"/>
        </w:rPr>
        <w:t>é pelvienne par les trous sacraux antérieur</w:t>
      </w:r>
      <w:r w:rsidRPr="004B3FA8">
        <w:rPr>
          <w:rFonts w:ascii="Times New Roman" w:hAnsi="Times New Roman" w:cs="Times New Roman"/>
          <w:sz w:val="24"/>
          <w:szCs w:val="24"/>
        </w:rPr>
        <w:t>s S2-S3-S4 et forment le nerf érecteur d’Eckard</w:t>
      </w:r>
      <w:r w:rsidR="00AE68A0" w:rsidRPr="004B3FA8">
        <w:rPr>
          <w:rFonts w:ascii="Times New Roman" w:hAnsi="Times New Roman" w:cs="Times New Roman"/>
          <w:sz w:val="24"/>
          <w:szCs w:val="24"/>
        </w:rPr>
        <w:t>t</w:t>
      </w:r>
      <w:r w:rsidR="00CA2737" w:rsidRPr="004B3FA8">
        <w:rPr>
          <w:rFonts w:ascii="Times New Roman" w:hAnsi="Times New Roman" w:cs="Times New Roman"/>
          <w:sz w:val="24"/>
          <w:szCs w:val="24"/>
        </w:rPr>
        <w:t xml:space="preserve"> ou nerf splanchnique pelviens destiné</w:t>
      </w:r>
      <w:r w:rsidR="009A5387" w:rsidRPr="004B3FA8">
        <w:rPr>
          <w:rFonts w:ascii="Times New Roman" w:hAnsi="Times New Roman" w:cs="Times New Roman"/>
          <w:sz w:val="24"/>
          <w:szCs w:val="24"/>
        </w:rPr>
        <w:t xml:space="preserve"> </w:t>
      </w:r>
      <w:r w:rsidR="00CA2737" w:rsidRPr="004B3FA8">
        <w:rPr>
          <w:rFonts w:ascii="Times New Roman" w:hAnsi="Times New Roman" w:cs="Times New Roman"/>
          <w:sz w:val="24"/>
          <w:szCs w:val="24"/>
        </w:rPr>
        <w:t>aux organes pelviens.</w:t>
      </w:r>
      <w:r w:rsidR="00524028" w:rsidRPr="004B3FA8">
        <w:rPr>
          <w:rFonts w:ascii="Times New Roman" w:hAnsi="Times New Roman" w:cs="Times New Roman"/>
          <w:sz w:val="24"/>
          <w:szCs w:val="24"/>
        </w:rPr>
        <w:t xml:space="preserve"> </w:t>
      </w:r>
    </w:p>
    <w:p w14:paraId="525B7D7C" w14:textId="77777777" w:rsidR="009962B8" w:rsidRPr="004B3FA8" w:rsidRDefault="009962B8" w:rsidP="003F0DBE">
      <w:pPr>
        <w:pStyle w:val="ListParagraph"/>
        <w:numPr>
          <w:ilvl w:val="0"/>
          <w:numId w:val="8"/>
        </w:numPr>
        <w:jc w:val="both"/>
        <w:rPr>
          <w:rFonts w:ascii="Times New Roman" w:hAnsi="Times New Roman" w:cs="Times New Roman"/>
          <w:sz w:val="24"/>
          <w:szCs w:val="24"/>
        </w:rPr>
      </w:pPr>
      <w:r w:rsidRPr="004B3FA8">
        <w:rPr>
          <w:rFonts w:ascii="Times New Roman" w:hAnsi="Times New Roman" w:cs="Times New Roman"/>
          <w:b/>
          <w:sz w:val="24"/>
          <w:szCs w:val="24"/>
        </w:rPr>
        <w:t>Terminaison </w:t>
      </w:r>
      <w:r w:rsidRPr="004B3FA8">
        <w:rPr>
          <w:rFonts w:ascii="Times New Roman" w:hAnsi="Times New Roman" w:cs="Times New Roman"/>
          <w:sz w:val="24"/>
          <w:szCs w:val="24"/>
        </w:rPr>
        <w:t>: le nerf érecteur d’Eckard</w:t>
      </w:r>
      <w:r w:rsidR="00AE68A0" w:rsidRPr="004B3FA8">
        <w:rPr>
          <w:rFonts w:ascii="Times New Roman" w:hAnsi="Times New Roman" w:cs="Times New Roman"/>
          <w:sz w:val="24"/>
          <w:szCs w:val="24"/>
        </w:rPr>
        <w:t>t</w:t>
      </w:r>
      <w:r w:rsidR="00C2657E" w:rsidRPr="004B3FA8">
        <w:rPr>
          <w:rFonts w:ascii="Times New Roman" w:hAnsi="Times New Roman" w:cs="Times New Roman"/>
          <w:sz w:val="24"/>
          <w:szCs w:val="24"/>
        </w:rPr>
        <w:t xml:space="preserve"> </w:t>
      </w:r>
      <w:r w:rsidR="00CA2737" w:rsidRPr="004B3FA8">
        <w:rPr>
          <w:rFonts w:ascii="Times New Roman" w:hAnsi="Times New Roman" w:cs="Times New Roman"/>
          <w:sz w:val="24"/>
          <w:szCs w:val="24"/>
        </w:rPr>
        <w:t>forme</w:t>
      </w:r>
      <w:r w:rsidRPr="004B3FA8">
        <w:rPr>
          <w:rFonts w:ascii="Times New Roman" w:hAnsi="Times New Roman" w:cs="Times New Roman"/>
          <w:sz w:val="24"/>
          <w:szCs w:val="24"/>
        </w:rPr>
        <w:t xml:space="preserve"> a</w:t>
      </w:r>
      <w:r w:rsidR="00157F8C">
        <w:rPr>
          <w:rFonts w:ascii="Times New Roman" w:hAnsi="Times New Roman" w:cs="Times New Roman"/>
          <w:sz w:val="24"/>
          <w:szCs w:val="24"/>
        </w:rPr>
        <w:t>vec le système sympathique sacral</w:t>
      </w:r>
      <w:r w:rsidRPr="004B3FA8">
        <w:rPr>
          <w:rFonts w:ascii="Times New Roman" w:hAnsi="Times New Roman" w:cs="Times New Roman"/>
          <w:sz w:val="24"/>
          <w:szCs w:val="24"/>
        </w:rPr>
        <w:t xml:space="preserve">, le </w:t>
      </w:r>
      <w:r w:rsidRPr="004B3FA8">
        <w:rPr>
          <w:rFonts w:ascii="Times New Roman" w:hAnsi="Times New Roman" w:cs="Times New Roman"/>
          <w:b/>
          <w:sz w:val="24"/>
          <w:szCs w:val="24"/>
        </w:rPr>
        <w:t>plexus hypogastrique inférieur</w:t>
      </w:r>
      <w:r w:rsidR="00A733F0" w:rsidRPr="004B3FA8">
        <w:rPr>
          <w:rFonts w:ascii="Times New Roman" w:hAnsi="Times New Roman" w:cs="Times New Roman"/>
          <w:i/>
          <w:sz w:val="24"/>
          <w:szCs w:val="24"/>
        </w:rPr>
        <w:t xml:space="preserve"> </w:t>
      </w:r>
      <w:r w:rsidRPr="004B3FA8">
        <w:rPr>
          <w:rFonts w:ascii="Times New Roman" w:hAnsi="Times New Roman" w:cs="Times New Roman"/>
          <w:sz w:val="24"/>
          <w:szCs w:val="24"/>
        </w:rPr>
        <w:t>contenu dans la lame sacro-recto-génito-pubienne</w:t>
      </w:r>
      <w:r w:rsidR="00A733F0" w:rsidRPr="004B3FA8">
        <w:rPr>
          <w:rFonts w:ascii="Times New Roman" w:hAnsi="Times New Roman" w:cs="Times New Roman"/>
          <w:sz w:val="24"/>
          <w:szCs w:val="24"/>
        </w:rPr>
        <w:t>.</w:t>
      </w:r>
    </w:p>
    <w:p w14:paraId="1AE9D438" w14:textId="77777777" w:rsidR="009962B8" w:rsidRPr="004B3FA8" w:rsidRDefault="009962B8" w:rsidP="00BB51D9">
      <w:pPr>
        <w:pStyle w:val="ListParagraph"/>
        <w:ind w:left="786"/>
        <w:jc w:val="both"/>
        <w:rPr>
          <w:rFonts w:ascii="Times New Roman" w:hAnsi="Times New Roman" w:cs="Times New Roman"/>
          <w:sz w:val="24"/>
          <w:szCs w:val="24"/>
        </w:rPr>
      </w:pPr>
      <w:r w:rsidRPr="004B3FA8">
        <w:rPr>
          <w:rFonts w:ascii="Times New Roman" w:hAnsi="Times New Roman" w:cs="Times New Roman"/>
          <w:b/>
          <w:sz w:val="24"/>
          <w:szCs w:val="24"/>
        </w:rPr>
        <w:t>Fonction </w:t>
      </w:r>
      <w:r w:rsidRPr="004B3FA8">
        <w:rPr>
          <w:rFonts w:ascii="Times New Roman" w:hAnsi="Times New Roman" w:cs="Times New Roman"/>
          <w:sz w:val="24"/>
          <w:szCs w:val="24"/>
        </w:rPr>
        <w:t xml:space="preserve">: </w:t>
      </w:r>
    </w:p>
    <w:p w14:paraId="177F177A" w14:textId="77777777" w:rsidR="00995D03" w:rsidRPr="004B3FA8" w:rsidRDefault="00995D03" w:rsidP="003F0DBE">
      <w:pPr>
        <w:pStyle w:val="ListParagraph"/>
        <w:numPr>
          <w:ilvl w:val="1"/>
          <w:numId w:val="8"/>
        </w:numPr>
        <w:jc w:val="both"/>
        <w:rPr>
          <w:rFonts w:ascii="Times New Roman" w:hAnsi="Times New Roman" w:cs="Times New Roman"/>
          <w:sz w:val="24"/>
          <w:szCs w:val="24"/>
        </w:rPr>
      </w:pPr>
      <w:r w:rsidRPr="004B3FA8">
        <w:rPr>
          <w:rFonts w:ascii="Times New Roman" w:hAnsi="Times New Roman" w:cs="Times New Roman"/>
          <w:i/>
          <w:sz w:val="24"/>
          <w:szCs w:val="24"/>
        </w:rPr>
        <w:t>Défécation</w:t>
      </w:r>
      <w:r w:rsidRPr="004B3FA8">
        <w:rPr>
          <w:rFonts w:ascii="Times New Roman" w:hAnsi="Times New Roman" w:cs="Times New Roman"/>
          <w:sz w:val="24"/>
          <w:szCs w:val="24"/>
        </w:rPr>
        <w:t xml:space="preserve"> par contraction du rectum et ouverture du sphincter interne de l’anus (le sphincter externe est sous la commande volontaire du nerf pudendal, appartenant au système nerveux somatique)</w:t>
      </w:r>
      <w:r w:rsidR="00E24BDE">
        <w:rPr>
          <w:rFonts w:ascii="Times New Roman" w:hAnsi="Times New Roman" w:cs="Times New Roman"/>
          <w:sz w:val="24"/>
          <w:szCs w:val="24"/>
        </w:rPr>
        <w:t> ;</w:t>
      </w:r>
    </w:p>
    <w:p w14:paraId="01B46077" w14:textId="77777777" w:rsidR="00EF3E4F" w:rsidRPr="004B3FA8" w:rsidRDefault="00995D03" w:rsidP="003F0DBE">
      <w:pPr>
        <w:pStyle w:val="ListParagraph"/>
        <w:numPr>
          <w:ilvl w:val="1"/>
          <w:numId w:val="8"/>
        </w:numPr>
        <w:jc w:val="both"/>
        <w:rPr>
          <w:rFonts w:ascii="Times New Roman" w:hAnsi="Times New Roman" w:cs="Times New Roman"/>
          <w:sz w:val="24"/>
          <w:szCs w:val="24"/>
        </w:rPr>
      </w:pPr>
      <w:r w:rsidRPr="004B3FA8">
        <w:rPr>
          <w:rFonts w:ascii="Times New Roman" w:hAnsi="Times New Roman" w:cs="Times New Roman"/>
          <w:i/>
          <w:sz w:val="24"/>
          <w:szCs w:val="24"/>
        </w:rPr>
        <w:t>Miction</w:t>
      </w:r>
      <w:r w:rsidRPr="004B3FA8">
        <w:rPr>
          <w:rFonts w:ascii="Times New Roman" w:hAnsi="Times New Roman" w:cs="Times New Roman"/>
          <w:sz w:val="24"/>
          <w:szCs w:val="24"/>
        </w:rPr>
        <w:t xml:space="preserve"> par contraction du muscle détrusor de la vessie et ouverture du sphincter interne de l’urètre (le sphincter externe est sous la commande volontaire du nerf pudendal)</w:t>
      </w:r>
      <w:r w:rsidR="00E24BDE">
        <w:rPr>
          <w:rFonts w:ascii="Times New Roman" w:hAnsi="Times New Roman" w:cs="Times New Roman"/>
          <w:sz w:val="24"/>
          <w:szCs w:val="24"/>
        </w:rPr>
        <w:t> ;</w:t>
      </w:r>
    </w:p>
    <w:p w14:paraId="7FE57118" w14:textId="77777777" w:rsidR="00A9038D" w:rsidRPr="004B3FA8" w:rsidRDefault="00A9038D" w:rsidP="003F0DBE">
      <w:pPr>
        <w:pStyle w:val="ListParagraph"/>
        <w:numPr>
          <w:ilvl w:val="1"/>
          <w:numId w:val="8"/>
        </w:numPr>
        <w:jc w:val="both"/>
        <w:rPr>
          <w:rFonts w:ascii="Times New Roman" w:hAnsi="Times New Roman" w:cs="Times New Roman"/>
          <w:sz w:val="24"/>
          <w:szCs w:val="24"/>
        </w:rPr>
      </w:pPr>
      <w:r w:rsidRPr="004B3FA8">
        <w:rPr>
          <w:rFonts w:ascii="Times New Roman" w:hAnsi="Times New Roman" w:cs="Times New Roman"/>
          <w:i/>
          <w:sz w:val="24"/>
          <w:szCs w:val="24"/>
        </w:rPr>
        <w:t>Erection</w:t>
      </w:r>
      <w:r w:rsidRPr="004B3FA8">
        <w:rPr>
          <w:rFonts w:ascii="Times New Roman" w:hAnsi="Times New Roman" w:cs="Times New Roman"/>
          <w:sz w:val="24"/>
          <w:szCs w:val="24"/>
        </w:rPr>
        <w:t xml:space="preserve"> du clitoris et du pénis.</w:t>
      </w:r>
    </w:p>
    <w:p w14:paraId="2030AAF2" w14:textId="77777777" w:rsidR="004A6DF9" w:rsidRPr="00BB51D9" w:rsidRDefault="008A1E4A" w:rsidP="00551F13">
      <w:pPr>
        <w:pStyle w:val="Heading1"/>
        <w:numPr>
          <w:ilvl w:val="0"/>
          <w:numId w:val="70"/>
        </w:numPr>
        <w:rPr>
          <w:color w:val="auto"/>
          <w:highlight w:val="yellow"/>
        </w:rPr>
      </w:pPr>
      <w:r w:rsidRPr="00BB51D9">
        <w:rPr>
          <w:color w:val="auto"/>
          <w:highlight w:val="yellow"/>
        </w:rPr>
        <w:t>Nerf vague viscéro-sensitif </w:t>
      </w:r>
    </w:p>
    <w:p w14:paraId="061ACED3" w14:textId="77777777" w:rsidR="00EC649C" w:rsidRPr="004B3FA8" w:rsidRDefault="00EC649C" w:rsidP="00551F13">
      <w:pPr>
        <w:pStyle w:val="ListParagraph"/>
        <w:numPr>
          <w:ilvl w:val="0"/>
          <w:numId w:val="16"/>
        </w:numPr>
        <w:jc w:val="both"/>
        <w:rPr>
          <w:rFonts w:ascii="Times New Roman" w:hAnsi="Times New Roman" w:cs="Times New Roman"/>
        </w:rPr>
      </w:pPr>
      <w:r w:rsidRPr="004B3FA8">
        <w:rPr>
          <w:rFonts w:ascii="Times New Roman" w:hAnsi="Times New Roman" w:cs="Times New Roman"/>
          <w:b/>
          <w:sz w:val="24"/>
          <w:szCs w:val="24"/>
        </w:rPr>
        <w:t>Rôle majeur du nerf vague</w:t>
      </w:r>
      <w:r w:rsidRPr="004B3FA8">
        <w:rPr>
          <w:rFonts w:ascii="Times New Roman" w:hAnsi="Times New Roman" w:cs="Times New Roman"/>
          <w:sz w:val="24"/>
          <w:szCs w:val="24"/>
        </w:rPr>
        <w:t xml:space="preserve"> : les fibres sensitives représentent 70 à 80% des fibres du nerf vague. Elles informent, en permanence, le cerveau de l’état de l’intérieur du corps. Le Dr Donatini, spécialiste du microbiote intestinal, est convaincu que des maladies neuro-dégénératives, telles que la maladie de Parkinson, la sclérose en plaques et la maladie d’Alzheimer, sont en relation avec le système nerveux entérique </w:t>
      </w:r>
      <w:r w:rsidR="003A12CE" w:rsidRPr="003954CB">
        <w:rPr>
          <w:rFonts w:ascii="Times New Roman" w:hAnsi="Times New Roman" w:cs="Times New Roman"/>
          <w:b/>
          <w:color w:val="FF0000"/>
          <w:sz w:val="24"/>
          <w:szCs w:val="24"/>
        </w:rPr>
        <w:t>(Cf.</w:t>
      </w:r>
      <w:r w:rsidR="00954C52">
        <w:rPr>
          <w:rFonts w:ascii="Times New Roman" w:hAnsi="Times New Roman" w:cs="Times New Roman"/>
          <w:b/>
          <w:color w:val="FF0000"/>
          <w:sz w:val="24"/>
          <w:szCs w:val="24"/>
        </w:rPr>
        <w:t xml:space="preserve"> paragraphe 9 </w:t>
      </w:r>
      <w:r w:rsidR="003A12CE" w:rsidRPr="003954CB">
        <w:rPr>
          <w:rFonts w:ascii="Times New Roman" w:hAnsi="Times New Roman" w:cs="Times New Roman"/>
          <w:b/>
          <w:color w:val="FF0000"/>
          <w:sz w:val="24"/>
          <w:szCs w:val="24"/>
        </w:rPr>
        <w:t>S</w:t>
      </w:r>
      <w:r w:rsidR="00954C52">
        <w:rPr>
          <w:rFonts w:ascii="Times New Roman" w:hAnsi="Times New Roman" w:cs="Times New Roman"/>
          <w:b/>
          <w:color w:val="FF0000"/>
          <w:sz w:val="24"/>
          <w:szCs w:val="24"/>
        </w:rPr>
        <w:t>ystème nerveux entérique</w:t>
      </w:r>
      <w:r w:rsidRPr="003954CB">
        <w:rPr>
          <w:rFonts w:ascii="Times New Roman" w:hAnsi="Times New Roman" w:cs="Times New Roman"/>
          <w:b/>
          <w:color w:val="FF0000"/>
          <w:sz w:val="24"/>
          <w:szCs w:val="24"/>
        </w:rPr>
        <w:t>)</w:t>
      </w:r>
      <w:r w:rsidR="008B51A5">
        <w:rPr>
          <w:rFonts w:ascii="Times New Roman" w:hAnsi="Times New Roman" w:cs="Times New Roman"/>
          <w:color w:val="FF0000"/>
          <w:sz w:val="24"/>
          <w:szCs w:val="24"/>
        </w:rPr>
        <w:t xml:space="preserve"> </w:t>
      </w:r>
      <w:r w:rsidRPr="004B3FA8">
        <w:rPr>
          <w:rFonts w:ascii="Times New Roman" w:hAnsi="Times New Roman" w:cs="Times New Roman"/>
          <w:sz w:val="24"/>
          <w:szCs w:val="24"/>
        </w:rPr>
        <w:t>par le nerf vague qui envoie</w:t>
      </w:r>
      <w:r w:rsidR="00723BA0" w:rsidRPr="004B3FA8">
        <w:rPr>
          <w:rFonts w:ascii="Times New Roman" w:hAnsi="Times New Roman" w:cs="Times New Roman"/>
          <w:sz w:val="24"/>
          <w:szCs w:val="24"/>
        </w:rPr>
        <w:t xml:space="preserve"> des informations au cerveau sur </w:t>
      </w:r>
      <w:r w:rsidRPr="004B3FA8">
        <w:rPr>
          <w:rFonts w:ascii="Times New Roman" w:hAnsi="Times New Roman" w:cs="Times New Roman"/>
          <w:sz w:val="24"/>
          <w:szCs w:val="24"/>
        </w:rPr>
        <w:t>l’état du microbiote</w:t>
      </w:r>
      <w:r w:rsidR="00770BCE" w:rsidRPr="004B3FA8">
        <w:rPr>
          <w:rFonts w:ascii="Times New Roman" w:hAnsi="Times New Roman" w:cs="Times New Roman"/>
          <w:sz w:val="24"/>
          <w:szCs w:val="24"/>
        </w:rPr>
        <w:t>.</w:t>
      </w:r>
    </w:p>
    <w:p w14:paraId="4D7D1E03" w14:textId="77777777" w:rsidR="005D0995" w:rsidRPr="004B3FA8" w:rsidRDefault="00770BCE" w:rsidP="00551F13">
      <w:pPr>
        <w:pStyle w:val="ListParagraph"/>
        <w:numPr>
          <w:ilvl w:val="0"/>
          <w:numId w:val="16"/>
        </w:numPr>
        <w:jc w:val="both"/>
        <w:rPr>
          <w:rFonts w:ascii="Times New Roman" w:hAnsi="Times New Roman" w:cs="Times New Roman"/>
        </w:rPr>
      </w:pPr>
      <w:r w:rsidRPr="004B3FA8">
        <w:rPr>
          <w:rFonts w:ascii="Times New Roman" w:hAnsi="Times New Roman" w:cs="Times New Roman"/>
          <w:b/>
          <w:sz w:val="24"/>
          <w:szCs w:val="24"/>
        </w:rPr>
        <w:t>Intéroception </w:t>
      </w:r>
      <w:r w:rsidRPr="004B3FA8">
        <w:rPr>
          <w:rFonts w:ascii="Times New Roman" w:hAnsi="Times New Roman" w:cs="Times New Roman"/>
          <w:sz w:val="24"/>
          <w:szCs w:val="24"/>
        </w:rPr>
        <w:t>:</w:t>
      </w:r>
      <w:r w:rsidR="005D0995" w:rsidRPr="004B3FA8">
        <w:rPr>
          <w:rFonts w:ascii="Times New Roman" w:hAnsi="Times New Roman" w:cs="Times New Roman"/>
          <w:sz w:val="24"/>
          <w:szCs w:val="24"/>
        </w:rPr>
        <w:t xml:space="preserve"> la sensibilité viscérale, appelée intéroception, est le plus souvent inconsciente. Elle donne le sentiment vague de l’existence viscérale appelée cénesthésie.</w:t>
      </w:r>
    </w:p>
    <w:p w14:paraId="53F53D1E" w14:textId="77777777" w:rsidR="005D0995" w:rsidRPr="004B3FA8" w:rsidRDefault="005D0995" w:rsidP="005D0995">
      <w:pPr>
        <w:pStyle w:val="ListParagraph"/>
        <w:jc w:val="both"/>
        <w:rPr>
          <w:rFonts w:ascii="Times New Roman" w:hAnsi="Times New Roman" w:cs="Times New Roman"/>
          <w:sz w:val="24"/>
          <w:szCs w:val="24"/>
        </w:rPr>
      </w:pPr>
      <w:r w:rsidRPr="004B3FA8">
        <w:rPr>
          <w:rFonts w:ascii="Times New Roman" w:hAnsi="Times New Roman" w:cs="Times New Roman"/>
          <w:sz w:val="24"/>
          <w:szCs w:val="24"/>
        </w:rPr>
        <w:t>L</w:t>
      </w:r>
      <w:r w:rsidR="00770BCE" w:rsidRPr="004B3FA8">
        <w:rPr>
          <w:rFonts w:ascii="Times New Roman" w:hAnsi="Times New Roman" w:cs="Times New Roman"/>
          <w:sz w:val="24"/>
          <w:szCs w:val="24"/>
        </w:rPr>
        <w:t xml:space="preserve">es récepteurs viscéraux sont appelés </w:t>
      </w:r>
      <w:r w:rsidR="00770BCE" w:rsidRPr="004B3FA8">
        <w:rPr>
          <w:rFonts w:ascii="Times New Roman" w:hAnsi="Times New Roman" w:cs="Times New Roman"/>
          <w:i/>
          <w:sz w:val="24"/>
          <w:szCs w:val="24"/>
        </w:rPr>
        <w:t>intérocepteurs</w:t>
      </w:r>
      <w:r w:rsidRPr="004B3FA8">
        <w:rPr>
          <w:rFonts w:ascii="Times New Roman" w:hAnsi="Times New Roman" w:cs="Times New Roman"/>
          <w:sz w:val="24"/>
          <w:szCs w:val="24"/>
        </w:rPr>
        <w:t xml:space="preserve">. </w:t>
      </w:r>
      <w:r w:rsidR="00770BCE" w:rsidRPr="004B3FA8">
        <w:rPr>
          <w:rFonts w:ascii="Times New Roman" w:hAnsi="Times New Roman" w:cs="Times New Roman"/>
          <w:sz w:val="24"/>
          <w:szCs w:val="24"/>
        </w:rPr>
        <w:t>Ils sont variés : mécanorécepteurs, thermorécepteurs, baro et chémorécepteurs.</w:t>
      </w:r>
    </w:p>
    <w:p w14:paraId="0236948C" w14:textId="77777777" w:rsidR="005D0995" w:rsidRPr="004B3FA8" w:rsidRDefault="00770BCE" w:rsidP="00551F13">
      <w:pPr>
        <w:pStyle w:val="ListParagraph"/>
        <w:numPr>
          <w:ilvl w:val="0"/>
          <w:numId w:val="55"/>
        </w:numPr>
        <w:jc w:val="both"/>
        <w:rPr>
          <w:rFonts w:ascii="Times New Roman" w:hAnsi="Times New Roman" w:cs="Times New Roman"/>
        </w:rPr>
      </w:pPr>
      <w:r w:rsidRPr="004B3FA8">
        <w:rPr>
          <w:rFonts w:ascii="Times New Roman" w:hAnsi="Times New Roman" w:cs="Times New Roman"/>
          <w:b/>
          <w:sz w:val="24"/>
          <w:szCs w:val="24"/>
        </w:rPr>
        <w:t>Les intérocepteurs parasympathiques</w:t>
      </w:r>
      <w:r w:rsidR="005D0995" w:rsidRPr="004B3FA8">
        <w:rPr>
          <w:rFonts w:ascii="Times New Roman" w:hAnsi="Times New Roman" w:cs="Times New Roman"/>
          <w:b/>
          <w:sz w:val="24"/>
          <w:szCs w:val="24"/>
        </w:rPr>
        <w:t> </w:t>
      </w:r>
      <w:r w:rsidR="005D0995" w:rsidRPr="004B3FA8">
        <w:rPr>
          <w:rFonts w:ascii="Times New Roman" w:hAnsi="Times New Roman" w:cs="Times New Roman"/>
          <w:sz w:val="24"/>
          <w:szCs w:val="24"/>
        </w:rPr>
        <w:t>: ils</w:t>
      </w:r>
      <w:r w:rsidRPr="004B3FA8">
        <w:rPr>
          <w:rFonts w:ascii="Times New Roman" w:hAnsi="Times New Roman" w:cs="Times New Roman"/>
          <w:sz w:val="24"/>
          <w:szCs w:val="24"/>
        </w:rPr>
        <w:t xml:space="preserve"> sont localisés dans les couches musculaires et la mu</w:t>
      </w:r>
      <w:r w:rsidR="005D0995" w:rsidRPr="004B3FA8">
        <w:rPr>
          <w:rFonts w:ascii="Times New Roman" w:hAnsi="Times New Roman" w:cs="Times New Roman"/>
          <w:sz w:val="24"/>
          <w:szCs w:val="24"/>
        </w:rPr>
        <w:t>queuse des viscères.</w:t>
      </w:r>
    </w:p>
    <w:p w14:paraId="02ED80E0" w14:textId="77777777" w:rsidR="00770BCE" w:rsidRPr="004B3FA8" w:rsidRDefault="005D0995" w:rsidP="00551F13">
      <w:pPr>
        <w:pStyle w:val="ListParagraph"/>
        <w:numPr>
          <w:ilvl w:val="0"/>
          <w:numId w:val="55"/>
        </w:numPr>
        <w:jc w:val="both"/>
        <w:rPr>
          <w:rFonts w:ascii="Times New Roman" w:hAnsi="Times New Roman" w:cs="Times New Roman"/>
        </w:rPr>
      </w:pPr>
      <w:r w:rsidRPr="004B3FA8">
        <w:rPr>
          <w:rFonts w:ascii="Times New Roman" w:hAnsi="Times New Roman" w:cs="Times New Roman"/>
          <w:b/>
          <w:sz w:val="24"/>
          <w:szCs w:val="24"/>
        </w:rPr>
        <w:t>L</w:t>
      </w:r>
      <w:r w:rsidR="00770BCE" w:rsidRPr="004B3FA8">
        <w:rPr>
          <w:rFonts w:ascii="Times New Roman" w:hAnsi="Times New Roman" w:cs="Times New Roman"/>
          <w:b/>
          <w:sz w:val="24"/>
          <w:szCs w:val="24"/>
        </w:rPr>
        <w:t>es intérocepteurs sympathiques</w:t>
      </w:r>
      <w:r w:rsidRPr="004B3FA8">
        <w:rPr>
          <w:rFonts w:ascii="Times New Roman" w:hAnsi="Times New Roman" w:cs="Times New Roman"/>
          <w:sz w:val="24"/>
          <w:szCs w:val="24"/>
        </w:rPr>
        <w:t xml:space="preserve"> : ils </w:t>
      </w:r>
      <w:r w:rsidR="00770BCE" w:rsidRPr="004B3FA8">
        <w:rPr>
          <w:rFonts w:ascii="Times New Roman" w:hAnsi="Times New Roman" w:cs="Times New Roman"/>
          <w:sz w:val="24"/>
          <w:szCs w:val="24"/>
        </w:rPr>
        <w:t>sont dans la séreuse</w:t>
      </w:r>
      <w:r w:rsidR="00455D73">
        <w:rPr>
          <w:rFonts w:ascii="Times New Roman" w:hAnsi="Times New Roman" w:cs="Times New Roman"/>
          <w:sz w:val="24"/>
          <w:szCs w:val="24"/>
        </w:rPr>
        <w:t xml:space="preserve"> viscérale</w:t>
      </w:r>
      <w:r w:rsidR="00770BCE" w:rsidRPr="004B3FA8">
        <w:rPr>
          <w:rFonts w:ascii="Times New Roman" w:hAnsi="Times New Roman" w:cs="Times New Roman"/>
          <w:sz w:val="24"/>
          <w:szCs w:val="24"/>
        </w:rPr>
        <w:t>. « Lorsque la sensibilité viscérale devient consciente, voire douloureuse, c’est qu’elle exprime une atteinte viscérale ou un trouble fonctionnel » (</w:t>
      </w:r>
      <w:r w:rsidR="00A53747" w:rsidRPr="004B3FA8">
        <w:rPr>
          <w:rFonts w:ascii="Times New Roman" w:hAnsi="Times New Roman" w:cs="Times New Roman"/>
          <w:sz w:val="24"/>
          <w:szCs w:val="24"/>
        </w:rPr>
        <w:t xml:space="preserve">Dr. </w:t>
      </w:r>
      <w:r w:rsidR="00770BCE" w:rsidRPr="004B3FA8">
        <w:rPr>
          <w:rFonts w:ascii="Times New Roman" w:hAnsi="Times New Roman" w:cs="Times New Roman"/>
          <w:sz w:val="24"/>
          <w:szCs w:val="24"/>
        </w:rPr>
        <w:t>Guy Lazorthes). Les douleurs viscérales, à la différence des douleurs somatiques, sont vagues, imprécises, diffuses, souvent angoissantes</w:t>
      </w:r>
      <w:r w:rsidR="00E24BDE">
        <w:rPr>
          <w:rFonts w:ascii="Times New Roman" w:hAnsi="Times New Roman" w:cs="Times New Roman"/>
          <w:sz w:val="24"/>
          <w:szCs w:val="24"/>
        </w:rPr>
        <w:t>. Elles sont véhiculées par le S</w:t>
      </w:r>
      <w:r w:rsidR="00770BCE" w:rsidRPr="004B3FA8">
        <w:rPr>
          <w:rFonts w:ascii="Times New Roman" w:hAnsi="Times New Roman" w:cs="Times New Roman"/>
          <w:sz w:val="24"/>
          <w:szCs w:val="24"/>
        </w:rPr>
        <w:t>ympathique.</w:t>
      </w:r>
    </w:p>
    <w:p w14:paraId="6C75C5D3" w14:textId="77777777" w:rsidR="00A82DCA" w:rsidRPr="004B3FA8" w:rsidRDefault="00770BCE" w:rsidP="00551F13">
      <w:pPr>
        <w:pStyle w:val="ListParagraph"/>
        <w:numPr>
          <w:ilvl w:val="0"/>
          <w:numId w:val="54"/>
        </w:numPr>
        <w:jc w:val="both"/>
        <w:rPr>
          <w:rFonts w:ascii="Times New Roman" w:hAnsi="Times New Roman" w:cs="Times New Roman"/>
        </w:rPr>
      </w:pPr>
      <w:r w:rsidRPr="004B3FA8">
        <w:rPr>
          <w:rFonts w:ascii="Times New Roman" w:hAnsi="Times New Roman" w:cs="Times New Roman"/>
          <w:b/>
          <w:sz w:val="24"/>
          <w:szCs w:val="24"/>
        </w:rPr>
        <w:t>Voies du nerf vague viscéro-sensitif</w:t>
      </w:r>
      <w:r w:rsidRPr="004B3FA8">
        <w:rPr>
          <w:rFonts w:ascii="Times New Roman" w:hAnsi="Times New Roman" w:cs="Times New Roman"/>
          <w:sz w:val="24"/>
          <w:szCs w:val="24"/>
        </w:rPr>
        <w:t> : les neurones, qui transportent la sensibilité des viscères,</w:t>
      </w:r>
      <w:r w:rsidR="00407A52" w:rsidRPr="004B3FA8">
        <w:rPr>
          <w:rFonts w:ascii="Times New Roman" w:hAnsi="Times New Roman" w:cs="Times New Roman"/>
          <w:sz w:val="24"/>
          <w:szCs w:val="24"/>
        </w:rPr>
        <w:t xml:space="preserve"> ont leurs corps cellulaires dans le </w:t>
      </w:r>
      <w:r w:rsidR="00407A52" w:rsidRPr="004B3FA8">
        <w:rPr>
          <w:rFonts w:ascii="Times New Roman" w:hAnsi="Times New Roman" w:cs="Times New Roman"/>
          <w:i/>
          <w:sz w:val="24"/>
          <w:szCs w:val="24"/>
        </w:rPr>
        <w:t>ganglion inférieur</w:t>
      </w:r>
      <w:r w:rsidR="00A53747" w:rsidRPr="004B3FA8">
        <w:rPr>
          <w:rFonts w:ascii="Times New Roman" w:hAnsi="Times New Roman" w:cs="Times New Roman"/>
          <w:i/>
          <w:sz w:val="24"/>
          <w:szCs w:val="24"/>
        </w:rPr>
        <w:t xml:space="preserve"> du nerf vague</w:t>
      </w:r>
      <w:r w:rsidR="00407A52" w:rsidRPr="004B3FA8">
        <w:rPr>
          <w:rFonts w:ascii="Times New Roman" w:hAnsi="Times New Roman" w:cs="Times New Roman"/>
          <w:sz w:val="24"/>
          <w:szCs w:val="24"/>
        </w:rPr>
        <w:t>, juste au-dessous du foramen jugulaire.</w:t>
      </w:r>
      <w:r w:rsidR="009A5387" w:rsidRPr="004B3FA8">
        <w:rPr>
          <w:rFonts w:ascii="Times New Roman" w:hAnsi="Times New Roman" w:cs="Times New Roman"/>
          <w:sz w:val="24"/>
          <w:szCs w:val="24"/>
        </w:rPr>
        <w:t xml:space="preserve"> Ils</w:t>
      </w:r>
      <w:r w:rsidR="00407A52" w:rsidRPr="004B3FA8">
        <w:rPr>
          <w:rFonts w:ascii="Times New Roman" w:hAnsi="Times New Roman" w:cs="Times New Roman"/>
          <w:sz w:val="24"/>
          <w:szCs w:val="24"/>
        </w:rPr>
        <w:t xml:space="preserve"> </w:t>
      </w:r>
      <w:r w:rsidR="009A5387" w:rsidRPr="004B3FA8">
        <w:rPr>
          <w:rFonts w:ascii="Times New Roman" w:hAnsi="Times New Roman" w:cs="Times New Roman"/>
          <w:sz w:val="24"/>
          <w:szCs w:val="24"/>
        </w:rPr>
        <w:t xml:space="preserve">sont connectés à la formation réticulaire du tronc </w:t>
      </w:r>
      <w:r w:rsidR="009A5387" w:rsidRPr="004B3FA8">
        <w:rPr>
          <w:rFonts w:ascii="Times New Roman" w:hAnsi="Times New Roman" w:cs="Times New Roman"/>
          <w:sz w:val="24"/>
          <w:szCs w:val="24"/>
        </w:rPr>
        <w:lastRenderedPageBreak/>
        <w:t>cérébral, à l’hypothalamus et au cerveau limbique qui élaborent la réponse motrice destinée aux noyaux</w:t>
      </w:r>
      <w:r w:rsidR="005D0995" w:rsidRPr="004B3FA8">
        <w:rPr>
          <w:rFonts w:ascii="Times New Roman" w:hAnsi="Times New Roman" w:cs="Times New Roman"/>
          <w:sz w:val="24"/>
          <w:szCs w:val="24"/>
        </w:rPr>
        <w:t xml:space="preserve"> moteurs</w:t>
      </w:r>
      <w:r w:rsidR="009A5387" w:rsidRPr="004B3FA8">
        <w:rPr>
          <w:rFonts w:ascii="Times New Roman" w:hAnsi="Times New Roman" w:cs="Times New Roman"/>
          <w:sz w:val="24"/>
          <w:szCs w:val="24"/>
        </w:rPr>
        <w:t xml:space="preserve"> dorsal et ambigu.</w:t>
      </w:r>
    </w:p>
    <w:p w14:paraId="7D33262E" w14:textId="77777777" w:rsidR="005D0995" w:rsidRPr="004B3FA8" w:rsidRDefault="005D0995" w:rsidP="00A82DCA">
      <w:pPr>
        <w:pStyle w:val="ListParagraph"/>
        <w:ind w:left="786"/>
        <w:jc w:val="both"/>
        <w:rPr>
          <w:rFonts w:ascii="Times New Roman" w:hAnsi="Times New Roman" w:cs="Times New Roman"/>
        </w:rPr>
      </w:pPr>
      <w:r w:rsidRPr="004B3FA8">
        <w:rPr>
          <w:rFonts w:ascii="Times New Roman" w:hAnsi="Times New Roman" w:cs="Times New Roman"/>
          <w:sz w:val="24"/>
          <w:szCs w:val="24"/>
        </w:rPr>
        <w:t>Les fibres sensitives du nerf vague</w:t>
      </w:r>
      <w:r w:rsidR="00407A52" w:rsidRPr="004B3FA8">
        <w:rPr>
          <w:rFonts w:ascii="Times New Roman" w:hAnsi="Times New Roman" w:cs="Times New Roman"/>
          <w:sz w:val="24"/>
          <w:szCs w:val="24"/>
        </w:rPr>
        <w:t xml:space="preserve"> transitent depuis les viscères et le plexus cœliaque en sens inverse des fibres motrices</w:t>
      </w:r>
      <w:r w:rsidR="00151735" w:rsidRPr="004B3FA8">
        <w:rPr>
          <w:rFonts w:ascii="Times New Roman" w:hAnsi="Times New Roman" w:cs="Times New Roman"/>
          <w:sz w:val="24"/>
          <w:szCs w:val="24"/>
        </w:rPr>
        <w:t>,</w:t>
      </w:r>
      <w:r w:rsidR="00407A52" w:rsidRPr="004B3FA8">
        <w:rPr>
          <w:rFonts w:ascii="Times New Roman" w:hAnsi="Times New Roman" w:cs="Times New Roman"/>
          <w:sz w:val="24"/>
          <w:szCs w:val="24"/>
        </w:rPr>
        <w:t xml:space="preserve"> jusqu’au ganglion inférieur</w:t>
      </w:r>
      <w:r w:rsidR="00B83332">
        <w:rPr>
          <w:rFonts w:ascii="Times New Roman" w:hAnsi="Times New Roman" w:cs="Times New Roman"/>
          <w:sz w:val="24"/>
          <w:szCs w:val="24"/>
        </w:rPr>
        <w:t xml:space="preserve"> à la sortie du foramen jugulaire</w:t>
      </w:r>
      <w:r w:rsidRPr="004B3FA8">
        <w:rPr>
          <w:rFonts w:ascii="Times New Roman" w:hAnsi="Times New Roman" w:cs="Times New Roman"/>
          <w:sz w:val="24"/>
          <w:szCs w:val="24"/>
        </w:rPr>
        <w:t>.</w:t>
      </w:r>
      <w:r w:rsidR="00407A52" w:rsidRPr="004B3FA8">
        <w:rPr>
          <w:rFonts w:ascii="Times New Roman" w:hAnsi="Times New Roman" w:cs="Times New Roman"/>
          <w:sz w:val="24"/>
          <w:szCs w:val="24"/>
        </w:rPr>
        <w:t xml:space="preserve"> </w:t>
      </w:r>
    </w:p>
    <w:p w14:paraId="2E4CB90F" w14:textId="77777777" w:rsidR="00683AB0" w:rsidRPr="004B3FA8" w:rsidRDefault="00683AB0" w:rsidP="00551F13">
      <w:pPr>
        <w:pStyle w:val="ListParagraph"/>
        <w:numPr>
          <w:ilvl w:val="0"/>
          <w:numId w:val="54"/>
        </w:numPr>
        <w:jc w:val="both"/>
        <w:rPr>
          <w:rFonts w:ascii="Times New Roman" w:hAnsi="Times New Roman" w:cs="Times New Roman"/>
          <w:b/>
          <w:sz w:val="24"/>
          <w:szCs w:val="24"/>
        </w:rPr>
      </w:pPr>
      <w:r w:rsidRPr="004B3FA8">
        <w:rPr>
          <w:rFonts w:ascii="Times New Roman" w:hAnsi="Times New Roman" w:cs="Times New Roman"/>
          <w:b/>
          <w:sz w:val="24"/>
          <w:szCs w:val="24"/>
        </w:rPr>
        <w:t xml:space="preserve">Fonctions </w:t>
      </w:r>
      <w:r w:rsidRPr="004B3FA8">
        <w:rPr>
          <w:rFonts w:ascii="Times New Roman" w:hAnsi="Times New Roman" w:cs="Times New Roman"/>
          <w:sz w:val="24"/>
          <w:szCs w:val="24"/>
        </w:rPr>
        <w:t>:</w:t>
      </w:r>
      <w:r w:rsidR="00151735" w:rsidRPr="004B3FA8">
        <w:rPr>
          <w:rFonts w:ascii="Times New Roman" w:hAnsi="Times New Roman" w:cs="Times New Roman"/>
          <w:b/>
          <w:sz w:val="24"/>
          <w:szCs w:val="24"/>
        </w:rPr>
        <w:t xml:space="preserve"> </w:t>
      </w:r>
      <w:r w:rsidR="00524028" w:rsidRPr="004B3FA8">
        <w:rPr>
          <w:rFonts w:ascii="Times New Roman" w:hAnsi="Times New Roman" w:cs="Times New Roman"/>
          <w:sz w:val="24"/>
          <w:szCs w:val="24"/>
        </w:rPr>
        <w:t xml:space="preserve">Le nerf vague </w:t>
      </w:r>
      <w:r w:rsidR="00151735" w:rsidRPr="004B3FA8">
        <w:rPr>
          <w:rFonts w:ascii="Times New Roman" w:hAnsi="Times New Roman" w:cs="Times New Roman"/>
          <w:sz w:val="24"/>
          <w:szCs w:val="24"/>
        </w:rPr>
        <w:t>est impliqué dans de nombreuses fonctions</w:t>
      </w:r>
      <w:r w:rsidR="0046465B" w:rsidRPr="004B3FA8">
        <w:rPr>
          <w:rFonts w:ascii="Times New Roman" w:hAnsi="Times New Roman" w:cs="Times New Roman"/>
          <w:sz w:val="24"/>
          <w:szCs w:val="24"/>
        </w:rPr>
        <w:t> :</w:t>
      </w:r>
    </w:p>
    <w:p w14:paraId="50644226" w14:textId="77777777" w:rsidR="0046465B" w:rsidRPr="004B3FA8" w:rsidRDefault="0046465B" w:rsidP="00551F13">
      <w:pPr>
        <w:pStyle w:val="ListParagraph"/>
        <w:numPr>
          <w:ilvl w:val="0"/>
          <w:numId w:val="46"/>
        </w:numPr>
        <w:jc w:val="both"/>
        <w:rPr>
          <w:rFonts w:ascii="Times New Roman" w:hAnsi="Times New Roman" w:cs="Times New Roman"/>
          <w:sz w:val="24"/>
          <w:szCs w:val="24"/>
        </w:rPr>
      </w:pPr>
      <w:r w:rsidRPr="004B3FA8">
        <w:rPr>
          <w:rFonts w:ascii="Times New Roman" w:hAnsi="Times New Roman" w:cs="Times New Roman"/>
          <w:b/>
          <w:sz w:val="24"/>
          <w:szCs w:val="24"/>
        </w:rPr>
        <w:t>Physiologiques</w:t>
      </w:r>
      <w:r w:rsidRPr="004B3FA8">
        <w:rPr>
          <w:rFonts w:ascii="Times New Roman" w:hAnsi="Times New Roman" w:cs="Times New Roman"/>
          <w:sz w:val="24"/>
          <w:szCs w:val="24"/>
        </w:rPr>
        <w:t> </w:t>
      </w:r>
    </w:p>
    <w:p w14:paraId="314A9382" w14:textId="77777777" w:rsidR="00A53747" w:rsidRPr="004B3FA8" w:rsidRDefault="00A53747" w:rsidP="00551F13">
      <w:pPr>
        <w:pStyle w:val="ListParagraph"/>
        <w:numPr>
          <w:ilvl w:val="0"/>
          <w:numId w:val="33"/>
        </w:numPr>
        <w:jc w:val="both"/>
        <w:rPr>
          <w:rFonts w:ascii="Times New Roman" w:hAnsi="Times New Roman" w:cs="Times New Roman"/>
          <w:sz w:val="24"/>
          <w:szCs w:val="24"/>
        </w:rPr>
      </w:pPr>
      <w:r w:rsidRPr="004B3FA8">
        <w:rPr>
          <w:rFonts w:ascii="Times New Roman" w:hAnsi="Times New Roman" w:cs="Times New Roman"/>
          <w:sz w:val="24"/>
          <w:szCs w:val="24"/>
        </w:rPr>
        <w:t>L</w:t>
      </w:r>
      <w:r w:rsidR="0046465B" w:rsidRPr="004B3FA8">
        <w:rPr>
          <w:rFonts w:ascii="Times New Roman" w:hAnsi="Times New Roman" w:cs="Times New Roman"/>
          <w:sz w:val="24"/>
          <w:szCs w:val="24"/>
        </w:rPr>
        <w:t>es intérocepteurs sont impliqués dans de nombreux réflexes qui entretiennent le tonus</w:t>
      </w:r>
      <w:r w:rsidR="00BB1BE6" w:rsidRPr="004B3FA8">
        <w:rPr>
          <w:rFonts w:ascii="Times New Roman" w:hAnsi="Times New Roman" w:cs="Times New Roman"/>
          <w:sz w:val="24"/>
          <w:szCs w:val="24"/>
        </w:rPr>
        <w:t xml:space="preserve"> des viscères et des vaisseaux. Ils </w:t>
      </w:r>
      <w:r w:rsidR="0046465B" w:rsidRPr="004B3FA8">
        <w:rPr>
          <w:rFonts w:ascii="Times New Roman" w:hAnsi="Times New Roman" w:cs="Times New Roman"/>
          <w:sz w:val="24"/>
          <w:szCs w:val="24"/>
        </w:rPr>
        <w:t>règlent leurs fonctio</w:t>
      </w:r>
      <w:r w:rsidR="008A1E4A" w:rsidRPr="004B3FA8">
        <w:rPr>
          <w:rFonts w:ascii="Times New Roman" w:hAnsi="Times New Roman" w:cs="Times New Roman"/>
          <w:sz w:val="24"/>
          <w:szCs w:val="24"/>
        </w:rPr>
        <w:t>ns et préservent leur intégrité ;</w:t>
      </w:r>
    </w:p>
    <w:p w14:paraId="1509A4B1" w14:textId="77777777" w:rsidR="00A53747" w:rsidRPr="004B3FA8" w:rsidRDefault="00A53747" w:rsidP="00551F13">
      <w:pPr>
        <w:pStyle w:val="ListParagraph"/>
        <w:numPr>
          <w:ilvl w:val="0"/>
          <w:numId w:val="33"/>
        </w:numPr>
        <w:jc w:val="both"/>
        <w:rPr>
          <w:rFonts w:ascii="Times New Roman" w:hAnsi="Times New Roman" w:cs="Times New Roman"/>
          <w:sz w:val="24"/>
          <w:szCs w:val="24"/>
        </w:rPr>
      </w:pPr>
      <w:r w:rsidRPr="004B3FA8">
        <w:rPr>
          <w:rFonts w:ascii="Times New Roman" w:hAnsi="Times New Roman" w:cs="Times New Roman"/>
          <w:sz w:val="24"/>
          <w:szCs w:val="24"/>
        </w:rPr>
        <w:t>Contrôle</w:t>
      </w:r>
      <w:r w:rsidR="00E24BDE">
        <w:rPr>
          <w:rFonts w:ascii="Times New Roman" w:hAnsi="Times New Roman" w:cs="Times New Roman"/>
          <w:sz w:val="24"/>
          <w:szCs w:val="24"/>
        </w:rPr>
        <w:t xml:space="preserve"> de l’ac</w:t>
      </w:r>
      <w:r w:rsidR="00683AB0" w:rsidRPr="004B3FA8">
        <w:rPr>
          <w:rFonts w:ascii="Times New Roman" w:hAnsi="Times New Roman" w:cs="Times New Roman"/>
          <w:sz w:val="24"/>
          <w:szCs w:val="24"/>
        </w:rPr>
        <w:t>tivité motrice du tube digestif et de ses sécrétions exocrines</w:t>
      </w:r>
      <w:r w:rsidR="00E24BDE">
        <w:rPr>
          <w:rFonts w:ascii="Times New Roman" w:hAnsi="Times New Roman" w:cs="Times New Roman"/>
          <w:sz w:val="24"/>
          <w:szCs w:val="24"/>
        </w:rPr>
        <w:t> ;</w:t>
      </w:r>
    </w:p>
    <w:p w14:paraId="2DFFD233" w14:textId="77777777" w:rsidR="00A53747" w:rsidRPr="004B3FA8" w:rsidRDefault="00A53747" w:rsidP="00551F13">
      <w:pPr>
        <w:pStyle w:val="ListParagraph"/>
        <w:numPr>
          <w:ilvl w:val="0"/>
          <w:numId w:val="33"/>
        </w:numPr>
        <w:jc w:val="both"/>
        <w:rPr>
          <w:rFonts w:ascii="Times New Roman" w:hAnsi="Times New Roman" w:cs="Times New Roman"/>
          <w:sz w:val="24"/>
          <w:szCs w:val="24"/>
        </w:rPr>
      </w:pPr>
      <w:r w:rsidRPr="004B3FA8">
        <w:rPr>
          <w:rFonts w:ascii="Times New Roman" w:hAnsi="Times New Roman" w:cs="Times New Roman"/>
          <w:sz w:val="24"/>
          <w:szCs w:val="24"/>
        </w:rPr>
        <w:t>C</w:t>
      </w:r>
      <w:r w:rsidR="00683AB0" w:rsidRPr="004B3FA8">
        <w:rPr>
          <w:rFonts w:ascii="Times New Roman" w:hAnsi="Times New Roman" w:cs="Times New Roman"/>
          <w:sz w:val="24"/>
          <w:szCs w:val="24"/>
        </w:rPr>
        <w:t>ontrôle de l’équilibre parasympathique-sympathique, par ses liens avec l’hypothalamus</w:t>
      </w:r>
      <w:r w:rsidR="008A1E4A" w:rsidRPr="004B3FA8">
        <w:rPr>
          <w:rFonts w:ascii="Times New Roman" w:hAnsi="Times New Roman" w:cs="Times New Roman"/>
          <w:sz w:val="24"/>
          <w:szCs w:val="24"/>
        </w:rPr>
        <w:t> ;</w:t>
      </w:r>
    </w:p>
    <w:p w14:paraId="4A2FB556" w14:textId="77777777" w:rsidR="0046465B" w:rsidRPr="004B3FA8" w:rsidRDefault="00A53747" w:rsidP="00551F13">
      <w:pPr>
        <w:pStyle w:val="ListParagraph"/>
        <w:numPr>
          <w:ilvl w:val="0"/>
          <w:numId w:val="33"/>
        </w:numPr>
        <w:jc w:val="both"/>
        <w:rPr>
          <w:rFonts w:ascii="Times New Roman" w:hAnsi="Times New Roman" w:cs="Times New Roman"/>
          <w:sz w:val="24"/>
          <w:szCs w:val="24"/>
        </w:rPr>
      </w:pPr>
      <w:r w:rsidRPr="004B3FA8">
        <w:rPr>
          <w:rFonts w:ascii="Times New Roman" w:hAnsi="Times New Roman" w:cs="Times New Roman"/>
          <w:sz w:val="24"/>
          <w:szCs w:val="24"/>
        </w:rPr>
        <w:t>C</w:t>
      </w:r>
      <w:r w:rsidR="00683AB0" w:rsidRPr="004B3FA8">
        <w:rPr>
          <w:rFonts w:ascii="Times New Roman" w:hAnsi="Times New Roman" w:cs="Times New Roman"/>
          <w:sz w:val="24"/>
          <w:szCs w:val="24"/>
        </w:rPr>
        <w:t>ontrôle des comportements émotionnels par ses liens avec le système limbique</w:t>
      </w:r>
      <w:r w:rsidR="00B83332">
        <w:rPr>
          <w:rFonts w:ascii="Times New Roman" w:hAnsi="Times New Roman" w:cs="Times New Roman"/>
          <w:sz w:val="24"/>
          <w:szCs w:val="24"/>
        </w:rPr>
        <w:t>.</w:t>
      </w:r>
    </w:p>
    <w:p w14:paraId="234C70AC" w14:textId="77777777" w:rsidR="0046465B" w:rsidRPr="004B3FA8" w:rsidRDefault="00683AB0" w:rsidP="00551F13">
      <w:pPr>
        <w:pStyle w:val="ListParagraph"/>
        <w:numPr>
          <w:ilvl w:val="0"/>
          <w:numId w:val="46"/>
        </w:numPr>
        <w:jc w:val="both"/>
        <w:rPr>
          <w:rFonts w:ascii="Times New Roman" w:hAnsi="Times New Roman" w:cs="Times New Roman"/>
          <w:sz w:val="24"/>
          <w:szCs w:val="24"/>
        </w:rPr>
      </w:pPr>
      <w:r w:rsidRPr="004B3FA8">
        <w:rPr>
          <w:rFonts w:ascii="Times New Roman" w:hAnsi="Times New Roman" w:cs="Times New Roman"/>
          <w:b/>
          <w:sz w:val="24"/>
          <w:szCs w:val="24"/>
        </w:rPr>
        <w:t>Protect</w:t>
      </w:r>
      <w:r w:rsidR="002C3ADA" w:rsidRPr="004B3FA8">
        <w:rPr>
          <w:rFonts w:ascii="Times New Roman" w:hAnsi="Times New Roman" w:cs="Times New Roman"/>
          <w:b/>
          <w:sz w:val="24"/>
          <w:szCs w:val="24"/>
        </w:rPr>
        <w:t>ion</w:t>
      </w:r>
      <w:r w:rsidRPr="004B3FA8">
        <w:rPr>
          <w:rFonts w:ascii="Times New Roman" w:hAnsi="Times New Roman" w:cs="Times New Roman"/>
          <w:sz w:val="24"/>
          <w:szCs w:val="24"/>
        </w:rPr>
        <w:t> : le nerf vague informe les centres nerveux supérieurs pour prés</w:t>
      </w:r>
      <w:r w:rsidR="00B87BFE" w:rsidRPr="004B3FA8">
        <w:rPr>
          <w:rFonts w:ascii="Times New Roman" w:hAnsi="Times New Roman" w:cs="Times New Roman"/>
          <w:sz w:val="24"/>
          <w:szCs w:val="24"/>
        </w:rPr>
        <w:t>erver l’intégrité</w:t>
      </w:r>
      <w:r w:rsidRPr="004B3FA8">
        <w:rPr>
          <w:rFonts w:ascii="Times New Roman" w:hAnsi="Times New Roman" w:cs="Times New Roman"/>
          <w:sz w:val="24"/>
          <w:szCs w:val="24"/>
        </w:rPr>
        <w:t>.</w:t>
      </w:r>
      <w:r w:rsidR="00A53747" w:rsidRPr="004B3FA8">
        <w:rPr>
          <w:rFonts w:ascii="Times New Roman" w:hAnsi="Times New Roman" w:cs="Times New Roman"/>
          <w:sz w:val="24"/>
          <w:szCs w:val="24"/>
        </w:rPr>
        <w:t>et les fonctions vitales de l’organisme.</w:t>
      </w:r>
      <w:r w:rsidR="00E24BDE">
        <w:rPr>
          <w:rFonts w:ascii="Times New Roman" w:hAnsi="Times New Roman" w:cs="Times New Roman"/>
          <w:sz w:val="24"/>
          <w:szCs w:val="24"/>
        </w:rPr>
        <w:t xml:space="preserve"> Exemple : la toux (</w:t>
      </w:r>
      <w:r w:rsidRPr="004B3FA8">
        <w:rPr>
          <w:rFonts w:ascii="Times New Roman" w:hAnsi="Times New Roman" w:cs="Times New Roman"/>
          <w:sz w:val="24"/>
          <w:szCs w:val="24"/>
        </w:rPr>
        <w:t>protection des voies respiratoires</w:t>
      </w:r>
      <w:r w:rsidR="00E24BDE">
        <w:rPr>
          <w:rFonts w:ascii="Times New Roman" w:hAnsi="Times New Roman" w:cs="Times New Roman"/>
          <w:sz w:val="24"/>
          <w:szCs w:val="24"/>
        </w:rPr>
        <w:t>)</w:t>
      </w:r>
      <w:r w:rsidRPr="004B3FA8">
        <w:rPr>
          <w:rFonts w:ascii="Times New Roman" w:hAnsi="Times New Roman" w:cs="Times New Roman"/>
          <w:sz w:val="24"/>
          <w:szCs w:val="24"/>
        </w:rPr>
        <w:t xml:space="preserve"> et les</w:t>
      </w:r>
      <w:r w:rsidR="00E24BDE">
        <w:rPr>
          <w:rFonts w:ascii="Times New Roman" w:hAnsi="Times New Roman" w:cs="Times New Roman"/>
          <w:sz w:val="24"/>
          <w:szCs w:val="24"/>
        </w:rPr>
        <w:t xml:space="preserve"> vomissements (</w:t>
      </w:r>
      <w:r w:rsidRPr="004B3FA8">
        <w:rPr>
          <w:rFonts w:ascii="Times New Roman" w:hAnsi="Times New Roman" w:cs="Times New Roman"/>
          <w:sz w:val="24"/>
          <w:szCs w:val="24"/>
        </w:rPr>
        <w:t>protection des voies digestives</w:t>
      </w:r>
      <w:r w:rsidR="00E24BDE">
        <w:rPr>
          <w:rFonts w:ascii="Times New Roman" w:hAnsi="Times New Roman" w:cs="Times New Roman"/>
          <w:sz w:val="24"/>
          <w:szCs w:val="24"/>
        </w:rPr>
        <w:t>)</w:t>
      </w:r>
      <w:r w:rsidR="00B87BFE" w:rsidRPr="004B3FA8">
        <w:rPr>
          <w:rFonts w:ascii="Times New Roman" w:hAnsi="Times New Roman" w:cs="Times New Roman"/>
          <w:sz w:val="24"/>
          <w:szCs w:val="24"/>
        </w:rPr>
        <w:t>.</w:t>
      </w:r>
    </w:p>
    <w:p w14:paraId="468B3473" w14:textId="77777777" w:rsidR="009567B9" w:rsidRPr="004B3FA8" w:rsidRDefault="00683AB0" w:rsidP="00551F13">
      <w:pPr>
        <w:pStyle w:val="ListParagraph"/>
        <w:numPr>
          <w:ilvl w:val="0"/>
          <w:numId w:val="46"/>
        </w:numPr>
        <w:jc w:val="both"/>
        <w:rPr>
          <w:rFonts w:ascii="Times New Roman" w:hAnsi="Times New Roman" w:cs="Times New Roman"/>
          <w:sz w:val="24"/>
          <w:szCs w:val="24"/>
        </w:rPr>
      </w:pPr>
      <w:r w:rsidRPr="004B3FA8">
        <w:rPr>
          <w:rFonts w:ascii="Times New Roman" w:hAnsi="Times New Roman" w:cs="Times New Roman"/>
          <w:b/>
          <w:sz w:val="24"/>
          <w:szCs w:val="24"/>
        </w:rPr>
        <w:t>Immunit</w:t>
      </w:r>
      <w:r w:rsidR="002C3ADA" w:rsidRPr="004B3FA8">
        <w:rPr>
          <w:rFonts w:ascii="Times New Roman" w:hAnsi="Times New Roman" w:cs="Times New Roman"/>
          <w:b/>
          <w:sz w:val="24"/>
          <w:szCs w:val="24"/>
        </w:rPr>
        <w:t>é</w:t>
      </w:r>
      <w:r w:rsidRPr="004B3FA8">
        <w:rPr>
          <w:rFonts w:ascii="Times New Roman" w:hAnsi="Times New Roman" w:cs="Times New Roman"/>
          <w:sz w:val="24"/>
          <w:szCs w:val="24"/>
        </w:rPr>
        <w:t xml:space="preserve"> : </w:t>
      </w:r>
      <w:r w:rsidR="007E0B7F" w:rsidRPr="004B3FA8">
        <w:rPr>
          <w:rFonts w:ascii="Times New Roman" w:hAnsi="Times New Roman" w:cs="Times New Roman"/>
          <w:sz w:val="24"/>
          <w:szCs w:val="24"/>
        </w:rPr>
        <w:t>les neurones sensitifs sont en relation avec le riche réseau lymphatique de l’intestin grêle. Le nerf vague est l’intermédiaire entre le système lymphatique et les centres nerveux  supérieurs</w:t>
      </w:r>
      <w:r w:rsidR="00B87BFE" w:rsidRPr="004B3FA8">
        <w:rPr>
          <w:rFonts w:ascii="Times New Roman" w:hAnsi="Times New Roman" w:cs="Times New Roman"/>
          <w:sz w:val="24"/>
          <w:szCs w:val="24"/>
        </w:rPr>
        <w:t>.</w:t>
      </w:r>
    </w:p>
    <w:p w14:paraId="656801EE" w14:textId="77777777" w:rsidR="00995D03" w:rsidRPr="004B3FA8" w:rsidRDefault="00995D03" w:rsidP="00551F13">
      <w:pPr>
        <w:pStyle w:val="ListParagraph"/>
        <w:numPr>
          <w:ilvl w:val="0"/>
          <w:numId w:val="46"/>
        </w:numPr>
        <w:jc w:val="both"/>
        <w:rPr>
          <w:rFonts w:ascii="Times New Roman" w:hAnsi="Times New Roman" w:cs="Times New Roman"/>
          <w:sz w:val="24"/>
          <w:szCs w:val="24"/>
        </w:rPr>
      </w:pPr>
      <w:r w:rsidRPr="004B3FA8">
        <w:rPr>
          <w:rFonts w:ascii="Times New Roman" w:hAnsi="Times New Roman" w:cs="Times New Roman"/>
          <w:b/>
          <w:sz w:val="24"/>
          <w:szCs w:val="24"/>
        </w:rPr>
        <w:t>Trophi</w:t>
      </w:r>
      <w:r w:rsidR="002C3ADA" w:rsidRPr="004B3FA8">
        <w:rPr>
          <w:rFonts w:ascii="Times New Roman" w:hAnsi="Times New Roman" w:cs="Times New Roman"/>
          <w:b/>
          <w:sz w:val="24"/>
          <w:szCs w:val="24"/>
        </w:rPr>
        <w:t>cité</w:t>
      </w:r>
      <w:r w:rsidRPr="004B3FA8">
        <w:rPr>
          <w:rFonts w:ascii="Times New Roman" w:hAnsi="Times New Roman" w:cs="Times New Roman"/>
          <w:sz w:val="24"/>
          <w:szCs w:val="24"/>
        </w:rPr>
        <w:t> : au plus près des tissus des viscères, les neurones sensitifs assurent le maintien et le renouvellement de leurs cellules.</w:t>
      </w:r>
    </w:p>
    <w:p w14:paraId="621F05B7" w14:textId="77777777" w:rsidR="004A6DF9" w:rsidRPr="00BB51D9" w:rsidRDefault="003357A4" w:rsidP="00551F13">
      <w:pPr>
        <w:pStyle w:val="Heading1"/>
        <w:numPr>
          <w:ilvl w:val="0"/>
          <w:numId w:val="70"/>
        </w:numPr>
        <w:rPr>
          <w:color w:val="auto"/>
          <w:highlight w:val="yellow"/>
        </w:rPr>
      </w:pPr>
      <w:r w:rsidRPr="00BB51D9">
        <w:rPr>
          <w:color w:val="auto"/>
          <w:highlight w:val="yellow"/>
        </w:rPr>
        <w:t>S</w:t>
      </w:r>
      <w:r w:rsidR="00995D03" w:rsidRPr="00BB51D9">
        <w:rPr>
          <w:color w:val="auto"/>
          <w:highlight w:val="yellow"/>
        </w:rPr>
        <w:t>ympathique</w:t>
      </w:r>
      <w:r w:rsidR="00B87BFE" w:rsidRPr="00BB51D9">
        <w:rPr>
          <w:color w:val="auto"/>
          <w:highlight w:val="yellow"/>
        </w:rPr>
        <w:t xml:space="preserve"> viscéro-moteur</w:t>
      </w:r>
      <w:r w:rsidR="008A1E4A" w:rsidRPr="00BB51D9">
        <w:rPr>
          <w:color w:val="auto"/>
          <w:highlight w:val="yellow"/>
        </w:rPr>
        <w:t> </w:t>
      </w:r>
    </w:p>
    <w:p w14:paraId="5B2B19CA" w14:textId="77777777" w:rsidR="00EB3501" w:rsidRPr="00B33C72" w:rsidRDefault="00A9038D" w:rsidP="00EB3501">
      <w:pPr>
        <w:pStyle w:val="ListParagraph"/>
        <w:numPr>
          <w:ilvl w:val="0"/>
          <w:numId w:val="18"/>
        </w:numPr>
        <w:ind w:left="709" w:hanging="283"/>
        <w:jc w:val="both"/>
        <w:rPr>
          <w:rFonts w:ascii="Times New Roman" w:hAnsi="Times New Roman" w:cs="Times New Roman"/>
          <w:b/>
          <w:sz w:val="24"/>
          <w:szCs w:val="24"/>
        </w:rPr>
      </w:pPr>
      <w:r w:rsidRPr="004B3FA8">
        <w:rPr>
          <w:rStyle w:val="Heading2Char"/>
          <w:rFonts w:ascii="Times New Roman" w:hAnsi="Times New Roman" w:cs="Times New Roman"/>
          <w:color w:val="auto"/>
        </w:rPr>
        <w:t>Origine</w:t>
      </w:r>
      <w:r w:rsidR="00C773BC" w:rsidRPr="004B3FA8">
        <w:rPr>
          <w:rStyle w:val="Heading2Char"/>
          <w:rFonts w:ascii="Times New Roman" w:hAnsi="Times New Roman" w:cs="Times New Roman"/>
          <w:color w:val="auto"/>
        </w:rPr>
        <w:t> </w:t>
      </w:r>
      <w:r w:rsidR="00FB1FB2" w:rsidRPr="004B3FA8">
        <w:rPr>
          <w:rFonts w:ascii="Times New Roman" w:hAnsi="Times New Roman" w:cs="Times New Roman"/>
          <w:sz w:val="24"/>
          <w:szCs w:val="24"/>
        </w:rPr>
        <w:t>:</w:t>
      </w:r>
      <w:r w:rsidR="00FB1FB2" w:rsidRPr="004B3FA8">
        <w:rPr>
          <w:rFonts w:ascii="Times New Roman" w:hAnsi="Times New Roman" w:cs="Times New Roman"/>
          <w:color w:val="FF0000"/>
          <w:sz w:val="24"/>
          <w:szCs w:val="24"/>
        </w:rPr>
        <w:t xml:space="preserve"> </w:t>
      </w:r>
      <w:r w:rsidR="00FB1FB2" w:rsidRPr="004B3FA8">
        <w:rPr>
          <w:rFonts w:ascii="Times New Roman" w:hAnsi="Times New Roman" w:cs="Times New Roman"/>
          <w:sz w:val="24"/>
          <w:szCs w:val="24"/>
        </w:rPr>
        <w:t>l</w:t>
      </w:r>
      <w:r w:rsidRPr="004B3FA8">
        <w:rPr>
          <w:rFonts w:ascii="Times New Roman" w:hAnsi="Times New Roman" w:cs="Times New Roman"/>
          <w:sz w:val="24"/>
          <w:szCs w:val="24"/>
        </w:rPr>
        <w:t>es cellules d’origine</w:t>
      </w:r>
      <w:r w:rsidR="000A53A9" w:rsidRPr="004B3FA8">
        <w:rPr>
          <w:rFonts w:ascii="Times New Roman" w:hAnsi="Times New Roman" w:cs="Times New Roman"/>
          <w:sz w:val="24"/>
          <w:szCs w:val="24"/>
        </w:rPr>
        <w:t xml:space="preserve"> </w:t>
      </w:r>
      <w:r w:rsidRPr="004B3FA8">
        <w:rPr>
          <w:rFonts w:ascii="Times New Roman" w:hAnsi="Times New Roman" w:cs="Times New Roman"/>
          <w:sz w:val="24"/>
          <w:szCs w:val="24"/>
        </w:rPr>
        <w:t xml:space="preserve"> sont situées dans la substance grise</w:t>
      </w:r>
      <w:r w:rsidR="00D435D7" w:rsidRPr="004B3FA8">
        <w:rPr>
          <w:rFonts w:ascii="Times New Roman" w:hAnsi="Times New Roman" w:cs="Times New Roman"/>
          <w:sz w:val="24"/>
          <w:szCs w:val="24"/>
        </w:rPr>
        <w:t xml:space="preserve"> de</w:t>
      </w:r>
      <w:r w:rsidR="000A53A9" w:rsidRPr="004B3FA8">
        <w:rPr>
          <w:rFonts w:ascii="Times New Roman" w:hAnsi="Times New Roman" w:cs="Times New Roman"/>
          <w:sz w:val="24"/>
          <w:szCs w:val="24"/>
        </w:rPr>
        <w:t xml:space="preserve"> la </w:t>
      </w:r>
      <w:r w:rsidR="000A53A9" w:rsidRPr="004B3FA8">
        <w:rPr>
          <w:rFonts w:ascii="Times New Roman" w:hAnsi="Times New Roman" w:cs="Times New Roman"/>
          <w:b/>
          <w:sz w:val="24"/>
          <w:szCs w:val="24"/>
        </w:rPr>
        <w:t xml:space="preserve">corne </w:t>
      </w:r>
      <w:r w:rsidR="002C3ADA" w:rsidRPr="004B3FA8">
        <w:rPr>
          <w:rFonts w:ascii="Times New Roman" w:hAnsi="Times New Roman" w:cs="Times New Roman"/>
          <w:b/>
          <w:sz w:val="24"/>
          <w:szCs w:val="24"/>
        </w:rPr>
        <w:t>latérale de la moelle</w:t>
      </w:r>
      <w:r w:rsidR="00D435D7" w:rsidRPr="004B3FA8">
        <w:rPr>
          <w:rFonts w:ascii="Times New Roman" w:hAnsi="Times New Roman" w:cs="Times New Roman"/>
          <w:b/>
          <w:sz w:val="24"/>
          <w:szCs w:val="24"/>
        </w:rPr>
        <w:t xml:space="preserve"> thoracique</w:t>
      </w:r>
      <w:r w:rsidR="00D435D7" w:rsidRPr="004B3FA8">
        <w:rPr>
          <w:rFonts w:ascii="Times New Roman" w:hAnsi="Times New Roman" w:cs="Times New Roman"/>
          <w:i/>
          <w:sz w:val="24"/>
          <w:szCs w:val="24"/>
        </w:rPr>
        <w:t>,</w:t>
      </w:r>
      <w:r w:rsidR="009567B9" w:rsidRPr="004B3FA8">
        <w:rPr>
          <w:rFonts w:ascii="Times New Roman" w:hAnsi="Times New Roman" w:cs="Times New Roman"/>
          <w:sz w:val="24"/>
          <w:szCs w:val="24"/>
        </w:rPr>
        <w:t xml:space="preserve"> entre la corne</w:t>
      </w:r>
      <w:r w:rsidR="00D435D7" w:rsidRPr="004B3FA8">
        <w:rPr>
          <w:rFonts w:ascii="Times New Roman" w:hAnsi="Times New Roman" w:cs="Times New Roman"/>
          <w:sz w:val="24"/>
          <w:szCs w:val="24"/>
        </w:rPr>
        <w:t xml:space="preserve"> ven</w:t>
      </w:r>
      <w:r w:rsidR="009567B9" w:rsidRPr="004B3FA8">
        <w:rPr>
          <w:rFonts w:ascii="Times New Roman" w:hAnsi="Times New Roman" w:cs="Times New Roman"/>
          <w:sz w:val="24"/>
          <w:szCs w:val="24"/>
        </w:rPr>
        <w:t>trale et la corne</w:t>
      </w:r>
      <w:r w:rsidR="00D435D7" w:rsidRPr="004B3FA8">
        <w:rPr>
          <w:rFonts w:ascii="Times New Roman" w:hAnsi="Times New Roman" w:cs="Times New Roman"/>
          <w:sz w:val="24"/>
          <w:szCs w:val="24"/>
        </w:rPr>
        <w:t xml:space="preserve"> dorsale</w:t>
      </w:r>
      <w:r w:rsidR="00D435D7" w:rsidRPr="004B3FA8">
        <w:rPr>
          <w:rFonts w:ascii="Times New Roman" w:hAnsi="Times New Roman" w:cs="Times New Roman"/>
          <w:i/>
          <w:sz w:val="24"/>
          <w:szCs w:val="24"/>
        </w:rPr>
        <w:t>.</w:t>
      </w:r>
      <w:r w:rsidR="0042227E" w:rsidRPr="004B3FA8">
        <w:rPr>
          <w:rFonts w:ascii="Times New Roman" w:hAnsi="Times New Roman" w:cs="Times New Roman"/>
          <w:b/>
          <w:i/>
          <w:sz w:val="24"/>
          <w:szCs w:val="24"/>
        </w:rPr>
        <w:t xml:space="preserve"> </w:t>
      </w:r>
      <w:r w:rsidR="0042227E" w:rsidRPr="004B3FA8">
        <w:rPr>
          <w:rFonts w:ascii="Times New Roman" w:hAnsi="Times New Roman" w:cs="Times New Roman"/>
          <w:sz w:val="24"/>
          <w:szCs w:val="24"/>
        </w:rPr>
        <w:t>Les fibres sympathiques</w:t>
      </w:r>
      <w:r w:rsidR="00711A74" w:rsidRPr="004B3FA8">
        <w:rPr>
          <w:rFonts w:ascii="Times New Roman" w:hAnsi="Times New Roman" w:cs="Times New Roman"/>
          <w:sz w:val="24"/>
          <w:szCs w:val="24"/>
        </w:rPr>
        <w:t xml:space="preserve"> </w:t>
      </w:r>
      <w:r w:rsidR="0042227E" w:rsidRPr="004B3FA8">
        <w:rPr>
          <w:rFonts w:ascii="Times New Roman" w:hAnsi="Times New Roman" w:cs="Times New Roman"/>
          <w:sz w:val="24"/>
          <w:szCs w:val="24"/>
        </w:rPr>
        <w:t xml:space="preserve"> rejoignent</w:t>
      </w:r>
      <w:r w:rsidR="00C3145A" w:rsidRPr="004B3FA8">
        <w:rPr>
          <w:rFonts w:ascii="Times New Roman" w:hAnsi="Times New Roman" w:cs="Times New Roman"/>
          <w:sz w:val="24"/>
          <w:szCs w:val="24"/>
        </w:rPr>
        <w:t xml:space="preserve"> </w:t>
      </w:r>
      <w:r w:rsidR="009567B9" w:rsidRPr="004B3FA8">
        <w:rPr>
          <w:rFonts w:ascii="Times New Roman" w:hAnsi="Times New Roman" w:cs="Times New Roman"/>
          <w:sz w:val="24"/>
          <w:szCs w:val="24"/>
        </w:rPr>
        <w:t>la branche ventrale</w:t>
      </w:r>
      <w:r w:rsidR="003C5F4A" w:rsidRPr="004B3FA8">
        <w:rPr>
          <w:rFonts w:ascii="Times New Roman" w:hAnsi="Times New Roman" w:cs="Times New Roman"/>
          <w:sz w:val="24"/>
          <w:szCs w:val="24"/>
        </w:rPr>
        <w:t xml:space="preserve"> du</w:t>
      </w:r>
      <w:r w:rsidR="00C3145A" w:rsidRPr="004B3FA8">
        <w:rPr>
          <w:rFonts w:ascii="Times New Roman" w:hAnsi="Times New Roman" w:cs="Times New Roman"/>
          <w:sz w:val="24"/>
          <w:szCs w:val="24"/>
        </w:rPr>
        <w:t xml:space="preserve"> nerf</w:t>
      </w:r>
      <w:r w:rsidR="009567B9" w:rsidRPr="004B3FA8">
        <w:rPr>
          <w:rFonts w:ascii="Times New Roman" w:hAnsi="Times New Roman" w:cs="Times New Roman"/>
          <w:sz w:val="24"/>
          <w:szCs w:val="24"/>
        </w:rPr>
        <w:t xml:space="preserve"> spinal par la racine ventrale</w:t>
      </w:r>
      <w:r w:rsidR="00711A74" w:rsidRPr="004B3FA8">
        <w:rPr>
          <w:rFonts w:ascii="Times New Roman" w:hAnsi="Times New Roman" w:cs="Times New Roman"/>
          <w:sz w:val="24"/>
          <w:szCs w:val="24"/>
        </w:rPr>
        <w:t>.</w:t>
      </w:r>
    </w:p>
    <w:p w14:paraId="1F895232" w14:textId="77777777" w:rsidR="00EB3501" w:rsidRPr="00E532CA" w:rsidRDefault="00EB3501" w:rsidP="00EB3501">
      <w:pPr>
        <w:jc w:val="both"/>
        <w:rPr>
          <w:rFonts w:ascii="Times New Roman" w:hAnsi="Times New Roman" w:cs="Times New Roman"/>
          <w:b/>
          <w:sz w:val="24"/>
          <w:szCs w:val="24"/>
        </w:rPr>
      </w:pPr>
      <w:r w:rsidRPr="00EB3501">
        <w:rPr>
          <w:rFonts w:ascii="Times New Roman" w:hAnsi="Times New Roman" w:cs="Times New Roman"/>
          <w:b/>
          <w:sz w:val="24"/>
          <w:szCs w:val="24"/>
        </w:rPr>
        <w:t>Figure 4. 25.</w:t>
      </w:r>
      <w:r w:rsidRPr="00EB3501">
        <w:rPr>
          <w:rFonts w:ascii="Times New Roman" w:hAnsi="Times New Roman" w:cs="Times New Roman"/>
          <w:sz w:val="24"/>
          <w:szCs w:val="24"/>
        </w:rPr>
        <w:t xml:space="preserve"> Origine médullaire sympathique</w:t>
      </w:r>
    </w:p>
    <w:p w14:paraId="72230CA5" w14:textId="77777777" w:rsidR="00C773BC" w:rsidRPr="004B3FA8" w:rsidRDefault="00C773BC" w:rsidP="00551F13">
      <w:pPr>
        <w:pStyle w:val="ListParagraph"/>
        <w:numPr>
          <w:ilvl w:val="0"/>
          <w:numId w:val="46"/>
        </w:numPr>
        <w:jc w:val="both"/>
        <w:rPr>
          <w:rFonts w:ascii="Times New Roman" w:hAnsi="Times New Roman" w:cs="Times New Roman"/>
          <w:b/>
          <w:sz w:val="24"/>
          <w:szCs w:val="24"/>
        </w:rPr>
      </w:pPr>
      <w:r w:rsidRPr="004B3FA8">
        <w:rPr>
          <w:rFonts w:ascii="Times New Roman" w:hAnsi="Times New Roman" w:cs="Times New Roman"/>
          <w:b/>
          <w:sz w:val="24"/>
          <w:szCs w:val="24"/>
        </w:rPr>
        <w:t>Organisation métamérique</w:t>
      </w:r>
      <w:r w:rsidRPr="004B3FA8">
        <w:rPr>
          <w:rFonts w:ascii="Times New Roman" w:hAnsi="Times New Roman" w:cs="Times New Roman"/>
          <w:sz w:val="24"/>
          <w:szCs w:val="24"/>
        </w:rPr>
        <w:t> : l</w:t>
      </w:r>
      <w:r w:rsidR="00561474" w:rsidRPr="004B3FA8">
        <w:rPr>
          <w:rFonts w:ascii="Times New Roman" w:hAnsi="Times New Roman" w:cs="Times New Roman"/>
          <w:sz w:val="24"/>
          <w:szCs w:val="24"/>
        </w:rPr>
        <w:t>a moelle spinale</w:t>
      </w:r>
      <w:r w:rsidR="00D435D7" w:rsidRPr="004B3FA8">
        <w:rPr>
          <w:rFonts w:ascii="Times New Roman" w:hAnsi="Times New Roman" w:cs="Times New Roman"/>
          <w:sz w:val="24"/>
          <w:szCs w:val="24"/>
        </w:rPr>
        <w:t xml:space="preserve"> a conservé une organisation </w:t>
      </w:r>
      <w:r w:rsidR="0042227E" w:rsidRPr="004B3FA8">
        <w:rPr>
          <w:rFonts w:ascii="Times New Roman" w:hAnsi="Times New Roman" w:cs="Times New Roman"/>
          <w:sz w:val="24"/>
          <w:szCs w:val="24"/>
        </w:rPr>
        <w:t xml:space="preserve">embryonnaire </w:t>
      </w:r>
      <w:r w:rsidR="00D435D7" w:rsidRPr="004B3FA8">
        <w:rPr>
          <w:rFonts w:ascii="Times New Roman" w:hAnsi="Times New Roman" w:cs="Times New Roman"/>
          <w:i/>
          <w:sz w:val="24"/>
          <w:szCs w:val="24"/>
        </w:rPr>
        <w:t>segmentaire (ou métamérique</w:t>
      </w:r>
      <w:r w:rsidR="00D435D7" w:rsidRPr="004B3FA8">
        <w:rPr>
          <w:rFonts w:ascii="Times New Roman" w:hAnsi="Times New Roman" w:cs="Times New Roman"/>
          <w:sz w:val="24"/>
          <w:szCs w:val="24"/>
        </w:rPr>
        <w:t>) où chaque segment médullaire</w:t>
      </w:r>
      <w:r w:rsidR="0042227E" w:rsidRPr="004B3FA8">
        <w:rPr>
          <w:rFonts w:ascii="Times New Roman" w:hAnsi="Times New Roman" w:cs="Times New Roman"/>
          <w:sz w:val="24"/>
          <w:szCs w:val="24"/>
        </w:rPr>
        <w:t xml:space="preserve"> appelé</w:t>
      </w:r>
      <w:r w:rsidR="00D435D7" w:rsidRPr="004B3FA8">
        <w:rPr>
          <w:rFonts w:ascii="Times New Roman" w:hAnsi="Times New Roman" w:cs="Times New Roman"/>
          <w:sz w:val="24"/>
          <w:szCs w:val="24"/>
        </w:rPr>
        <w:t xml:space="preserve"> </w:t>
      </w:r>
      <w:r w:rsidR="00D435D7" w:rsidRPr="004B3FA8">
        <w:rPr>
          <w:rFonts w:ascii="Times New Roman" w:hAnsi="Times New Roman" w:cs="Times New Roman"/>
          <w:i/>
          <w:sz w:val="24"/>
          <w:szCs w:val="24"/>
        </w:rPr>
        <w:t>myélomère</w:t>
      </w:r>
      <w:r w:rsidR="00D435D7" w:rsidRPr="004B3FA8">
        <w:rPr>
          <w:rFonts w:ascii="Times New Roman" w:hAnsi="Times New Roman" w:cs="Times New Roman"/>
          <w:sz w:val="24"/>
          <w:szCs w:val="24"/>
        </w:rPr>
        <w:t>, correspond à u</w:t>
      </w:r>
      <w:r w:rsidR="0042227E" w:rsidRPr="004B3FA8">
        <w:rPr>
          <w:rFonts w:ascii="Times New Roman" w:hAnsi="Times New Roman" w:cs="Times New Roman"/>
          <w:sz w:val="24"/>
          <w:szCs w:val="24"/>
        </w:rPr>
        <w:t>n étage d’où émergent les</w:t>
      </w:r>
      <w:r w:rsidR="00D435D7" w:rsidRPr="004B3FA8">
        <w:rPr>
          <w:rFonts w:ascii="Times New Roman" w:hAnsi="Times New Roman" w:cs="Times New Roman"/>
          <w:sz w:val="24"/>
          <w:szCs w:val="24"/>
        </w:rPr>
        <w:t xml:space="preserve"> nerfs spinaux</w:t>
      </w:r>
      <w:r w:rsidR="0042227E" w:rsidRPr="004B3FA8">
        <w:rPr>
          <w:rFonts w:ascii="Times New Roman" w:hAnsi="Times New Roman" w:cs="Times New Roman"/>
          <w:sz w:val="24"/>
          <w:szCs w:val="24"/>
        </w:rPr>
        <w:t xml:space="preserve"> droit et gauche</w:t>
      </w:r>
      <w:r w:rsidR="00D435D7" w:rsidRPr="004B3FA8">
        <w:rPr>
          <w:rFonts w:ascii="Times New Roman" w:hAnsi="Times New Roman" w:cs="Times New Roman"/>
          <w:sz w:val="24"/>
          <w:szCs w:val="24"/>
        </w:rPr>
        <w:t xml:space="preserve">. </w:t>
      </w:r>
    </w:p>
    <w:p w14:paraId="45A916E5" w14:textId="77777777" w:rsidR="00E532CA" w:rsidRPr="00E532CA" w:rsidRDefault="00D435D7" w:rsidP="00E532CA">
      <w:pPr>
        <w:pStyle w:val="ListParagraph"/>
        <w:numPr>
          <w:ilvl w:val="0"/>
          <w:numId w:val="46"/>
        </w:numPr>
        <w:jc w:val="both"/>
        <w:rPr>
          <w:rFonts w:ascii="Times New Roman" w:hAnsi="Times New Roman" w:cs="Times New Roman"/>
          <w:color w:val="FF0000"/>
          <w:sz w:val="24"/>
          <w:szCs w:val="24"/>
        </w:rPr>
      </w:pPr>
      <w:r w:rsidRPr="004B3FA8">
        <w:rPr>
          <w:rFonts w:ascii="Times New Roman" w:hAnsi="Times New Roman" w:cs="Times New Roman"/>
          <w:sz w:val="24"/>
          <w:szCs w:val="24"/>
        </w:rPr>
        <w:t>La colonne sympathique médullaire s’étend du myélomère C8 (à hauteur de la vertèbre C7) au myélomère L2 (à haute</w:t>
      </w:r>
      <w:r w:rsidR="008C2523" w:rsidRPr="004B3FA8">
        <w:rPr>
          <w:rFonts w:ascii="Times New Roman" w:hAnsi="Times New Roman" w:cs="Times New Roman"/>
          <w:sz w:val="24"/>
          <w:szCs w:val="24"/>
        </w:rPr>
        <w:t>ur de la vertèbre T</w:t>
      </w:r>
      <w:r w:rsidR="0042227E" w:rsidRPr="004B3FA8">
        <w:rPr>
          <w:rFonts w:ascii="Times New Roman" w:hAnsi="Times New Roman" w:cs="Times New Roman"/>
          <w:sz w:val="24"/>
          <w:szCs w:val="24"/>
        </w:rPr>
        <w:t>h</w:t>
      </w:r>
      <w:r w:rsidR="008C2523" w:rsidRPr="004B3FA8">
        <w:rPr>
          <w:rFonts w:ascii="Times New Roman" w:hAnsi="Times New Roman" w:cs="Times New Roman"/>
          <w:sz w:val="24"/>
          <w:szCs w:val="24"/>
        </w:rPr>
        <w:t>12). Ce déca</w:t>
      </w:r>
      <w:r w:rsidRPr="004B3FA8">
        <w:rPr>
          <w:rFonts w:ascii="Times New Roman" w:hAnsi="Times New Roman" w:cs="Times New Roman"/>
          <w:sz w:val="24"/>
          <w:szCs w:val="24"/>
        </w:rPr>
        <w:t>lage entre le niveau médullaire et le niveau vertébral est la conséquence de la croissance plus grande de la colonne vertébrale</w:t>
      </w:r>
      <w:r w:rsidR="00D42D21" w:rsidRPr="004B3FA8">
        <w:rPr>
          <w:rFonts w:ascii="Times New Roman" w:hAnsi="Times New Roman" w:cs="Times New Roman"/>
          <w:sz w:val="24"/>
          <w:szCs w:val="24"/>
        </w:rPr>
        <w:t xml:space="preserve"> comparée à celle de la moelle épinière</w:t>
      </w:r>
      <w:r w:rsidR="00D42D21" w:rsidRPr="00BF134C">
        <w:rPr>
          <w:rFonts w:ascii="Times New Roman" w:hAnsi="Times New Roman" w:cs="Times New Roman"/>
          <w:b/>
          <w:i/>
          <w:sz w:val="24"/>
          <w:szCs w:val="24"/>
        </w:rPr>
        <w:t>.</w:t>
      </w:r>
      <w:r w:rsidR="007E7EA4" w:rsidRPr="003954CB">
        <w:rPr>
          <w:rFonts w:ascii="Times New Roman" w:hAnsi="Times New Roman" w:cs="Times New Roman"/>
          <w:b/>
          <w:color w:val="FF0000"/>
          <w:sz w:val="24"/>
          <w:szCs w:val="24"/>
        </w:rPr>
        <w:t xml:space="preserve"> </w:t>
      </w:r>
    </w:p>
    <w:p w14:paraId="02E019E6" w14:textId="77777777" w:rsidR="004E2073" w:rsidRPr="004B3FA8" w:rsidRDefault="004E2073" w:rsidP="004E2073">
      <w:pPr>
        <w:pStyle w:val="ListParagraph"/>
        <w:ind w:left="1069"/>
        <w:jc w:val="both"/>
        <w:rPr>
          <w:rFonts w:ascii="Times New Roman" w:hAnsi="Times New Roman" w:cs="Times New Roman"/>
          <w:color w:val="FF0000"/>
          <w:sz w:val="24"/>
          <w:szCs w:val="24"/>
        </w:rPr>
      </w:pPr>
      <w:r w:rsidRPr="004E2073">
        <w:rPr>
          <w:rFonts w:ascii="Times New Roman" w:hAnsi="Times New Roman" w:cs="Times New Roman"/>
          <w:b/>
          <w:sz w:val="24"/>
          <w:szCs w:val="24"/>
        </w:rPr>
        <w:t xml:space="preserve"> </w:t>
      </w:r>
      <w:r w:rsidRPr="004B3FA8">
        <w:rPr>
          <w:rFonts w:ascii="Times New Roman" w:hAnsi="Times New Roman" w:cs="Times New Roman"/>
          <w:b/>
          <w:sz w:val="24"/>
          <w:szCs w:val="24"/>
        </w:rPr>
        <w:t>Intérêt clinique :</w:t>
      </w:r>
      <w:r w:rsidRPr="004B3FA8">
        <w:rPr>
          <w:rFonts w:ascii="Times New Roman" w:hAnsi="Times New Roman" w:cs="Times New Roman"/>
          <w:color w:val="FF0000"/>
          <w:sz w:val="24"/>
          <w:szCs w:val="24"/>
        </w:rPr>
        <w:t xml:space="preserve"> </w:t>
      </w:r>
      <w:r w:rsidRPr="004B3FA8">
        <w:rPr>
          <w:rFonts w:ascii="Times New Roman" w:hAnsi="Times New Roman" w:cs="Times New Roman"/>
          <w:sz w:val="24"/>
          <w:szCs w:val="24"/>
        </w:rPr>
        <w:t>sur le plan</w:t>
      </w:r>
      <w:r w:rsidRPr="004B3FA8">
        <w:rPr>
          <w:rFonts w:ascii="Times New Roman" w:hAnsi="Times New Roman" w:cs="Times New Roman"/>
          <w:color w:val="FF0000"/>
          <w:sz w:val="24"/>
          <w:szCs w:val="24"/>
        </w:rPr>
        <w:t xml:space="preserve"> </w:t>
      </w:r>
      <w:r w:rsidRPr="004B3FA8">
        <w:rPr>
          <w:rFonts w:ascii="Times New Roman" w:hAnsi="Times New Roman" w:cs="Times New Roman"/>
          <w:sz w:val="24"/>
          <w:szCs w:val="24"/>
        </w:rPr>
        <w:t>clinique, il est important d’identifier les myélomères et leurs relations avec les viscères :</w:t>
      </w:r>
    </w:p>
    <w:p w14:paraId="6A4E43B3" w14:textId="77777777" w:rsidR="004E2073" w:rsidRDefault="004E2073" w:rsidP="004E2073">
      <w:pPr>
        <w:pStyle w:val="ListParagraph"/>
        <w:numPr>
          <w:ilvl w:val="0"/>
          <w:numId w:val="68"/>
        </w:numPr>
        <w:jc w:val="both"/>
        <w:rPr>
          <w:rFonts w:ascii="Times New Roman" w:hAnsi="Times New Roman" w:cs="Times New Roman"/>
          <w:sz w:val="24"/>
          <w:szCs w:val="24"/>
        </w:rPr>
      </w:pPr>
      <w:r>
        <w:rPr>
          <w:rFonts w:ascii="Times New Roman" w:hAnsi="Times New Roman" w:cs="Times New Roman"/>
          <w:b/>
          <w:sz w:val="24"/>
          <w:szCs w:val="24"/>
        </w:rPr>
        <w:t>L</w:t>
      </w:r>
      <w:r w:rsidRPr="004B3FA8">
        <w:rPr>
          <w:rFonts w:ascii="Times New Roman" w:hAnsi="Times New Roman" w:cs="Times New Roman"/>
          <w:b/>
          <w:sz w:val="24"/>
          <w:szCs w:val="24"/>
        </w:rPr>
        <w:t>es myélomères C8 à Th2 ou Th3</w:t>
      </w:r>
      <w:r w:rsidRPr="004B3FA8">
        <w:rPr>
          <w:rFonts w:ascii="Times New Roman" w:hAnsi="Times New Roman" w:cs="Times New Roman"/>
          <w:sz w:val="24"/>
          <w:szCs w:val="24"/>
        </w:rPr>
        <w:t xml:space="preserve"> apportent</w:t>
      </w:r>
      <w:r>
        <w:rPr>
          <w:rFonts w:ascii="Times New Roman" w:hAnsi="Times New Roman" w:cs="Times New Roman"/>
          <w:sz w:val="24"/>
          <w:szCs w:val="24"/>
        </w:rPr>
        <w:t xml:space="preserve"> l’innervation sympathique à la</w:t>
      </w:r>
      <w:r w:rsidRPr="004B3FA8">
        <w:rPr>
          <w:rFonts w:ascii="Times New Roman" w:hAnsi="Times New Roman" w:cs="Times New Roman"/>
          <w:sz w:val="24"/>
          <w:szCs w:val="24"/>
        </w:rPr>
        <w:t xml:space="preserve"> sphère crânio-cervicale</w:t>
      </w:r>
      <w:r w:rsidRPr="00B83332">
        <w:rPr>
          <w:rFonts w:ascii="Times New Roman" w:hAnsi="Times New Roman" w:cs="Times New Roman"/>
          <w:sz w:val="24"/>
          <w:szCs w:val="24"/>
        </w:rPr>
        <w:t xml:space="preserve"> </w:t>
      </w:r>
      <w:r w:rsidRPr="004B3FA8">
        <w:rPr>
          <w:rFonts w:ascii="Times New Roman" w:hAnsi="Times New Roman" w:cs="Times New Roman"/>
          <w:sz w:val="24"/>
          <w:szCs w:val="24"/>
        </w:rPr>
        <w:t>et la dilatation de la pupille par le centre cilio-spinal de Budge</w:t>
      </w:r>
      <w:r>
        <w:rPr>
          <w:rFonts w:ascii="Times New Roman" w:hAnsi="Times New Roman" w:cs="Times New Roman"/>
          <w:sz w:val="24"/>
          <w:szCs w:val="24"/>
        </w:rPr>
        <w:t>.</w:t>
      </w:r>
    </w:p>
    <w:p w14:paraId="57881E3E" w14:textId="77777777" w:rsidR="004E2073" w:rsidRDefault="004E2073" w:rsidP="004E2073">
      <w:pPr>
        <w:pStyle w:val="ListParagraph"/>
        <w:numPr>
          <w:ilvl w:val="0"/>
          <w:numId w:val="68"/>
        </w:numPr>
        <w:jc w:val="both"/>
        <w:rPr>
          <w:rFonts w:ascii="Times New Roman" w:hAnsi="Times New Roman" w:cs="Times New Roman"/>
          <w:sz w:val="24"/>
          <w:szCs w:val="24"/>
        </w:rPr>
      </w:pPr>
      <w:r w:rsidRPr="00E24BDE">
        <w:rPr>
          <w:rFonts w:ascii="Times New Roman" w:hAnsi="Times New Roman" w:cs="Times New Roman"/>
          <w:b/>
          <w:sz w:val="24"/>
          <w:szCs w:val="24"/>
        </w:rPr>
        <w:lastRenderedPageBreak/>
        <w:t>Les myélomères Th3 à Th5</w:t>
      </w:r>
      <w:r w:rsidRPr="00E24BDE">
        <w:rPr>
          <w:rFonts w:ascii="Times New Roman" w:hAnsi="Times New Roman" w:cs="Times New Roman"/>
          <w:sz w:val="24"/>
          <w:szCs w:val="24"/>
        </w:rPr>
        <w:t xml:space="preserve"> apportent l’innervation sympathique cardio-pulmonaire et carotidienne.</w:t>
      </w:r>
    </w:p>
    <w:p w14:paraId="1BFD16CE" w14:textId="77777777" w:rsidR="004E2073" w:rsidRDefault="004E2073" w:rsidP="004E2073">
      <w:pPr>
        <w:pStyle w:val="ListParagraph"/>
        <w:numPr>
          <w:ilvl w:val="0"/>
          <w:numId w:val="68"/>
        </w:numPr>
        <w:jc w:val="both"/>
        <w:rPr>
          <w:rFonts w:ascii="Times New Roman" w:hAnsi="Times New Roman" w:cs="Times New Roman"/>
          <w:sz w:val="24"/>
          <w:szCs w:val="24"/>
        </w:rPr>
      </w:pPr>
      <w:r w:rsidRPr="00E24BDE">
        <w:rPr>
          <w:rFonts w:ascii="Times New Roman" w:hAnsi="Times New Roman" w:cs="Times New Roman"/>
          <w:sz w:val="24"/>
          <w:szCs w:val="24"/>
        </w:rPr>
        <w:t xml:space="preserve"> </w:t>
      </w:r>
      <w:r w:rsidRPr="00E24BDE">
        <w:rPr>
          <w:rFonts w:ascii="Times New Roman" w:hAnsi="Times New Roman" w:cs="Times New Roman"/>
          <w:b/>
          <w:sz w:val="24"/>
          <w:szCs w:val="24"/>
        </w:rPr>
        <w:t>Les myélomères Th5 ou Th6 à Th11 ou Th12</w:t>
      </w:r>
      <w:r w:rsidRPr="00E24BDE">
        <w:rPr>
          <w:rFonts w:ascii="Times New Roman" w:hAnsi="Times New Roman" w:cs="Times New Roman"/>
          <w:sz w:val="24"/>
          <w:szCs w:val="24"/>
        </w:rPr>
        <w:t xml:space="preserve"> apportent l’innervation sympathique aux viscères abdominaux</w:t>
      </w:r>
    </w:p>
    <w:p w14:paraId="57608DFD" w14:textId="77777777" w:rsidR="004E2073" w:rsidRPr="004E2073" w:rsidRDefault="004E2073" w:rsidP="004E2073">
      <w:pPr>
        <w:pStyle w:val="ListParagraph"/>
        <w:numPr>
          <w:ilvl w:val="0"/>
          <w:numId w:val="68"/>
        </w:numPr>
        <w:jc w:val="both"/>
        <w:rPr>
          <w:rFonts w:ascii="Times New Roman" w:hAnsi="Times New Roman" w:cs="Times New Roman"/>
          <w:sz w:val="24"/>
          <w:szCs w:val="24"/>
        </w:rPr>
      </w:pPr>
      <w:r w:rsidRPr="00E24BDE">
        <w:rPr>
          <w:rFonts w:ascii="Times New Roman" w:hAnsi="Times New Roman" w:cs="Times New Roman"/>
          <w:b/>
          <w:sz w:val="24"/>
          <w:szCs w:val="24"/>
        </w:rPr>
        <w:t>Les myélomères Th12 à L2</w:t>
      </w:r>
      <w:r w:rsidRPr="00E24BDE">
        <w:rPr>
          <w:rFonts w:ascii="Times New Roman" w:hAnsi="Times New Roman" w:cs="Times New Roman"/>
          <w:sz w:val="24"/>
          <w:szCs w:val="24"/>
        </w:rPr>
        <w:t xml:space="preserve"> apportent l’innervation sympathique aux viscères </w:t>
      </w:r>
      <w:r>
        <w:rPr>
          <w:rFonts w:ascii="Times New Roman" w:hAnsi="Times New Roman" w:cs="Times New Roman"/>
          <w:sz w:val="24"/>
          <w:szCs w:val="24"/>
        </w:rPr>
        <w:t xml:space="preserve">    </w:t>
      </w:r>
      <w:r w:rsidRPr="00E24BDE">
        <w:rPr>
          <w:rFonts w:ascii="Times New Roman" w:hAnsi="Times New Roman" w:cs="Times New Roman"/>
          <w:sz w:val="24"/>
          <w:szCs w:val="24"/>
        </w:rPr>
        <w:t>uro-génitaux, au colon descendant et au rectum.</w:t>
      </w:r>
    </w:p>
    <w:p w14:paraId="2E3402BF" w14:textId="77777777" w:rsidR="00D42D21" w:rsidRPr="004B3FA8" w:rsidRDefault="00F37CBE" w:rsidP="00551F13">
      <w:pPr>
        <w:pStyle w:val="ListParagraph"/>
        <w:numPr>
          <w:ilvl w:val="0"/>
          <w:numId w:val="18"/>
        </w:numPr>
        <w:jc w:val="both"/>
        <w:rPr>
          <w:rFonts w:ascii="Times New Roman" w:hAnsi="Times New Roman" w:cs="Times New Roman"/>
          <w:sz w:val="24"/>
          <w:szCs w:val="24"/>
        </w:rPr>
      </w:pPr>
      <w:r w:rsidRPr="004B3FA8">
        <w:rPr>
          <w:rStyle w:val="Heading2Char"/>
          <w:rFonts w:ascii="Times New Roman" w:hAnsi="Times New Roman" w:cs="Times New Roman"/>
          <w:color w:val="auto"/>
        </w:rPr>
        <w:t>Trajet</w:t>
      </w:r>
      <w:r w:rsidR="00C2657E" w:rsidRPr="004B3FA8">
        <w:rPr>
          <w:rStyle w:val="Heading2Char"/>
          <w:rFonts w:ascii="Times New Roman" w:hAnsi="Times New Roman" w:cs="Times New Roman"/>
          <w:color w:val="auto"/>
        </w:rPr>
        <w:t xml:space="preserve"> </w:t>
      </w:r>
      <w:r w:rsidR="00085346" w:rsidRPr="004B3FA8">
        <w:rPr>
          <w:rFonts w:ascii="Times New Roman" w:hAnsi="Times New Roman" w:cs="Times New Roman"/>
          <w:sz w:val="24"/>
          <w:szCs w:val="24"/>
        </w:rPr>
        <w:t>:</w:t>
      </w:r>
      <w:r w:rsidR="00C2657E" w:rsidRPr="004B3FA8">
        <w:rPr>
          <w:rFonts w:ascii="Times New Roman" w:hAnsi="Times New Roman" w:cs="Times New Roman"/>
          <w:sz w:val="24"/>
          <w:szCs w:val="24"/>
        </w:rPr>
        <w:t xml:space="preserve"> </w:t>
      </w:r>
      <w:r w:rsidR="00711A74" w:rsidRPr="004B3FA8">
        <w:rPr>
          <w:rFonts w:ascii="Times New Roman" w:hAnsi="Times New Roman" w:cs="Times New Roman"/>
          <w:b/>
          <w:sz w:val="24"/>
          <w:szCs w:val="24"/>
        </w:rPr>
        <w:t>l</w:t>
      </w:r>
      <w:r w:rsidR="00D4324C" w:rsidRPr="004B3FA8">
        <w:rPr>
          <w:rFonts w:ascii="Times New Roman" w:hAnsi="Times New Roman" w:cs="Times New Roman"/>
          <w:b/>
          <w:sz w:val="24"/>
          <w:szCs w:val="24"/>
        </w:rPr>
        <w:t>a ch</w:t>
      </w:r>
      <w:r w:rsidR="00874D6C" w:rsidRPr="004B3FA8">
        <w:rPr>
          <w:rFonts w:ascii="Times New Roman" w:hAnsi="Times New Roman" w:cs="Times New Roman"/>
          <w:b/>
          <w:sz w:val="24"/>
          <w:szCs w:val="24"/>
        </w:rPr>
        <w:t>a</w:t>
      </w:r>
      <w:r w:rsidR="00D4324C" w:rsidRPr="004B3FA8">
        <w:rPr>
          <w:rFonts w:ascii="Times New Roman" w:hAnsi="Times New Roman" w:cs="Times New Roman"/>
          <w:b/>
          <w:sz w:val="24"/>
          <w:szCs w:val="24"/>
        </w:rPr>
        <w:t>îne gangli</w:t>
      </w:r>
      <w:r w:rsidR="00874D6C" w:rsidRPr="004B3FA8">
        <w:rPr>
          <w:rFonts w:ascii="Times New Roman" w:hAnsi="Times New Roman" w:cs="Times New Roman"/>
          <w:b/>
          <w:sz w:val="24"/>
          <w:szCs w:val="24"/>
        </w:rPr>
        <w:t>o</w:t>
      </w:r>
      <w:r w:rsidR="00D4324C" w:rsidRPr="004B3FA8">
        <w:rPr>
          <w:rFonts w:ascii="Times New Roman" w:hAnsi="Times New Roman" w:cs="Times New Roman"/>
          <w:b/>
          <w:sz w:val="24"/>
          <w:szCs w:val="24"/>
        </w:rPr>
        <w:t>nnaire latéro-vertébrale</w:t>
      </w:r>
      <w:r w:rsidR="00711A74" w:rsidRPr="004B3FA8">
        <w:rPr>
          <w:rFonts w:ascii="Times New Roman" w:hAnsi="Times New Roman" w:cs="Times New Roman"/>
          <w:i/>
          <w:sz w:val="24"/>
          <w:szCs w:val="24"/>
        </w:rPr>
        <w:t xml:space="preserve"> </w:t>
      </w:r>
      <w:r w:rsidR="00711A74" w:rsidRPr="004B3FA8">
        <w:rPr>
          <w:rFonts w:ascii="Times New Roman" w:hAnsi="Times New Roman" w:cs="Times New Roman"/>
          <w:sz w:val="24"/>
          <w:szCs w:val="24"/>
        </w:rPr>
        <w:t>longe le flanc antérolatéral de la colonne vertébrale</w:t>
      </w:r>
      <w:r w:rsidR="00874D6C" w:rsidRPr="004B3FA8">
        <w:rPr>
          <w:rFonts w:ascii="Times New Roman" w:hAnsi="Times New Roman" w:cs="Times New Roman"/>
          <w:sz w:val="24"/>
          <w:szCs w:val="24"/>
        </w:rPr>
        <w:t xml:space="preserve"> de la base du crâne au coccyx</w:t>
      </w:r>
      <w:r w:rsidR="008C2523" w:rsidRPr="004B3FA8">
        <w:rPr>
          <w:rFonts w:ascii="Times New Roman" w:hAnsi="Times New Roman" w:cs="Times New Roman"/>
          <w:sz w:val="24"/>
          <w:szCs w:val="24"/>
        </w:rPr>
        <w:t>.</w:t>
      </w:r>
      <w:r w:rsidR="00093E1E" w:rsidRPr="004B3FA8">
        <w:rPr>
          <w:rFonts w:ascii="Times New Roman" w:hAnsi="Times New Roman" w:cs="Times New Roman"/>
          <w:sz w:val="24"/>
          <w:szCs w:val="24"/>
        </w:rPr>
        <w:t xml:space="preserve"> </w:t>
      </w:r>
    </w:p>
    <w:p w14:paraId="1C5A1914" w14:textId="77777777" w:rsidR="00D42D21" w:rsidRPr="004B3FA8" w:rsidRDefault="00711A74" w:rsidP="00BC6637">
      <w:pPr>
        <w:pStyle w:val="ListParagraph"/>
        <w:ind w:left="709"/>
        <w:jc w:val="both"/>
        <w:rPr>
          <w:rFonts w:ascii="Times New Roman" w:hAnsi="Times New Roman" w:cs="Times New Roman"/>
          <w:sz w:val="24"/>
          <w:szCs w:val="24"/>
        </w:rPr>
      </w:pPr>
      <w:r w:rsidRPr="004B3FA8">
        <w:rPr>
          <w:rFonts w:ascii="Times New Roman" w:hAnsi="Times New Roman" w:cs="Times New Roman"/>
          <w:sz w:val="24"/>
          <w:szCs w:val="24"/>
        </w:rPr>
        <w:t xml:space="preserve">Elle compte environ 30 ganglions : 3 cervicaux, environ 10 thoraciques, 4 lombaires, 3 ou 4 sacrés et le ganglion coccygien. </w:t>
      </w:r>
    </w:p>
    <w:p w14:paraId="4780D6E0" w14:textId="77777777" w:rsidR="00D42D21" w:rsidRPr="004B3FA8" w:rsidRDefault="008C2523" w:rsidP="00BC6637">
      <w:pPr>
        <w:pStyle w:val="ListParagraph"/>
        <w:ind w:left="709"/>
        <w:jc w:val="both"/>
        <w:rPr>
          <w:rFonts w:ascii="Times New Roman" w:hAnsi="Times New Roman" w:cs="Times New Roman"/>
          <w:b/>
          <w:sz w:val="24"/>
          <w:szCs w:val="24"/>
        </w:rPr>
      </w:pPr>
      <w:r w:rsidRPr="004B3FA8">
        <w:rPr>
          <w:rFonts w:ascii="Times New Roman" w:hAnsi="Times New Roman" w:cs="Times New Roman"/>
          <w:sz w:val="24"/>
          <w:szCs w:val="24"/>
        </w:rPr>
        <w:t xml:space="preserve"> E</w:t>
      </w:r>
      <w:r w:rsidR="00874D6C" w:rsidRPr="004B3FA8">
        <w:rPr>
          <w:rFonts w:ascii="Times New Roman" w:hAnsi="Times New Roman" w:cs="Times New Roman"/>
          <w:sz w:val="24"/>
          <w:szCs w:val="24"/>
        </w:rPr>
        <w:t xml:space="preserve">lle se réunit à son homologue controlatérale à ses deux extrémités : le </w:t>
      </w:r>
      <w:r w:rsidR="0038080B" w:rsidRPr="004B3FA8">
        <w:rPr>
          <w:rFonts w:ascii="Times New Roman" w:hAnsi="Times New Roman" w:cs="Times New Roman"/>
          <w:sz w:val="24"/>
          <w:szCs w:val="24"/>
        </w:rPr>
        <w:t xml:space="preserve"> premier </w:t>
      </w:r>
      <w:r w:rsidR="00874D6C" w:rsidRPr="004B3FA8">
        <w:rPr>
          <w:rFonts w:ascii="Times New Roman" w:hAnsi="Times New Roman" w:cs="Times New Roman"/>
          <w:sz w:val="24"/>
          <w:szCs w:val="24"/>
        </w:rPr>
        <w:t xml:space="preserve">ganglion </w:t>
      </w:r>
      <w:r w:rsidR="002D3D34" w:rsidRPr="004B3FA8">
        <w:rPr>
          <w:rFonts w:ascii="Times New Roman" w:hAnsi="Times New Roman" w:cs="Times New Roman"/>
          <w:sz w:val="24"/>
          <w:szCs w:val="24"/>
        </w:rPr>
        <w:t xml:space="preserve"> ou ganglion </w:t>
      </w:r>
      <w:r w:rsidR="00874D6C" w:rsidRPr="004B3FA8">
        <w:rPr>
          <w:rFonts w:ascii="Times New Roman" w:hAnsi="Times New Roman" w:cs="Times New Roman"/>
          <w:sz w:val="24"/>
          <w:szCs w:val="24"/>
        </w:rPr>
        <w:t xml:space="preserve">de Ribes </w:t>
      </w:r>
      <w:r w:rsidR="004369D3" w:rsidRPr="004B3FA8">
        <w:rPr>
          <w:rFonts w:ascii="Times New Roman" w:hAnsi="Times New Roman" w:cs="Times New Roman"/>
          <w:sz w:val="24"/>
          <w:szCs w:val="24"/>
        </w:rPr>
        <w:t>sous la base du crâne</w:t>
      </w:r>
      <w:r w:rsidR="00874D6C" w:rsidRPr="004B3FA8">
        <w:rPr>
          <w:rFonts w:ascii="Times New Roman" w:hAnsi="Times New Roman" w:cs="Times New Roman"/>
          <w:sz w:val="24"/>
          <w:szCs w:val="24"/>
        </w:rPr>
        <w:t>, et le</w:t>
      </w:r>
      <w:r w:rsidR="002D3D34" w:rsidRPr="004B3FA8">
        <w:rPr>
          <w:rFonts w:ascii="Times New Roman" w:hAnsi="Times New Roman" w:cs="Times New Roman"/>
          <w:sz w:val="24"/>
          <w:szCs w:val="24"/>
        </w:rPr>
        <w:t xml:space="preserve"> dernier ganglion ou</w:t>
      </w:r>
      <w:r w:rsidR="00874D6C" w:rsidRPr="004B3FA8">
        <w:rPr>
          <w:rFonts w:ascii="Times New Roman" w:hAnsi="Times New Roman" w:cs="Times New Roman"/>
          <w:sz w:val="24"/>
          <w:szCs w:val="24"/>
        </w:rPr>
        <w:t xml:space="preserve"> ganglion impair en avant du coccyx</w:t>
      </w:r>
      <w:r w:rsidR="009567B9" w:rsidRPr="004B3FA8">
        <w:rPr>
          <w:rFonts w:ascii="Times New Roman" w:hAnsi="Times New Roman" w:cs="Times New Roman"/>
          <w:sz w:val="24"/>
          <w:szCs w:val="24"/>
        </w:rPr>
        <w:t> </w:t>
      </w:r>
      <w:r w:rsidR="009567B9" w:rsidRPr="004B3FA8">
        <w:rPr>
          <w:rFonts w:ascii="Times New Roman" w:hAnsi="Times New Roman" w:cs="Times New Roman"/>
          <w:b/>
          <w:sz w:val="24"/>
          <w:szCs w:val="24"/>
        </w:rPr>
        <w:t>:</w:t>
      </w:r>
    </w:p>
    <w:p w14:paraId="34C03B93" w14:textId="77777777" w:rsidR="006D0751" w:rsidRPr="004B3FA8" w:rsidRDefault="00210DFC" w:rsidP="00551F13">
      <w:pPr>
        <w:pStyle w:val="ListParagraph"/>
        <w:numPr>
          <w:ilvl w:val="0"/>
          <w:numId w:val="26"/>
        </w:numPr>
        <w:jc w:val="both"/>
        <w:rPr>
          <w:rFonts w:ascii="Times New Roman" w:hAnsi="Times New Roman" w:cs="Times New Roman"/>
          <w:sz w:val="24"/>
          <w:szCs w:val="24"/>
        </w:rPr>
      </w:pPr>
      <w:r w:rsidRPr="004B3FA8">
        <w:rPr>
          <w:rFonts w:ascii="Times New Roman" w:hAnsi="Times New Roman" w:cs="Times New Roman"/>
          <w:b/>
          <w:sz w:val="24"/>
          <w:szCs w:val="24"/>
        </w:rPr>
        <w:t>Chaîne ganglionnaire thoracique</w:t>
      </w:r>
      <w:r w:rsidR="006D0751" w:rsidRPr="004B3FA8">
        <w:rPr>
          <w:rFonts w:ascii="Times New Roman" w:hAnsi="Times New Roman" w:cs="Times New Roman"/>
          <w:b/>
          <w:sz w:val="24"/>
          <w:szCs w:val="24"/>
        </w:rPr>
        <w:t> </w:t>
      </w:r>
      <w:r w:rsidR="006D0751" w:rsidRPr="004B3FA8">
        <w:rPr>
          <w:rFonts w:ascii="Times New Roman" w:hAnsi="Times New Roman" w:cs="Times New Roman"/>
          <w:sz w:val="24"/>
          <w:szCs w:val="24"/>
        </w:rPr>
        <w:t>:</w:t>
      </w:r>
      <w:r w:rsidR="00251418" w:rsidRPr="004B3FA8">
        <w:rPr>
          <w:rFonts w:ascii="Times New Roman" w:hAnsi="Times New Roman" w:cs="Times New Roman"/>
          <w:sz w:val="24"/>
          <w:szCs w:val="24"/>
        </w:rPr>
        <w:t xml:space="preserve"> elle compte une dizaine de ganglions situés en avant des articulations costo-vertébrales de</w:t>
      </w:r>
      <w:r w:rsidR="00382A23" w:rsidRPr="004B3FA8">
        <w:rPr>
          <w:rFonts w:ascii="Times New Roman" w:hAnsi="Times New Roman" w:cs="Times New Roman"/>
          <w:sz w:val="24"/>
          <w:szCs w:val="24"/>
        </w:rPr>
        <w:t>s vertèbres T</w:t>
      </w:r>
      <w:r w:rsidR="00E05549" w:rsidRPr="004B3FA8">
        <w:rPr>
          <w:rFonts w:ascii="Times New Roman" w:hAnsi="Times New Roman" w:cs="Times New Roman"/>
          <w:sz w:val="24"/>
          <w:szCs w:val="24"/>
        </w:rPr>
        <w:t>h</w:t>
      </w:r>
      <w:r w:rsidR="00382A23" w:rsidRPr="004B3FA8">
        <w:rPr>
          <w:rFonts w:ascii="Times New Roman" w:hAnsi="Times New Roman" w:cs="Times New Roman"/>
          <w:sz w:val="24"/>
          <w:szCs w:val="24"/>
        </w:rPr>
        <w:t>1</w:t>
      </w:r>
      <w:r w:rsidR="00251418" w:rsidRPr="004B3FA8">
        <w:rPr>
          <w:rFonts w:ascii="Times New Roman" w:hAnsi="Times New Roman" w:cs="Times New Roman"/>
          <w:sz w:val="24"/>
          <w:szCs w:val="24"/>
        </w:rPr>
        <w:t xml:space="preserve"> à T</w:t>
      </w:r>
      <w:r w:rsidR="00E05549" w:rsidRPr="004B3FA8">
        <w:rPr>
          <w:rFonts w:ascii="Times New Roman" w:hAnsi="Times New Roman" w:cs="Times New Roman"/>
          <w:sz w:val="24"/>
          <w:szCs w:val="24"/>
        </w:rPr>
        <w:t>h</w:t>
      </w:r>
      <w:r w:rsidR="00251418" w:rsidRPr="004B3FA8">
        <w:rPr>
          <w:rFonts w:ascii="Times New Roman" w:hAnsi="Times New Roman" w:cs="Times New Roman"/>
          <w:sz w:val="24"/>
          <w:szCs w:val="24"/>
        </w:rPr>
        <w:t>12</w:t>
      </w:r>
      <w:r w:rsidR="008D1EA8">
        <w:rPr>
          <w:rFonts w:ascii="Times New Roman" w:hAnsi="Times New Roman" w:cs="Times New Roman"/>
          <w:b/>
          <w:i/>
          <w:sz w:val="24"/>
          <w:szCs w:val="24"/>
        </w:rPr>
        <w:t xml:space="preserve">. </w:t>
      </w:r>
      <w:r w:rsidR="00251418" w:rsidRPr="004B3FA8">
        <w:rPr>
          <w:rFonts w:ascii="Times New Roman" w:hAnsi="Times New Roman" w:cs="Times New Roman"/>
          <w:sz w:val="24"/>
          <w:szCs w:val="24"/>
        </w:rPr>
        <w:t xml:space="preserve">Une fixation costo-vertébrale a quasiment  toujours une répercussion sur le ganglion en regard </w:t>
      </w:r>
      <w:r w:rsidR="00020FF9" w:rsidRPr="004B3FA8">
        <w:rPr>
          <w:rFonts w:ascii="Times New Roman" w:hAnsi="Times New Roman" w:cs="Times New Roman"/>
          <w:sz w:val="24"/>
          <w:szCs w:val="24"/>
        </w:rPr>
        <w:t xml:space="preserve">de l’articulation, </w:t>
      </w:r>
      <w:r w:rsidR="00F13EF7">
        <w:rPr>
          <w:rFonts w:ascii="Times New Roman" w:hAnsi="Times New Roman" w:cs="Times New Roman"/>
          <w:sz w:val="24"/>
          <w:szCs w:val="24"/>
        </w:rPr>
        <w:t>et sur les viscères qu’il innerve</w:t>
      </w:r>
      <w:r w:rsidR="00251418" w:rsidRPr="004B3FA8">
        <w:rPr>
          <w:rFonts w:ascii="Times New Roman" w:hAnsi="Times New Roman" w:cs="Times New Roman"/>
          <w:sz w:val="24"/>
          <w:szCs w:val="24"/>
        </w:rPr>
        <w:t>.</w:t>
      </w:r>
    </w:p>
    <w:p w14:paraId="4DBA34F8" w14:textId="77777777" w:rsidR="00B0567F" w:rsidRPr="00E532CA" w:rsidRDefault="0060574F" w:rsidP="00551F13">
      <w:pPr>
        <w:pStyle w:val="ListParagraph"/>
        <w:numPr>
          <w:ilvl w:val="0"/>
          <w:numId w:val="19"/>
        </w:numPr>
        <w:ind w:left="1276" w:hanging="425"/>
        <w:jc w:val="both"/>
        <w:rPr>
          <w:rFonts w:ascii="Times New Roman" w:hAnsi="Times New Roman" w:cs="Times New Roman"/>
          <w:sz w:val="24"/>
          <w:szCs w:val="24"/>
        </w:rPr>
      </w:pPr>
      <w:r w:rsidRPr="004B3FA8">
        <w:rPr>
          <w:rFonts w:ascii="Times New Roman" w:hAnsi="Times New Roman" w:cs="Times New Roman"/>
          <w:b/>
          <w:sz w:val="24"/>
          <w:szCs w:val="24"/>
        </w:rPr>
        <w:t>Rameau</w:t>
      </w:r>
      <w:r w:rsidR="00AF61E1" w:rsidRPr="004B3FA8">
        <w:rPr>
          <w:rFonts w:ascii="Times New Roman" w:hAnsi="Times New Roman" w:cs="Times New Roman"/>
          <w:b/>
          <w:sz w:val="24"/>
          <w:szCs w:val="24"/>
        </w:rPr>
        <w:t>x</w:t>
      </w:r>
      <w:r w:rsidRPr="004B3FA8">
        <w:rPr>
          <w:rFonts w:ascii="Times New Roman" w:hAnsi="Times New Roman" w:cs="Times New Roman"/>
          <w:b/>
          <w:sz w:val="24"/>
          <w:szCs w:val="24"/>
        </w:rPr>
        <w:t xml:space="preserve"> communicant</w:t>
      </w:r>
      <w:r w:rsidR="00AF61E1" w:rsidRPr="004B3FA8">
        <w:rPr>
          <w:rFonts w:ascii="Times New Roman" w:hAnsi="Times New Roman" w:cs="Times New Roman"/>
          <w:b/>
          <w:sz w:val="24"/>
          <w:szCs w:val="24"/>
        </w:rPr>
        <w:t>s</w:t>
      </w:r>
      <w:r w:rsidR="000A5592" w:rsidRPr="004B3FA8">
        <w:rPr>
          <w:rFonts w:ascii="Times New Roman" w:hAnsi="Times New Roman" w:cs="Times New Roman"/>
          <w:sz w:val="24"/>
          <w:szCs w:val="24"/>
        </w:rPr>
        <w:t> :</w:t>
      </w:r>
      <w:r w:rsidR="004369D3" w:rsidRPr="004B3FA8">
        <w:rPr>
          <w:rFonts w:ascii="Times New Roman" w:hAnsi="Times New Roman" w:cs="Times New Roman"/>
          <w:sz w:val="24"/>
          <w:szCs w:val="24"/>
        </w:rPr>
        <w:t xml:space="preserve"> </w:t>
      </w:r>
      <w:r w:rsidR="000A5592" w:rsidRPr="004B3FA8">
        <w:rPr>
          <w:rFonts w:ascii="Times New Roman" w:hAnsi="Times New Roman" w:cs="Times New Roman"/>
          <w:sz w:val="24"/>
          <w:szCs w:val="24"/>
        </w:rPr>
        <w:t>dès la</w:t>
      </w:r>
      <w:r w:rsidR="0067131B" w:rsidRPr="004B3FA8">
        <w:rPr>
          <w:rFonts w:ascii="Times New Roman" w:hAnsi="Times New Roman" w:cs="Times New Roman"/>
          <w:sz w:val="24"/>
          <w:szCs w:val="24"/>
        </w:rPr>
        <w:t xml:space="preserve"> sortie des</w:t>
      </w:r>
      <w:r w:rsidRPr="004B3FA8">
        <w:rPr>
          <w:rFonts w:ascii="Times New Roman" w:hAnsi="Times New Roman" w:cs="Times New Roman"/>
          <w:sz w:val="24"/>
          <w:szCs w:val="24"/>
        </w:rPr>
        <w:t xml:space="preserve"> foramen</w:t>
      </w:r>
      <w:r w:rsidR="0067131B" w:rsidRPr="004B3FA8">
        <w:rPr>
          <w:rFonts w:ascii="Times New Roman" w:hAnsi="Times New Roman" w:cs="Times New Roman"/>
          <w:sz w:val="24"/>
          <w:szCs w:val="24"/>
        </w:rPr>
        <w:t>s intervertébraux</w:t>
      </w:r>
      <w:r w:rsidRPr="004B3FA8">
        <w:rPr>
          <w:rFonts w:ascii="Times New Roman" w:hAnsi="Times New Roman" w:cs="Times New Roman"/>
          <w:sz w:val="24"/>
          <w:szCs w:val="24"/>
        </w:rPr>
        <w:t xml:space="preserve">, </w:t>
      </w:r>
      <w:r w:rsidRPr="004B3FA8">
        <w:rPr>
          <w:rFonts w:ascii="Times New Roman" w:hAnsi="Times New Roman" w:cs="Times New Roman"/>
          <w:i/>
          <w:sz w:val="24"/>
          <w:szCs w:val="24"/>
        </w:rPr>
        <w:t>le</w:t>
      </w:r>
      <w:r w:rsidR="0067131B" w:rsidRPr="004B3FA8">
        <w:rPr>
          <w:rFonts w:ascii="Times New Roman" w:hAnsi="Times New Roman" w:cs="Times New Roman"/>
          <w:i/>
          <w:sz w:val="24"/>
          <w:szCs w:val="24"/>
        </w:rPr>
        <w:t>s</w:t>
      </w:r>
      <w:r w:rsidRPr="004B3FA8">
        <w:rPr>
          <w:rFonts w:ascii="Times New Roman" w:hAnsi="Times New Roman" w:cs="Times New Roman"/>
          <w:i/>
          <w:sz w:val="24"/>
          <w:szCs w:val="24"/>
        </w:rPr>
        <w:t xml:space="preserve"> </w:t>
      </w:r>
      <w:r w:rsidR="004369D3" w:rsidRPr="004B3FA8">
        <w:rPr>
          <w:rFonts w:ascii="Times New Roman" w:hAnsi="Times New Roman" w:cs="Times New Roman"/>
          <w:i/>
          <w:sz w:val="24"/>
          <w:szCs w:val="24"/>
        </w:rPr>
        <w:t>neurone</w:t>
      </w:r>
      <w:r w:rsidR="0067131B" w:rsidRPr="004B3FA8">
        <w:rPr>
          <w:rFonts w:ascii="Times New Roman" w:hAnsi="Times New Roman" w:cs="Times New Roman"/>
          <w:i/>
          <w:sz w:val="24"/>
          <w:szCs w:val="24"/>
        </w:rPr>
        <w:t>s</w:t>
      </w:r>
      <w:r w:rsidR="004369D3" w:rsidRPr="004B3FA8">
        <w:rPr>
          <w:rFonts w:ascii="Times New Roman" w:hAnsi="Times New Roman" w:cs="Times New Roman"/>
          <w:i/>
          <w:sz w:val="24"/>
          <w:szCs w:val="24"/>
        </w:rPr>
        <w:t xml:space="preserve"> pré-gang</w:t>
      </w:r>
      <w:r w:rsidR="000D3784" w:rsidRPr="004B3FA8">
        <w:rPr>
          <w:rFonts w:ascii="Times New Roman" w:hAnsi="Times New Roman" w:cs="Times New Roman"/>
          <w:i/>
          <w:sz w:val="24"/>
          <w:szCs w:val="24"/>
        </w:rPr>
        <w:t>lionnaire</w:t>
      </w:r>
      <w:r w:rsidR="0067131B" w:rsidRPr="004B3FA8">
        <w:rPr>
          <w:rFonts w:ascii="Times New Roman" w:hAnsi="Times New Roman" w:cs="Times New Roman"/>
          <w:i/>
          <w:sz w:val="24"/>
          <w:szCs w:val="24"/>
        </w:rPr>
        <w:t>s</w:t>
      </w:r>
      <w:r w:rsidR="000D3784" w:rsidRPr="004B3FA8">
        <w:rPr>
          <w:rFonts w:ascii="Times New Roman" w:hAnsi="Times New Roman" w:cs="Times New Roman"/>
          <w:i/>
          <w:sz w:val="24"/>
          <w:szCs w:val="24"/>
        </w:rPr>
        <w:t xml:space="preserve"> ou rameau</w:t>
      </w:r>
      <w:r w:rsidR="0067131B" w:rsidRPr="004B3FA8">
        <w:rPr>
          <w:rFonts w:ascii="Times New Roman" w:hAnsi="Times New Roman" w:cs="Times New Roman"/>
          <w:i/>
          <w:sz w:val="24"/>
          <w:szCs w:val="24"/>
        </w:rPr>
        <w:t>x</w:t>
      </w:r>
      <w:r w:rsidR="000D3784" w:rsidRPr="004B3FA8">
        <w:rPr>
          <w:rFonts w:ascii="Times New Roman" w:hAnsi="Times New Roman" w:cs="Times New Roman"/>
          <w:i/>
          <w:sz w:val="24"/>
          <w:szCs w:val="24"/>
        </w:rPr>
        <w:t xml:space="preserve"> communicant</w:t>
      </w:r>
      <w:r w:rsidR="0067131B" w:rsidRPr="004B3FA8">
        <w:rPr>
          <w:rFonts w:ascii="Times New Roman" w:hAnsi="Times New Roman" w:cs="Times New Roman"/>
          <w:i/>
          <w:sz w:val="24"/>
          <w:szCs w:val="24"/>
        </w:rPr>
        <w:t>s</w:t>
      </w:r>
      <w:r w:rsidR="000D3784" w:rsidRPr="004B3FA8">
        <w:rPr>
          <w:rFonts w:ascii="Times New Roman" w:hAnsi="Times New Roman" w:cs="Times New Roman"/>
          <w:i/>
          <w:sz w:val="24"/>
          <w:szCs w:val="24"/>
        </w:rPr>
        <w:t xml:space="preserve"> blan</w:t>
      </w:r>
      <w:r w:rsidR="002D3D34" w:rsidRPr="004B3FA8">
        <w:rPr>
          <w:rFonts w:ascii="Times New Roman" w:hAnsi="Times New Roman" w:cs="Times New Roman"/>
          <w:i/>
          <w:sz w:val="24"/>
          <w:szCs w:val="24"/>
        </w:rPr>
        <w:t>c</w:t>
      </w:r>
      <w:r w:rsidR="0067131B" w:rsidRPr="004B3FA8">
        <w:rPr>
          <w:rFonts w:ascii="Times New Roman" w:hAnsi="Times New Roman" w:cs="Times New Roman"/>
          <w:i/>
          <w:sz w:val="24"/>
          <w:szCs w:val="24"/>
        </w:rPr>
        <w:t>s</w:t>
      </w:r>
      <w:r w:rsidR="000D3784" w:rsidRPr="004B3FA8">
        <w:rPr>
          <w:rFonts w:ascii="Times New Roman" w:hAnsi="Times New Roman" w:cs="Times New Roman"/>
          <w:i/>
          <w:sz w:val="24"/>
          <w:szCs w:val="24"/>
        </w:rPr>
        <w:t xml:space="preserve"> </w:t>
      </w:r>
      <w:r w:rsidR="000D3784" w:rsidRPr="004B3FA8">
        <w:rPr>
          <w:rFonts w:ascii="Times New Roman" w:hAnsi="Times New Roman" w:cs="Times New Roman"/>
          <w:sz w:val="24"/>
          <w:szCs w:val="24"/>
        </w:rPr>
        <w:t>(car myélinisé</w:t>
      </w:r>
      <w:r w:rsidR="008632A6" w:rsidRPr="004B3FA8">
        <w:rPr>
          <w:rFonts w:ascii="Times New Roman" w:hAnsi="Times New Roman" w:cs="Times New Roman"/>
          <w:sz w:val="24"/>
          <w:szCs w:val="24"/>
        </w:rPr>
        <w:t>s</w:t>
      </w:r>
      <w:r w:rsidR="000D3784" w:rsidRPr="004B3FA8">
        <w:rPr>
          <w:rFonts w:ascii="Times New Roman" w:hAnsi="Times New Roman" w:cs="Times New Roman"/>
          <w:sz w:val="24"/>
          <w:szCs w:val="24"/>
        </w:rPr>
        <w:t xml:space="preserve">) </w:t>
      </w:r>
      <w:r w:rsidR="009E2CC7" w:rsidRPr="004B3FA8">
        <w:rPr>
          <w:rFonts w:ascii="Times New Roman" w:hAnsi="Times New Roman" w:cs="Times New Roman"/>
          <w:sz w:val="24"/>
          <w:szCs w:val="24"/>
        </w:rPr>
        <w:t>rejoignent</w:t>
      </w:r>
      <w:r w:rsidR="000D3784" w:rsidRPr="004B3FA8">
        <w:rPr>
          <w:rFonts w:ascii="Times New Roman" w:hAnsi="Times New Roman" w:cs="Times New Roman"/>
          <w:sz w:val="24"/>
          <w:szCs w:val="24"/>
        </w:rPr>
        <w:t xml:space="preserve"> le nerf spinal </w:t>
      </w:r>
      <w:r w:rsidR="009E2CC7" w:rsidRPr="004B3FA8">
        <w:rPr>
          <w:rFonts w:ascii="Times New Roman" w:hAnsi="Times New Roman" w:cs="Times New Roman"/>
          <w:sz w:val="24"/>
          <w:szCs w:val="24"/>
        </w:rPr>
        <w:t>puis le quittent</w:t>
      </w:r>
      <w:r w:rsidR="002D3D34" w:rsidRPr="004B3FA8">
        <w:rPr>
          <w:rFonts w:ascii="Times New Roman" w:hAnsi="Times New Roman" w:cs="Times New Roman"/>
          <w:sz w:val="24"/>
          <w:szCs w:val="24"/>
        </w:rPr>
        <w:t xml:space="preserve"> </w:t>
      </w:r>
      <w:r w:rsidR="009E2CC7" w:rsidRPr="004B3FA8">
        <w:rPr>
          <w:rFonts w:ascii="Times New Roman" w:hAnsi="Times New Roman" w:cs="Times New Roman"/>
          <w:sz w:val="24"/>
          <w:szCs w:val="24"/>
        </w:rPr>
        <w:t xml:space="preserve">rapidement </w:t>
      </w:r>
      <w:r w:rsidR="006D0751" w:rsidRPr="004B3FA8">
        <w:rPr>
          <w:rFonts w:ascii="Times New Roman" w:hAnsi="Times New Roman" w:cs="Times New Roman"/>
          <w:sz w:val="24"/>
          <w:szCs w:val="24"/>
        </w:rPr>
        <w:t xml:space="preserve">pour rejoindre un </w:t>
      </w:r>
      <w:r w:rsidR="000D3784" w:rsidRPr="004B3FA8">
        <w:rPr>
          <w:rFonts w:ascii="Times New Roman" w:hAnsi="Times New Roman" w:cs="Times New Roman"/>
          <w:sz w:val="24"/>
          <w:szCs w:val="24"/>
        </w:rPr>
        <w:t xml:space="preserve">ganglion </w:t>
      </w:r>
      <w:r w:rsidR="009147F9" w:rsidRPr="004B3FA8">
        <w:rPr>
          <w:rFonts w:ascii="Times New Roman" w:hAnsi="Times New Roman" w:cs="Times New Roman"/>
          <w:sz w:val="24"/>
          <w:szCs w:val="24"/>
        </w:rPr>
        <w:t>de la chaîne ganglionnaire latéro-vertébral</w:t>
      </w:r>
      <w:r w:rsidR="002D3D34" w:rsidRPr="004B3FA8">
        <w:rPr>
          <w:rFonts w:ascii="Times New Roman" w:hAnsi="Times New Roman" w:cs="Times New Roman"/>
          <w:sz w:val="24"/>
          <w:szCs w:val="24"/>
        </w:rPr>
        <w:t>. Les neurones pré-ganglionnaires</w:t>
      </w:r>
      <w:r w:rsidR="00AC02CD" w:rsidRPr="004B3FA8">
        <w:rPr>
          <w:rFonts w:ascii="Times New Roman" w:hAnsi="Times New Roman" w:cs="Times New Roman"/>
          <w:sz w:val="24"/>
          <w:szCs w:val="24"/>
        </w:rPr>
        <w:t xml:space="preserve"> se répartissent ensuite en deux groupes</w:t>
      </w:r>
      <w:r w:rsidR="009147F9" w:rsidRPr="004B3FA8">
        <w:rPr>
          <w:rFonts w:ascii="Times New Roman" w:hAnsi="Times New Roman" w:cs="Times New Roman"/>
          <w:sz w:val="24"/>
          <w:szCs w:val="24"/>
        </w:rPr>
        <w:t xml:space="preserve"> </w:t>
      </w:r>
      <w:r w:rsidR="00AC02CD" w:rsidRPr="004B3FA8">
        <w:rPr>
          <w:rFonts w:ascii="Times New Roman" w:hAnsi="Times New Roman" w:cs="Times New Roman"/>
          <w:sz w:val="24"/>
          <w:szCs w:val="24"/>
        </w:rPr>
        <w:t>:</w:t>
      </w:r>
      <w:r w:rsidR="00B0567F" w:rsidRPr="004B3FA8">
        <w:rPr>
          <w:rFonts w:ascii="Times New Roman" w:hAnsi="Times New Roman" w:cs="Times New Roman"/>
          <w:b/>
          <w:i/>
          <w:sz w:val="24"/>
          <w:szCs w:val="24"/>
        </w:rPr>
        <w:t xml:space="preserve"> </w:t>
      </w:r>
    </w:p>
    <w:p w14:paraId="7B8EDB44" w14:textId="77777777" w:rsidR="009E2CC7" w:rsidRPr="004B3FA8" w:rsidRDefault="00F37CBE" w:rsidP="00E532CA">
      <w:pPr>
        <w:jc w:val="both"/>
        <w:rPr>
          <w:rFonts w:ascii="Times New Roman" w:hAnsi="Times New Roman" w:cs="Times New Roman"/>
          <w:sz w:val="24"/>
          <w:szCs w:val="24"/>
        </w:rPr>
      </w:pPr>
      <w:r w:rsidRPr="004B3FA8">
        <w:rPr>
          <w:rFonts w:ascii="Times New Roman" w:hAnsi="Times New Roman" w:cs="Times New Roman"/>
          <w:b/>
          <w:i/>
          <w:sz w:val="24"/>
          <w:szCs w:val="24"/>
        </w:rPr>
        <w:t>N</w:t>
      </w:r>
      <w:r w:rsidR="00B0567F" w:rsidRPr="004B3FA8">
        <w:rPr>
          <w:rFonts w:ascii="Times New Roman" w:hAnsi="Times New Roman" w:cs="Times New Roman"/>
          <w:b/>
          <w:i/>
          <w:sz w:val="24"/>
          <w:szCs w:val="24"/>
        </w:rPr>
        <w:t>eurone</w:t>
      </w:r>
      <w:r w:rsidR="0067131B" w:rsidRPr="004B3FA8">
        <w:rPr>
          <w:rFonts w:ascii="Times New Roman" w:hAnsi="Times New Roman" w:cs="Times New Roman"/>
          <w:b/>
          <w:i/>
          <w:sz w:val="24"/>
          <w:szCs w:val="24"/>
        </w:rPr>
        <w:t>s</w:t>
      </w:r>
      <w:r w:rsidR="00B0567F" w:rsidRPr="004B3FA8">
        <w:rPr>
          <w:rFonts w:ascii="Times New Roman" w:hAnsi="Times New Roman" w:cs="Times New Roman"/>
          <w:b/>
          <w:i/>
          <w:sz w:val="24"/>
          <w:szCs w:val="24"/>
        </w:rPr>
        <w:t xml:space="preserve"> pré-ganglionnaire</w:t>
      </w:r>
      <w:r w:rsidR="0067131B" w:rsidRPr="004B3FA8">
        <w:rPr>
          <w:rFonts w:ascii="Times New Roman" w:hAnsi="Times New Roman" w:cs="Times New Roman"/>
          <w:b/>
          <w:i/>
          <w:sz w:val="24"/>
          <w:szCs w:val="24"/>
        </w:rPr>
        <w:t>s</w:t>
      </w:r>
      <w:r w:rsidR="00B0567F" w:rsidRPr="004B3FA8">
        <w:rPr>
          <w:rFonts w:ascii="Times New Roman" w:hAnsi="Times New Roman" w:cs="Times New Roman"/>
          <w:b/>
          <w:i/>
          <w:sz w:val="24"/>
          <w:szCs w:val="24"/>
        </w:rPr>
        <w:t xml:space="preserve"> issu</w:t>
      </w:r>
      <w:r w:rsidR="00E05549" w:rsidRPr="004B3FA8">
        <w:rPr>
          <w:rFonts w:ascii="Times New Roman" w:hAnsi="Times New Roman" w:cs="Times New Roman"/>
          <w:b/>
          <w:i/>
          <w:sz w:val="24"/>
          <w:szCs w:val="24"/>
        </w:rPr>
        <w:t>s des myélomères</w:t>
      </w:r>
      <w:r w:rsidR="00B0567F" w:rsidRPr="004B3FA8">
        <w:rPr>
          <w:rFonts w:ascii="Times New Roman" w:hAnsi="Times New Roman" w:cs="Times New Roman"/>
          <w:b/>
          <w:i/>
          <w:sz w:val="24"/>
          <w:szCs w:val="24"/>
        </w:rPr>
        <w:t xml:space="preserve"> de T</w:t>
      </w:r>
      <w:r w:rsidR="00E05549" w:rsidRPr="004B3FA8">
        <w:rPr>
          <w:rFonts w:ascii="Times New Roman" w:hAnsi="Times New Roman" w:cs="Times New Roman"/>
          <w:b/>
          <w:i/>
          <w:sz w:val="24"/>
          <w:szCs w:val="24"/>
        </w:rPr>
        <w:t>h</w:t>
      </w:r>
      <w:r w:rsidR="00B0567F" w:rsidRPr="004B3FA8">
        <w:rPr>
          <w:rFonts w:ascii="Times New Roman" w:hAnsi="Times New Roman" w:cs="Times New Roman"/>
          <w:b/>
          <w:i/>
          <w:sz w:val="24"/>
          <w:szCs w:val="24"/>
        </w:rPr>
        <w:t xml:space="preserve">1 à L2 et </w:t>
      </w:r>
      <w:r w:rsidR="0067131B" w:rsidRPr="004B3FA8">
        <w:rPr>
          <w:rFonts w:ascii="Times New Roman" w:hAnsi="Times New Roman" w:cs="Times New Roman"/>
          <w:b/>
          <w:i/>
          <w:sz w:val="24"/>
          <w:szCs w:val="24"/>
        </w:rPr>
        <w:t>destinés</w:t>
      </w:r>
      <w:r w:rsidR="00B0567F" w:rsidRPr="004B3FA8">
        <w:rPr>
          <w:rFonts w:ascii="Times New Roman" w:hAnsi="Times New Roman" w:cs="Times New Roman"/>
          <w:b/>
          <w:i/>
          <w:sz w:val="24"/>
          <w:szCs w:val="24"/>
        </w:rPr>
        <w:t xml:space="preserve"> au contingent somatique et aux viscères hors de la cavité abdominale</w:t>
      </w:r>
      <w:r w:rsidRPr="004B3FA8">
        <w:rPr>
          <w:rFonts w:ascii="Times New Roman" w:hAnsi="Times New Roman" w:cs="Times New Roman"/>
          <w:b/>
          <w:i/>
          <w:sz w:val="24"/>
          <w:szCs w:val="24"/>
        </w:rPr>
        <w:t> :</w:t>
      </w:r>
      <w:r w:rsidRPr="004B3FA8">
        <w:rPr>
          <w:rFonts w:ascii="Times New Roman" w:hAnsi="Times New Roman" w:cs="Times New Roman"/>
          <w:sz w:val="24"/>
          <w:szCs w:val="24"/>
        </w:rPr>
        <w:t xml:space="preserve"> ils</w:t>
      </w:r>
      <w:r w:rsidR="0067131B" w:rsidRPr="004B3FA8">
        <w:rPr>
          <w:rFonts w:ascii="Times New Roman" w:hAnsi="Times New Roman" w:cs="Times New Roman"/>
          <w:sz w:val="24"/>
          <w:szCs w:val="24"/>
        </w:rPr>
        <w:t xml:space="preserve"> </w:t>
      </w:r>
      <w:r w:rsidRPr="004B3FA8">
        <w:rPr>
          <w:rFonts w:ascii="Times New Roman" w:hAnsi="Times New Roman" w:cs="Times New Roman"/>
          <w:sz w:val="24"/>
          <w:szCs w:val="24"/>
        </w:rPr>
        <w:t xml:space="preserve">aboutissent dans </w:t>
      </w:r>
      <w:r w:rsidR="009E2CC7" w:rsidRPr="004B3FA8">
        <w:rPr>
          <w:rFonts w:ascii="Times New Roman" w:hAnsi="Times New Roman" w:cs="Times New Roman"/>
          <w:sz w:val="24"/>
          <w:szCs w:val="24"/>
        </w:rPr>
        <w:t>les</w:t>
      </w:r>
      <w:r w:rsidR="00B0567F" w:rsidRPr="004B3FA8">
        <w:rPr>
          <w:rFonts w:ascii="Times New Roman" w:hAnsi="Times New Roman" w:cs="Times New Roman"/>
          <w:sz w:val="24"/>
          <w:szCs w:val="24"/>
        </w:rPr>
        <w:t xml:space="preserve"> ganglion</w:t>
      </w:r>
      <w:r w:rsidR="009E2CC7" w:rsidRPr="004B3FA8">
        <w:rPr>
          <w:rFonts w:ascii="Times New Roman" w:hAnsi="Times New Roman" w:cs="Times New Roman"/>
          <w:sz w:val="24"/>
          <w:szCs w:val="24"/>
        </w:rPr>
        <w:t>s</w:t>
      </w:r>
      <w:r w:rsidR="00B0567F" w:rsidRPr="004B3FA8">
        <w:rPr>
          <w:rFonts w:ascii="Times New Roman" w:hAnsi="Times New Roman" w:cs="Times New Roman"/>
          <w:sz w:val="24"/>
          <w:szCs w:val="24"/>
        </w:rPr>
        <w:t xml:space="preserve"> de la chaîne ganglionnaire latéro-vertébral</w:t>
      </w:r>
      <w:r w:rsidR="009E2CC7" w:rsidRPr="004B3FA8">
        <w:rPr>
          <w:rFonts w:ascii="Times New Roman" w:hAnsi="Times New Roman" w:cs="Times New Roman"/>
          <w:sz w:val="24"/>
          <w:szCs w:val="24"/>
        </w:rPr>
        <w:t xml:space="preserve"> où </w:t>
      </w:r>
      <w:r w:rsidR="009E2CC7" w:rsidRPr="00F13EF7">
        <w:rPr>
          <w:rFonts w:ascii="Times New Roman" w:hAnsi="Times New Roman" w:cs="Times New Roman"/>
          <w:b/>
          <w:sz w:val="24"/>
          <w:szCs w:val="24"/>
        </w:rPr>
        <w:t>ils</w:t>
      </w:r>
      <w:r w:rsidRPr="00F13EF7">
        <w:rPr>
          <w:rFonts w:ascii="Times New Roman" w:hAnsi="Times New Roman" w:cs="Times New Roman"/>
          <w:b/>
          <w:sz w:val="24"/>
          <w:szCs w:val="24"/>
        </w:rPr>
        <w:t xml:space="preserve"> font synapse</w:t>
      </w:r>
      <w:r w:rsidRPr="004B3FA8">
        <w:rPr>
          <w:rFonts w:ascii="Times New Roman" w:hAnsi="Times New Roman" w:cs="Times New Roman"/>
          <w:sz w:val="24"/>
          <w:szCs w:val="24"/>
        </w:rPr>
        <w:t xml:space="preserve"> avec</w:t>
      </w:r>
      <w:r w:rsidRPr="004B3FA8">
        <w:rPr>
          <w:rFonts w:ascii="Times New Roman" w:hAnsi="Times New Roman" w:cs="Times New Roman"/>
          <w:i/>
          <w:sz w:val="24"/>
          <w:szCs w:val="24"/>
        </w:rPr>
        <w:t xml:space="preserve"> des neurones post-ganglionnaires ou rameaux communicants gris </w:t>
      </w:r>
      <w:r w:rsidRPr="004B3FA8">
        <w:rPr>
          <w:rFonts w:ascii="Times New Roman" w:hAnsi="Times New Roman" w:cs="Times New Roman"/>
          <w:sz w:val="24"/>
          <w:szCs w:val="24"/>
        </w:rPr>
        <w:t>(car non-myélinisés)</w:t>
      </w:r>
      <w:r w:rsidR="009E2CC7" w:rsidRPr="004B3FA8">
        <w:rPr>
          <w:rFonts w:ascii="Times New Roman" w:hAnsi="Times New Roman" w:cs="Times New Roman"/>
          <w:sz w:val="24"/>
          <w:szCs w:val="24"/>
        </w:rPr>
        <w:t xml:space="preserve"> qui</w:t>
      </w:r>
      <w:r w:rsidR="0067131B" w:rsidRPr="004B3FA8">
        <w:rPr>
          <w:rFonts w:ascii="Times New Roman" w:hAnsi="Times New Roman" w:cs="Times New Roman"/>
          <w:sz w:val="24"/>
          <w:szCs w:val="24"/>
        </w:rPr>
        <w:t xml:space="preserve"> rejoignent</w:t>
      </w:r>
      <w:r w:rsidR="00B0567F" w:rsidRPr="004B3FA8">
        <w:rPr>
          <w:rFonts w:ascii="Times New Roman" w:hAnsi="Times New Roman" w:cs="Times New Roman"/>
          <w:sz w:val="24"/>
          <w:szCs w:val="24"/>
        </w:rPr>
        <w:t xml:space="preserve"> à nouveau le nerf spinal</w:t>
      </w:r>
      <w:r w:rsidR="00E1381D" w:rsidRPr="004B3FA8">
        <w:rPr>
          <w:rFonts w:ascii="Times New Roman" w:hAnsi="Times New Roman" w:cs="Times New Roman"/>
          <w:sz w:val="24"/>
          <w:szCs w:val="24"/>
        </w:rPr>
        <w:t>.</w:t>
      </w:r>
      <w:r w:rsidR="0067131B" w:rsidRPr="004B3FA8">
        <w:rPr>
          <w:rFonts w:ascii="Times New Roman" w:hAnsi="Times New Roman" w:cs="Times New Roman"/>
          <w:sz w:val="24"/>
          <w:szCs w:val="24"/>
        </w:rPr>
        <w:t xml:space="preserve"> </w:t>
      </w:r>
    </w:p>
    <w:p w14:paraId="327EC35A" w14:textId="77777777" w:rsidR="00B0567F" w:rsidRPr="004B3FA8" w:rsidRDefault="009E2CC7" w:rsidP="009E2CC7">
      <w:pPr>
        <w:pStyle w:val="ListParagraph"/>
        <w:ind w:left="1701"/>
        <w:jc w:val="both"/>
        <w:rPr>
          <w:rFonts w:ascii="Times New Roman" w:hAnsi="Times New Roman" w:cs="Times New Roman"/>
          <w:sz w:val="24"/>
          <w:szCs w:val="24"/>
        </w:rPr>
      </w:pPr>
      <w:r w:rsidRPr="004B3FA8">
        <w:rPr>
          <w:rFonts w:ascii="Times New Roman" w:hAnsi="Times New Roman" w:cs="Times New Roman"/>
          <w:sz w:val="24"/>
          <w:szCs w:val="24"/>
        </w:rPr>
        <w:t xml:space="preserve"> Les neurones post-ganglionnaires</w:t>
      </w:r>
      <w:r w:rsidR="00587836" w:rsidRPr="004B3FA8">
        <w:rPr>
          <w:rFonts w:ascii="Times New Roman" w:hAnsi="Times New Roman" w:cs="Times New Roman"/>
          <w:sz w:val="24"/>
          <w:szCs w:val="24"/>
        </w:rPr>
        <w:t xml:space="preserve"> ont</w:t>
      </w:r>
      <w:r w:rsidR="00F13EF7">
        <w:rPr>
          <w:rFonts w:ascii="Times New Roman" w:hAnsi="Times New Roman" w:cs="Times New Roman"/>
          <w:sz w:val="24"/>
          <w:szCs w:val="24"/>
        </w:rPr>
        <w:t xml:space="preserve"> donc</w:t>
      </w:r>
      <w:r w:rsidR="00587836" w:rsidRPr="004B3FA8">
        <w:rPr>
          <w:rFonts w:ascii="Times New Roman" w:hAnsi="Times New Roman" w:cs="Times New Roman"/>
          <w:sz w:val="24"/>
          <w:szCs w:val="24"/>
        </w:rPr>
        <w:t xml:space="preserve"> </w:t>
      </w:r>
      <w:r w:rsidR="0067131B" w:rsidRPr="004B3FA8">
        <w:rPr>
          <w:rFonts w:ascii="Times New Roman" w:hAnsi="Times New Roman" w:cs="Times New Roman"/>
          <w:sz w:val="24"/>
          <w:szCs w:val="24"/>
        </w:rPr>
        <w:t>leur</w:t>
      </w:r>
      <w:r w:rsidR="00B0567F" w:rsidRPr="004B3FA8">
        <w:rPr>
          <w:rFonts w:ascii="Times New Roman" w:hAnsi="Times New Roman" w:cs="Times New Roman"/>
          <w:sz w:val="24"/>
          <w:szCs w:val="24"/>
        </w:rPr>
        <w:t xml:space="preserve"> corps cellulaire dans un ganglion latéro-vertébral.</w:t>
      </w:r>
    </w:p>
    <w:p w14:paraId="44193314" w14:textId="77777777" w:rsidR="00F13EF7" w:rsidRDefault="00587836" w:rsidP="00551F13">
      <w:pPr>
        <w:pStyle w:val="ListParagraph"/>
        <w:numPr>
          <w:ilvl w:val="0"/>
          <w:numId w:val="22"/>
        </w:numPr>
        <w:jc w:val="both"/>
        <w:rPr>
          <w:rFonts w:ascii="Times New Roman" w:hAnsi="Times New Roman" w:cs="Times New Roman"/>
          <w:sz w:val="24"/>
          <w:szCs w:val="24"/>
        </w:rPr>
      </w:pPr>
      <w:r w:rsidRPr="004B3FA8">
        <w:rPr>
          <w:rFonts w:ascii="Times New Roman" w:hAnsi="Times New Roman" w:cs="Times New Roman"/>
          <w:b/>
          <w:i/>
          <w:sz w:val="24"/>
          <w:szCs w:val="24"/>
        </w:rPr>
        <w:t>N</w:t>
      </w:r>
      <w:r w:rsidR="00B0567F" w:rsidRPr="004B3FA8">
        <w:rPr>
          <w:rFonts w:ascii="Times New Roman" w:hAnsi="Times New Roman" w:cs="Times New Roman"/>
          <w:b/>
          <w:i/>
          <w:sz w:val="24"/>
          <w:szCs w:val="24"/>
        </w:rPr>
        <w:t>eurone</w:t>
      </w:r>
      <w:r w:rsidR="0067131B" w:rsidRPr="004B3FA8">
        <w:rPr>
          <w:rFonts w:ascii="Times New Roman" w:hAnsi="Times New Roman" w:cs="Times New Roman"/>
          <w:b/>
          <w:i/>
          <w:sz w:val="24"/>
          <w:szCs w:val="24"/>
        </w:rPr>
        <w:t>s</w:t>
      </w:r>
      <w:r w:rsidR="00AC02CD" w:rsidRPr="004B3FA8">
        <w:rPr>
          <w:rFonts w:ascii="Times New Roman" w:hAnsi="Times New Roman" w:cs="Times New Roman"/>
          <w:b/>
          <w:i/>
          <w:sz w:val="24"/>
          <w:szCs w:val="24"/>
        </w:rPr>
        <w:t xml:space="preserve"> </w:t>
      </w:r>
      <w:r w:rsidR="005C6EE6" w:rsidRPr="004B3FA8">
        <w:rPr>
          <w:rFonts w:ascii="Times New Roman" w:hAnsi="Times New Roman" w:cs="Times New Roman"/>
          <w:b/>
          <w:i/>
          <w:sz w:val="24"/>
          <w:szCs w:val="24"/>
        </w:rPr>
        <w:t>pré</w:t>
      </w:r>
      <w:r w:rsidR="00B0567F" w:rsidRPr="004B3FA8">
        <w:rPr>
          <w:rFonts w:ascii="Times New Roman" w:hAnsi="Times New Roman" w:cs="Times New Roman"/>
          <w:b/>
          <w:i/>
          <w:sz w:val="24"/>
          <w:szCs w:val="24"/>
        </w:rPr>
        <w:t>-ganglionnair</w:t>
      </w:r>
      <w:r w:rsidR="0067131B" w:rsidRPr="004B3FA8">
        <w:rPr>
          <w:rFonts w:ascii="Times New Roman" w:hAnsi="Times New Roman" w:cs="Times New Roman"/>
          <w:b/>
          <w:i/>
          <w:sz w:val="24"/>
          <w:szCs w:val="24"/>
        </w:rPr>
        <w:t>e</w:t>
      </w:r>
      <w:r w:rsidR="00AC02CD" w:rsidRPr="004B3FA8">
        <w:rPr>
          <w:rFonts w:ascii="Times New Roman" w:hAnsi="Times New Roman" w:cs="Times New Roman"/>
          <w:b/>
          <w:i/>
          <w:sz w:val="24"/>
          <w:szCs w:val="24"/>
        </w:rPr>
        <w:t>s i</w:t>
      </w:r>
      <w:r w:rsidR="00B0567F" w:rsidRPr="004B3FA8">
        <w:rPr>
          <w:rFonts w:ascii="Times New Roman" w:hAnsi="Times New Roman" w:cs="Times New Roman"/>
          <w:b/>
          <w:i/>
          <w:sz w:val="24"/>
          <w:szCs w:val="24"/>
        </w:rPr>
        <w:t>ss</w:t>
      </w:r>
      <w:r w:rsidR="0067131B" w:rsidRPr="004B3FA8">
        <w:rPr>
          <w:rFonts w:ascii="Times New Roman" w:hAnsi="Times New Roman" w:cs="Times New Roman"/>
          <w:b/>
          <w:i/>
          <w:sz w:val="24"/>
          <w:szCs w:val="24"/>
        </w:rPr>
        <w:t>us</w:t>
      </w:r>
      <w:r w:rsidR="00E05549" w:rsidRPr="004B3FA8">
        <w:rPr>
          <w:rFonts w:ascii="Times New Roman" w:hAnsi="Times New Roman" w:cs="Times New Roman"/>
          <w:b/>
          <w:i/>
          <w:sz w:val="24"/>
          <w:szCs w:val="24"/>
        </w:rPr>
        <w:t xml:space="preserve"> des myélomères</w:t>
      </w:r>
      <w:r w:rsidR="009147F9" w:rsidRPr="004B3FA8">
        <w:rPr>
          <w:rFonts w:ascii="Times New Roman" w:hAnsi="Times New Roman" w:cs="Times New Roman"/>
          <w:b/>
          <w:i/>
          <w:sz w:val="24"/>
          <w:szCs w:val="24"/>
        </w:rPr>
        <w:t xml:space="preserve"> de T</w:t>
      </w:r>
      <w:r w:rsidR="00E05549" w:rsidRPr="004B3FA8">
        <w:rPr>
          <w:rFonts w:ascii="Times New Roman" w:hAnsi="Times New Roman" w:cs="Times New Roman"/>
          <w:b/>
          <w:i/>
          <w:sz w:val="24"/>
          <w:szCs w:val="24"/>
        </w:rPr>
        <w:t>h</w:t>
      </w:r>
      <w:r w:rsidR="009147F9" w:rsidRPr="004B3FA8">
        <w:rPr>
          <w:rFonts w:ascii="Times New Roman" w:hAnsi="Times New Roman" w:cs="Times New Roman"/>
          <w:b/>
          <w:i/>
          <w:sz w:val="24"/>
          <w:szCs w:val="24"/>
        </w:rPr>
        <w:t>5 ou T</w:t>
      </w:r>
      <w:r w:rsidR="00E05549" w:rsidRPr="004B3FA8">
        <w:rPr>
          <w:rFonts w:ascii="Times New Roman" w:hAnsi="Times New Roman" w:cs="Times New Roman"/>
          <w:b/>
          <w:i/>
          <w:sz w:val="24"/>
          <w:szCs w:val="24"/>
        </w:rPr>
        <w:t>h</w:t>
      </w:r>
      <w:r w:rsidR="009147F9" w:rsidRPr="004B3FA8">
        <w:rPr>
          <w:rFonts w:ascii="Times New Roman" w:hAnsi="Times New Roman" w:cs="Times New Roman"/>
          <w:b/>
          <w:i/>
          <w:sz w:val="24"/>
          <w:szCs w:val="24"/>
        </w:rPr>
        <w:t>6 à T</w:t>
      </w:r>
      <w:r w:rsidR="00E05549" w:rsidRPr="004B3FA8">
        <w:rPr>
          <w:rFonts w:ascii="Times New Roman" w:hAnsi="Times New Roman" w:cs="Times New Roman"/>
          <w:b/>
          <w:i/>
          <w:sz w:val="24"/>
          <w:szCs w:val="24"/>
        </w:rPr>
        <w:t>h</w:t>
      </w:r>
      <w:r w:rsidR="009147F9" w:rsidRPr="004B3FA8">
        <w:rPr>
          <w:rFonts w:ascii="Times New Roman" w:hAnsi="Times New Roman" w:cs="Times New Roman"/>
          <w:b/>
          <w:i/>
          <w:sz w:val="24"/>
          <w:szCs w:val="24"/>
        </w:rPr>
        <w:t>11 ou T</w:t>
      </w:r>
      <w:r w:rsidR="00E05549" w:rsidRPr="004B3FA8">
        <w:rPr>
          <w:rFonts w:ascii="Times New Roman" w:hAnsi="Times New Roman" w:cs="Times New Roman"/>
          <w:b/>
          <w:i/>
          <w:sz w:val="24"/>
          <w:szCs w:val="24"/>
        </w:rPr>
        <w:t>h</w:t>
      </w:r>
      <w:r w:rsidR="009147F9" w:rsidRPr="004B3FA8">
        <w:rPr>
          <w:rFonts w:ascii="Times New Roman" w:hAnsi="Times New Roman" w:cs="Times New Roman"/>
          <w:b/>
          <w:i/>
          <w:sz w:val="24"/>
          <w:szCs w:val="24"/>
        </w:rPr>
        <w:t>12 et</w:t>
      </w:r>
      <w:r w:rsidR="00B0567F" w:rsidRPr="004B3FA8">
        <w:rPr>
          <w:rFonts w:ascii="Times New Roman" w:hAnsi="Times New Roman" w:cs="Times New Roman"/>
          <w:b/>
          <w:i/>
          <w:sz w:val="24"/>
          <w:szCs w:val="24"/>
        </w:rPr>
        <w:t xml:space="preserve"> destiné</w:t>
      </w:r>
      <w:r w:rsidR="0067131B" w:rsidRPr="004B3FA8">
        <w:rPr>
          <w:rFonts w:ascii="Times New Roman" w:hAnsi="Times New Roman" w:cs="Times New Roman"/>
          <w:b/>
          <w:i/>
          <w:sz w:val="24"/>
          <w:szCs w:val="24"/>
        </w:rPr>
        <w:t>s</w:t>
      </w:r>
      <w:r w:rsidR="0023403C" w:rsidRPr="004B3FA8">
        <w:rPr>
          <w:rFonts w:ascii="Times New Roman" w:hAnsi="Times New Roman" w:cs="Times New Roman"/>
          <w:b/>
          <w:i/>
          <w:sz w:val="24"/>
          <w:szCs w:val="24"/>
        </w:rPr>
        <w:t xml:space="preserve"> aux viscères</w:t>
      </w:r>
      <w:r w:rsidR="00E02CC6" w:rsidRPr="004B3FA8">
        <w:rPr>
          <w:rFonts w:ascii="Times New Roman" w:hAnsi="Times New Roman" w:cs="Times New Roman"/>
          <w:b/>
          <w:i/>
          <w:sz w:val="24"/>
          <w:szCs w:val="24"/>
        </w:rPr>
        <w:t xml:space="preserve"> de la cavité abdominale</w:t>
      </w:r>
      <w:r w:rsidRPr="004B3FA8">
        <w:rPr>
          <w:rFonts w:ascii="Times New Roman" w:hAnsi="Times New Roman" w:cs="Times New Roman"/>
          <w:b/>
          <w:i/>
          <w:sz w:val="24"/>
          <w:szCs w:val="24"/>
        </w:rPr>
        <w:t> :</w:t>
      </w:r>
      <w:r w:rsidRPr="004B3FA8">
        <w:rPr>
          <w:rFonts w:ascii="Times New Roman" w:hAnsi="Times New Roman" w:cs="Times New Roman"/>
          <w:sz w:val="24"/>
          <w:szCs w:val="24"/>
        </w:rPr>
        <w:t xml:space="preserve"> ils</w:t>
      </w:r>
      <w:r w:rsidR="005C6EE6" w:rsidRPr="004B3FA8">
        <w:rPr>
          <w:rFonts w:ascii="Times New Roman" w:hAnsi="Times New Roman" w:cs="Times New Roman"/>
          <w:sz w:val="24"/>
          <w:szCs w:val="24"/>
        </w:rPr>
        <w:t xml:space="preserve"> traversent un ganglion latéro-vertébral </w:t>
      </w:r>
      <w:r w:rsidR="003C5F4A" w:rsidRPr="00F13EF7">
        <w:rPr>
          <w:rFonts w:ascii="Times New Roman" w:hAnsi="Times New Roman" w:cs="Times New Roman"/>
          <w:b/>
          <w:sz w:val="24"/>
          <w:szCs w:val="24"/>
        </w:rPr>
        <w:t>san</w:t>
      </w:r>
      <w:r w:rsidR="00E02CC6" w:rsidRPr="00F13EF7">
        <w:rPr>
          <w:rFonts w:ascii="Times New Roman" w:hAnsi="Times New Roman" w:cs="Times New Roman"/>
          <w:b/>
          <w:sz w:val="24"/>
          <w:szCs w:val="24"/>
        </w:rPr>
        <w:t>s faire synapse</w:t>
      </w:r>
      <w:r w:rsidR="005C6EE6" w:rsidRPr="004B3FA8">
        <w:rPr>
          <w:rFonts w:ascii="Times New Roman" w:hAnsi="Times New Roman" w:cs="Times New Roman"/>
          <w:sz w:val="24"/>
          <w:szCs w:val="24"/>
        </w:rPr>
        <w:t xml:space="preserve"> pou</w:t>
      </w:r>
      <w:r w:rsidR="009567B9" w:rsidRPr="004B3FA8">
        <w:rPr>
          <w:rFonts w:ascii="Times New Roman" w:hAnsi="Times New Roman" w:cs="Times New Roman"/>
          <w:sz w:val="24"/>
          <w:szCs w:val="24"/>
        </w:rPr>
        <w:t xml:space="preserve">r rejoindre la chaîne </w:t>
      </w:r>
      <w:r w:rsidR="00C97CF2" w:rsidRPr="004B3FA8">
        <w:rPr>
          <w:rFonts w:ascii="Times New Roman" w:hAnsi="Times New Roman" w:cs="Times New Roman"/>
          <w:sz w:val="24"/>
          <w:szCs w:val="24"/>
        </w:rPr>
        <w:t>pré vertébrale</w:t>
      </w:r>
      <w:r w:rsidR="009567B9" w:rsidRPr="004B3FA8">
        <w:rPr>
          <w:rFonts w:ascii="Times New Roman" w:hAnsi="Times New Roman" w:cs="Times New Roman"/>
          <w:sz w:val="24"/>
          <w:szCs w:val="24"/>
        </w:rPr>
        <w:t xml:space="preserve"> (ou pré-aortique)</w:t>
      </w:r>
      <w:r w:rsidR="005C6EE6" w:rsidRPr="004B3FA8">
        <w:rPr>
          <w:rFonts w:ascii="Times New Roman" w:hAnsi="Times New Roman" w:cs="Times New Roman"/>
          <w:sz w:val="24"/>
          <w:szCs w:val="24"/>
        </w:rPr>
        <w:t>.</w:t>
      </w:r>
    </w:p>
    <w:p w14:paraId="15C968E0" w14:textId="77777777" w:rsidR="0038080B" w:rsidRPr="004B3FA8" w:rsidRDefault="003C5F4A" w:rsidP="00F13EF7">
      <w:pPr>
        <w:pStyle w:val="ListParagraph"/>
        <w:ind w:left="1636"/>
        <w:jc w:val="both"/>
        <w:rPr>
          <w:rFonts w:ascii="Times New Roman" w:hAnsi="Times New Roman" w:cs="Times New Roman"/>
          <w:sz w:val="24"/>
          <w:szCs w:val="24"/>
        </w:rPr>
      </w:pPr>
      <w:r w:rsidRPr="004B3FA8">
        <w:rPr>
          <w:rFonts w:ascii="Times New Roman" w:hAnsi="Times New Roman" w:cs="Times New Roman"/>
          <w:sz w:val="24"/>
          <w:szCs w:val="24"/>
        </w:rPr>
        <w:t>Ils ont donc leur corps cellulaire dans la corne latérale médullaire</w:t>
      </w:r>
      <w:r w:rsidR="00D85938" w:rsidRPr="004B3FA8">
        <w:rPr>
          <w:rFonts w:ascii="Times New Roman" w:hAnsi="Times New Roman" w:cs="Times New Roman"/>
          <w:sz w:val="24"/>
          <w:szCs w:val="24"/>
        </w:rPr>
        <w:t xml:space="preserve">. </w:t>
      </w:r>
    </w:p>
    <w:p w14:paraId="6AC90E59" w14:textId="77777777" w:rsidR="00D85938" w:rsidRPr="004B3FA8" w:rsidRDefault="00D85938" w:rsidP="00454361">
      <w:pPr>
        <w:pStyle w:val="ListParagraph"/>
        <w:ind w:left="1276"/>
        <w:jc w:val="both"/>
        <w:rPr>
          <w:rFonts w:ascii="Times New Roman" w:hAnsi="Times New Roman" w:cs="Times New Roman"/>
          <w:color w:val="FF0000"/>
          <w:sz w:val="24"/>
          <w:szCs w:val="24"/>
        </w:rPr>
      </w:pPr>
      <w:r w:rsidRPr="004B3FA8">
        <w:rPr>
          <w:rFonts w:ascii="Times New Roman" w:hAnsi="Times New Roman" w:cs="Times New Roman"/>
          <w:b/>
          <w:sz w:val="24"/>
          <w:szCs w:val="24"/>
        </w:rPr>
        <w:t xml:space="preserve">A noter : </w:t>
      </w:r>
      <w:r w:rsidR="00382A23" w:rsidRPr="004B3FA8">
        <w:rPr>
          <w:rFonts w:ascii="Times New Roman" w:hAnsi="Times New Roman" w:cs="Times New Roman"/>
          <w:sz w:val="24"/>
          <w:szCs w:val="24"/>
        </w:rPr>
        <w:t>la disparité entre le nombre de neurones pré-ganglionnaires (14) et le nombre de ganglions latéro-vertébraux (environ 30).</w:t>
      </w:r>
      <w:r w:rsidR="00382A23" w:rsidRPr="004B3FA8">
        <w:rPr>
          <w:rFonts w:ascii="Times New Roman" w:hAnsi="Times New Roman" w:cs="Times New Roman"/>
          <w:b/>
          <w:sz w:val="24"/>
          <w:szCs w:val="24"/>
        </w:rPr>
        <w:t xml:space="preserve">  </w:t>
      </w:r>
      <w:r w:rsidR="000A5592" w:rsidRPr="004B3FA8">
        <w:rPr>
          <w:rFonts w:ascii="Times New Roman" w:hAnsi="Times New Roman" w:cs="Times New Roman"/>
          <w:sz w:val="24"/>
          <w:szCs w:val="24"/>
        </w:rPr>
        <w:t>Seuls l</w:t>
      </w:r>
      <w:r w:rsidRPr="004B3FA8">
        <w:rPr>
          <w:rFonts w:ascii="Times New Roman" w:hAnsi="Times New Roman" w:cs="Times New Roman"/>
          <w:sz w:val="24"/>
          <w:szCs w:val="24"/>
        </w:rPr>
        <w:t xml:space="preserve">es ganglions </w:t>
      </w:r>
      <w:r w:rsidR="000A5592" w:rsidRPr="004B3FA8">
        <w:rPr>
          <w:rFonts w:ascii="Times New Roman" w:hAnsi="Times New Roman" w:cs="Times New Roman"/>
          <w:sz w:val="24"/>
          <w:szCs w:val="24"/>
        </w:rPr>
        <w:t xml:space="preserve">latéro-vertébraux </w:t>
      </w:r>
      <w:r w:rsidRPr="004B3FA8">
        <w:rPr>
          <w:rFonts w:ascii="Times New Roman" w:hAnsi="Times New Roman" w:cs="Times New Roman"/>
          <w:sz w:val="24"/>
          <w:szCs w:val="24"/>
        </w:rPr>
        <w:t>de T</w:t>
      </w:r>
      <w:r w:rsidR="00F13EF7">
        <w:rPr>
          <w:rFonts w:ascii="Times New Roman" w:hAnsi="Times New Roman" w:cs="Times New Roman"/>
          <w:sz w:val="24"/>
          <w:szCs w:val="24"/>
        </w:rPr>
        <w:t>h</w:t>
      </w:r>
      <w:r w:rsidRPr="004B3FA8">
        <w:rPr>
          <w:rFonts w:ascii="Times New Roman" w:hAnsi="Times New Roman" w:cs="Times New Roman"/>
          <w:sz w:val="24"/>
          <w:szCs w:val="24"/>
        </w:rPr>
        <w:t>1</w:t>
      </w:r>
      <w:r w:rsidR="004369D3" w:rsidRPr="004B3FA8">
        <w:rPr>
          <w:rFonts w:ascii="Times New Roman" w:hAnsi="Times New Roman" w:cs="Times New Roman"/>
          <w:sz w:val="24"/>
          <w:szCs w:val="24"/>
        </w:rPr>
        <w:t xml:space="preserve"> à L2</w:t>
      </w:r>
      <w:r w:rsidR="004369D3" w:rsidRPr="004B3FA8">
        <w:rPr>
          <w:rFonts w:ascii="Times New Roman" w:hAnsi="Times New Roman" w:cs="Times New Roman"/>
          <w:b/>
          <w:sz w:val="24"/>
          <w:szCs w:val="24"/>
        </w:rPr>
        <w:t xml:space="preserve"> </w:t>
      </w:r>
      <w:r w:rsidR="000A5592" w:rsidRPr="004B3FA8">
        <w:rPr>
          <w:rFonts w:ascii="Times New Roman" w:hAnsi="Times New Roman" w:cs="Times New Roman"/>
          <w:sz w:val="24"/>
          <w:szCs w:val="24"/>
        </w:rPr>
        <w:t>reçoiv</w:t>
      </w:r>
      <w:r w:rsidR="004369D3" w:rsidRPr="004B3FA8">
        <w:rPr>
          <w:rFonts w:ascii="Times New Roman" w:hAnsi="Times New Roman" w:cs="Times New Roman"/>
          <w:sz w:val="24"/>
          <w:szCs w:val="24"/>
        </w:rPr>
        <w:t>ent</w:t>
      </w:r>
      <w:r w:rsidR="004369D3" w:rsidRPr="004B3FA8">
        <w:rPr>
          <w:rFonts w:ascii="Times New Roman" w:hAnsi="Times New Roman" w:cs="Times New Roman"/>
          <w:b/>
          <w:sz w:val="24"/>
          <w:szCs w:val="24"/>
        </w:rPr>
        <w:t xml:space="preserve"> </w:t>
      </w:r>
      <w:r w:rsidR="004369D3" w:rsidRPr="004B3FA8">
        <w:rPr>
          <w:rFonts w:ascii="Times New Roman" w:hAnsi="Times New Roman" w:cs="Times New Roman"/>
          <w:sz w:val="24"/>
          <w:szCs w:val="24"/>
        </w:rPr>
        <w:t>un rame</w:t>
      </w:r>
      <w:r w:rsidR="00251418" w:rsidRPr="004B3FA8">
        <w:rPr>
          <w:rFonts w:ascii="Times New Roman" w:hAnsi="Times New Roman" w:cs="Times New Roman"/>
          <w:sz w:val="24"/>
          <w:szCs w:val="24"/>
        </w:rPr>
        <w:t>au</w:t>
      </w:r>
      <w:r w:rsidR="004369D3" w:rsidRPr="004B3FA8">
        <w:rPr>
          <w:rFonts w:ascii="Times New Roman" w:hAnsi="Times New Roman" w:cs="Times New Roman"/>
          <w:sz w:val="24"/>
          <w:szCs w:val="24"/>
        </w:rPr>
        <w:t xml:space="preserve"> communicant blanc</w:t>
      </w:r>
      <w:r w:rsidR="003D5B33" w:rsidRPr="004B3FA8">
        <w:rPr>
          <w:rFonts w:ascii="Times New Roman" w:hAnsi="Times New Roman" w:cs="Times New Roman"/>
          <w:sz w:val="24"/>
          <w:szCs w:val="24"/>
        </w:rPr>
        <w:t xml:space="preserve">. Par contre, ils </w:t>
      </w:r>
      <w:r w:rsidR="004369D3" w:rsidRPr="004B3FA8">
        <w:rPr>
          <w:rFonts w:ascii="Times New Roman" w:hAnsi="Times New Roman" w:cs="Times New Roman"/>
          <w:sz w:val="24"/>
          <w:szCs w:val="24"/>
        </w:rPr>
        <w:t xml:space="preserve">possèdent </w:t>
      </w:r>
      <w:r w:rsidR="002D3D34" w:rsidRPr="004B3FA8">
        <w:rPr>
          <w:rFonts w:ascii="Times New Roman" w:hAnsi="Times New Roman" w:cs="Times New Roman"/>
          <w:sz w:val="24"/>
          <w:szCs w:val="24"/>
        </w:rPr>
        <w:t xml:space="preserve">tous </w:t>
      </w:r>
      <w:r w:rsidR="004369D3" w:rsidRPr="004B3FA8">
        <w:rPr>
          <w:rFonts w:ascii="Times New Roman" w:hAnsi="Times New Roman" w:cs="Times New Roman"/>
          <w:sz w:val="24"/>
          <w:szCs w:val="24"/>
        </w:rPr>
        <w:t>un rameau communicant gris.</w:t>
      </w:r>
      <w:r w:rsidR="003B0DD4" w:rsidRPr="004B3FA8">
        <w:rPr>
          <w:rFonts w:ascii="Times New Roman" w:hAnsi="Times New Roman" w:cs="Times New Roman"/>
          <w:color w:val="FF0000"/>
          <w:sz w:val="24"/>
          <w:szCs w:val="24"/>
        </w:rPr>
        <w:t xml:space="preserve"> </w:t>
      </w:r>
    </w:p>
    <w:p w14:paraId="3E385648" w14:textId="77777777" w:rsidR="00FB4104" w:rsidRPr="00B33C72" w:rsidRDefault="00823348" w:rsidP="00551F13">
      <w:pPr>
        <w:pStyle w:val="ListParagraph"/>
        <w:numPr>
          <w:ilvl w:val="0"/>
          <w:numId w:val="19"/>
        </w:numPr>
        <w:ind w:left="1276" w:hanging="425"/>
        <w:jc w:val="both"/>
        <w:rPr>
          <w:rFonts w:ascii="Times New Roman" w:hAnsi="Times New Roman" w:cs="Times New Roman"/>
          <w:sz w:val="24"/>
          <w:szCs w:val="24"/>
        </w:rPr>
      </w:pPr>
      <w:r w:rsidRPr="004B3FA8">
        <w:rPr>
          <w:rFonts w:ascii="Times New Roman" w:hAnsi="Times New Roman" w:cs="Times New Roman"/>
          <w:b/>
          <w:sz w:val="24"/>
          <w:szCs w:val="24"/>
        </w:rPr>
        <w:t>Rameau</w:t>
      </w:r>
      <w:r w:rsidR="00451869">
        <w:rPr>
          <w:rFonts w:ascii="Times New Roman" w:hAnsi="Times New Roman" w:cs="Times New Roman"/>
          <w:b/>
          <w:sz w:val="24"/>
          <w:szCs w:val="24"/>
        </w:rPr>
        <w:t>x</w:t>
      </w:r>
      <w:r w:rsidR="00363769" w:rsidRPr="004B3FA8">
        <w:rPr>
          <w:rFonts w:ascii="Times New Roman" w:hAnsi="Times New Roman" w:cs="Times New Roman"/>
          <w:b/>
          <w:sz w:val="24"/>
          <w:szCs w:val="24"/>
        </w:rPr>
        <w:t xml:space="preserve"> méningé</w:t>
      </w:r>
      <w:r w:rsidR="00451869">
        <w:rPr>
          <w:rFonts w:ascii="Times New Roman" w:hAnsi="Times New Roman" w:cs="Times New Roman"/>
          <w:b/>
          <w:sz w:val="24"/>
          <w:szCs w:val="24"/>
        </w:rPr>
        <w:t>s</w:t>
      </w:r>
      <w:r w:rsidR="00363769" w:rsidRPr="004B3FA8">
        <w:rPr>
          <w:rFonts w:ascii="Times New Roman" w:hAnsi="Times New Roman" w:cs="Times New Roman"/>
          <w:b/>
          <w:sz w:val="24"/>
          <w:szCs w:val="24"/>
        </w:rPr>
        <w:t xml:space="preserve"> récurrent</w:t>
      </w:r>
      <w:r w:rsidR="00AF61E1" w:rsidRPr="004B3FA8">
        <w:rPr>
          <w:rFonts w:ascii="Times New Roman" w:hAnsi="Times New Roman" w:cs="Times New Roman"/>
          <w:b/>
          <w:sz w:val="24"/>
          <w:szCs w:val="24"/>
        </w:rPr>
        <w:t>s</w:t>
      </w:r>
      <w:r w:rsidR="00FB4104" w:rsidRPr="004B3FA8">
        <w:rPr>
          <w:rFonts w:ascii="Times New Roman" w:hAnsi="Times New Roman" w:cs="Times New Roman"/>
          <w:sz w:val="24"/>
          <w:szCs w:val="24"/>
        </w:rPr>
        <w:t>: il</w:t>
      </w:r>
      <w:r w:rsidR="00451869">
        <w:rPr>
          <w:rFonts w:ascii="Times New Roman" w:hAnsi="Times New Roman" w:cs="Times New Roman"/>
          <w:sz w:val="24"/>
          <w:szCs w:val="24"/>
        </w:rPr>
        <w:t>s naissent</w:t>
      </w:r>
      <w:r w:rsidR="00323FCB" w:rsidRPr="004B3FA8">
        <w:rPr>
          <w:rFonts w:ascii="Times New Roman" w:hAnsi="Times New Roman" w:cs="Times New Roman"/>
          <w:sz w:val="24"/>
          <w:szCs w:val="24"/>
        </w:rPr>
        <w:t xml:space="preserve"> par</w:t>
      </w:r>
      <w:r w:rsidR="00210DFC" w:rsidRPr="004B3FA8">
        <w:rPr>
          <w:rFonts w:ascii="Times New Roman" w:hAnsi="Times New Roman" w:cs="Times New Roman"/>
          <w:sz w:val="24"/>
          <w:szCs w:val="24"/>
        </w:rPr>
        <w:t xml:space="preserve"> </w:t>
      </w:r>
      <w:r w:rsidR="00FB4104" w:rsidRPr="004B3FA8">
        <w:rPr>
          <w:rFonts w:ascii="Times New Roman" w:hAnsi="Times New Roman" w:cs="Times New Roman"/>
          <w:sz w:val="24"/>
          <w:szCs w:val="24"/>
        </w:rPr>
        <w:t>deux racines</w:t>
      </w:r>
      <w:r w:rsidR="00323FCB" w:rsidRPr="004B3FA8">
        <w:rPr>
          <w:rFonts w:ascii="Times New Roman" w:hAnsi="Times New Roman" w:cs="Times New Roman"/>
          <w:sz w:val="24"/>
          <w:szCs w:val="24"/>
        </w:rPr>
        <w:t>, l’</w:t>
      </w:r>
      <w:r w:rsidR="0060574F" w:rsidRPr="004B3FA8">
        <w:rPr>
          <w:rFonts w:ascii="Times New Roman" w:hAnsi="Times New Roman" w:cs="Times New Roman"/>
          <w:sz w:val="24"/>
          <w:szCs w:val="24"/>
        </w:rPr>
        <w:t xml:space="preserve">une du rameau communicant </w:t>
      </w:r>
      <w:r w:rsidR="00323FCB" w:rsidRPr="004B3FA8">
        <w:rPr>
          <w:rFonts w:ascii="Times New Roman" w:hAnsi="Times New Roman" w:cs="Times New Roman"/>
          <w:sz w:val="24"/>
          <w:szCs w:val="24"/>
        </w:rPr>
        <w:t>et l’autre</w:t>
      </w:r>
      <w:r w:rsidR="00FB4104" w:rsidRPr="004B3FA8">
        <w:rPr>
          <w:rFonts w:ascii="Times New Roman" w:hAnsi="Times New Roman" w:cs="Times New Roman"/>
          <w:sz w:val="24"/>
          <w:szCs w:val="24"/>
        </w:rPr>
        <w:t xml:space="preserve"> </w:t>
      </w:r>
      <w:r w:rsidR="00E87833" w:rsidRPr="004B3FA8">
        <w:rPr>
          <w:rFonts w:ascii="Times New Roman" w:hAnsi="Times New Roman" w:cs="Times New Roman"/>
          <w:sz w:val="24"/>
          <w:szCs w:val="24"/>
        </w:rPr>
        <w:t>de la branche ventrale</w:t>
      </w:r>
      <w:r w:rsidR="00FB4104" w:rsidRPr="004B3FA8">
        <w:rPr>
          <w:rFonts w:ascii="Times New Roman" w:hAnsi="Times New Roman" w:cs="Times New Roman"/>
          <w:sz w:val="24"/>
          <w:szCs w:val="24"/>
        </w:rPr>
        <w:t xml:space="preserve"> du nerf spinal. </w:t>
      </w:r>
      <w:r w:rsidR="00323FCB" w:rsidRPr="004B3FA8">
        <w:rPr>
          <w:rFonts w:ascii="Times New Roman" w:hAnsi="Times New Roman" w:cs="Times New Roman"/>
          <w:sz w:val="24"/>
          <w:szCs w:val="24"/>
        </w:rPr>
        <w:t>Il a un trajet récurrent</w:t>
      </w:r>
      <w:r w:rsidR="006D0751" w:rsidRPr="004B3FA8">
        <w:rPr>
          <w:rFonts w:ascii="Times New Roman" w:hAnsi="Times New Roman" w:cs="Times New Roman"/>
          <w:sz w:val="24"/>
          <w:szCs w:val="24"/>
        </w:rPr>
        <w:t xml:space="preserve"> </w:t>
      </w:r>
      <w:r w:rsidR="00323FCB" w:rsidRPr="004B3FA8">
        <w:rPr>
          <w:rFonts w:ascii="Times New Roman" w:hAnsi="Times New Roman" w:cs="Times New Roman"/>
          <w:sz w:val="24"/>
          <w:szCs w:val="24"/>
        </w:rPr>
        <w:t>qui le ramène dans la colonne vertébrale</w:t>
      </w:r>
      <w:r w:rsidR="006D0751" w:rsidRPr="004B3FA8">
        <w:rPr>
          <w:rFonts w:ascii="Times New Roman" w:hAnsi="Times New Roman" w:cs="Times New Roman"/>
          <w:sz w:val="24"/>
          <w:szCs w:val="24"/>
        </w:rPr>
        <w:t xml:space="preserve"> </w:t>
      </w:r>
      <w:r w:rsidR="00323FCB" w:rsidRPr="004B3FA8">
        <w:rPr>
          <w:rFonts w:ascii="Times New Roman" w:hAnsi="Times New Roman" w:cs="Times New Roman"/>
          <w:sz w:val="24"/>
          <w:szCs w:val="24"/>
        </w:rPr>
        <w:t xml:space="preserve">pour innerver </w:t>
      </w:r>
      <w:r w:rsidR="006D0751" w:rsidRPr="004B3FA8">
        <w:rPr>
          <w:rFonts w:ascii="Times New Roman" w:hAnsi="Times New Roman" w:cs="Times New Roman"/>
          <w:sz w:val="24"/>
          <w:szCs w:val="24"/>
        </w:rPr>
        <w:t>l</w:t>
      </w:r>
      <w:r w:rsidR="00BB1BE6" w:rsidRPr="004B3FA8">
        <w:rPr>
          <w:rFonts w:ascii="Times New Roman" w:hAnsi="Times New Roman" w:cs="Times New Roman"/>
          <w:sz w:val="24"/>
          <w:szCs w:val="24"/>
        </w:rPr>
        <w:t>a méninge spinale</w:t>
      </w:r>
      <w:r w:rsidR="00323FCB" w:rsidRPr="004B3FA8">
        <w:rPr>
          <w:rFonts w:ascii="Times New Roman" w:hAnsi="Times New Roman" w:cs="Times New Roman"/>
          <w:sz w:val="24"/>
          <w:szCs w:val="24"/>
        </w:rPr>
        <w:t xml:space="preserve">, les vertèbres et les disques intervertébraux. </w:t>
      </w:r>
    </w:p>
    <w:p w14:paraId="1252DC01" w14:textId="77777777" w:rsidR="00B33C72" w:rsidRPr="00B33C72" w:rsidRDefault="00B33C72" w:rsidP="00B33C72">
      <w:pPr>
        <w:jc w:val="both"/>
        <w:rPr>
          <w:rFonts w:ascii="Times New Roman" w:hAnsi="Times New Roman" w:cs="Times New Roman"/>
          <w:sz w:val="24"/>
          <w:szCs w:val="24"/>
        </w:rPr>
      </w:pPr>
      <w:r w:rsidRPr="00B33C72">
        <w:rPr>
          <w:rFonts w:ascii="Times New Roman" w:hAnsi="Times New Roman" w:cs="Times New Roman"/>
          <w:b/>
          <w:sz w:val="24"/>
          <w:szCs w:val="24"/>
        </w:rPr>
        <w:lastRenderedPageBreak/>
        <w:t>Figure 4.27.</w:t>
      </w:r>
      <w:r>
        <w:rPr>
          <w:rFonts w:ascii="Times New Roman" w:hAnsi="Times New Roman" w:cs="Times New Roman"/>
          <w:sz w:val="24"/>
          <w:szCs w:val="24"/>
        </w:rPr>
        <w:t xml:space="preserve"> Rameaux méningés récurrents</w:t>
      </w:r>
    </w:p>
    <w:p w14:paraId="0FCECFA8" w14:textId="77777777" w:rsidR="00323FCB" w:rsidRPr="004B3FA8" w:rsidRDefault="00323FCB" w:rsidP="003B0DD4">
      <w:pPr>
        <w:pStyle w:val="ListParagraph"/>
        <w:ind w:left="567"/>
        <w:jc w:val="both"/>
        <w:rPr>
          <w:rFonts w:ascii="Times New Roman" w:hAnsi="Times New Roman" w:cs="Times New Roman"/>
          <w:b/>
          <w:sz w:val="24"/>
          <w:szCs w:val="24"/>
        </w:rPr>
      </w:pPr>
      <w:r w:rsidRPr="00157F8C">
        <w:rPr>
          <w:rFonts w:ascii="Times New Roman" w:hAnsi="Times New Roman" w:cs="Times New Roman"/>
          <w:b/>
          <w:sz w:val="24"/>
          <w:szCs w:val="24"/>
        </w:rPr>
        <w:t>Intérêt en ROP </w:t>
      </w:r>
    </w:p>
    <w:p w14:paraId="0C0129D7" w14:textId="77777777" w:rsidR="00E87833" w:rsidRPr="004B3FA8" w:rsidRDefault="00323FCB" w:rsidP="00551F13">
      <w:pPr>
        <w:pStyle w:val="ListParagraph"/>
        <w:numPr>
          <w:ilvl w:val="0"/>
          <w:numId w:val="22"/>
        </w:numPr>
        <w:jc w:val="both"/>
        <w:rPr>
          <w:rFonts w:ascii="Times New Roman" w:hAnsi="Times New Roman" w:cs="Times New Roman"/>
          <w:sz w:val="24"/>
          <w:szCs w:val="24"/>
        </w:rPr>
      </w:pPr>
      <w:r w:rsidRPr="004B3FA8">
        <w:rPr>
          <w:rFonts w:ascii="Times New Roman" w:hAnsi="Times New Roman" w:cs="Times New Roman"/>
          <w:sz w:val="24"/>
          <w:szCs w:val="24"/>
        </w:rPr>
        <w:t>Le système digestif est directement innervé par la corne latérale médullaire</w:t>
      </w:r>
      <w:r w:rsidR="00210DFC" w:rsidRPr="004B3FA8">
        <w:rPr>
          <w:rFonts w:ascii="Times New Roman" w:hAnsi="Times New Roman" w:cs="Times New Roman"/>
          <w:sz w:val="24"/>
          <w:szCs w:val="24"/>
        </w:rPr>
        <w:t xml:space="preserve"> thoracique</w:t>
      </w:r>
      <w:r w:rsidRPr="004B3FA8">
        <w:rPr>
          <w:rFonts w:ascii="Times New Roman" w:hAnsi="Times New Roman" w:cs="Times New Roman"/>
          <w:sz w:val="24"/>
          <w:szCs w:val="24"/>
        </w:rPr>
        <w:t xml:space="preserve"> </w:t>
      </w:r>
      <w:r w:rsidR="00B4204A" w:rsidRPr="004B3FA8">
        <w:rPr>
          <w:rFonts w:ascii="Times New Roman" w:hAnsi="Times New Roman" w:cs="Times New Roman"/>
          <w:sz w:val="24"/>
          <w:szCs w:val="24"/>
        </w:rPr>
        <w:t>de T</w:t>
      </w:r>
      <w:r w:rsidR="00E05549" w:rsidRPr="004B3FA8">
        <w:rPr>
          <w:rFonts w:ascii="Times New Roman" w:hAnsi="Times New Roman" w:cs="Times New Roman"/>
          <w:sz w:val="24"/>
          <w:szCs w:val="24"/>
        </w:rPr>
        <w:t>h</w:t>
      </w:r>
      <w:r w:rsidR="00B4204A" w:rsidRPr="004B3FA8">
        <w:rPr>
          <w:rFonts w:ascii="Times New Roman" w:hAnsi="Times New Roman" w:cs="Times New Roman"/>
          <w:sz w:val="24"/>
          <w:szCs w:val="24"/>
        </w:rPr>
        <w:t>5 ou T</w:t>
      </w:r>
      <w:r w:rsidR="00E05549" w:rsidRPr="004B3FA8">
        <w:rPr>
          <w:rFonts w:ascii="Times New Roman" w:hAnsi="Times New Roman" w:cs="Times New Roman"/>
          <w:sz w:val="24"/>
          <w:szCs w:val="24"/>
        </w:rPr>
        <w:t>h</w:t>
      </w:r>
      <w:r w:rsidR="00B4204A" w:rsidRPr="004B3FA8">
        <w:rPr>
          <w:rFonts w:ascii="Times New Roman" w:hAnsi="Times New Roman" w:cs="Times New Roman"/>
          <w:sz w:val="24"/>
          <w:szCs w:val="24"/>
        </w:rPr>
        <w:t>6 à T</w:t>
      </w:r>
      <w:r w:rsidR="00E05549" w:rsidRPr="004B3FA8">
        <w:rPr>
          <w:rFonts w:ascii="Times New Roman" w:hAnsi="Times New Roman" w:cs="Times New Roman"/>
          <w:sz w:val="24"/>
          <w:szCs w:val="24"/>
        </w:rPr>
        <w:t>h</w:t>
      </w:r>
      <w:r w:rsidR="00B4204A" w:rsidRPr="004B3FA8">
        <w:rPr>
          <w:rFonts w:ascii="Times New Roman" w:hAnsi="Times New Roman" w:cs="Times New Roman"/>
          <w:sz w:val="24"/>
          <w:szCs w:val="24"/>
        </w:rPr>
        <w:t>11 ou T</w:t>
      </w:r>
      <w:r w:rsidR="00E05549" w:rsidRPr="004B3FA8">
        <w:rPr>
          <w:rFonts w:ascii="Times New Roman" w:hAnsi="Times New Roman" w:cs="Times New Roman"/>
          <w:sz w:val="24"/>
          <w:szCs w:val="24"/>
        </w:rPr>
        <w:t>h</w:t>
      </w:r>
      <w:r w:rsidR="00B4204A" w:rsidRPr="004B3FA8">
        <w:rPr>
          <w:rFonts w:ascii="Times New Roman" w:hAnsi="Times New Roman" w:cs="Times New Roman"/>
          <w:sz w:val="24"/>
          <w:szCs w:val="24"/>
        </w:rPr>
        <w:t>12 puisqu’il n’a pas de</w:t>
      </w:r>
      <w:r w:rsidRPr="004B3FA8">
        <w:rPr>
          <w:rFonts w:ascii="Times New Roman" w:hAnsi="Times New Roman" w:cs="Times New Roman"/>
          <w:sz w:val="24"/>
          <w:szCs w:val="24"/>
        </w:rPr>
        <w:t xml:space="preserve"> synapse au niveau</w:t>
      </w:r>
      <w:r w:rsidR="00451869">
        <w:rPr>
          <w:rFonts w:ascii="Times New Roman" w:hAnsi="Times New Roman" w:cs="Times New Roman"/>
          <w:sz w:val="24"/>
          <w:szCs w:val="24"/>
        </w:rPr>
        <w:t xml:space="preserve"> du ganglion</w:t>
      </w:r>
      <w:r w:rsidRPr="004B3FA8">
        <w:rPr>
          <w:rFonts w:ascii="Times New Roman" w:hAnsi="Times New Roman" w:cs="Times New Roman"/>
          <w:sz w:val="24"/>
          <w:szCs w:val="24"/>
        </w:rPr>
        <w:t xml:space="preserve"> de la chaîne ganglionnaire.</w:t>
      </w:r>
      <w:r w:rsidR="006D0751" w:rsidRPr="004B3FA8">
        <w:rPr>
          <w:rFonts w:ascii="Times New Roman" w:hAnsi="Times New Roman" w:cs="Times New Roman"/>
          <w:sz w:val="24"/>
          <w:szCs w:val="24"/>
        </w:rPr>
        <w:t>latéro-vertébrale</w:t>
      </w:r>
    </w:p>
    <w:p w14:paraId="23AECD5D" w14:textId="77777777" w:rsidR="00323FCB" w:rsidRPr="004B3FA8" w:rsidRDefault="00323FCB" w:rsidP="00551F13">
      <w:pPr>
        <w:pStyle w:val="ListParagraph"/>
        <w:numPr>
          <w:ilvl w:val="0"/>
          <w:numId w:val="22"/>
        </w:numPr>
        <w:jc w:val="both"/>
        <w:rPr>
          <w:rFonts w:ascii="Times New Roman" w:hAnsi="Times New Roman" w:cs="Times New Roman"/>
          <w:sz w:val="24"/>
          <w:szCs w:val="24"/>
        </w:rPr>
      </w:pPr>
      <w:r w:rsidRPr="004B3FA8">
        <w:rPr>
          <w:rFonts w:ascii="Times New Roman" w:hAnsi="Times New Roman" w:cs="Times New Roman"/>
          <w:sz w:val="24"/>
          <w:szCs w:val="24"/>
        </w:rPr>
        <w:t>A chaque étage vertébral, la méninge s</w:t>
      </w:r>
      <w:r w:rsidR="00823348" w:rsidRPr="004B3FA8">
        <w:rPr>
          <w:rFonts w:ascii="Times New Roman" w:hAnsi="Times New Roman" w:cs="Times New Roman"/>
          <w:sz w:val="24"/>
          <w:szCs w:val="24"/>
        </w:rPr>
        <w:t>pinale est innervée par un rameau méningé récurrent</w:t>
      </w:r>
      <w:r w:rsidRPr="004B3FA8">
        <w:rPr>
          <w:rFonts w:ascii="Times New Roman" w:hAnsi="Times New Roman" w:cs="Times New Roman"/>
          <w:sz w:val="24"/>
          <w:szCs w:val="24"/>
        </w:rPr>
        <w:t xml:space="preserve">. Toute irritation </w:t>
      </w:r>
      <w:r w:rsidR="00D03184" w:rsidRPr="004B3FA8">
        <w:rPr>
          <w:rFonts w:ascii="Times New Roman" w:hAnsi="Times New Roman" w:cs="Times New Roman"/>
          <w:sz w:val="24"/>
          <w:szCs w:val="24"/>
        </w:rPr>
        <w:t>du nerf spinal</w:t>
      </w:r>
      <w:r w:rsidR="00210DFC" w:rsidRPr="004B3FA8">
        <w:rPr>
          <w:rFonts w:ascii="Times New Roman" w:hAnsi="Times New Roman" w:cs="Times New Roman"/>
          <w:sz w:val="24"/>
          <w:szCs w:val="24"/>
        </w:rPr>
        <w:t xml:space="preserve"> </w:t>
      </w:r>
      <w:r w:rsidR="00B4204A" w:rsidRPr="004B3FA8">
        <w:rPr>
          <w:rFonts w:ascii="Times New Roman" w:hAnsi="Times New Roman" w:cs="Times New Roman"/>
          <w:sz w:val="24"/>
          <w:szCs w:val="24"/>
        </w:rPr>
        <w:t>à sa</w:t>
      </w:r>
      <w:r w:rsidR="00D03184" w:rsidRPr="004B3FA8">
        <w:rPr>
          <w:rFonts w:ascii="Times New Roman" w:hAnsi="Times New Roman" w:cs="Times New Roman"/>
          <w:sz w:val="24"/>
          <w:szCs w:val="24"/>
        </w:rPr>
        <w:t xml:space="preserve"> sortie du foramen intervertébral</w:t>
      </w:r>
      <w:r w:rsidR="00210DFC" w:rsidRPr="004B3FA8">
        <w:rPr>
          <w:rFonts w:ascii="Times New Roman" w:hAnsi="Times New Roman" w:cs="Times New Roman"/>
          <w:sz w:val="24"/>
          <w:szCs w:val="24"/>
        </w:rPr>
        <w:t xml:space="preserve"> </w:t>
      </w:r>
      <w:r w:rsidR="00D03184" w:rsidRPr="004B3FA8">
        <w:rPr>
          <w:rFonts w:ascii="Times New Roman" w:hAnsi="Times New Roman" w:cs="Times New Roman"/>
          <w:sz w:val="24"/>
          <w:szCs w:val="24"/>
        </w:rPr>
        <w:t>est responsable d’irritation de la méninge d’où répercussion sur la dynamique crânio-sacrée.</w:t>
      </w:r>
    </w:p>
    <w:p w14:paraId="04091B5E" w14:textId="77777777" w:rsidR="00EC3618" w:rsidRDefault="00000000">
      <w:r>
        <w:br w:type="page"/>
      </w:r>
    </w:p>
    <w:p w14:paraId="6C6B8990" w14:textId="77777777" w:rsidR="00286CC1" w:rsidRDefault="00000000" w:rsidP="008539E2">
      <w:pPr>
        <w:pStyle w:val="ListParagraph"/>
        <w:numPr>
          <w:ilvl w:val="0"/>
          <w:numId w:val="5"/>
        </w:numPr>
        <w:jc w:val="both"/>
        <w:rPr>
          <w:rFonts w:ascii="Times New Roman" w:hAnsi="Times New Roman" w:cs="Times New Roman"/>
          <w:sz w:val="24"/>
          <w:szCs w:val="24"/>
        </w:rPr>
      </w:pPr>
      <w:r w:rsidRPr="004B3FA8">
        <w:rPr>
          <w:rFonts w:ascii="Times New Roman" w:hAnsi="Times New Roman" w:cs="Times New Roman"/>
          <w:b/>
          <w:sz w:val="24"/>
          <w:szCs w:val="24"/>
        </w:rPr>
        <w:lastRenderedPageBreak/>
        <w:t>Chaîne ganglionnaire cervicale</w:t>
      </w:r>
      <w:r w:rsidRPr="004B3FA8">
        <w:rPr>
          <w:rFonts w:ascii="Times New Roman" w:hAnsi="Times New Roman" w:cs="Times New Roman"/>
          <w:sz w:val="24"/>
          <w:szCs w:val="24"/>
        </w:rPr>
        <w:t> : elle prolonge en direction céphalique la chaîne ganglionnaire thoracique. Elle compte trois ganglions</w:t>
      </w:r>
      <w:r w:rsidRPr="004B3FA8">
        <w:rPr>
          <w:rFonts w:ascii="Times New Roman" w:hAnsi="Times New Roman" w:cs="Times New Roman"/>
          <w:b/>
          <w:i/>
          <w:sz w:val="24"/>
          <w:szCs w:val="24"/>
        </w:rPr>
        <w:t xml:space="preserve"> </w:t>
      </w:r>
      <w:r w:rsidRPr="004B3FA8">
        <w:rPr>
          <w:rFonts w:ascii="Times New Roman" w:hAnsi="Times New Roman" w:cs="Times New Roman"/>
          <w:sz w:val="24"/>
          <w:szCs w:val="24"/>
        </w:rPr>
        <w:t>situés en avant des processus transverses des vertèbres cervicales, de la 1</w:t>
      </w:r>
      <w:r w:rsidRPr="004B3FA8">
        <w:rPr>
          <w:rFonts w:ascii="Times New Roman" w:hAnsi="Times New Roman" w:cs="Times New Roman"/>
          <w:sz w:val="24"/>
          <w:szCs w:val="24"/>
          <w:vertAlign w:val="superscript"/>
        </w:rPr>
        <w:t>ère</w:t>
      </w:r>
      <w:r w:rsidRPr="004B3FA8">
        <w:rPr>
          <w:rFonts w:ascii="Times New Roman" w:hAnsi="Times New Roman" w:cs="Times New Roman"/>
          <w:sz w:val="24"/>
          <w:szCs w:val="24"/>
        </w:rPr>
        <w:t xml:space="preserve"> articulation cost-vertébrale à la base du crâne :</w:t>
      </w:r>
    </w:p>
    <w:p w14:paraId="74893DCA" w14:textId="77777777" w:rsidR="00286CC1" w:rsidRPr="004B3FA8" w:rsidRDefault="00000000" w:rsidP="008539E2">
      <w:pPr>
        <w:pStyle w:val="ListParagraph"/>
        <w:numPr>
          <w:ilvl w:val="0"/>
          <w:numId w:val="1"/>
        </w:numPr>
        <w:jc w:val="both"/>
        <w:rPr>
          <w:rFonts w:ascii="Times New Roman" w:hAnsi="Times New Roman" w:cs="Times New Roman"/>
          <w:b/>
          <w:i/>
          <w:sz w:val="24"/>
          <w:szCs w:val="24"/>
        </w:rPr>
      </w:pPr>
      <w:r w:rsidRPr="004B3FA8">
        <w:rPr>
          <w:rFonts w:ascii="Times New Roman" w:hAnsi="Times New Roman" w:cs="Times New Roman"/>
          <w:b/>
          <w:sz w:val="24"/>
          <w:szCs w:val="24"/>
        </w:rPr>
        <w:t>Ganglion cervical inférieur (GCI) ou stellaire</w:t>
      </w:r>
      <w:r w:rsidRPr="004B3FA8">
        <w:rPr>
          <w:rFonts w:ascii="Times New Roman" w:hAnsi="Times New Roman" w:cs="Times New Roman"/>
          <w:sz w:val="24"/>
          <w:szCs w:val="24"/>
        </w:rPr>
        <w:t> : en forme de haricot, il est situé en avant du processus transverse de C7 et du col de la 1</w:t>
      </w:r>
      <w:r w:rsidRPr="004B3FA8">
        <w:rPr>
          <w:rFonts w:ascii="Times New Roman" w:hAnsi="Times New Roman" w:cs="Times New Roman"/>
          <w:sz w:val="24"/>
          <w:szCs w:val="24"/>
          <w:vertAlign w:val="superscript"/>
        </w:rPr>
        <w:t>ère</w:t>
      </w:r>
      <w:r w:rsidRPr="004B3FA8">
        <w:rPr>
          <w:rFonts w:ascii="Times New Roman" w:hAnsi="Times New Roman" w:cs="Times New Roman"/>
          <w:sz w:val="24"/>
          <w:szCs w:val="24"/>
        </w:rPr>
        <w:t xml:space="preserve"> côte, dans la fossette rétro-pleurale ou </w:t>
      </w:r>
      <w:r w:rsidRPr="004B3FA8">
        <w:rPr>
          <w:rFonts w:ascii="Times New Roman" w:hAnsi="Times New Roman" w:cs="Times New Roman"/>
          <w:i/>
          <w:sz w:val="24"/>
          <w:szCs w:val="24"/>
        </w:rPr>
        <w:t>fossette de Sédillot.</w:t>
      </w:r>
      <w:r w:rsidRPr="004B3FA8">
        <w:rPr>
          <w:rFonts w:ascii="Times New Roman" w:hAnsi="Times New Roman" w:cs="Times New Roman"/>
          <w:sz w:val="24"/>
          <w:szCs w:val="24"/>
        </w:rPr>
        <w:t xml:space="preserve"> Il présente de nombreuses branches :</w:t>
      </w:r>
    </w:p>
    <w:p w14:paraId="50145E8D" w14:textId="77777777" w:rsidR="00286CC1" w:rsidRPr="004B3FA8" w:rsidRDefault="00000000" w:rsidP="008539E2">
      <w:pPr>
        <w:pStyle w:val="ListParagraph"/>
        <w:numPr>
          <w:ilvl w:val="1"/>
          <w:numId w:val="3"/>
        </w:numPr>
        <w:ind w:left="1418" w:hanging="284"/>
        <w:jc w:val="both"/>
        <w:rPr>
          <w:rFonts w:ascii="Times New Roman" w:hAnsi="Times New Roman" w:cs="Times New Roman"/>
          <w:b/>
          <w:i/>
          <w:sz w:val="24"/>
          <w:szCs w:val="24"/>
        </w:rPr>
      </w:pPr>
      <w:r w:rsidRPr="004B3FA8">
        <w:rPr>
          <w:rFonts w:ascii="Times New Roman" w:hAnsi="Times New Roman" w:cs="Times New Roman"/>
          <w:sz w:val="24"/>
          <w:szCs w:val="24"/>
        </w:rPr>
        <w:t>Nerf intertransversaire (ou nerf de François F</w:t>
      </w:r>
      <w:r>
        <w:rPr>
          <w:rFonts w:ascii="Times New Roman" w:hAnsi="Times New Roman" w:cs="Times New Roman"/>
          <w:sz w:val="24"/>
          <w:szCs w:val="24"/>
        </w:rPr>
        <w:t>r</w:t>
      </w:r>
      <w:r w:rsidRPr="004B3FA8">
        <w:rPr>
          <w:rFonts w:ascii="Times New Roman" w:hAnsi="Times New Roman" w:cs="Times New Roman"/>
          <w:sz w:val="24"/>
          <w:szCs w:val="24"/>
        </w:rPr>
        <w:t>anck) : il innerve l’artère vertébrale, branche de l’artère subclavière dans les foramens inter-transversaires de C6 à C1. Les deux a</w:t>
      </w:r>
      <w:r>
        <w:rPr>
          <w:rFonts w:ascii="Times New Roman" w:hAnsi="Times New Roman" w:cs="Times New Roman"/>
          <w:sz w:val="24"/>
          <w:szCs w:val="24"/>
        </w:rPr>
        <w:t>rtères vertébrales s’unissent</w:t>
      </w:r>
      <w:r w:rsidRPr="004B3FA8">
        <w:rPr>
          <w:rFonts w:ascii="Times New Roman" w:hAnsi="Times New Roman" w:cs="Times New Roman"/>
          <w:sz w:val="24"/>
          <w:szCs w:val="24"/>
        </w:rPr>
        <w:t xml:space="preserve"> dans le foramen magnum pour constituer le tronc basilaire le </w:t>
      </w:r>
      <w:r>
        <w:rPr>
          <w:rFonts w:ascii="Times New Roman" w:hAnsi="Times New Roman" w:cs="Times New Roman"/>
          <w:sz w:val="24"/>
          <w:szCs w:val="24"/>
        </w:rPr>
        <w:t>long du tronc cérébral. Il</w:t>
      </w:r>
      <w:r w:rsidRPr="004B3FA8">
        <w:rPr>
          <w:rFonts w:ascii="Times New Roman" w:hAnsi="Times New Roman" w:cs="Times New Roman"/>
          <w:sz w:val="24"/>
          <w:szCs w:val="24"/>
        </w:rPr>
        <w:t xml:space="preserve"> vascularise la partie postérieure du cerveau, le cervelet et  l’oreille interne.</w:t>
      </w:r>
    </w:p>
    <w:p w14:paraId="387C1DEA" w14:textId="77777777" w:rsidR="00286CC1" w:rsidRPr="004B3FA8" w:rsidRDefault="00000000" w:rsidP="008539E2">
      <w:pPr>
        <w:pStyle w:val="ListParagraph"/>
        <w:numPr>
          <w:ilvl w:val="1"/>
          <w:numId w:val="3"/>
        </w:numPr>
        <w:ind w:left="1418" w:hanging="284"/>
        <w:jc w:val="both"/>
        <w:rPr>
          <w:rFonts w:ascii="Times New Roman" w:hAnsi="Times New Roman" w:cs="Times New Roman"/>
          <w:b/>
          <w:i/>
          <w:sz w:val="24"/>
          <w:szCs w:val="24"/>
        </w:rPr>
      </w:pPr>
      <w:r w:rsidRPr="004B3FA8">
        <w:rPr>
          <w:rFonts w:ascii="Times New Roman" w:hAnsi="Times New Roman" w:cs="Times New Roman"/>
          <w:sz w:val="24"/>
          <w:szCs w:val="24"/>
        </w:rPr>
        <w:t>Des rameaux pour le dôme pleural et la trachée</w:t>
      </w:r>
      <w:r>
        <w:rPr>
          <w:rFonts w:ascii="Times New Roman" w:hAnsi="Times New Roman" w:cs="Times New Roman"/>
          <w:sz w:val="24"/>
          <w:szCs w:val="24"/>
        </w:rPr>
        <w:t> ;</w:t>
      </w:r>
    </w:p>
    <w:p w14:paraId="0C9479EB" w14:textId="77777777" w:rsidR="00286CC1" w:rsidRPr="004B3FA8" w:rsidRDefault="00000000" w:rsidP="008539E2">
      <w:pPr>
        <w:pStyle w:val="ListParagraph"/>
        <w:numPr>
          <w:ilvl w:val="1"/>
          <w:numId w:val="3"/>
        </w:numPr>
        <w:ind w:left="1418" w:hanging="284"/>
        <w:jc w:val="both"/>
        <w:rPr>
          <w:rFonts w:ascii="Times New Roman" w:hAnsi="Times New Roman" w:cs="Times New Roman"/>
          <w:b/>
          <w:i/>
          <w:sz w:val="24"/>
          <w:szCs w:val="24"/>
        </w:rPr>
      </w:pPr>
      <w:r w:rsidRPr="004B3FA8">
        <w:rPr>
          <w:rFonts w:ascii="Times New Roman" w:hAnsi="Times New Roman" w:cs="Times New Roman"/>
          <w:sz w:val="24"/>
          <w:szCs w:val="24"/>
        </w:rPr>
        <w:t>Le nerf cardiaque inférieur</w:t>
      </w:r>
      <w:r>
        <w:rPr>
          <w:rFonts w:ascii="Times New Roman" w:hAnsi="Times New Roman" w:cs="Times New Roman"/>
          <w:sz w:val="24"/>
          <w:szCs w:val="24"/>
        </w:rPr>
        <w:t> ;</w:t>
      </w:r>
    </w:p>
    <w:p w14:paraId="3715F308" w14:textId="77777777" w:rsidR="00286CC1" w:rsidRPr="004B3FA8" w:rsidRDefault="00000000" w:rsidP="008539E2">
      <w:pPr>
        <w:pStyle w:val="ListParagraph"/>
        <w:numPr>
          <w:ilvl w:val="1"/>
          <w:numId w:val="3"/>
        </w:numPr>
        <w:ind w:left="1418" w:hanging="284"/>
        <w:jc w:val="both"/>
        <w:rPr>
          <w:rFonts w:ascii="Times New Roman" w:hAnsi="Times New Roman" w:cs="Times New Roman"/>
          <w:b/>
          <w:i/>
          <w:sz w:val="24"/>
          <w:szCs w:val="24"/>
        </w:rPr>
      </w:pPr>
      <w:r w:rsidRPr="004B3FA8">
        <w:rPr>
          <w:rFonts w:ascii="Times New Roman" w:hAnsi="Times New Roman" w:cs="Times New Roman"/>
          <w:sz w:val="24"/>
          <w:szCs w:val="24"/>
        </w:rPr>
        <w:t>Des rameaux communicants gris (RCG) pour le plexus brachial de C5 à T1</w:t>
      </w:r>
    </w:p>
    <w:p w14:paraId="60193865" w14:textId="77777777" w:rsidR="00286CC1" w:rsidRPr="004B3FA8" w:rsidRDefault="00000000" w:rsidP="008539E2">
      <w:pPr>
        <w:ind w:left="1134"/>
        <w:jc w:val="both"/>
        <w:rPr>
          <w:rFonts w:ascii="Times New Roman" w:hAnsi="Times New Roman" w:cs="Times New Roman"/>
          <w:sz w:val="24"/>
          <w:szCs w:val="24"/>
        </w:rPr>
      </w:pPr>
      <w:r w:rsidRPr="004B3FA8">
        <w:rPr>
          <w:rFonts w:ascii="Times New Roman" w:hAnsi="Times New Roman" w:cs="Times New Roman"/>
          <w:sz w:val="24"/>
          <w:szCs w:val="24"/>
        </w:rPr>
        <w:t>Le GCI a des anastomoses avec les nerfs vague X, phrénique et laryngé récurrent.</w:t>
      </w:r>
    </w:p>
    <w:p w14:paraId="42956743" w14:textId="77777777" w:rsidR="00286CC1" w:rsidRPr="004B3FA8" w:rsidRDefault="00000000" w:rsidP="008539E2">
      <w:pPr>
        <w:ind w:left="1134"/>
        <w:jc w:val="both"/>
        <w:rPr>
          <w:rFonts w:ascii="Times New Roman" w:hAnsi="Times New Roman" w:cs="Times New Roman"/>
          <w:b/>
          <w:sz w:val="24"/>
          <w:szCs w:val="24"/>
        </w:rPr>
      </w:pPr>
      <w:r w:rsidRPr="003B19E7">
        <w:rPr>
          <w:rFonts w:ascii="Times New Roman" w:hAnsi="Times New Roman" w:cs="Times New Roman"/>
          <w:b/>
          <w:sz w:val="24"/>
          <w:szCs w:val="24"/>
        </w:rPr>
        <w:t>Intérêt en ROP</w:t>
      </w:r>
      <w:r w:rsidRPr="004B3FA8">
        <w:rPr>
          <w:rFonts w:ascii="Times New Roman" w:hAnsi="Times New Roman" w:cs="Times New Roman"/>
          <w:b/>
          <w:sz w:val="24"/>
          <w:szCs w:val="24"/>
        </w:rPr>
        <w:t> </w:t>
      </w:r>
    </w:p>
    <w:p w14:paraId="78A756BE" w14:textId="77777777" w:rsidR="00286CC1" w:rsidRPr="004B3FA8" w:rsidRDefault="00000000" w:rsidP="008539E2">
      <w:pPr>
        <w:ind w:left="1134"/>
        <w:jc w:val="both"/>
        <w:rPr>
          <w:rFonts w:ascii="Times New Roman" w:hAnsi="Times New Roman" w:cs="Times New Roman"/>
          <w:sz w:val="24"/>
          <w:szCs w:val="24"/>
        </w:rPr>
      </w:pPr>
      <w:r w:rsidRPr="004B3FA8">
        <w:rPr>
          <w:rFonts w:ascii="Times New Roman" w:hAnsi="Times New Roman" w:cs="Times New Roman"/>
          <w:sz w:val="24"/>
          <w:szCs w:val="24"/>
        </w:rPr>
        <w:t xml:space="preserve">Le GCI est situé à un carrefour hautement stratégique, entre la colonne cervicale, le thorax et le membre supérieur, </w:t>
      </w:r>
    </w:p>
    <w:p w14:paraId="46B7BC52" w14:textId="77777777" w:rsidR="00286CC1" w:rsidRPr="004B3FA8" w:rsidRDefault="00000000" w:rsidP="008539E2">
      <w:pPr>
        <w:pStyle w:val="ListParagraph"/>
        <w:ind w:left="927"/>
        <w:jc w:val="both"/>
        <w:rPr>
          <w:rFonts w:ascii="Times New Roman" w:hAnsi="Times New Roman" w:cs="Times New Roman"/>
          <w:b/>
          <w:sz w:val="24"/>
          <w:szCs w:val="24"/>
        </w:rPr>
      </w:pPr>
      <w:r w:rsidRPr="004B3FA8">
        <w:rPr>
          <w:rFonts w:ascii="Times New Roman" w:hAnsi="Times New Roman" w:cs="Times New Roman"/>
          <w:b/>
          <w:sz w:val="24"/>
          <w:szCs w:val="24"/>
        </w:rPr>
        <w:t>Pathologies </w:t>
      </w:r>
      <w:r w:rsidRPr="00B064FC">
        <w:rPr>
          <w:rFonts w:ascii="Times New Roman" w:hAnsi="Times New Roman" w:cs="Times New Roman"/>
          <w:sz w:val="24"/>
          <w:szCs w:val="24"/>
        </w:rPr>
        <w:t>:</w:t>
      </w:r>
    </w:p>
    <w:p w14:paraId="11C07507" w14:textId="77777777" w:rsidR="00286CC1" w:rsidRPr="004B3FA8" w:rsidRDefault="00000000" w:rsidP="008539E2">
      <w:pPr>
        <w:pStyle w:val="ListParagraph"/>
        <w:numPr>
          <w:ilvl w:val="0"/>
          <w:numId w:val="6"/>
        </w:numPr>
        <w:jc w:val="both"/>
        <w:rPr>
          <w:rFonts w:ascii="Times New Roman" w:hAnsi="Times New Roman" w:cs="Times New Roman"/>
          <w:sz w:val="24"/>
          <w:szCs w:val="24"/>
        </w:rPr>
      </w:pPr>
      <w:r w:rsidRPr="004B3FA8">
        <w:rPr>
          <w:rFonts w:ascii="Times New Roman" w:hAnsi="Times New Roman" w:cs="Times New Roman"/>
          <w:b/>
          <w:sz w:val="24"/>
          <w:szCs w:val="24"/>
        </w:rPr>
        <w:t>Traumatismes </w:t>
      </w:r>
      <w:r w:rsidRPr="004B3FA8">
        <w:rPr>
          <w:rFonts w:ascii="Times New Roman" w:hAnsi="Times New Roman" w:cs="Times New Roman"/>
          <w:sz w:val="24"/>
          <w:szCs w:val="24"/>
        </w:rPr>
        <w:t xml:space="preserve">: les « coups du lapin », les traumatismes cervicaux, de la ceinture scapulaire et du membre supérieur, peuvent affecter le GCI. </w:t>
      </w:r>
    </w:p>
    <w:p w14:paraId="1F563BDA" w14:textId="77777777" w:rsidR="00286CC1" w:rsidRPr="004B3FA8" w:rsidRDefault="00000000" w:rsidP="008539E2">
      <w:pPr>
        <w:pStyle w:val="ListParagraph"/>
        <w:numPr>
          <w:ilvl w:val="0"/>
          <w:numId w:val="6"/>
        </w:numPr>
        <w:jc w:val="both"/>
        <w:rPr>
          <w:rFonts w:ascii="Times New Roman" w:hAnsi="Times New Roman" w:cs="Times New Roman"/>
          <w:sz w:val="24"/>
          <w:szCs w:val="24"/>
        </w:rPr>
      </w:pPr>
      <w:r w:rsidRPr="004B3FA8">
        <w:rPr>
          <w:rFonts w:ascii="Times New Roman" w:hAnsi="Times New Roman" w:cs="Times New Roman"/>
          <w:b/>
          <w:sz w:val="24"/>
          <w:szCs w:val="24"/>
        </w:rPr>
        <w:t xml:space="preserve"> La vascularisation</w:t>
      </w:r>
      <w:r w:rsidRPr="004B3FA8">
        <w:rPr>
          <w:rFonts w:ascii="Times New Roman" w:hAnsi="Times New Roman" w:cs="Times New Roman"/>
          <w:sz w:val="24"/>
          <w:szCs w:val="24"/>
        </w:rPr>
        <w:t xml:space="preserve"> de l’artère vertébrale est gravement compromise par la cervicarthose et les traumatismes crânio-cervicaux : vertige et instabilité, acouphènes et hypoacousie</w:t>
      </w:r>
      <w:r>
        <w:rPr>
          <w:rFonts w:ascii="Times New Roman" w:hAnsi="Times New Roman" w:cs="Times New Roman"/>
          <w:sz w:val="24"/>
          <w:szCs w:val="24"/>
        </w:rPr>
        <w:t>.</w:t>
      </w:r>
    </w:p>
    <w:p w14:paraId="4A42D769" w14:textId="77777777" w:rsidR="00286CC1" w:rsidRPr="004B3FA8" w:rsidRDefault="00000000" w:rsidP="008539E2">
      <w:pPr>
        <w:pStyle w:val="ListParagraph"/>
        <w:numPr>
          <w:ilvl w:val="0"/>
          <w:numId w:val="6"/>
        </w:numPr>
        <w:jc w:val="both"/>
        <w:rPr>
          <w:rFonts w:ascii="Times New Roman" w:hAnsi="Times New Roman" w:cs="Times New Roman"/>
          <w:sz w:val="24"/>
          <w:szCs w:val="24"/>
        </w:rPr>
      </w:pPr>
      <w:r w:rsidRPr="004B3FA8">
        <w:rPr>
          <w:rFonts w:ascii="Times New Roman" w:hAnsi="Times New Roman" w:cs="Times New Roman"/>
          <w:b/>
          <w:sz w:val="24"/>
          <w:szCs w:val="24"/>
        </w:rPr>
        <w:t>La compression de CGI</w:t>
      </w:r>
      <w:r w:rsidRPr="004B3FA8">
        <w:rPr>
          <w:rFonts w:ascii="Times New Roman" w:hAnsi="Times New Roman" w:cs="Times New Roman"/>
          <w:sz w:val="24"/>
          <w:szCs w:val="24"/>
        </w:rPr>
        <w:t xml:space="preserve"> peut affecter aussi la vasomotricité de l’artère sub</w:t>
      </w:r>
      <w:r>
        <w:rPr>
          <w:rFonts w:ascii="Times New Roman" w:hAnsi="Times New Roman" w:cs="Times New Roman"/>
          <w:sz w:val="24"/>
          <w:szCs w:val="24"/>
        </w:rPr>
        <w:t>clavière. Les conséquences sont :</w:t>
      </w:r>
      <w:r w:rsidRPr="004B3FA8">
        <w:rPr>
          <w:rFonts w:ascii="Times New Roman" w:hAnsi="Times New Roman" w:cs="Times New Roman"/>
          <w:sz w:val="24"/>
          <w:szCs w:val="24"/>
        </w:rPr>
        <w:t xml:space="preserve"> paresthésie du membre supérieur, syndrome du canal carpien, capsulite de l’épaule, tendinites récidivantes (épicondylite)</w:t>
      </w:r>
    </w:p>
    <w:p w14:paraId="014EC059" w14:textId="77777777" w:rsidR="00286CC1" w:rsidRPr="004B3FA8" w:rsidRDefault="00000000" w:rsidP="008539E2">
      <w:pPr>
        <w:pStyle w:val="ListParagraph"/>
        <w:numPr>
          <w:ilvl w:val="0"/>
          <w:numId w:val="6"/>
        </w:numPr>
        <w:jc w:val="both"/>
        <w:rPr>
          <w:rFonts w:ascii="Times New Roman" w:hAnsi="Times New Roman" w:cs="Times New Roman"/>
          <w:sz w:val="24"/>
          <w:szCs w:val="24"/>
        </w:rPr>
      </w:pPr>
      <w:r w:rsidRPr="004B3FA8">
        <w:rPr>
          <w:rFonts w:ascii="Times New Roman" w:hAnsi="Times New Roman" w:cs="Times New Roman"/>
          <w:b/>
          <w:sz w:val="24"/>
          <w:szCs w:val="24"/>
        </w:rPr>
        <w:t>Spasmes coronariens</w:t>
      </w:r>
      <w:r w:rsidRPr="004B3FA8">
        <w:rPr>
          <w:rFonts w:ascii="Times New Roman" w:hAnsi="Times New Roman" w:cs="Times New Roman"/>
          <w:sz w:val="24"/>
          <w:szCs w:val="24"/>
        </w:rPr>
        <w:t>, précordialgies fonctionnelles, associées à des fixations de la 1</w:t>
      </w:r>
      <w:r w:rsidRPr="004B3FA8">
        <w:rPr>
          <w:rFonts w:ascii="Times New Roman" w:hAnsi="Times New Roman" w:cs="Times New Roman"/>
          <w:sz w:val="24"/>
          <w:szCs w:val="24"/>
          <w:vertAlign w:val="superscript"/>
        </w:rPr>
        <w:t>ère</w:t>
      </w:r>
      <w:r w:rsidRPr="004B3FA8">
        <w:rPr>
          <w:rFonts w:ascii="Times New Roman" w:hAnsi="Times New Roman" w:cs="Times New Roman"/>
          <w:sz w:val="24"/>
          <w:szCs w:val="24"/>
        </w:rPr>
        <w:t xml:space="preserve"> côte gauche.</w:t>
      </w:r>
    </w:p>
    <w:p w14:paraId="4535CAB5" w14:textId="77777777" w:rsidR="00286CC1" w:rsidRPr="004B3FA8" w:rsidRDefault="00000000" w:rsidP="008539E2">
      <w:pPr>
        <w:pStyle w:val="ListParagraph"/>
        <w:numPr>
          <w:ilvl w:val="0"/>
          <w:numId w:val="1"/>
        </w:numPr>
        <w:jc w:val="both"/>
        <w:rPr>
          <w:rFonts w:ascii="Times New Roman" w:hAnsi="Times New Roman" w:cs="Times New Roman"/>
          <w:sz w:val="24"/>
          <w:szCs w:val="24"/>
        </w:rPr>
      </w:pPr>
      <w:r w:rsidRPr="004B3FA8">
        <w:rPr>
          <w:rFonts w:ascii="Times New Roman" w:hAnsi="Times New Roman" w:cs="Times New Roman"/>
          <w:b/>
          <w:sz w:val="24"/>
          <w:szCs w:val="24"/>
        </w:rPr>
        <w:t>Ganglion cervical moyen (GCM)</w:t>
      </w:r>
      <w:r w:rsidRPr="004B3FA8">
        <w:rPr>
          <w:rFonts w:ascii="Times New Roman" w:hAnsi="Times New Roman" w:cs="Times New Roman"/>
          <w:b/>
          <w:i/>
          <w:sz w:val="24"/>
          <w:szCs w:val="24"/>
        </w:rPr>
        <w:t> </w:t>
      </w:r>
      <w:r w:rsidRPr="004B3FA8">
        <w:rPr>
          <w:rFonts w:ascii="Times New Roman" w:hAnsi="Times New Roman" w:cs="Times New Roman"/>
          <w:sz w:val="24"/>
          <w:szCs w:val="24"/>
        </w:rPr>
        <w:t>:</w:t>
      </w:r>
      <w:r w:rsidRPr="004B3FA8">
        <w:rPr>
          <w:rFonts w:ascii="Times New Roman" w:hAnsi="Times New Roman" w:cs="Times New Roman"/>
          <w:color w:val="FF0000"/>
          <w:sz w:val="24"/>
          <w:szCs w:val="24"/>
        </w:rPr>
        <w:t xml:space="preserve"> </w:t>
      </w:r>
      <w:r w:rsidRPr="004B3FA8">
        <w:rPr>
          <w:rFonts w:ascii="Times New Roman" w:hAnsi="Times New Roman" w:cs="Times New Roman"/>
          <w:sz w:val="24"/>
          <w:szCs w:val="24"/>
        </w:rPr>
        <w:t>il</w:t>
      </w:r>
      <w:r>
        <w:rPr>
          <w:rFonts w:ascii="Times New Roman" w:hAnsi="Times New Roman" w:cs="Times New Roman"/>
          <w:sz w:val="24"/>
          <w:szCs w:val="24"/>
        </w:rPr>
        <w:t xml:space="preserve"> est inconstant : il fusionne souvent</w:t>
      </w:r>
      <w:r w:rsidRPr="004B3FA8">
        <w:rPr>
          <w:rFonts w:ascii="Times New Roman" w:hAnsi="Times New Roman" w:cs="Times New Roman"/>
          <w:sz w:val="24"/>
          <w:szCs w:val="24"/>
        </w:rPr>
        <w:t xml:space="preserve"> avec le GCI. Quand il existe, il est situé en avant du processus transverse de C6. Ses branches collatérales sont le nerf cardiaque moyen et le nerf pour l’artère thyroïdienne inférieure.</w:t>
      </w:r>
    </w:p>
    <w:p w14:paraId="3BAE5A52" w14:textId="77777777" w:rsidR="00286CC1" w:rsidRPr="004B3FA8" w:rsidRDefault="00000000" w:rsidP="008539E2">
      <w:pPr>
        <w:pStyle w:val="ListParagraph"/>
        <w:numPr>
          <w:ilvl w:val="0"/>
          <w:numId w:val="1"/>
        </w:numPr>
        <w:jc w:val="both"/>
        <w:rPr>
          <w:rFonts w:ascii="Times New Roman" w:hAnsi="Times New Roman" w:cs="Times New Roman"/>
          <w:sz w:val="24"/>
          <w:szCs w:val="24"/>
        </w:rPr>
      </w:pPr>
      <w:r w:rsidRPr="004B3FA8">
        <w:rPr>
          <w:rFonts w:ascii="Times New Roman" w:hAnsi="Times New Roman" w:cs="Times New Roman"/>
          <w:b/>
          <w:sz w:val="24"/>
          <w:szCs w:val="24"/>
        </w:rPr>
        <w:t>Ganglion cervical supérieur (GCS)</w:t>
      </w:r>
      <w:r w:rsidRPr="004B3FA8">
        <w:rPr>
          <w:rFonts w:ascii="Times New Roman" w:hAnsi="Times New Roman" w:cs="Times New Roman"/>
          <w:b/>
          <w:i/>
          <w:sz w:val="24"/>
          <w:szCs w:val="24"/>
        </w:rPr>
        <w:t xml:space="preserve"> </w:t>
      </w:r>
      <w:r w:rsidRPr="004B3FA8">
        <w:rPr>
          <w:rFonts w:ascii="Times New Roman" w:hAnsi="Times New Roman" w:cs="Times New Roman"/>
          <w:sz w:val="24"/>
          <w:szCs w:val="24"/>
        </w:rPr>
        <w:t>: s’étendant des processus transverses de C1 à C3</w:t>
      </w:r>
      <w:r>
        <w:rPr>
          <w:rFonts w:ascii="Times New Roman" w:hAnsi="Times New Roman" w:cs="Times New Roman"/>
          <w:sz w:val="24"/>
          <w:szCs w:val="24"/>
        </w:rPr>
        <w:t>, i</w:t>
      </w:r>
      <w:r w:rsidRPr="004B3FA8">
        <w:rPr>
          <w:rFonts w:ascii="Times New Roman" w:hAnsi="Times New Roman" w:cs="Times New Roman"/>
          <w:sz w:val="24"/>
          <w:szCs w:val="24"/>
        </w:rPr>
        <w:t>l se prolonge dans le crâne par le pl</w:t>
      </w:r>
      <w:r>
        <w:rPr>
          <w:rFonts w:ascii="Times New Roman" w:hAnsi="Times New Roman" w:cs="Times New Roman"/>
          <w:sz w:val="24"/>
          <w:szCs w:val="24"/>
        </w:rPr>
        <w:t>exus de la carotide interne qui apporte</w:t>
      </w:r>
      <w:r w:rsidRPr="004B3FA8">
        <w:rPr>
          <w:rFonts w:ascii="Times New Roman" w:hAnsi="Times New Roman" w:cs="Times New Roman"/>
          <w:sz w:val="24"/>
          <w:szCs w:val="24"/>
        </w:rPr>
        <w:t xml:space="preserve"> l’innervation sympathique aux organes de la tête. Il présente de nombreuses branches :</w:t>
      </w:r>
    </w:p>
    <w:p w14:paraId="2ACBD58E" w14:textId="77777777" w:rsidR="00286CC1" w:rsidRPr="004B3FA8" w:rsidRDefault="00000000" w:rsidP="008539E2">
      <w:pPr>
        <w:pStyle w:val="ListParagraph"/>
        <w:numPr>
          <w:ilvl w:val="0"/>
          <w:numId w:val="7"/>
        </w:numPr>
        <w:jc w:val="both"/>
        <w:rPr>
          <w:rFonts w:ascii="Times New Roman" w:hAnsi="Times New Roman" w:cs="Times New Roman"/>
          <w:sz w:val="24"/>
          <w:szCs w:val="24"/>
        </w:rPr>
      </w:pPr>
      <w:r w:rsidRPr="004B3FA8">
        <w:rPr>
          <w:rFonts w:ascii="Times New Roman" w:hAnsi="Times New Roman" w:cs="Times New Roman"/>
          <w:sz w:val="24"/>
          <w:szCs w:val="24"/>
        </w:rPr>
        <w:t>Nerf du sinus carotidien et du glomus carotidien (anastomose avec les nerfs crâniens glossopharyngien IX et vague X</w:t>
      </w:r>
      <w:r>
        <w:rPr>
          <w:rFonts w:ascii="Times New Roman" w:hAnsi="Times New Roman" w:cs="Times New Roman"/>
          <w:sz w:val="24"/>
          <w:szCs w:val="24"/>
        </w:rPr>
        <w:t> ;</w:t>
      </w:r>
      <w:r w:rsidRPr="004B3FA8">
        <w:rPr>
          <w:rFonts w:ascii="Times New Roman" w:hAnsi="Times New Roman" w:cs="Times New Roman"/>
          <w:sz w:val="24"/>
          <w:szCs w:val="24"/>
        </w:rPr>
        <w:t xml:space="preserve"> </w:t>
      </w:r>
    </w:p>
    <w:p w14:paraId="68CC734A" w14:textId="77777777" w:rsidR="00286CC1" w:rsidRPr="004B3FA8" w:rsidRDefault="00000000" w:rsidP="008539E2">
      <w:pPr>
        <w:pStyle w:val="ListParagraph"/>
        <w:numPr>
          <w:ilvl w:val="0"/>
          <w:numId w:val="7"/>
        </w:numPr>
        <w:jc w:val="both"/>
        <w:rPr>
          <w:rFonts w:ascii="Times New Roman" w:hAnsi="Times New Roman" w:cs="Times New Roman"/>
          <w:sz w:val="24"/>
          <w:szCs w:val="24"/>
        </w:rPr>
      </w:pPr>
      <w:r w:rsidRPr="004B3FA8">
        <w:rPr>
          <w:rFonts w:ascii="Times New Roman" w:hAnsi="Times New Roman" w:cs="Times New Roman"/>
          <w:sz w:val="24"/>
          <w:szCs w:val="24"/>
        </w:rPr>
        <w:t>Nerf des méninges de la fosse cérébrale postérieure, en association avec les nerfs vague X et hypoglosse XII</w:t>
      </w:r>
      <w:r>
        <w:rPr>
          <w:rFonts w:ascii="Times New Roman" w:hAnsi="Times New Roman" w:cs="Times New Roman"/>
          <w:sz w:val="24"/>
          <w:szCs w:val="24"/>
        </w:rPr>
        <w:t> ;</w:t>
      </w:r>
    </w:p>
    <w:p w14:paraId="066FBB66" w14:textId="77777777" w:rsidR="00286CC1" w:rsidRPr="004B3FA8" w:rsidRDefault="00000000" w:rsidP="008539E2">
      <w:pPr>
        <w:pStyle w:val="ListParagraph"/>
        <w:numPr>
          <w:ilvl w:val="0"/>
          <w:numId w:val="7"/>
        </w:numPr>
        <w:jc w:val="both"/>
        <w:rPr>
          <w:rFonts w:ascii="Times New Roman" w:hAnsi="Times New Roman" w:cs="Times New Roman"/>
          <w:sz w:val="24"/>
          <w:szCs w:val="24"/>
        </w:rPr>
      </w:pPr>
      <w:r w:rsidRPr="004B3FA8">
        <w:rPr>
          <w:rFonts w:ascii="Times New Roman" w:hAnsi="Times New Roman" w:cs="Times New Roman"/>
          <w:sz w:val="24"/>
          <w:szCs w:val="24"/>
        </w:rPr>
        <w:t>Nerf cardiaque supérieur</w:t>
      </w:r>
      <w:r>
        <w:rPr>
          <w:rFonts w:ascii="Times New Roman" w:hAnsi="Times New Roman" w:cs="Times New Roman"/>
          <w:sz w:val="24"/>
          <w:szCs w:val="24"/>
        </w:rPr>
        <w:t> ;</w:t>
      </w:r>
    </w:p>
    <w:p w14:paraId="0774DF8C" w14:textId="77777777" w:rsidR="00286CC1" w:rsidRPr="004B3FA8" w:rsidRDefault="00000000" w:rsidP="008539E2">
      <w:pPr>
        <w:pStyle w:val="ListParagraph"/>
        <w:numPr>
          <w:ilvl w:val="0"/>
          <w:numId w:val="7"/>
        </w:numPr>
        <w:jc w:val="both"/>
        <w:rPr>
          <w:rFonts w:ascii="Times New Roman" w:hAnsi="Times New Roman" w:cs="Times New Roman"/>
          <w:sz w:val="24"/>
          <w:szCs w:val="24"/>
        </w:rPr>
      </w:pPr>
      <w:r w:rsidRPr="004B3FA8">
        <w:rPr>
          <w:rFonts w:ascii="Times New Roman" w:hAnsi="Times New Roman" w:cs="Times New Roman"/>
          <w:sz w:val="24"/>
          <w:szCs w:val="24"/>
        </w:rPr>
        <w:lastRenderedPageBreak/>
        <w:t>Nerf pour l’artère vertébrale</w:t>
      </w:r>
      <w:r>
        <w:rPr>
          <w:rFonts w:ascii="Times New Roman" w:hAnsi="Times New Roman" w:cs="Times New Roman"/>
          <w:sz w:val="24"/>
          <w:szCs w:val="24"/>
        </w:rPr>
        <w:t> ;</w:t>
      </w:r>
    </w:p>
    <w:p w14:paraId="29B0A6C6" w14:textId="77777777" w:rsidR="00286CC1" w:rsidRPr="004B3FA8" w:rsidRDefault="00000000" w:rsidP="008539E2">
      <w:pPr>
        <w:pStyle w:val="ListParagraph"/>
        <w:numPr>
          <w:ilvl w:val="0"/>
          <w:numId w:val="7"/>
        </w:numPr>
        <w:jc w:val="both"/>
        <w:rPr>
          <w:rFonts w:ascii="Times New Roman" w:hAnsi="Times New Roman" w:cs="Times New Roman"/>
          <w:sz w:val="24"/>
          <w:szCs w:val="24"/>
        </w:rPr>
      </w:pPr>
      <w:r w:rsidRPr="004B3FA8">
        <w:rPr>
          <w:rFonts w:ascii="Times New Roman" w:hAnsi="Times New Roman" w:cs="Times New Roman"/>
          <w:sz w:val="24"/>
          <w:szCs w:val="24"/>
        </w:rPr>
        <w:t>Nerfs viscéraux : pharynx, larynx, œsophage, trachée, thyroïde</w:t>
      </w:r>
      <w:r>
        <w:rPr>
          <w:rFonts w:ascii="Times New Roman" w:hAnsi="Times New Roman" w:cs="Times New Roman"/>
          <w:sz w:val="24"/>
          <w:szCs w:val="24"/>
        </w:rPr>
        <w:t> ;</w:t>
      </w:r>
    </w:p>
    <w:p w14:paraId="78FAB425" w14:textId="77777777" w:rsidR="00286CC1" w:rsidRPr="004B3FA8" w:rsidRDefault="00000000" w:rsidP="008539E2">
      <w:pPr>
        <w:pStyle w:val="ListParagraph"/>
        <w:numPr>
          <w:ilvl w:val="0"/>
          <w:numId w:val="7"/>
        </w:numPr>
        <w:jc w:val="both"/>
        <w:rPr>
          <w:rFonts w:ascii="Times New Roman" w:hAnsi="Times New Roman" w:cs="Times New Roman"/>
          <w:sz w:val="24"/>
          <w:szCs w:val="24"/>
        </w:rPr>
      </w:pPr>
      <w:r w:rsidRPr="004B3FA8">
        <w:rPr>
          <w:rFonts w:ascii="Times New Roman" w:hAnsi="Times New Roman" w:cs="Times New Roman"/>
          <w:sz w:val="24"/>
          <w:szCs w:val="24"/>
        </w:rPr>
        <w:t>Rameaux communicants gris pour le plexus cervical C1 à C4.</w:t>
      </w:r>
    </w:p>
    <w:p w14:paraId="44DDF4D0" w14:textId="77777777" w:rsidR="00286CC1" w:rsidRPr="004B3FA8" w:rsidRDefault="00000000" w:rsidP="008539E2">
      <w:pPr>
        <w:ind w:left="1134"/>
        <w:jc w:val="both"/>
        <w:rPr>
          <w:rFonts w:ascii="Times New Roman" w:hAnsi="Times New Roman" w:cs="Times New Roman"/>
          <w:b/>
          <w:sz w:val="24"/>
          <w:szCs w:val="24"/>
        </w:rPr>
      </w:pPr>
      <w:r>
        <w:rPr>
          <w:rFonts w:ascii="Times New Roman" w:hAnsi="Times New Roman" w:cs="Times New Roman"/>
          <w:b/>
          <w:sz w:val="24"/>
          <w:szCs w:val="24"/>
        </w:rPr>
        <w:t>Intérêt en ROP </w:t>
      </w:r>
    </w:p>
    <w:p w14:paraId="1205B5B1" w14:textId="77777777" w:rsidR="00286CC1" w:rsidRPr="004B3FA8" w:rsidRDefault="00000000" w:rsidP="008539E2">
      <w:pPr>
        <w:ind w:left="1134"/>
        <w:jc w:val="both"/>
        <w:rPr>
          <w:rFonts w:ascii="Times New Roman" w:hAnsi="Times New Roman" w:cs="Times New Roman"/>
          <w:sz w:val="24"/>
          <w:szCs w:val="24"/>
        </w:rPr>
      </w:pPr>
      <w:r w:rsidRPr="004B3FA8">
        <w:rPr>
          <w:rFonts w:ascii="Times New Roman" w:hAnsi="Times New Roman" w:cs="Times New Roman"/>
          <w:sz w:val="24"/>
          <w:szCs w:val="24"/>
        </w:rPr>
        <w:t>Le GCS est un autre carrefour hautement stratégique. La colonne crânio-cervicale est soumise aux nombreux traumatismes.</w:t>
      </w:r>
    </w:p>
    <w:p w14:paraId="001810E2" w14:textId="77777777" w:rsidR="00286CC1" w:rsidRDefault="00000000" w:rsidP="008539E2">
      <w:pPr>
        <w:pStyle w:val="ListParagraph"/>
        <w:ind w:left="927"/>
        <w:jc w:val="both"/>
        <w:rPr>
          <w:rFonts w:ascii="Times New Roman" w:hAnsi="Times New Roman" w:cs="Times New Roman"/>
          <w:sz w:val="24"/>
          <w:szCs w:val="24"/>
        </w:rPr>
      </w:pPr>
      <w:r w:rsidRPr="004B3FA8">
        <w:rPr>
          <w:rFonts w:ascii="Times New Roman" w:hAnsi="Times New Roman" w:cs="Times New Roman"/>
          <w:b/>
          <w:sz w:val="24"/>
          <w:szCs w:val="24"/>
        </w:rPr>
        <w:t>Pathologies</w:t>
      </w:r>
      <w:r w:rsidRPr="004B3FA8">
        <w:rPr>
          <w:rFonts w:ascii="Times New Roman" w:hAnsi="Times New Roman" w:cs="Times New Roman"/>
          <w:sz w:val="24"/>
          <w:szCs w:val="24"/>
        </w:rPr>
        <w:t> :</w:t>
      </w:r>
    </w:p>
    <w:p w14:paraId="364C6FD1" w14:textId="77777777" w:rsidR="00286CC1" w:rsidRDefault="00000000" w:rsidP="008539E2">
      <w:pPr>
        <w:pStyle w:val="ListParagraph"/>
        <w:ind w:left="927"/>
        <w:jc w:val="both"/>
        <w:rPr>
          <w:rFonts w:ascii="Times New Roman" w:hAnsi="Times New Roman" w:cs="Times New Roman"/>
          <w:sz w:val="24"/>
          <w:szCs w:val="24"/>
        </w:rPr>
      </w:pPr>
      <w:r>
        <w:rPr>
          <w:rFonts w:ascii="Times New Roman" w:hAnsi="Times New Roman" w:cs="Times New Roman"/>
          <w:b/>
          <w:sz w:val="24"/>
          <w:szCs w:val="24"/>
        </w:rPr>
        <w:t>Traumatismes </w:t>
      </w:r>
      <w:r w:rsidRPr="00B064FC">
        <w:rPr>
          <w:rFonts w:ascii="Times New Roman" w:hAnsi="Times New Roman" w:cs="Times New Roman"/>
          <w:sz w:val="24"/>
          <w:szCs w:val="24"/>
        </w:rPr>
        <w:t>:</w:t>
      </w:r>
      <w:r w:rsidRPr="004B3FA8">
        <w:rPr>
          <w:rFonts w:ascii="Times New Roman" w:hAnsi="Times New Roman" w:cs="Times New Roman"/>
          <w:sz w:val="24"/>
          <w:szCs w:val="24"/>
        </w:rPr>
        <w:t xml:space="preserve"> les « coups du lapin » affectent les muscles suboccipitaux, les attaches dure-m</w:t>
      </w:r>
      <w:r>
        <w:rPr>
          <w:rFonts w:ascii="Times New Roman" w:hAnsi="Times New Roman" w:cs="Times New Roman"/>
          <w:sz w:val="24"/>
          <w:szCs w:val="24"/>
        </w:rPr>
        <w:t xml:space="preserve">ériennes et les </w:t>
      </w:r>
      <w:r w:rsidRPr="004B3FA8">
        <w:rPr>
          <w:rFonts w:ascii="Times New Roman" w:hAnsi="Times New Roman" w:cs="Times New Roman"/>
          <w:sz w:val="24"/>
          <w:szCs w:val="24"/>
        </w:rPr>
        <w:t>artère</w:t>
      </w:r>
      <w:r>
        <w:rPr>
          <w:rFonts w:ascii="Times New Roman" w:hAnsi="Times New Roman" w:cs="Times New Roman"/>
          <w:sz w:val="24"/>
          <w:szCs w:val="24"/>
        </w:rPr>
        <w:t>s</w:t>
      </w:r>
      <w:r w:rsidRPr="004B3FA8">
        <w:rPr>
          <w:rFonts w:ascii="Times New Roman" w:hAnsi="Times New Roman" w:cs="Times New Roman"/>
          <w:sz w:val="24"/>
          <w:szCs w:val="24"/>
        </w:rPr>
        <w:t xml:space="preserve"> vertébral</w:t>
      </w:r>
      <w:r>
        <w:rPr>
          <w:rFonts w:ascii="Times New Roman" w:hAnsi="Times New Roman" w:cs="Times New Roman"/>
          <w:sz w:val="24"/>
          <w:szCs w:val="24"/>
        </w:rPr>
        <w:t>es</w:t>
      </w:r>
      <w:r w:rsidRPr="004B3FA8">
        <w:rPr>
          <w:rFonts w:ascii="Times New Roman" w:hAnsi="Times New Roman" w:cs="Times New Roman"/>
          <w:sz w:val="24"/>
          <w:szCs w:val="24"/>
        </w:rPr>
        <w:t xml:space="preserve"> entourées par la dure-mère</w:t>
      </w:r>
      <w:r>
        <w:rPr>
          <w:rFonts w:ascii="Times New Roman" w:hAnsi="Times New Roman" w:cs="Times New Roman"/>
          <w:sz w:val="24"/>
          <w:szCs w:val="24"/>
        </w:rPr>
        <w:t>. Les conséquences sont :</w:t>
      </w:r>
      <w:r w:rsidRPr="004B3FA8">
        <w:rPr>
          <w:rFonts w:ascii="Times New Roman" w:hAnsi="Times New Roman" w:cs="Times New Roman"/>
          <w:sz w:val="24"/>
          <w:szCs w:val="24"/>
        </w:rPr>
        <w:t xml:space="preserve"> vertiges, syndrome post-traumatique, acouphènes céphalées, etc.</w:t>
      </w:r>
    </w:p>
    <w:p w14:paraId="2D6A63DE" w14:textId="77777777" w:rsidR="00286CC1" w:rsidRPr="004B3FA8" w:rsidRDefault="00000000" w:rsidP="008539E2">
      <w:pPr>
        <w:pStyle w:val="ListParagraph"/>
        <w:ind w:left="927"/>
        <w:jc w:val="both"/>
        <w:rPr>
          <w:rFonts w:ascii="Times New Roman" w:hAnsi="Times New Roman" w:cs="Times New Roman"/>
          <w:sz w:val="24"/>
          <w:szCs w:val="24"/>
        </w:rPr>
      </w:pPr>
      <w:r w:rsidRPr="004B3FA8">
        <w:rPr>
          <w:rFonts w:ascii="Times New Roman" w:hAnsi="Times New Roman" w:cs="Times New Roman"/>
          <w:sz w:val="24"/>
          <w:szCs w:val="24"/>
        </w:rPr>
        <w:t xml:space="preserve"> Là encore les anastomoses avec les nerfs crâniens IX, X, XI et XII et le parasympathique, rendent difficile la part à donner aux symptômes d’origine crânienne ou cervicale. Son riche territoire d’influence rend son traitement  important pour la charnière</w:t>
      </w:r>
      <w:r>
        <w:rPr>
          <w:rFonts w:ascii="Times New Roman" w:hAnsi="Times New Roman" w:cs="Times New Roman"/>
          <w:sz w:val="24"/>
          <w:szCs w:val="24"/>
        </w:rPr>
        <w:t xml:space="preserve"> </w:t>
      </w:r>
      <w:r w:rsidRPr="004B3FA8">
        <w:rPr>
          <w:rFonts w:ascii="Times New Roman" w:hAnsi="Times New Roman" w:cs="Times New Roman"/>
          <w:sz w:val="24"/>
          <w:szCs w:val="24"/>
        </w:rPr>
        <w:t>crânio-cervicale</w:t>
      </w:r>
      <w:r>
        <w:rPr>
          <w:rFonts w:ascii="Times New Roman" w:hAnsi="Times New Roman" w:cs="Times New Roman"/>
          <w:sz w:val="24"/>
          <w:szCs w:val="24"/>
        </w:rPr>
        <w:t>.</w:t>
      </w:r>
    </w:p>
    <w:p w14:paraId="658612F0" w14:textId="77777777" w:rsidR="00286CC1" w:rsidRDefault="00000000" w:rsidP="008539E2">
      <w:pPr>
        <w:pStyle w:val="ListParagraph"/>
        <w:numPr>
          <w:ilvl w:val="0"/>
          <w:numId w:val="2"/>
        </w:numPr>
        <w:jc w:val="both"/>
        <w:rPr>
          <w:rFonts w:ascii="Times New Roman" w:hAnsi="Times New Roman" w:cs="Times New Roman"/>
          <w:sz w:val="24"/>
          <w:szCs w:val="24"/>
        </w:rPr>
      </w:pPr>
      <w:r>
        <w:rPr>
          <w:rFonts w:ascii="Times New Roman" w:hAnsi="Times New Roman" w:cs="Times New Roman"/>
          <w:b/>
          <w:sz w:val="24"/>
          <w:szCs w:val="24"/>
        </w:rPr>
        <w:t>Chaîne ganglionnaire lombal</w:t>
      </w:r>
      <w:r w:rsidRPr="004B3FA8">
        <w:rPr>
          <w:rFonts w:ascii="Times New Roman" w:hAnsi="Times New Roman" w:cs="Times New Roman"/>
          <w:b/>
          <w:sz w:val="24"/>
          <w:szCs w:val="24"/>
        </w:rPr>
        <w:t>e</w:t>
      </w:r>
      <w:r w:rsidRPr="004B3FA8">
        <w:rPr>
          <w:rFonts w:ascii="Times New Roman" w:hAnsi="Times New Roman" w:cs="Times New Roman"/>
          <w:b/>
          <w:i/>
          <w:sz w:val="24"/>
          <w:szCs w:val="24"/>
        </w:rPr>
        <w:t> </w:t>
      </w:r>
      <w:r w:rsidRPr="004B3FA8">
        <w:rPr>
          <w:rFonts w:ascii="Times New Roman" w:hAnsi="Times New Roman" w:cs="Times New Roman"/>
          <w:sz w:val="24"/>
          <w:szCs w:val="24"/>
        </w:rPr>
        <w:t>:</w:t>
      </w:r>
      <w:r w:rsidRPr="004B3FA8">
        <w:rPr>
          <w:rFonts w:ascii="Times New Roman" w:hAnsi="Times New Roman" w:cs="Times New Roman"/>
          <w:b/>
          <w:sz w:val="24"/>
          <w:szCs w:val="24"/>
        </w:rPr>
        <w:t xml:space="preserve"> </w:t>
      </w:r>
      <w:r w:rsidRPr="004B3FA8">
        <w:rPr>
          <w:rFonts w:ascii="Times New Roman" w:hAnsi="Times New Roman" w:cs="Times New Roman"/>
          <w:sz w:val="24"/>
          <w:szCs w:val="24"/>
        </w:rPr>
        <w:t>elle prolonge caudalement la chaîne ganglionnaire thoracique.</w:t>
      </w:r>
      <w:r w:rsidRPr="004B3FA8">
        <w:rPr>
          <w:rFonts w:ascii="Times New Roman" w:hAnsi="Times New Roman" w:cs="Times New Roman"/>
          <w:color w:val="FF0000"/>
          <w:sz w:val="24"/>
          <w:szCs w:val="24"/>
        </w:rPr>
        <w:t xml:space="preserve"> </w:t>
      </w:r>
      <w:r w:rsidRPr="004B3FA8">
        <w:rPr>
          <w:rFonts w:ascii="Times New Roman" w:hAnsi="Times New Roman" w:cs="Times New Roman"/>
          <w:sz w:val="24"/>
          <w:szCs w:val="24"/>
        </w:rPr>
        <w:t>Elle compte quatre ganglions.</w:t>
      </w:r>
    </w:p>
    <w:p w14:paraId="6391727A" w14:textId="77777777" w:rsidR="00EC3618" w:rsidRDefault="00000000">
      <w:r>
        <w:br w:type="page"/>
      </w:r>
    </w:p>
    <w:p w14:paraId="5DE1A4BC" w14:textId="77777777" w:rsidR="00C27946" w:rsidRPr="004B3FA8" w:rsidRDefault="00CC0409" w:rsidP="00533B67">
      <w:pPr>
        <w:pStyle w:val="ListParagraph"/>
        <w:ind w:left="708"/>
        <w:jc w:val="both"/>
        <w:rPr>
          <w:rFonts w:ascii="Times New Roman" w:hAnsi="Times New Roman" w:cs="Times New Roman"/>
          <w:sz w:val="24"/>
          <w:szCs w:val="24"/>
        </w:rPr>
      </w:pPr>
      <w:r w:rsidRPr="004B3FA8">
        <w:rPr>
          <w:rFonts w:ascii="Times New Roman" w:hAnsi="Times New Roman" w:cs="Times New Roman"/>
          <w:sz w:val="24"/>
          <w:szCs w:val="24"/>
        </w:rPr>
        <w:lastRenderedPageBreak/>
        <w:t xml:space="preserve">Elle passe entre les </w:t>
      </w:r>
      <w:r w:rsidRPr="004B3FA8">
        <w:rPr>
          <w:rFonts w:ascii="Times New Roman" w:hAnsi="Times New Roman" w:cs="Times New Roman"/>
          <w:b/>
          <w:sz w:val="24"/>
          <w:szCs w:val="24"/>
        </w:rPr>
        <w:t>piliers du diaphragme</w:t>
      </w:r>
      <w:r w:rsidRPr="004B3FA8">
        <w:rPr>
          <w:rFonts w:ascii="Times New Roman" w:hAnsi="Times New Roman" w:cs="Times New Roman"/>
          <w:sz w:val="24"/>
          <w:szCs w:val="24"/>
        </w:rPr>
        <w:t xml:space="preserve"> et en avant du </w:t>
      </w:r>
      <w:r w:rsidRPr="004B3FA8">
        <w:rPr>
          <w:rFonts w:ascii="Times New Roman" w:hAnsi="Times New Roman" w:cs="Times New Roman"/>
          <w:b/>
          <w:sz w:val="24"/>
          <w:szCs w:val="24"/>
        </w:rPr>
        <w:t>psoas</w:t>
      </w:r>
      <w:r w:rsidRPr="004B3FA8">
        <w:rPr>
          <w:rFonts w:ascii="Times New Roman" w:hAnsi="Times New Roman" w:cs="Times New Roman"/>
          <w:color w:val="FF0000"/>
          <w:sz w:val="24"/>
          <w:szCs w:val="24"/>
        </w:rPr>
        <w:t xml:space="preserve"> </w:t>
      </w:r>
      <w:r w:rsidRPr="004B3FA8">
        <w:rPr>
          <w:rFonts w:ascii="Times New Roman" w:hAnsi="Times New Roman" w:cs="Times New Roman"/>
          <w:sz w:val="24"/>
          <w:szCs w:val="24"/>
        </w:rPr>
        <w:t xml:space="preserve">sur la face antéro-latérale des corps vertébraux lombaires. Elle donne les </w:t>
      </w:r>
      <w:r w:rsidRPr="004B3FA8">
        <w:rPr>
          <w:rFonts w:ascii="Times New Roman" w:hAnsi="Times New Roman" w:cs="Times New Roman"/>
          <w:i/>
          <w:sz w:val="24"/>
          <w:szCs w:val="24"/>
        </w:rPr>
        <w:t>nerfs splanchniques</w:t>
      </w:r>
      <w:r w:rsidR="007061CB" w:rsidRPr="004B3FA8">
        <w:rPr>
          <w:rFonts w:ascii="Times New Roman" w:hAnsi="Times New Roman" w:cs="Times New Roman"/>
          <w:i/>
          <w:sz w:val="24"/>
          <w:szCs w:val="24"/>
        </w:rPr>
        <w:t xml:space="preserve"> </w:t>
      </w:r>
      <w:r w:rsidRPr="004B3FA8">
        <w:rPr>
          <w:rFonts w:ascii="Times New Roman" w:hAnsi="Times New Roman" w:cs="Times New Roman"/>
          <w:sz w:val="24"/>
          <w:szCs w:val="24"/>
        </w:rPr>
        <w:t>pour l</w:t>
      </w:r>
      <w:r w:rsidR="007061CB" w:rsidRPr="004B3FA8">
        <w:rPr>
          <w:rFonts w:ascii="Times New Roman" w:hAnsi="Times New Roman" w:cs="Times New Roman"/>
          <w:sz w:val="24"/>
          <w:szCs w:val="24"/>
        </w:rPr>
        <w:t>es plexus</w:t>
      </w:r>
      <w:r w:rsidRPr="004B3FA8">
        <w:rPr>
          <w:rFonts w:ascii="Times New Roman" w:hAnsi="Times New Roman" w:cs="Times New Roman"/>
          <w:sz w:val="24"/>
          <w:szCs w:val="24"/>
        </w:rPr>
        <w:t xml:space="preserve"> pré</w:t>
      </w:r>
      <w:r w:rsidR="00C27946" w:rsidRPr="004B3FA8">
        <w:rPr>
          <w:rFonts w:ascii="Times New Roman" w:hAnsi="Times New Roman" w:cs="Times New Roman"/>
          <w:sz w:val="24"/>
          <w:szCs w:val="24"/>
        </w:rPr>
        <w:t>-</w:t>
      </w:r>
      <w:r w:rsidR="007061CB" w:rsidRPr="004B3FA8">
        <w:rPr>
          <w:rFonts w:ascii="Times New Roman" w:hAnsi="Times New Roman" w:cs="Times New Roman"/>
          <w:sz w:val="24"/>
          <w:szCs w:val="24"/>
        </w:rPr>
        <w:t>vertébraux</w:t>
      </w:r>
      <w:r w:rsidR="00727AE3" w:rsidRPr="004B3FA8">
        <w:rPr>
          <w:rFonts w:ascii="Times New Roman" w:hAnsi="Times New Roman" w:cs="Times New Roman"/>
          <w:sz w:val="24"/>
          <w:szCs w:val="24"/>
        </w:rPr>
        <w:t xml:space="preserve"> (plexus cœliaque et hypogastrique</w:t>
      </w:r>
      <w:r w:rsidR="00763088" w:rsidRPr="004B3FA8">
        <w:rPr>
          <w:rFonts w:ascii="Times New Roman" w:hAnsi="Times New Roman" w:cs="Times New Roman"/>
          <w:sz w:val="24"/>
          <w:szCs w:val="24"/>
        </w:rPr>
        <w:t xml:space="preserve"> supérieur</w:t>
      </w:r>
      <w:r w:rsidRPr="004B3FA8">
        <w:rPr>
          <w:rFonts w:ascii="Times New Roman" w:hAnsi="Times New Roman" w:cs="Times New Roman"/>
          <w:sz w:val="24"/>
          <w:szCs w:val="24"/>
        </w:rPr>
        <w:t>).</w:t>
      </w:r>
      <w:r w:rsidR="007061CB" w:rsidRPr="004B3FA8">
        <w:rPr>
          <w:rFonts w:ascii="Times New Roman" w:hAnsi="Times New Roman" w:cs="Times New Roman"/>
          <w:sz w:val="24"/>
          <w:szCs w:val="24"/>
        </w:rPr>
        <w:t xml:space="preserve"> </w:t>
      </w:r>
    </w:p>
    <w:p w14:paraId="3479A826" w14:textId="77777777" w:rsidR="00157F8C" w:rsidRDefault="00C27946" w:rsidP="00533B67">
      <w:pPr>
        <w:ind w:left="851"/>
        <w:jc w:val="both"/>
        <w:rPr>
          <w:rFonts w:ascii="Times New Roman" w:hAnsi="Times New Roman" w:cs="Times New Roman"/>
          <w:b/>
          <w:sz w:val="24"/>
          <w:szCs w:val="24"/>
        </w:rPr>
      </w:pPr>
      <w:r w:rsidRPr="00157F8C">
        <w:rPr>
          <w:rFonts w:ascii="Times New Roman" w:hAnsi="Times New Roman" w:cs="Times New Roman"/>
          <w:b/>
          <w:sz w:val="24"/>
          <w:szCs w:val="24"/>
        </w:rPr>
        <w:t>Intérêt en ROP</w:t>
      </w:r>
      <w:r w:rsidRPr="004B3FA8">
        <w:rPr>
          <w:rFonts w:ascii="Times New Roman" w:hAnsi="Times New Roman" w:cs="Times New Roman"/>
          <w:b/>
          <w:sz w:val="24"/>
          <w:szCs w:val="24"/>
        </w:rPr>
        <w:t xml:space="preserve">  </w:t>
      </w:r>
    </w:p>
    <w:p w14:paraId="3A348A34" w14:textId="77777777" w:rsidR="00C27946" w:rsidRPr="004B3FA8" w:rsidRDefault="00C27946" w:rsidP="00533B67">
      <w:pPr>
        <w:ind w:left="851"/>
        <w:jc w:val="both"/>
        <w:rPr>
          <w:rFonts w:ascii="Times New Roman" w:hAnsi="Times New Roman" w:cs="Times New Roman"/>
          <w:b/>
          <w:sz w:val="24"/>
          <w:szCs w:val="24"/>
        </w:rPr>
      </w:pPr>
      <w:r w:rsidRPr="004B3FA8">
        <w:rPr>
          <w:rFonts w:ascii="Times New Roman" w:hAnsi="Times New Roman" w:cs="Times New Roman"/>
          <w:sz w:val="24"/>
          <w:szCs w:val="24"/>
        </w:rPr>
        <w:t>Toute tension du diaphragme et du muscle psoas affecte les ganglions sympathiques lombaires et les viscères abdomino-pelviens.</w:t>
      </w:r>
    </w:p>
    <w:p w14:paraId="0CA6C2E9" w14:textId="77777777" w:rsidR="00C27946" w:rsidRDefault="00AC2396" w:rsidP="00551F13">
      <w:pPr>
        <w:pStyle w:val="ListParagraph"/>
        <w:numPr>
          <w:ilvl w:val="0"/>
          <w:numId w:val="20"/>
        </w:numPr>
        <w:jc w:val="both"/>
        <w:rPr>
          <w:rFonts w:ascii="Times New Roman" w:hAnsi="Times New Roman" w:cs="Times New Roman"/>
          <w:sz w:val="24"/>
          <w:szCs w:val="24"/>
        </w:rPr>
      </w:pPr>
      <w:r>
        <w:rPr>
          <w:rFonts w:ascii="Times New Roman" w:hAnsi="Times New Roman" w:cs="Times New Roman"/>
          <w:b/>
          <w:sz w:val="24"/>
          <w:szCs w:val="24"/>
        </w:rPr>
        <w:t>Chaine ganglionnaire sacr</w:t>
      </w:r>
      <w:r w:rsidR="00FF0BCC">
        <w:rPr>
          <w:rFonts w:ascii="Times New Roman" w:hAnsi="Times New Roman" w:cs="Times New Roman"/>
          <w:b/>
          <w:sz w:val="24"/>
          <w:szCs w:val="24"/>
        </w:rPr>
        <w:t>ale</w:t>
      </w:r>
      <w:r w:rsidR="00C27946" w:rsidRPr="004B3FA8">
        <w:rPr>
          <w:rFonts w:ascii="Times New Roman" w:hAnsi="Times New Roman" w:cs="Times New Roman"/>
          <w:b/>
          <w:sz w:val="24"/>
          <w:szCs w:val="24"/>
        </w:rPr>
        <w:t xml:space="preserve"> et coccygienne</w:t>
      </w:r>
      <w:r w:rsidR="00C27946" w:rsidRPr="004B3FA8">
        <w:rPr>
          <w:rFonts w:ascii="Times New Roman" w:hAnsi="Times New Roman" w:cs="Times New Roman"/>
          <w:b/>
          <w:i/>
          <w:sz w:val="24"/>
          <w:szCs w:val="24"/>
        </w:rPr>
        <w:t> </w:t>
      </w:r>
      <w:r w:rsidR="00C27946" w:rsidRPr="00490AC3">
        <w:rPr>
          <w:rFonts w:ascii="Times New Roman" w:hAnsi="Times New Roman" w:cs="Times New Roman"/>
          <w:sz w:val="24"/>
          <w:szCs w:val="24"/>
        </w:rPr>
        <w:t>:</w:t>
      </w:r>
      <w:r w:rsidR="00C27946" w:rsidRPr="004B3FA8">
        <w:rPr>
          <w:rFonts w:ascii="Times New Roman" w:hAnsi="Times New Roman" w:cs="Times New Roman"/>
          <w:b/>
          <w:sz w:val="24"/>
          <w:szCs w:val="24"/>
        </w:rPr>
        <w:t xml:space="preserve"> </w:t>
      </w:r>
      <w:r w:rsidR="00C27946" w:rsidRPr="004B3FA8">
        <w:rPr>
          <w:rFonts w:ascii="Times New Roman" w:hAnsi="Times New Roman" w:cs="Times New Roman"/>
          <w:sz w:val="24"/>
          <w:szCs w:val="24"/>
        </w:rPr>
        <w:t>elle prolonge caudalement la chaine gangl</w:t>
      </w:r>
      <w:r w:rsidR="00B30A22">
        <w:rPr>
          <w:rFonts w:ascii="Times New Roman" w:hAnsi="Times New Roman" w:cs="Times New Roman"/>
          <w:sz w:val="24"/>
          <w:szCs w:val="24"/>
        </w:rPr>
        <w:t>ionnaire lombal</w:t>
      </w:r>
      <w:r w:rsidR="00DD46D9" w:rsidRPr="004B3FA8">
        <w:rPr>
          <w:rFonts w:ascii="Times New Roman" w:hAnsi="Times New Roman" w:cs="Times New Roman"/>
          <w:sz w:val="24"/>
          <w:szCs w:val="24"/>
        </w:rPr>
        <w:t>e. Elle compte quatre</w:t>
      </w:r>
      <w:r w:rsidR="00FF0BCC">
        <w:rPr>
          <w:rFonts w:ascii="Times New Roman" w:hAnsi="Times New Roman" w:cs="Times New Roman"/>
          <w:sz w:val="24"/>
          <w:szCs w:val="24"/>
        </w:rPr>
        <w:t xml:space="preserve"> ganglions sacraux</w:t>
      </w:r>
      <w:r w:rsidR="00C27946" w:rsidRPr="004B3FA8">
        <w:rPr>
          <w:rFonts w:ascii="Times New Roman" w:hAnsi="Times New Roman" w:cs="Times New Roman"/>
          <w:sz w:val="24"/>
          <w:szCs w:val="24"/>
        </w:rPr>
        <w:t xml:space="preserve"> qui longent l</w:t>
      </w:r>
      <w:r w:rsidR="00FF0BCC">
        <w:rPr>
          <w:rFonts w:ascii="Times New Roman" w:hAnsi="Times New Roman" w:cs="Times New Roman"/>
          <w:sz w:val="24"/>
          <w:szCs w:val="24"/>
        </w:rPr>
        <w:t>a berge médiale des trous sacraux</w:t>
      </w:r>
      <w:r w:rsidR="00C27946" w:rsidRPr="004B3FA8">
        <w:rPr>
          <w:rFonts w:ascii="Times New Roman" w:hAnsi="Times New Roman" w:cs="Times New Roman"/>
          <w:sz w:val="24"/>
          <w:szCs w:val="24"/>
        </w:rPr>
        <w:t xml:space="preserve"> antérieurs,</w:t>
      </w:r>
      <w:r w:rsidR="00DD46D9" w:rsidRPr="004B3FA8">
        <w:rPr>
          <w:rFonts w:ascii="Times New Roman" w:hAnsi="Times New Roman" w:cs="Times New Roman"/>
          <w:sz w:val="24"/>
          <w:szCs w:val="24"/>
        </w:rPr>
        <w:t xml:space="preserve"> et un </w:t>
      </w:r>
      <w:r w:rsidR="00DD46D9" w:rsidRPr="004B3FA8">
        <w:rPr>
          <w:rFonts w:ascii="Times New Roman" w:hAnsi="Times New Roman" w:cs="Times New Roman"/>
          <w:i/>
          <w:sz w:val="24"/>
          <w:szCs w:val="24"/>
        </w:rPr>
        <w:t>ganglion impair</w:t>
      </w:r>
      <w:r w:rsidR="00C27946" w:rsidRPr="004B3FA8">
        <w:rPr>
          <w:rFonts w:ascii="Times New Roman" w:hAnsi="Times New Roman" w:cs="Times New Roman"/>
          <w:sz w:val="24"/>
          <w:szCs w:val="24"/>
        </w:rPr>
        <w:t xml:space="preserve"> à la réunion des deux chaines ganglionnaires à la face ant</w:t>
      </w:r>
      <w:r w:rsidR="00B30A22">
        <w:rPr>
          <w:rFonts w:ascii="Times New Roman" w:hAnsi="Times New Roman" w:cs="Times New Roman"/>
          <w:sz w:val="24"/>
          <w:szCs w:val="24"/>
        </w:rPr>
        <w:t>érieure du coccyx. Elle apporte l’innervation sympathique aux organes uro-génitaux, au sigmoïde, au</w:t>
      </w:r>
      <w:r w:rsidR="00C27946" w:rsidRPr="004B3FA8">
        <w:rPr>
          <w:rFonts w:ascii="Times New Roman" w:hAnsi="Times New Roman" w:cs="Times New Roman"/>
          <w:sz w:val="24"/>
          <w:szCs w:val="24"/>
        </w:rPr>
        <w:t xml:space="preserve"> rectum et </w:t>
      </w:r>
      <w:r w:rsidR="00B30A22">
        <w:rPr>
          <w:rFonts w:ascii="Times New Roman" w:hAnsi="Times New Roman" w:cs="Times New Roman"/>
          <w:sz w:val="24"/>
          <w:szCs w:val="24"/>
        </w:rPr>
        <w:t xml:space="preserve">à </w:t>
      </w:r>
      <w:r w:rsidR="00C27946" w:rsidRPr="004B3FA8">
        <w:rPr>
          <w:rFonts w:ascii="Times New Roman" w:hAnsi="Times New Roman" w:cs="Times New Roman"/>
          <w:sz w:val="24"/>
          <w:szCs w:val="24"/>
        </w:rPr>
        <w:t>l’anus.</w:t>
      </w:r>
    </w:p>
    <w:p w14:paraId="74902C33" w14:textId="77777777" w:rsidR="00854603" w:rsidRPr="00854603" w:rsidRDefault="00854603" w:rsidP="00854603">
      <w:pPr>
        <w:jc w:val="both"/>
        <w:rPr>
          <w:rFonts w:ascii="Times New Roman" w:hAnsi="Times New Roman" w:cs="Times New Roman"/>
          <w:sz w:val="24"/>
          <w:szCs w:val="24"/>
        </w:rPr>
      </w:pPr>
      <w:r w:rsidRPr="00BD360E">
        <w:rPr>
          <w:rFonts w:ascii="Times New Roman" w:hAnsi="Times New Roman" w:cs="Times New Roman"/>
          <w:b/>
          <w:sz w:val="24"/>
          <w:szCs w:val="24"/>
        </w:rPr>
        <w:t>Figure 4.3</w:t>
      </w:r>
      <w:r w:rsidR="00BD360E" w:rsidRPr="00BD360E">
        <w:rPr>
          <w:rFonts w:ascii="Times New Roman" w:hAnsi="Times New Roman" w:cs="Times New Roman"/>
          <w:b/>
          <w:sz w:val="24"/>
          <w:szCs w:val="24"/>
        </w:rPr>
        <w:t>5.</w:t>
      </w:r>
      <w:r w:rsidR="00BD360E">
        <w:rPr>
          <w:rFonts w:ascii="Times New Roman" w:hAnsi="Times New Roman" w:cs="Times New Roman"/>
          <w:sz w:val="24"/>
          <w:szCs w:val="24"/>
        </w:rPr>
        <w:t xml:space="preserve"> Chaine ganglionnaire sacrale et coccygienne</w:t>
      </w:r>
    </w:p>
    <w:p w14:paraId="59FC8C46" w14:textId="77777777" w:rsidR="0044002E" w:rsidRPr="004B3FA8" w:rsidRDefault="00CF43BF" w:rsidP="00533B67">
      <w:pPr>
        <w:ind w:left="851"/>
        <w:jc w:val="both"/>
        <w:rPr>
          <w:rFonts w:ascii="Times New Roman" w:hAnsi="Times New Roman" w:cs="Times New Roman"/>
          <w:sz w:val="24"/>
          <w:szCs w:val="24"/>
        </w:rPr>
      </w:pPr>
      <w:r w:rsidRPr="004F6F67">
        <w:rPr>
          <w:rFonts w:ascii="Times New Roman" w:hAnsi="Times New Roman" w:cs="Times New Roman"/>
          <w:b/>
          <w:sz w:val="24"/>
          <w:szCs w:val="24"/>
        </w:rPr>
        <w:t>Intérêt en ROP</w:t>
      </w:r>
      <w:r w:rsidR="0044002E" w:rsidRPr="004B3FA8">
        <w:rPr>
          <w:rFonts w:ascii="Times New Roman" w:hAnsi="Times New Roman" w:cs="Times New Roman"/>
          <w:sz w:val="24"/>
          <w:szCs w:val="24"/>
        </w:rPr>
        <w:t> </w:t>
      </w:r>
    </w:p>
    <w:p w14:paraId="489E3B10" w14:textId="77777777" w:rsidR="00CF43BF" w:rsidRPr="004B3FA8" w:rsidRDefault="0044002E" w:rsidP="00533B67">
      <w:pPr>
        <w:ind w:left="851"/>
        <w:jc w:val="both"/>
        <w:rPr>
          <w:rFonts w:ascii="Times New Roman" w:hAnsi="Times New Roman" w:cs="Times New Roman"/>
          <w:sz w:val="24"/>
          <w:szCs w:val="24"/>
        </w:rPr>
      </w:pPr>
      <w:r w:rsidRPr="004B3FA8">
        <w:rPr>
          <w:rFonts w:ascii="Times New Roman" w:hAnsi="Times New Roman" w:cs="Times New Roman"/>
          <w:sz w:val="24"/>
          <w:szCs w:val="24"/>
        </w:rPr>
        <w:t>T</w:t>
      </w:r>
      <w:r w:rsidR="00CF43BF" w:rsidRPr="004B3FA8">
        <w:rPr>
          <w:rFonts w:ascii="Times New Roman" w:hAnsi="Times New Roman" w:cs="Times New Roman"/>
          <w:sz w:val="24"/>
          <w:szCs w:val="24"/>
        </w:rPr>
        <w:t>out traumatisme du coccyx (chute, suite d’accouchement) affecte le ganglion impair avec répercussion sur l’ensemble de la chaine ganglionnaire latéro-vertébrale. Cela affecte aussi la dure-mère qui s’attache sur la 2</w:t>
      </w:r>
      <w:r w:rsidR="00CF43BF" w:rsidRPr="004B3FA8">
        <w:rPr>
          <w:rFonts w:ascii="Times New Roman" w:hAnsi="Times New Roman" w:cs="Times New Roman"/>
          <w:sz w:val="24"/>
          <w:szCs w:val="24"/>
          <w:vertAlign w:val="superscript"/>
        </w:rPr>
        <w:t>ème</w:t>
      </w:r>
      <w:r w:rsidR="00FF0BCC">
        <w:rPr>
          <w:rFonts w:ascii="Times New Roman" w:hAnsi="Times New Roman" w:cs="Times New Roman"/>
          <w:sz w:val="24"/>
          <w:szCs w:val="24"/>
        </w:rPr>
        <w:t xml:space="preserve"> vertèbre sacrale</w:t>
      </w:r>
      <w:r w:rsidR="00CF43BF" w:rsidRPr="004B3FA8">
        <w:rPr>
          <w:rFonts w:ascii="Times New Roman" w:hAnsi="Times New Roman" w:cs="Times New Roman"/>
          <w:sz w:val="24"/>
          <w:szCs w:val="24"/>
        </w:rPr>
        <w:t xml:space="preserve"> et sur le coccyx par le ligament duro-coccygien.</w:t>
      </w:r>
      <w:r w:rsidR="004F6F67" w:rsidRPr="004F6F67">
        <w:rPr>
          <w:rFonts w:ascii="Times New Roman" w:hAnsi="Times New Roman" w:cs="Times New Roman"/>
          <w:b/>
          <w:i/>
          <w:sz w:val="24"/>
          <w:szCs w:val="24"/>
          <w:highlight w:val="lightGray"/>
        </w:rPr>
        <w:t xml:space="preserve"> </w:t>
      </w:r>
    </w:p>
    <w:p w14:paraId="794CA249" w14:textId="77777777" w:rsidR="0067139B" w:rsidRPr="004B3FA8" w:rsidRDefault="0067139B" w:rsidP="00551F13">
      <w:pPr>
        <w:pStyle w:val="ListParagraph"/>
        <w:numPr>
          <w:ilvl w:val="0"/>
          <w:numId w:val="20"/>
        </w:numPr>
        <w:jc w:val="both"/>
        <w:rPr>
          <w:rFonts w:ascii="Times New Roman" w:hAnsi="Times New Roman" w:cs="Times New Roman"/>
          <w:b/>
          <w:sz w:val="24"/>
          <w:szCs w:val="24"/>
          <w:highlight w:val="yellow"/>
        </w:rPr>
      </w:pPr>
      <w:r w:rsidRPr="004B3FA8">
        <w:rPr>
          <w:rStyle w:val="Heading1Char"/>
          <w:rFonts w:ascii="Times New Roman" w:hAnsi="Times New Roman" w:cs="Times New Roman"/>
          <w:color w:val="auto"/>
        </w:rPr>
        <w:t>Nerfs splanchniques</w:t>
      </w:r>
      <w:r w:rsidRPr="004B3FA8">
        <w:rPr>
          <w:rFonts w:ascii="Times New Roman" w:hAnsi="Times New Roman" w:cs="Times New Roman"/>
          <w:b/>
          <w:sz w:val="24"/>
          <w:szCs w:val="24"/>
        </w:rPr>
        <w:t xml:space="preserve"> : </w:t>
      </w:r>
      <w:r w:rsidRPr="004B3FA8">
        <w:rPr>
          <w:rFonts w:ascii="Times New Roman" w:hAnsi="Times New Roman" w:cs="Times New Roman"/>
          <w:sz w:val="24"/>
          <w:szCs w:val="24"/>
        </w:rPr>
        <w:t>issus des ganglions thoraciques de T</w:t>
      </w:r>
      <w:r w:rsidR="00EF5C69" w:rsidRPr="004B3FA8">
        <w:rPr>
          <w:rFonts w:ascii="Times New Roman" w:hAnsi="Times New Roman" w:cs="Times New Roman"/>
          <w:sz w:val="24"/>
          <w:szCs w:val="24"/>
        </w:rPr>
        <w:t>h</w:t>
      </w:r>
      <w:r w:rsidRPr="004B3FA8">
        <w:rPr>
          <w:rFonts w:ascii="Times New Roman" w:hAnsi="Times New Roman" w:cs="Times New Roman"/>
          <w:sz w:val="24"/>
          <w:szCs w:val="24"/>
        </w:rPr>
        <w:t>5 à T</w:t>
      </w:r>
      <w:r w:rsidR="00EF5C69" w:rsidRPr="004B3FA8">
        <w:rPr>
          <w:rFonts w:ascii="Times New Roman" w:hAnsi="Times New Roman" w:cs="Times New Roman"/>
          <w:sz w:val="24"/>
          <w:szCs w:val="24"/>
        </w:rPr>
        <w:t>h</w:t>
      </w:r>
      <w:r w:rsidRPr="004B3FA8">
        <w:rPr>
          <w:rFonts w:ascii="Times New Roman" w:hAnsi="Times New Roman" w:cs="Times New Roman"/>
          <w:sz w:val="24"/>
          <w:szCs w:val="24"/>
        </w:rPr>
        <w:t>12, ils convergent avec le nerf vague, vers</w:t>
      </w:r>
      <w:r w:rsidR="005F24E3" w:rsidRPr="004B3FA8">
        <w:rPr>
          <w:rFonts w:ascii="Times New Roman" w:hAnsi="Times New Roman" w:cs="Times New Roman"/>
          <w:sz w:val="24"/>
          <w:szCs w:val="24"/>
        </w:rPr>
        <w:t xml:space="preserve"> les plexus </w:t>
      </w:r>
      <w:r w:rsidR="00C97CF2" w:rsidRPr="004B3FA8">
        <w:rPr>
          <w:rFonts w:ascii="Times New Roman" w:hAnsi="Times New Roman" w:cs="Times New Roman"/>
          <w:sz w:val="24"/>
          <w:szCs w:val="24"/>
        </w:rPr>
        <w:t>pré vertébraux</w:t>
      </w:r>
      <w:r w:rsidRPr="004B3FA8">
        <w:rPr>
          <w:rFonts w:ascii="Times New Roman" w:hAnsi="Times New Roman" w:cs="Times New Roman"/>
          <w:sz w:val="24"/>
          <w:szCs w:val="24"/>
        </w:rPr>
        <w:t>.</w:t>
      </w:r>
      <w:r w:rsidR="005F24E3" w:rsidRPr="004B3FA8">
        <w:rPr>
          <w:rFonts w:ascii="Times New Roman" w:hAnsi="Times New Roman" w:cs="Times New Roman"/>
          <w:sz w:val="24"/>
          <w:szCs w:val="24"/>
        </w:rPr>
        <w:t xml:space="preserve"> </w:t>
      </w:r>
      <w:r w:rsidR="0087330A" w:rsidRPr="004B3FA8">
        <w:rPr>
          <w:rFonts w:ascii="Times New Roman" w:hAnsi="Times New Roman" w:cs="Times New Roman"/>
          <w:sz w:val="24"/>
          <w:szCs w:val="24"/>
        </w:rPr>
        <w:t>On décrit un nerf grand splan</w:t>
      </w:r>
      <w:r w:rsidR="006941B0" w:rsidRPr="004B3FA8">
        <w:rPr>
          <w:rFonts w:ascii="Times New Roman" w:hAnsi="Times New Roman" w:cs="Times New Roman"/>
          <w:sz w:val="24"/>
          <w:szCs w:val="24"/>
        </w:rPr>
        <w:t>chnique issu des ganglions de T</w:t>
      </w:r>
      <w:r w:rsidR="00EF5C69" w:rsidRPr="004B3FA8">
        <w:rPr>
          <w:rFonts w:ascii="Times New Roman" w:hAnsi="Times New Roman" w:cs="Times New Roman"/>
          <w:sz w:val="24"/>
          <w:szCs w:val="24"/>
        </w:rPr>
        <w:t>h</w:t>
      </w:r>
      <w:r w:rsidR="006941B0" w:rsidRPr="004B3FA8">
        <w:rPr>
          <w:rFonts w:ascii="Times New Roman" w:hAnsi="Times New Roman" w:cs="Times New Roman"/>
          <w:sz w:val="24"/>
          <w:szCs w:val="24"/>
        </w:rPr>
        <w:t>6</w:t>
      </w:r>
      <w:r w:rsidR="0087330A" w:rsidRPr="004B3FA8">
        <w:rPr>
          <w:rFonts w:ascii="Times New Roman" w:hAnsi="Times New Roman" w:cs="Times New Roman"/>
          <w:sz w:val="24"/>
          <w:szCs w:val="24"/>
        </w:rPr>
        <w:t xml:space="preserve"> à T</w:t>
      </w:r>
      <w:r w:rsidR="00EF5C69" w:rsidRPr="004B3FA8">
        <w:rPr>
          <w:rFonts w:ascii="Times New Roman" w:hAnsi="Times New Roman" w:cs="Times New Roman"/>
          <w:sz w:val="24"/>
          <w:szCs w:val="24"/>
        </w:rPr>
        <w:t>h</w:t>
      </w:r>
      <w:r w:rsidR="0087330A" w:rsidRPr="004B3FA8">
        <w:rPr>
          <w:rFonts w:ascii="Times New Roman" w:hAnsi="Times New Roman" w:cs="Times New Roman"/>
          <w:sz w:val="24"/>
          <w:szCs w:val="24"/>
        </w:rPr>
        <w:t>9, un nerf petit splanchn</w:t>
      </w:r>
      <w:r w:rsidR="006941B0" w:rsidRPr="004B3FA8">
        <w:rPr>
          <w:rFonts w:ascii="Times New Roman" w:hAnsi="Times New Roman" w:cs="Times New Roman"/>
          <w:sz w:val="24"/>
          <w:szCs w:val="24"/>
        </w:rPr>
        <w:t>ique issu des ganglions de T</w:t>
      </w:r>
      <w:r w:rsidR="00490AC3">
        <w:rPr>
          <w:rFonts w:ascii="Times New Roman" w:hAnsi="Times New Roman" w:cs="Times New Roman"/>
          <w:sz w:val="24"/>
          <w:szCs w:val="24"/>
        </w:rPr>
        <w:t>h</w:t>
      </w:r>
      <w:r w:rsidR="006941B0" w:rsidRPr="004B3FA8">
        <w:rPr>
          <w:rFonts w:ascii="Times New Roman" w:hAnsi="Times New Roman" w:cs="Times New Roman"/>
          <w:sz w:val="24"/>
          <w:szCs w:val="24"/>
        </w:rPr>
        <w:t>10 et T</w:t>
      </w:r>
      <w:r w:rsidR="00490AC3">
        <w:rPr>
          <w:rFonts w:ascii="Times New Roman" w:hAnsi="Times New Roman" w:cs="Times New Roman"/>
          <w:sz w:val="24"/>
          <w:szCs w:val="24"/>
        </w:rPr>
        <w:t>h</w:t>
      </w:r>
      <w:r w:rsidR="006941B0" w:rsidRPr="004B3FA8">
        <w:rPr>
          <w:rFonts w:ascii="Times New Roman" w:hAnsi="Times New Roman" w:cs="Times New Roman"/>
          <w:sz w:val="24"/>
          <w:szCs w:val="24"/>
        </w:rPr>
        <w:t>12</w:t>
      </w:r>
      <w:r w:rsidR="0087330A" w:rsidRPr="004B3FA8">
        <w:rPr>
          <w:rFonts w:ascii="Times New Roman" w:hAnsi="Times New Roman" w:cs="Times New Roman"/>
          <w:sz w:val="24"/>
          <w:szCs w:val="24"/>
        </w:rPr>
        <w:t xml:space="preserve"> et un nerf splanchniqu</w:t>
      </w:r>
      <w:r w:rsidR="006941B0" w:rsidRPr="004B3FA8">
        <w:rPr>
          <w:rFonts w:ascii="Times New Roman" w:hAnsi="Times New Roman" w:cs="Times New Roman"/>
          <w:sz w:val="24"/>
          <w:szCs w:val="24"/>
        </w:rPr>
        <w:t xml:space="preserve">e inférieur issu des ganglions </w:t>
      </w:r>
      <w:r w:rsidR="006941B0" w:rsidRPr="004B3FA8">
        <w:rPr>
          <w:rFonts w:ascii="Times New Roman" w:hAnsi="Times New Roman" w:cs="Times New Roman"/>
          <w:sz w:val="24"/>
          <w:szCs w:val="24"/>
          <w:highlight w:val="yellow"/>
        </w:rPr>
        <w:t>L11 et L</w:t>
      </w:r>
      <w:r w:rsidR="0087330A" w:rsidRPr="004B3FA8">
        <w:rPr>
          <w:rFonts w:ascii="Times New Roman" w:hAnsi="Times New Roman" w:cs="Times New Roman"/>
          <w:sz w:val="24"/>
          <w:szCs w:val="24"/>
          <w:highlight w:val="yellow"/>
        </w:rPr>
        <w:t>2.</w:t>
      </w:r>
    </w:p>
    <w:p w14:paraId="0BFAC3AF" w14:textId="77777777" w:rsidR="00E16605" w:rsidRPr="00E27ED5" w:rsidRDefault="00E16605" w:rsidP="00551F13">
      <w:pPr>
        <w:pStyle w:val="Heading1"/>
        <w:numPr>
          <w:ilvl w:val="0"/>
          <w:numId w:val="70"/>
        </w:numPr>
        <w:rPr>
          <w:color w:val="auto"/>
          <w:sz w:val="24"/>
          <w:szCs w:val="24"/>
          <w:highlight w:val="yellow"/>
        </w:rPr>
      </w:pPr>
      <w:r w:rsidRPr="00E27ED5">
        <w:rPr>
          <w:color w:val="auto"/>
          <w:highlight w:val="yellow"/>
        </w:rPr>
        <w:t xml:space="preserve">Sympathique </w:t>
      </w:r>
      <w:r w:rsidR="00291274" w:rsidRPr="00E27ED5">
        <w:rPr>
          <w:color w:val="auto"/>
          <w:highlight w:val="yellow"/>
        </w:rPr>
        <w:t>somato-</w:t>
      </w:r>
      <w:r w:rsidRPr="00E27ED5">
        <w:rPr>
          <w:color w:val="auto"/>
          <w:highlight w:val="yellow"/>
        </w:rPr>
        <w:t>viscéro-sensitif</w:t>
      </w:r>
      <w:r w:rsidR="0044002E" w:rsidRPr="00E27ED5">
        <w:rPr>
          <w:color w:val="auto"/>
          <w:sz w:val="24"/>
          <w:szCs w:val="24"/>
          <w:highlight w:val="yellow"/>
        </w:rPr>
        <w:t> </w:t>
      </w:r>
    </w:p>
    <w:p w14:paraId="2E31B91D" w14:textId="77777777" w:rsidR="00BC35D3" w:rsidRPr="00BC35D3" w:rsidRDefault="00E16605" w:rsidP="00551F13">
      <w:pPr>
        <w:pStyle w:val="ListParagraph"/>
        <w:numPr>
          <w:ilvl w:val="1"/>
          <w:numId w:val="30"/>
        </w:numPr>
        <w:ind w:left="1134" w:hanging="425"/>
        <w:jc w:val="both"/>
        <w:rPr>
          <w:rFonts w:ascii="Times New Roman" w:hAnsi="Times New Roman" w:cs="Times New Roman"/>
          <w:b/>
          <w:sz w:val="24"/>
          <w:szCs w:val="24"/>
        </w:rPr>
      </w:pPr>
      <w:r w:rsidRPr="00BC35D3">
        <w:rPr>
          <w:rFonts w:ascii="Times New Roman" w:hAnsi="Times New Roman" w:cs="Times New Roman"/>
          <w:b/>
          <w:sz w:val="24"/>
          <w:szCs w:val="24"/>
        </w:rPr>
        <w:t xml:space="preserve">  Nociception</w:t>
      </w:r>
      <w:r w:rsidRPr="00BC35D3">
        <w:rPr>
          <w:rFonts w:ascii="Times New Roman" w:hAnsi="Times New Roman" w:cs="Times New Roman"/>
          <w:sz w:val="24"/>
          <w:szCs w:val="24"/>
        </w:rPr>
        <w:t>  (transport d’un message potentiellement nocif ou douloureux) : les nerfs sympathiques transporte</w:t>
      </w:r>
      <w:r w:rsidR="00BC35D3" w:rsidRPr="00BC35D3">
        <w:rPr>
          <w:rFonts w:ascii="Times New Roman" w:hAnsi="Times New Roman" w:cs="Times New Roman"/>
          <w:sz w:val="24"/>
          <w:szCs w:val="24"/>
        </w:rPr>
        <w:t>nt la nociception.</w:t>
      </w:r>
      <w:r w:rsidRPr="00BC35D3">
        <w:rPr>
          <w:rFonts w:ascii="Times New Roman" w:hAnsi="Times New Roman" w:cs="Times New Roman"/>
          <w:sz w:val="24"/>
          <w:szCs w:val="24"/>
        </w:rPr>
        <w:t xml:space="preserve"> </w:t>
      </w:r>
    </w:p>
    <w:p w14:paraId="44974B47" w14:textId="77777777" w:rsidR="00291274" w:rsidRPr="00BC35D3" w:rsidRDefault="00E16605" w:rsidP="00551F13">
      <w:pPr>
        <w:pStyle w:val="ListParagraph"/>
        <w:numPr>
          <w:ilvl w:val="1"/>
          <w:numId w:val="30"/>
        </w:numPr>
        <w:ind w:left="1134" w:hanging="425"/>
        <w:jc w:val="both"/>
        <w:rPr>
          <w:rFonts w:ascii="Times New Roman" w:hAnsi="Times New Roman" w:cs="Times New Roman"/>
          <w:b/>
          <w:sz w:val="24"/>
          <w:szCs w:val="24"/>
        </w:rPr>
      </w:pPr>
      <w:r w:rsidRPr="00BC35D3">
        <w:rPr>
          <w:rFonts w:ascii="Times New Roman" w:hAnsi="Times New Roman" w:cs="Times New Roman"/>
          <w:b/>
          <w:sz w:val="24"/>
          <w:szCs w:val="24"/>
        </w:rPr>
        <w:t>Origine </w:t>
      </w:r>
      <w:r w:rsidRPr="00BC35D3">
        <w:rPr>
          <w:rFonts w:ascii="Times New Roman" w:hAnsi="Times New Roman" w:cs="Times New Roman"/>
          <w:sz w:val="24"/>
          <w:szCs w:val="24"/>
        </w:rPr>
        <w:t>: les nerfs sympathiques sensitifs ont leur corps cellulaire dans le ganglion spinal de la racine dorsale du nerf spinal</w:t>
      </w:r>
      <w:r w:rsidR="008D1EA8">
        <w:rPr>
          <w:rFonts w:ascii="Times New Roman" w:hAnsi="Times New Roman" w:cs="Times New Roman"/>
          <w:b/>
          <w:i/>
          <w:sz w:val="24"/>
          <w:szCs w:val="24"/>
        </w:rPr>
        <w:t xml:space="preserve">. </w:t>
      </w:r>
      <w:r w:rsidR="00BC35D3">
        <w:rPr>
          <w:rFonts w:ascii="Times New Roman" w:hAnsi="Times New Roman" w:cs="Times New Roman"/>
          <w:sz w:val="24"/>
          <w:szCs w:val="24"/>
        </w:rPr>
        <w:t>Ils proviennent du contingent somatique et du</w:t>
      </w:r>
      <w:r w:rsidR="00BC35D3" w:rsidRPr="004F6F67">
        <w:rPr>
          <w:rFonts w:ascii="Times New Roman" w:hAnsi="Times New Roman" w:cs="Times New Roman"/>
          <w:sz w:val="24"/>
          <w:szCs w:val="24"/>
        </w:rPr>
        <w:t xml:space="preserve"> contingent viscéral</w:t>
      </w:r>
      <w:r w:rsidR="00BC35D3">
        <w:rPr>
          <w:rFonts w:ascii="Times New Roman" w:hAnsi="Times New Roman" w:cs="Times New Roman"/>
          <w:sz w:val="24"/>
          <w:szCs w:val="24"/>
        </w:rPr>
        <w:t>.</w:t>
      </w:r>
    </w:p>
    <w:p w14:paraId="7B2FB00A" w14:textId="77777777" w:rsidR="00E16605" w:rsidRPr="004B3FA8" w:rsidRDefault="00E16605" w:rsidP="00551F13">
      <w:pPr>
        <w:pStyle w:val="ListParagraph"/>
        <w:numPr>
          <w:ilvl w:val="1"/>
          <w:numId w:val="30"/>
        </w:numPr>
        <w:ind w:left="1134" w:hanging="425"/>
        <w:jc w:val="both"/>
        <w:rPr>
          <w:rFonts w:ascii="Times New Roman" w:hAnsi="Times New Roman" w:cs="Times New Roman"/>
          <w:b/>
          <w:sz w:val="24"/>
          <w:szCs w:val="24"/>
        </w:rPr>
      </w:pPr>
      <w:r w:rsidRPr="004B3FA8">
        <w:rPr>
          <w:rFonts w:ascii="Times New Roman" w:hAnsi="Times New Roman" w:cs="Times New Roman"/>
          <w:b/>
          <w:sz w:val="24"/>
          <w:szCs w:val="24"/>
        </w:rPr>
        <w:t xml:space="preserve">Trajet : </w:t>
      </w:r>
    </w:p>
    <w:p w14:paraId="6F817A3F" w14:textId="77777777" w:rsidR="00E16605" w:rsidRPr="004B3FA8" w:rsidRDefault="00E16605" w:rsidP="00551F13">
      <w:pPr>
        <w:pStyle w:val="ListParagraph"/>
        <w:numPr>
          <w:ilvl w:val="0"/>
          <w:numId w:val="48"/>
        </w:numPr>
        <w:jc w:val="both"/>
        <w:rPr>
          <w:rFonts w:ascii="Times New Roman" w:hAnsi="Times New Roman" w:cs="Times New Roman"/>
          <w:sz w:val="24"/>
          <w:szCs w:val="24"/>
        </w:rPr>
      </w:pPr>
      <w:r w:rsidRPr="004B3FA8">
        <w:rPr>
          <w:rFonts w:ascii="Times New Roman" w:hAnsi="Times New Roman" w:cs="Times New Roman"/>
          <w:b/>
          <w:sz w:val="24"/>
          <w:szCs w:val="24"/>
        </w:rPr>
        <w:t>Contingent somatique :</w:t>
      </w:r>
      <w:r w:rsidRPr="004B3FA8">
        <w:rPr>
          <w:rFonts w:ascii="Times New Roman" w:hAnsi="Times New Roman" w:cs="Times New Roman"/>
          <w:sz w:val="24"/>
          <w:szCs w:val="24"/>
        </w:rPr>
        <w:t xml:space="preserve"> les nerfs sympathiques sensitifs, originaires du contingent somatique, des vaisseaux et de la peau rejoignent la chaine ganglionnaire latéro-vertébrale et les rameaux communicants gris reliant la chaine ganglionnaire au nerf spinal. </w:t>
      </w:r>
    </w:p>
    <w:p w14:paraId="553BC496" w14:textId="77777777" w:rsidR="00E16605" w:rsidRPr="004B3FA8" w:rsidRDefault="00E16605" w:rsidP="00551F13">
      <w:pPr>
        <w:pStyle w:val="ListParagraph"/>
        <w:numPr>
          <w:ilvl w:val="0"/>
          <w:numId w:val="48"/>
        </w:numPr>
        <w:jc w:val="both"/>
        <w:rPr>
          <w:rFonts w:ascii="Times New Roman" w:hAnsi="Times New Roman" w:cs="Times New Roman"/>
          <w:sz w:val="24"/>
          <w:szCs w:val="24"/>
        </w:rPr>
      </w:pPr>
      <w:r w:rsidRPr="004B3FA8">
        <w:rPr>
          <w:rFonts w:ascii="Times New Roman" w:hAnsi="Times New Roman" w:cs="Times New Roman"/>
          <w:b/>
          <w:sz w:val="24"/>
          <w:szCs w:val="24"/>
        </w:rPr>
        <w:t>Contingent viscéral :</w:t>
      </w:r>
      <w:r w:rsidRPr="004B3FA8">
        <w:rPr>
          <w:rFonts w:ascii="Times New Roman" w:hAnsi="Times New Roman" w:cs="Times New Roman"/>
          <w:sz w:val="24"/>
          <w:szCs w:val="24"/>
        </w:rPr>
        <w:t xml:space="preserve"> les neurones sensitifs, originaires des viscères, rejoignent la chaine ganglionnaire latéro-vertébrale, </w:t>
      </w:r>
    </w:p>
    <w:p w14:paraId="70F19883" w14:textId="77777777" w:rsidR="00E16605" w:rsidRPr="004B3FA8" w:rsidRDefault="00E16605" w:rsidP="00551F13">
      <w:pPr>
        <w:pStyle w:val="ListParagraph"/>
        <w:numPr>
          <w:ilvl w:val="1"/>
          <w:numId w:val="29"/>
        </w:numPr>
        <w:jc w:val="both"/>
        <w:rPr>
          <w:rFonts w:ascii="Times New Roman" w:hAnsi="Times New Roman" w:cs="Times New Roman"/>
          <w:sz w:val="24"/>
          <w:szCs w:val="24"/>
        </w:rPr>
      </w:pPr>
      <w:r w:rsidRPr="004B3FA8">
        <w:rPr>
          <w:rFonts w:ascii="Times New Roman" w:hAnsi="Times New Roman" w:cs="Times New Roman"/>
          <w:b/>
          <w:sz w:val="24"/>
          <w:szCs w:val="24"/>
        </w:rPr>
        <w:lastRenderedPageBreak/>
        <w:t>Terminaison </w:t>
      </w:r>
      <w:r w:rsidRPr="004B3FA8">
        <w:rPr>
          <w:rFonts w:ascii="Times New Roman" w:hAnsi="Times New Roman" w:cs="Times New Roman"/>
          <w:sz w:val="24"/>
          <w:szCs w:val="24"/>
        </w:rPr>
        <w:t>: les fibres sympathiques des deux contingents se terminent dans la corne dorsale médullaire. Dans la moelle spinale, les neurones sensitifs des deux contingents – somatique et viscéral – se mélangent.</w:t>
      </w:r>
    </w:p>
    <w:p w14:paraId="7F74DA9D" w14:textId="77777777" w:rsidR="00E16605" w:rsidRPr="004B3FA8" w:rsidRDefault="00C97CF2" w:rsidP="00551F13">
      <w:pPr>
        <w:pStyle w:val="ListParagraph"/>
        <w:numPr>
          <w:ilvl w:val="1"/>
          <w:numId w:val="30"/>
        </w:numPr>
        <w:ind w:left="1134" w:hanging="425"/>
        <w:jc w:val="both"/>
        <w:rPr>
          <w:rFonts w:ascii="Times New Roman" w:hAnsi="Times New Roman" w:cs="Times New Roman"/>
          <w:sz w:val="24"/>
          <w:szCs w:val="24"/>
        </w:rPr>
      </w:pPr>
      <w:r w:rsidRPr="004B3FA8">
        <w:rPr>
          <w:rFonts w:ascii="Times New Roman" w:hAnsi="Times New Roman" w:cs="Times New Roman"/>
          <w:b/>
          <w:sz w:val="24"/>
          <w:szCs w:val="24"/>
        </w:rPr>
        <w:t>Contingent</w:t>
      </w:r>
      <w:r w:rsidR="00E16605" w:rsidRPr="004B3FA8">
        <w:rPr>
          <w:rFonts w:ascii="Times New Roman" w:hAnsi="Times New Roman" w:cs="Times New Roman"/>
          <w:b/>
          <w:sz w:val="24"/>
          <w:szCs w:val="24"/>
        </w:rPr>
        <w:t xml:space="preserve"> vasculaire</w:t>
      </w:r>
      <w:r w:rsidR="00E16605" w:rsidRPr="004B3FA8">
        <w:rPr>
          <w:rFonts w:ascii="Times New Roman" w:hAnsi="Times New Roman" w:cs="Times New Roman"/>
          <w:sz w:val="24"/>
          <w:szCs w:val="24"/>
        </w:rPr>
        <w:t> : les neurones sensitifs nociceptifs ne parviennent pas tous à</w:t>
      </w:r>
      <w:r w:rsidR="00A17BC4">
        <w:rPr>
          <w:rFonts w:ascii="Times New Roman" w:hAnsi="Times New Roman" w:cs="Times New Roman"/>
          <w:sz w:val="24"/>
          <w:szCs w:val="24"/>
        </w:rPr>
        <w:t xml:space="preserve"> la corne latérale médullaire. L</w:t>
      </w:r>
      <w:r w:rsidR="00E16605" w:rsidRPr="004B3FA8">
        <w:rPr>
          <w:rFonts w:ascii="Times New Roman" w:hAnsi="Times New Roman" w:cs="Times New Roman"/>
          <w:sz w:val="24"/>
          <w:szCs w:val="24"/>
        </w:rPr>
        <w:t>a troisième voie sympathique est péri-artérielle et péri-aortique. Elle gagne la moelle spinale à distance de l’étage d’origine, selon le Pr Guy Lazortes. Elle pourrait expliquer la persistance de réponses réflexes viscérales chez les paraplégiques.</w:t>
      </w:r>
    </w:p>
    <w:p w14:paraId="40F3B125" w14:textId="77777777" w:rsidR="00E16605" w:rsidRPr="004B3FA8" w:rsidRDefault="00E16605" w:rsidP="00E16605">
      <w:pPr>
        <w:ind w:left="709"/>
        <w:jc w:val="both"/>
        <w:rPr>
          <w:rFonts w:ascii="Times New Roman" w:hAnsi="Times New Roman" w:cs="Times New Roman"/>
          <w:b/>
          <w:sz w:val="24"/>
          <w:szCs w:val="24"/>
        </w:rPr>
      </w:pPr>
      <w:r w:rsidRPr="004B3FA8">
        <w:rPr>
          <w:rFonts w:ascii="Times New Roman" w:hAnsi="Times New Roman" w:cs="Times New Roman"/>
          <w:b/>
          <w:sz w:val="24"/>
          <w:szCs w:val="24"/>
        </w:rPr>
        <w:t>Intérêt en ROP</w:t>
      </w:r>
      <w:r w:rsidR="00735182" w:rsidRPr="004B3FA8">
        <w:rPr>
          <w:rFonts w:ascii="Times New Roman" w:hAnsi="Times New Roman" w:cs="Times New Roman"/>
          <w:b/>
          <w:sz w:val="24"/>
          <w:szCs w:val="24"/>
        </w:rPr>
        <w:t> </w:t>
      </w:r>
    </w:p>
    <w:p w14:paraId="5FDFB8DF" w14:textId="77777777" w:rsidR="00E16605" w:rsidRPr="004B3FA8" w:rsidRDefault="00E16605" w:rsidP="00E16605">
      <w:pPr>
        <w:ind w:left="709"/>
        <w:jc w:val="both"/>
        <w:rPr>
          <w:rFonts w:ascii="Times New Roman" w:hAnsi="Times New Roman" w:cs="Times New Roman"/>
          <w:color w:val="FF0000"/>
          <w:sz w:val="24"/>
          <w:szCs w:val="24"/>
        </w:rPr>
      </w:pPr>
      <w:r w:rsidRPr="004B3FA8">
        <w:rPr>
          <w:rFonts w:ascii="Times New Roman" w:hAnsi="Times New Roman" w:cs="Times New Roman"/>
          <w:sz w:val="24"/>
          <w:szCs w:val="24"/>
        </w:rPr>
        <w:t xml:space="preserve">« Les </w:t>
      </w:r>
      <w:r w:rsidR="00C97CF2" w:rsidRPr="004B3FA8">
        <w:rPr>
          <w:rFonts w:ascii="Times New Roman" w:hAnsi="Times New Roman" w:cs="Times New Roman"/>
          <w:sz w:val="24"/>
          <w:szCs w:val="24"/>
        </w:rPr>
        <w:t>interrelations</w:t>
      </w:r>
      <w:r w:rsidRPr="004B3FA8">
        <w:rPr>
          <w:rFonts w:ascii="Times New Roman" w:hAnsi="Times New Roman" w:cs="Times New Roman"/>
          <w:sz w:val="24"/>
          <w:szCs w:val="24"/>
        </w:rPr>
        <w:t xml:space="preserve"> médullaires entre les voies de la sensibilité viscérale et les voies de la sensibilité somatique sont à l’origine des douleurs rapportées et de contractures réflexes » (Pr Guy Lazortes). C’est ainsi qu’une douleur viscérale ne se projette pas toujours </w:t>
      </w:r>
      <w:r w:rsidR="00490AC3">
        <w:rPr>
          <w:rFonts w:ascii="Times New Roman" w:hAnsi="Times New Roman" w:cs="Times New Roman"/>
          <w:sz w:val="24"/>
          <w:szCs w:val="24"/>
        </w:rPr>
        <w:t xml:space="preserve">en regard du </w:t>
      </w:r>
      <w:r w:rsidRPr="004B3FA8">
        <w:rPr>
          <w:rFonts w:ascii="Times New Roman" w:hAnsi="Times New Roman" w:cs="Times New Roman"/>
          <w:sz w:val="24"/>
          <w:szCs w:val="24"/>
        </w:rPr>
        <w:t>viscère atteint. Elle se projette sur un territoire cutané, appelé dermatome</w:t>
      </w:r>
      <w:r w:rsidRPr="003954CB">
        <w:rPr>
          <w:rFonts w:ascii="Times New Roman" w:hAnsi="Times New Roman" w:cs="Times New Roman"/>
          <w:b/>
          <w:color w:val="FF0000"/>
          <w:sz w:val="24"/>
          <w:szCs w:val="24"/>
        </w:rPr>
        <w:t>,</w:t>
      </w:r>
      <w:r w:rsidRPr="004B3FA8">
        <w:rPr>
          <w:rFonts w:ascii="Times New Roman" w:hAnsi="Times New Roman" w:cs="Times New Roman"/>
          <w:sz w:val="24"/>
          <w:szCs w:val="24"/>
        </w:rPr>
        <w:t xml:space="preserve"> correspondant au segment médullaire auquel aboutissent les voies sensitives du viscère.</w:t>
      </w:r>
      <w:r w:rsidRPr="004B3FA8">
        <w:rPr>
          <w:rFonts w:ascii="Times New Roman" w:hAnsi="Times New Roman" w:cs="Times New Roman"/>
          <w:color w:val="FF0000"/>
          <w:sz w:val="24"/>
          <w:szCs w:val="24"/>
        </w:rPr>
        <w:t xml:space="preserve"> </w:t>
      </w:r>
      <w:r w:rsidR="005F2360">
        <w:rPr>
          <w:rFonts w:ascii="Times New Roman" w:hAnsi="Times New Roman" w:cs="Times New Roman"/>
          <w:b/>
          <w:color w:val="FF0000"/>
          <w:sz w:val="24"/>
          <w:szCs w:val="24"/>
        </w:rPr>
        <w:t>(Cf. Intérêt clinique</w:t>
      </w:r>
      <w:r w:rsidRPr="003954CB">
        <w:rPr>
          <w:rFonts w:ascii="Times New Roman" w:hAnsi="Times New Roman" w:cs="Times New Roman"/>
          <w:b/>
          <w:color w:val="FF0000"/>
          <w:sz w:val="24"/>
          <w:szCs w:val="24"/>
        </w:rPr>
        <w:t>)</w:t>
      </w:r>
      <w:r w:rsidRPr="004B3FA8">
        <w:rPr>
          <w:rFonts w:ascii="Times New Roman" w:hAnsi="Times New Roman" w:cs="Times New Roman"/>
          <w:color w:val="FF0000"/>
          <w:sz w:val="24"/>
          <w:szCs w:val="24"/>
        </w:rPr>
        <w:t xml:space="preserve"> </w:t>
      </w:r>
    </w:p>
    <w:p w14:paraId="24C43A73" w14:textId="77777777" w:rsidR="00E16605" w:rsidRPr="004B3FA8" w:rsidRDefault="00E16605" w:rsidP="00E16605">
      <w:pPr>
        <w:ind w:left="709"/>
        <w:jc w:val="both"/>
        <w:rPr>
          <w:rFonts w:ascii="Times New Roman" w:hAnsi="Times New Roman" w:cs="Times New Roman"/>
          <w:color w:val="FF0000"/>
          <w:sz w:val="24"/>
          <w:szCs w:val="24"/>
        </w:rPr>
      </w:pPr>
      <w:r w:rsidRPr="004B3FA8">
        <w:rPr>
          <w:rFonts w:ascii="Times New Roman" w:hAnsi="Times New Roman" w:cs="Times New Roman"/>
          <w:sz w:val="24"/>
          <w:szCs w:val="24"/>
        </w:rPr>
        <w:t>On doit au Dr Jarricot la description des dermalgies réflexes, si utile dans le diagnostic des troubles fonctionnels viscéraux.</w:t>
      </w:r>
    </w:p>
    <w:p w14:paraId="170315C9" w14:textId="77777777" w:rsidR="006C0E4F" w:rsidRPr="003179A5" w:rsidRDefault="00DC72F1" w:rsidP="00551F13">
      <w:pPr>
        <w:pStyle w:val="Heading1"/>
        <w:numPr>
          <w:ilvl w:val="0"/>
          <w:numId w:val="70"/>
        </w:numPr>
        <w:rPr>
          <w:color w:val="auto"/>
          <w:szCs w:val="24"/>
          <w:highlight w:val="yellow"/>
        </w:rPr>
      </w:pPr>
      <w:r w:rsidRPr="003179A5">
        <w:rPr>
          <w:rStyle w:val="Heading2Char"/>
          <w:b/>
          <w:bCs/>
          <w:color w:val="auto"/>
          <w:sz w:val="28"/>
        </w:rPr>
        <w:t>Chaine plexique pré</w:t>
      </w:r>
      <w:r w:rsidR="00C97CF2">
        <w:rPr>
          <w:rStyle w:val="Heading2Char"/>
          <w:b/>
          <w:bCs/>
          <w:color w:val="auto"/>
          <w:sz w:val="28"/>
        </w:rPr>
        <w:t>-</w:t>
      </w:r>
      <w:r w:rsidRPr="003179A5">
        <w:rPr>
          <w:rStyle w:val="Heading2Char"/>
          <w:b/>
          <w:bCs/>
          <w:color w:val="auto"/>
          <w:sz w:val="28"/>
        </w:rPr>
        <w:t xml:space="preserve">vertébrale (ou </w:t>
      </w:r>
      <w:r w:rsidR="00C97CF2" w:rsidRPr="003179A5">
        <w:rPr>
          <w:rStyle w:val="Heading2Char"/>
          <w:b/>
          <w:bCs/>
          <w:color w:val="auto"/>
          <w:sz w:val="28"/>
        </w:rPr>
        <w:t>pré aortique</w:t>
      </w:r>
      <w:r w:rsidR="00BC6637" w:rsidRPr="003179A5">
        <w:rPr>
          <w:rStyle w:val="Heading2Char"/>
          <w:b/>
          <w:bCs/>
          <w:color w:val="auto"/>
          <w:sz w:val="28"/>
        </w:rPr>
        <w:t>)</w:t>
      </w:r>
      <w:r w:rsidR="00735182" w:rsidRPr="003179A5">
        <w:rPr>
          <w:color w:val="auto"/>
          <w:szCs w:val="24"/>
          <w:highlight w:val="yellow"/>
        </w:rPr>
        <w:t> </w:t>
      </w:r>
    </w:p>
    <w:p w14:paraId="6C6788D9" w14:textId="77777777" w:rsidR="006941B0" w:rsidRPr="004B3FA8" w:rsidRDefault="00E27ED5" w:rsidP="00551F13">
      <w:pPr>
        <w:pStyle w:val="ListParagraph"/>
        <w:numPr>
          <w:ilvl w:val="0"/>
          <w:numId w:val="20"/>
        </w:numPr>
        <w:jc w:val="both"/>
        <w:rPr>
          <w:rFonts w:ascii="Times New Roman" w:hAnsi="Times New Roman" w:cs="Times New Roman"/>
          <w:b/>
          <w:sz w:val="24"/>
          <w:szCs w:val="24"/>
        </w:rPr>
      </w:pPr>
      <w:r>
        <w:rPr>
          <w:rFonts w:ascii="Times New Roman" w:hAnsi="Times New Roman" w:cs="Times New Roman"/>
          <w:b/>
          <w:sz w:val="24"/>
          <w:szCs w:val="24"/>
        </w:rPr>
        <w:t>Anatomie</w:t>
      </w:r>
      <w:r w:rsidR="004A6DF9" w:rsidRPr="004B3FA8">
        <w:rPr>
          <w:rFonts w:ascii="Times New Roman" w:hAnsi="Times New Roman" w:cs="Times New Roman"/>
          <w:sz w:val="24"/>
          <w:szCs w:val="24"/>
        </w:rPr>
        <w:t> : elle est con</w:t>
      </w:r>
      <w:r w:rsidR="001F4003">
        <w:rPr>
          <w:rFonts w:ascii="Times New Roman" w:hAnsi="Times New Roman" w:cs="Times New Roman"/>
          <w:sz w:val="24"/>
          <w:szCs w:val="24"/>
        </w:rPr>
        <w:t xml:space="preserve">stituée de plexus </w:t>
      </w:r>
      <w:r w:rsidR="004A6DF9" w:rsidRPr="004B3FA8">
        <w:rPr>
          <w:rFonts w:ascii="Times New Roman" w:hAnsi="Times New Roman" w:cs="Times New Roman"/>
          <w:sz w:val="24"/>
          <w:szCs w:val="24"/>
        </w:rPr>
        <w:t>interposés entre les chaines ganglionnaires latéro-vertébrales et les viscères</w:t>
      </w:r>
      <w:r w:rsidR="006941B0" w:rsidRPr="004B3FA8">
        <w:rPr>
          <w:rFonts w:ascii="Times New Roman" w:hAnsi="Times New Roman" w:cs="Times New Roman"/>
          <w:sz w:val="24"/>
          <w:szCs w:val="24"/>
        </w:rPr>
        <w:t>, en avant de l’aorte abdominale</w:t>
      </w:r>
      <w:r w:rsidR="00490AC3">
        <w:rPr>
          <w:rFonts w:ascii="Times New Roman" w:hAnsi="Times New Roman" w:cs="Times New Roman"/>
          <w:sz w:val="24"/>
          <w:szCs w:val="24"/>
        </w:rPr>
        <w:t xml:space="preserve"> et des piliers du diaphragme</w:t>
      </w:r>
      <w:r w:rsidR="001F4003">
        <w:rPr>
          <w:rFonts w:ascii="Times New Roman" w:hAnsi="Times New Roman" w:cs="Times New Roman"/>
          <w:sz w:val="24"/>
          <w:szCs w:val="24"/>
        </w:rPr>
        <w:t>. Elle s’étend du</w:t>
      </w:r>
      <w:r w:rsidR="006941B0" w:rsidRPr="004B3FA8">
        <w:rPr>
          <w:rFonts w:ascii="Times New Roman" w:hAnsi="Times New Roman" w:cs="Times New Roman"/>
          <w:sz w:val="24"/>
          <w:szCs w:val="24"/>
        </w:rPr>
        <w:t xml:space="preserve"> forame</w:t>
      </w:r>
      <w:r w:rsidR="001F4003">
        <w:rPr>
          <w:rFonts w:ascii="Times New Roman" w:hAnsi="Times New Roman" w:cs="Times New Roman"/>
          <w:sz w:val="24"/>
          <w:szCs w:val="24"/>
        </w:rPr>
        <w:t>n aortique du diaphragme (</w:t>
      </w:r>
      <w:r w:rsidR="006941B0" w:rsidRPr="004B3FA8">
        <w:rPr>
          <w:rFonts w:ascii="Times New Roman" w:hAnsi="Times New Roman" w:cs="Times New Roman"/>
          <w:sz w:val="24"/>
          <w:szCs w:val="24"/>
        </w:rPr>
        <w:t>au niveau de la vertèbre T</w:t>
      </w:r>
      <w:r w:rsidR="00C65351">
        <w:rPr>
          <w:rFonts w:ascii="Times New Roman" w:hAnsi="Times New Roman" w:cs="Times New Roman"/>
          <w:sz w:val="24"/>
          <w:szCs w:val="24"/>
        </w:rPr>
        <w:t>h</w:t>
      </w:r>
      <w:r w:rsidR="006941B0" w:rsidRPr="004B3FA8">
        <w:rPr>
          <w:rFonts w:ascii="Times New Roman" w:hAnsi="Times New Roman" w:cs="Times New Roman"/>
          <w:sz w:val="24"/>
          <w:szCs w:val="24"/>
        </w:rPr>
        <w:t>12</w:t>
      </w:r>
      <w:r w:rsidR="001F4003">
        <w:rPr>
          <w:rFonts w:ascii="Times New Roman" w:hAnsi="Times New Roman" w:cs="Times New Roman"/>
          <w:sz w:val="24"/>
          <w:szCs w:val="24"/>
        </w:rPr>
        <w:t>), j</w:t>
      </w:r>
      <w:r w:rsidR="006941B0" w:rsidRPr="004B3FA8">
        <w:rPr>
          <w:rFonts w:ascii="Times New Roman" w:hAnsi="Times New Roman" w:cs="Times New Roman"/>
          <w:sz w:val="24"/>
          <w:szCs w:val="24"/>
        </w:rPr>
        <w:t xml:space="preserve">usqu’à la bifurcation aortique située au niveau de la vertèbre L4. </w:t>
      </w:r>
    </w:p>
    <w:p w14:paraId="5AF9DBF3" w14:textId="77777777" w:rsidR="00EA1A3A" w:rsidRPr="004B3FA8" w:rsidRDefault="00186A90" w:rsidP="00551F13">
      <w:pPr>
        <w:pStyle w:val="ListParagraph"/>
        <w:numPr>
          <w:ilvl w:val="0"/>
          <w:numId w:val="20"/>
        </w:numPr>
        <w:jc w:val="both"/>
        <w:rPr>
          <w:rFonts w:ascii="Times New Roman" w:hAnsi="Times New Roman" w:cs="Times New Roman"/>
          <w:b/>
          <w:sz w:val="24"/>
          <w:szCs w:val="24"/>
        </w:rPr>
      </w:pPr>
      <w:r w:rsidRPr="004B3FA8">
        <w:rPr>
          <w:rFonts w:ascii="Times New Roman" w:hAnsi="Times New Roman" w:cs="Times New Roman"/>
          <w:b/>
          <w:sz w:val="24"/>
          <w:szCs w:val="24"/>
        </w:rPr>
        <w:t>Constitution</w:t>
      </w:r>
      <w:r w:rsidRPr="004B3FA8">
        <w:rPr>
          <w:rFonts w:ascii="Times New Roman" w:hAnsi="Times New Roman" w:cs="Times New Roman"/>
          <w:sz w:val="24"/>
          <w:szCs w:val="24"/>
        </w:rPr>
        <w:t> : e</w:t>
      </w:r>
      <w:r w:rsidR="0067139B" w:rsidRPr="004B3FA8">
        <w:rPr>
          <w:rFonts w:ascii="Times New Roman" w:hAnsi="Times New Roman" w:cs="Times New Roman"/>
          <w:sz w:val="24"/>
          <w:szCs w:val="24"/>
        </w:rPr>
        <w:t xml:space="preserve">lle est </w:t>
      </w:r>
      <w:r w:rsidR="009B4259" w:rsidRPr="004B3FA8">
        <w:rPr>
          <w:rFonts w:ascii="Times New Roman" w:hAnsi="Times New Roman" w:cs="Times New Roman"/>
          <w:sz w:val="24"/>
          <w:szCs w:val="24"/>
        </w:rPr>
        <w:t>c</w:t>
      </w:r>
      <w:r w:rsidR="0067139B" w:rsidRPr="004B3FA8">
        <w:rPr>
          <w:rFonts w:ascii="Times New Roman" w:hAnsi="Times New Roman" w:cs="Times New Roman"/>
          <w:sz w:val="24"/>
          <w:szCs w:val="24"/>
        </w:rPr>
        <w:t>onstituée de cinq plexus splanchnique</w:t>
      </w:r>
      <w:r w:rsidR="00A240C9" w:rsidRPr="004B3FA8">
        <w:rPr>
          <w:rFonts w:ascii="Times New Roman" w:hAnsi="Times New Roman" w:cs="Times New Roman"/>
          <w:sz w:val="24"/>
          <w:szCs w:val="24"/>
        </w:rPr>
        <w:t>s</w:t>
      </w:r>
      <w:r w:rsidR="008D42AB" w:rsidRPr="004B3FA8">
        <w:rPr>
          <w:rFonts w:ascii="Times New Roman" w:hAnsi="Times New Roman" w:cs="Times New Roman"/>
          <w:sz w:val="24"/>
          <w:szCs w:val="24"/>
        </w:rPr>
        <w:t xml:space="preserve"> où se rejoignent le</w:t>
      </w:r>
      <w:r w:rsidR="00C65351">
        <w:rPr>
          <w:rFonts w:ascii="Times New Roman" w:hAnsi="Times New Roman" w:cs="Times New Roman"/>
          <w:sz w:val="24"/>
          <w:szCs w:val="24"/>
        </w:rPr>
        <w:t>s</w:t>
      </w:r>
      <w:r w:rsidR="008D42AB" w:rsidRPr="004B3FA8">
        <w:rPr>
          <w:rFonts w:ascii="Times New Roman" w:hAnsi="Times New Roman" w:cs="Times New Roman"/>
          <w:sz w:val="24"/>
          <w:szCs w:val="24"/>
        </w:rPr>
        <w:t xml:space="preserve"> nerf</w:t>
      </w:r>
      <w:r w:rsidR="00C65351">
        <w:rPr>
          <w:rFonts w:ascii="Times New Roman" w:hAnsi="Times New Roman" w:cs="Times New Roman"/>
          <w:sz w:val="24"/>
          <w:szCs w:val="24"/>
        </w:rPr>
        <w:t>s</w:t>
      </w:r>
      <w:r w:rsidR="008D42AB" w:rsidRPr="004B3FA8">
        <w:rPr>
          <w:rFonts w:ascii="Times New Roman" w:hAnsi="Times New Roman" w:cs="Times New Roman"/>
          <w:sz w:val="24"/>
          <w:szCs w:val="24"/>
        </w:rPr>
        <w:t xml:space="preserve"> vague</w:t>
      </w:r>
      <w:r w:rsidR="00C65351">
        <w:rPr>
          <w:rFonts w:ascii="Times New Roman" w:hAnsi="Times New Roman" w:cs="Times New Roman"/>
          <w:sz w:val="24"/>
          <w:szCs w:val="24"/>
        </w:rPr>
        <w:t>s</w:t>
      </w:r>
      <w:r w:rsidR="008D42AB" w:rsidRPr="004B3FA8">
        <w:rPr>
          <w:rFonts w:ascii="Times New Roman" w:hAnsi="Times New Roman" w:cs="Times New Roman"/>
          <w:sz w:val="24"/>
          <w:szCs w:val="24"/>
        </w:rPr>
        <w:t xml:space="preserve"> et  les nerfs spanchniques  sympathiques</w:t>
      </w:r>
      <w:r w:rsidR="00CE7011" w:rsidRPr="004B3FA8">
        <w:rPr>
          <w:rFonts w:ascii="Times New Roman" w:hAnsi="Times New Roman" w:cs="Times New Roman"/>
          <w:color w:val="FF0000"/>
          <w:sz w:val="24"/>
          <w:szCs w:val="24"/>
        </w:rPr>
        <w:t xml:space="preserve"> </w:t>
      </w:r>
      <w:r w:rsidR="008F2107" w:rsidRPr="004B3FA8">
        <w:rPr>
          <w:rFonts w:ascii="Times New Roman" w:hAnsi="Times New Roman" w:cs="Times New Roman"/>
          <w:sz w:val="24"/>
          <w:szCs w:val="24"/>
        </w:rPr>
        <w:t>:</w:t>
      </w:r>
      <w:r w:rsidR="00CE7011" w:rsidRPr="004B3FA8">
        <w:rPr>
          <w:rFonts w:ascii="Times New Roman" w:hAnsi="Times New Roman" w:cs="Times New Roman"/>
          <w:sz w:val="24"/>
          <w:szCs w:val="24"/>
        </w:rPr>
        <w:t xml:space="preserve"> </w:t>
      </w:r>
    </w:p>
    <w:p w14:paraId="3E77E181" w14:textId="77777777" w:rsidR="009B4259" w:rsidRPr="004B3FA8" w:rsidRDefault="008036E1" w:rsidP="00551F13">
      <w:pPr>
        <w:pStyle w:val="ListParagraph"/>
        <w:numPr>
          <w:ilvl w:val="0"/>
          <w:numId w:val="21"/>
        </w:numPr>
        <w:jc w:val="both"/>
        <w:rPr>
          <w:rFonts w:ascii="Times New Roman" w:hAnsi="Times New Roman" w:cs="Times New Roman"/>
          <w:b/>
          <w:sz w:val="24"/>
          <w:szCs w:val="24"/>
        </w:rPr>
      </w:pPr>
      <w:r w:rsidRPr="004B3FA8">
        <w:rPr>
          <w:rFonts w:ascii="Times New Roman" w:hAnsi="Times New Roman" w:cs="Times New Roman"/>
          <w:b/>
          <w:sz w:val="24"/>
          <w:szCs w:val="24"/>
        </w:rPr>
        <w:t>Plexus cœliaque</w:t>
      </w:r>
      <w:r w:rsidRPr="004B3FA8">
        <w:rPr>
          <w:rFonts w:ascii="Times New Roman" w:hAnsi="Times New Roman" w:cs="Times New Roman"/>
          <w:sz w:val="24"/>
          <w:szCs w:val="24"/>
        </w:rPr>
        <w:t xml:space="preserve"> (anciennement solaire) : il est </w:t>
      </w:r>
      <w:r w:rsidR="007012E3" w:rsidRPr="004B3FA8">
        <w:rPr>
          <w:rFonts w:ascii="Times New Roman" w:hAnsi="Times New Roman" w:cs="Times New Roman"/>
          <w:sz w:val="24"/>
          <w:szCs w:val="24"/>
        </w:rPr>
        <w:t xml:space="preserve">situé sous l’orifice aortique du diaphragme, en avant de l’aorte abdominale et des piliers du diaphragme. Il est </w:t>
      </w:r>
      <w:r w:rsidRPr="004B3FA8">
        <w:rPr>
          <w:rFonts w:ascii="Times New Roman" w:hAnsi="Times New Roman" w:cs="Times New Roman"/>
          <w:sz w:val="24"/>
          <w:szCs w:val="24"/>
        </w:rPr>
        <w:t>constitué de deux ganglions semi-lunaires droit et gauche.</w:t>
      </w:r>
      <w:r w:rsidR="0067139B" w:rsidRPr="004B3FA8">
        <w:rPr>
          <w:rFonts w:ascii="Times New Roman" w:hAnsi="Times New Roman" w:cs="Times New Roman"/>
          <w:sz w:val="24"/>
          <w:szCs w:val="24"/>
        </w:rPr>
        <w:t xml:space="preserve"> Il reçoit l</w:t>
      </w:r>
      <w:r w:rsidRPr="004B3FA8">
        <w:rPr>
          <w:rFonts w:ascii="Times New Roman" w:hAnsi="Times New Roman" w:cs="Times New Roman"/>
          <w:sz w:val="24"/>
          <w:szCs w:val="24"/>
        </w:rPr>
        <w:t>e</w:t>
      </w:r>
      <w:r w:rsidR="0067139B" w:rsidRPr="004B3FA8">
        <w:rPr>
          <w:rFonts w:ascii="Times New Roman" w:hAnsi="Times New Roman" w:cs="Times New Roman"/>
          <w:sz w:val="24"/>
          <w:szCs w:val="24"/>
        </w:rPr>
        <w:t>s filets nerveux du</w:t>
      </w:r>
      <w:r w:rsidRPr="004B3FA8">
        <w:rPr>
          <w:rFonts w:ascii="Times New Roman" w:hAnsi="Times New Roman" w:cs="Times New Roman"/>
          <w:sz w:val="24"/>
          <w:szCs w:val="24"/>
        </w:rPr>
        <w:t xml:space="preserve"> </w:t>
      </w:r>
      <w:r w:rsidR="0067139B" w:rsidRPr="004B3FA8">
        <w:rPr>
          <w:rFonts w:ascii="Times New Roman" w:hAnsi="Times New Roman" w:cs="Times New Roman"/>
          <w:sz w:val="24"/>
          <w:szCs w:val="24"/>
        </w:rPr>
        <w:t>nerf grand splanchnique issu</w:t>
      </w:r>
      <w:r w:rsidRPr="004B3FA8">
        <w:rPr>
          <w:rFonts w:ascii="Times New Roman" w:hAnsi="Times New Roman" w:cs="Times New Roman"/>
          <w:sz w:val="24"/>
          <w:szCs w:val="24"/>
        </w:rPr>
        <w:t xml:space="preserve"> des 6</w:t>
      </w:r>
      <w:r w:rsidRPr="004B3FA8">
        <w:rPr>
          <w:rFonts w:ascii="Times New Roman" w:hAnsi="Times New Roman" w:cs="Times New Roman"/>
          <w:sz w:val="24"/>
          <w:szCs w:val="24"/>
          <w:vertAlign w:val="superscript"/>
        </w:rPr>
        <w:t>ème</w:t>
      </w:r>
      <w:r w:rsidRPr="004B3FA8">
        <w:rPr>
          <w:rFonts w:ascii="Times New Roman" w:hAnsi="Times New Roman" w:cs="Times New Roman"/>
          <w:sz w:val="24"/>
          <w:szCs w:val="24"/>
        </w:rPr>
        <w:t>, 7</w:t>
      </w:r>
      <w:r w:rsidRPr="004B3FA8">
        <w:rPr>
          <w:rFonts w:ascii="Times New Roman" w:hAnsi="Times New Roman" w:cs="Times New Roman"/>
          <w:sz w:val="24"/>
          <w:szCs w:val="24"/>
          <w:vertAlign w:val="superscript"/>
        </w:rPr>
        <w:t>ème</w:t>
      </w:r>
      <w:r w:rsidRPr="004B3FA8">
        <w:rPr>
          <w:rFonts w:ascii="Times New Roman" w:hAnsi="Times New Roman" w:cs="Times New Roman"/>
          <w:sz w:val="24"/>
          <w:szCs w:val="24"/>
        </w:rPr>
        <w:t>, 8</w:t>
      </w:r>
      <w:r w:rsidRPr="004B3FA8">
        <w:rPr>
          <w:rFonts w:ascii="Times New Roman" w:hAnsi="Times New Roman" w:cs="Times New Roman"/>
          <w:sz w:val="24"/>
          <w:szCs w:val="24"/>
          <w:vertAlign w:val="superscript"/>
        </w:rPr>
        <w:t>ème</w:t>
      </w:r>
      <w:r w:rsidRPr="004B3FA8">
        <w:rPr>
          <w:rFonts w:ascii="Times New Roman" w:hAnsi="Times New Roman" w:cs="Times New Roman"/>
          <w:sz w:val="24"/>
          <w:szCs w:val="24"/>
        </w:rPr>
        <w:t xml:space="preserve"> et 9</w:t>
      </w:r>
      <w:r w:rsidRPr="004B3FA8">
        <w:rPr>
          <w:rFonts w:ascii="Times New Roman" w:hAnsi="Times New Roman" w:cs="Times New Roman"/>
          <w:sz w:val="24"/>
          <w:szCs w:val="24"/>
          <w:vertAlign w:val="superscript"/>
        </w:rPr>
        <w:t>ème</w:t>
      </w:r>
      <w:r w:rsidRPr="004B3FA8">
        <w:rPr>
          <w:rFonts w:ascii="Times New Roman" w:hAnsi="Times New Roman" w:cs="Times New Roman"/>
          <w:sz w:val="24"/>
          <w:szCs w:val="24"/>
        </w:rPr>
        <w:t xml:space="preserve"> ganglions latéro-vertébraux.</w:t>
      </w:r>
      <w:r w:rsidR="0087330A" w:rsidRPr="004B3FA8">
        <w:rPr>
          <w:rFonts w:ascii="Times New Roman" w:hAnsi="Times New Roman" w:cs="Times New Roman"/>
          <w:sz w:val="24"/>
          <w:szCs w:val="24"/>
        </w:rPr>
        <w:t xml:space="preserve"> Il est destiné aux</w:t>
      </w:r>
      <w:r w:rsidR="007012E3" w:rsidRPr="004B3FA8">
        <w:rPr>
          <w:rFonts w:ascii="Times New Roman" w:hAnsi="Times New Roman" w:cs="Times New Roman"/>
          <w:sz w:val="24"/>
          <w:szCs w:val="24"/>
        </w:rPr>
        <w:t xml:space="preserve"> viscères supérieurs de l’abdomen.</w:t>
      </w:r>
    </w:p>
    <w:p w14:paraId="1812DEBE" w14:textId="77777777" w:rsidR="009B4259" w:rsidRPr="004B3FA8" w:rsidRDefault="008036E1" w:rsidP="00551F13">
      <w:pPr>
        <w:pStyle w:val="ListParagraph"/>
        <w:numPr>
          <w:ilvl w:val="0"/>
          <w:numId w:val="21"/>
        </w:numPr>
        <w:jc w:val="both"/>
        <w:rPr>
          <w:rFonts w:ascii="Times New Roman" w:hAnsi="Times New Roman" w:cs="Times New Roman"/>
          <w:b/>
          <w:sz w:val="24"/>
          <w:szCs w:val="24"/>
        </w:rPr>
      </w:pPr>
      <w:r w:rsidRPr="004B3FA8">
        <w:rPr>
          <w:rFonts w:ascii="Times New Roman" w:hAnsi="Times New Roman" w:cs="Times New Roman"/>
          <w:b/>
          <w:sz w:val="24"/>
          <w:szCs w:val="24"/>
        </w:rPr>
        <w:t>Plexus mésentérique supérieur</w:t>
      </w:r>
      <w:r w:rsidRPr="004B3FA8">
        <w:rPr>
          <w:rFonts w:ascii="Times New Roman" w:hAnsi="Times New Roman" w:cs="Times New Roman"/>
          <w:sz w:val="24"/>
          <w:szCs w:val="24"/>
        </w:rPr>
        <w:t> : situé à la naissance de l’artère mésentérique supérieure, il reçoit des filets nerveux du nerf grand splanchnique et du petit splanchnique, issus des 8</w:t>
      </w:r>
      <w:r w:rsidRPr="004B3FA8">
        <w:rPr>
          <w:rFonts w:ascii="Times New Roman" w:hAnsi="Times New Roman" w:cs="Times New Roman"/>
          <w:sz w:val="24"/>
          <w:szCs w:val="24"/>
          <w:vertAlign w:val="superscript"/>
        </w:rPr>
        <w:t>ème</w:t>
      </w:r>
      <w:r w:rsidRPr="004B3FA8">
        <w:rPr>
          <w:rFonts w:ascii="Times New Roman" w:hAnsi="Times New Roman" w:cs="Times New Roman"/>
          <w:sz w:val="24"/>
          <w:szCs w:val="24"/>
        </w:rPr>
        <w:t>, 9</w:t>
      </w:r>
      <w:r w:rsidRPr="004B3FA8">
        <w:rPr>
          <w:rFonts w:ascii="Times New Roman" w:hAnsi="Times New Roman" w:cs="Times New Roman"/>
          <w:sz w:val="24"/>
          <w:szCs w:val="24"/>
          <w:vertAlign w:val="superscript"/>
        </w:rPr>
        <w:t>ème</w:t>
      </w:r>
      <w:r w:rsidRPr="004B3FA8">
        <w:rPr>
          <w:rFonts w:ascii="Times New Roman" w:hAnsi="Times New Roman" w:cs="Times New Roman"/>
          <w:sz w:val="24"/>
          <w:szCs w:val="24"/>
        </w:rPr>
        <w:t>, 10</w:t>
      </w:r>
      <w:r w:rsidRPr="004B3FA8">
        <w:rPr>
          <w:rFonts w:ascii="Times New Roman" w:hAnsi="Times New Roman" w:cs="Times New Roman"/>
          <w:sz w:val="24"/>
          <w:szCs w:val="24"/>
          <w:vertAlign w:val="superscript"/>
        </w:rPr>
        <w:t>ème</w:t>
      </w:r>
      <w:r w:rsidRPr="004B3FA8">
        <w:rPr>
          <w:rFonts w:ascii="Times New Roman" w:hAnsi="Times New Roman" w:cs="Times New Roman"/>
          <w:sz w:val="24"/>
          <w:szCs w:val="24"/>
        </w:rPr>
        <w:t xml:space="preserve"> et 11</w:t>
      </w:r>
      <w:r w:rsidRPr="004B3FA8">
        <w:rPr>
          <w:rFonts w:ascii="Times New Roman" w:hAnsi="Times New Roman" w:cs="Times New Roman"/>
          <w:sz w:val="24"/>
          <w:szCs w:val="24"/>
          <w:vertAlign w:val="superscript"/>
        </w:rPr>
        <w:t>ème</w:t>
      </w:r>
      <w:r w:rsidRPr="004B3FA8">
        <w:rPr>
          <w:rFonts w:ascii="Times New Roman" w:hAnsi="Times New Roman" w:cs="Times New Roman"/>
          <w:sz w:val="24"/>
          <w:szCs w:val="24"/>
        </w:rPr>
        <w:t xml:space="preserve"> ganglions thoraciques, et destinés à l’intestin grêle.</w:t>
      </w:r>
    </w:p>
    <w:p w14:paraId="26F7E070" w14:textId="77777777" w:rsidR="009B4259" w:rsidRPr="004B3FA8" w:rsidRDefault="00951D8D" w:rsidP="00551F13">
      <w:pPr>
        <w:pStyle w:val="ListParagraph"/>
        <w:numPr>
          <w:ilvl w:val="0"/>
          <w:numId w:val="21"/>
        </w:numPr>
        <w:jc w:val="both"/>
        <w:rPr>
          <w:rFonts w:ascii="Times New Roman" w:hAnsi="Times New Roman" w:cs="Times New Roman"/>
          <w:b/>
          <w:sz w:val="24"/>
          <w:szCs w:val="24"/>
        </w:rPr>
      </w:pPr>
      <w:r w:rsidRPr="004B3FA8">
        <w:rPr>
          <w:rFonts w:ascii="Times New Roman" w:hAnsi="Times New Roman" w:cs="Times New Roman"/>
          <w:b/>
          <w:sz w:val="24"/>
          <w:szCs w:val="24"/>
        </w:rPr>
        <w:t>Plexus aorto</w:t>
      </w:r>
      <w:r w:rsidR="008036E1" w:rsidRPr="004B3FA8">
        <w:rPr>
          <w:rFonts w:ascii="Times New Roman" w:hAnsi="Times New Roman" w:cs="Times New Roman"/>
          <w:b/>
          <w:sz w:val="24"/>
          <w:szCs w:val="24"/>
        </w:rPr>
        <w:t>rénal</w:t>
      </w:r>
      <w:r w:rsidR="008036E1" w:rsidRPr="004B3FA8">
        <w:rPr>
          <w:rFonts w:ascii="Times New Roman" w:hAnsi="Times New Roman" w:cs="Times New Roman"/>
          <w:sz w:val="24"/>
          <w:szCs w:val="24"/>
        </w:rPr>
        <w:t> : situé en avant de l’artère rénale, il reçoit le nerf petit splanchnique</w:t>
      </w:r>
      <w:r w:rsidR="009229B7" w:rsidRPr="004B3FA8">
        <w:rPr>
          <w:rFonts w:ascii="Times New Roman" w:hAnsi="Times New Roman" w:cs="Times New Roman"/>
          <w:sz w:val="24"/>
          <w:szCs w:val="24"/>
        </w:rPr>
        <w:t xml:space="preserve"> issu des 10</w:t>
      </w:r>
      <w:r w:rsidR="009229B7" w:rsidRPr="004B3FA8">
        <w:rPr>
          <w:rFonts w:ascii="Times New Roman" w:hAnsi="Times New Roman" w:cs="Times New Roman"/>
          <w:sz w:val="24"/>
          <w:szCs w:val="24"/>
          <w:vertAlign w:val="superscript"/>
        </w:rPr>
        <w:t>ème</w:t>
      </w:r>
      <w:r w:rsidRPr="004B3FA8">
        <w:rPr>
          <w:rFonts w:ascii="Times New Roman" w:hAnsi="Times New Roman" w:cs="Times New Roman"/>
          <w:sz w:val="24"/>
          <w:szCs w:val="24"/>
        </w:rPr>
        <w:t>, 11</w:t>
      </w:r>
      <w:r w:rsidRPr="004B3FA8">
        <w:rPr>
          <w:rFonts w:ascii="Times New Roman" w:hAnsi="Times New Roman" w:cs="Times New Roman"/>
          <w:sz w:val="24"/>
          <w:szCs w:val="24"/>
          <w:vertAlign w:val="superscript"/>
        </w:rPr>
        <w:t>ème</w:t>
      </w:r>
      <w:r w:rsidRPr="004B3FA8">
        <w:rPr>
          <w:rFonts w:ascii="Times New Roman" w:hAnsi="Times New Roman" w:cs="Times New Roman"/>
          <w:sz w:val="24"/>
          <w:szCs w:val="24"/>
        </w:rPr>
        <w:t xml:space="preserve"> et 12ème ganglions thoraciques et du</w:t>
      </w:r>
      <w:r w:rsidR="009229B7" w:rsidRPr="004B3FA8">
        <w:rPr>
          <w:rFonts w:ascii="Times New Roman" w:hAnsi="Times New Roman" w:cs="Times New Roman"/>
          <w:sz w:val="24"/>
          <w:szCs w:val="24"/>
        </w:rPr>
        <w:t xml:space="preserve"> 1</w:t>
      </w:r>
      <w:r w:rsidR="009229B7" w:rsidRPr="004B3FA8">
        <w:rPr>
          <w:rFonts w:ascii="Times New Roman" w:hAnsi="Times New Roman" w:cs="Times New Roman"/>
          <w:sz w:val="24"/>
          <w:szCs w:val="24"/>
          <w:vertAlign w:val="superscript"/>
        </w:rPr>
        <w:t>er</w:t>
      </w:r>
      <w:r w:rsidR="009229B7" w:rsidRPr="004B3FA8">
        <w:rPr>
          <w:rFonts w:ascii="Times New Roman" w:hAnsi="Times New Roman" w:cs="Times New Roman"/>
          <w:sz w:val="24"/>
          <w:szCs w:val="24"/>
        </w:rPr>
        <w:t xml:space="preserve">  ganglion lombaire</w:t>
      </w:r>
      <w:r w:rsidR="008036E1" w:rsidRPr="004B3FA8">
        <w:rPr>
          <w:rFonts w:ascii="Times New Roman" w:hAnsi="Times New Roman" w:cs="Times New Roman"/>
          <w:sz w:val="24"/>
          <w:szCs w:val="24"/>
        </w:rPr>
        <w:t>.</w:t>
      </w:r>
      <w:r w:rsidR="007012E3" w:rsidRPr="004B3FA8">
        <w:rPr>
          <w:rFonts w:ascii="Times New Roman" w:hAnsi="Times New Roman" w:cs="Times New Roman"/>
          <w:sz w:val="24"/>
          <w:szCs w:val="24"/>
        </w:rPr>
        <w:t xml:space="preserve"> Il est destiné au rein</w:t>
      </w:r>
      <w:r w:rsidRPr="004B3FA8">
        <w:rPr>
          <w:rFonts w:ascii="Times New Roman" w:hAnsi="Times New Roman" w:cs="Times New Roman"/>
          <w:sz w:val="24"/>
          <w:szCs w:val="24"/>
        </w:rPr>
        <w:t>, au testicule ou à l’ovaire.</w:t>
      </w:r>
    </w:p>
    <w:p w14:paraId="0E69F21F" w14:textId="77777777" w:rsidR="009B4259" w:rsidRPr="004B3FA8" w:rsidRDefault="008036E1" w:rsidP="00551F13">
      <w:pPr>
        <w:pStyle w:val="ListParagraph"/>
        <w:numPr>
          <w:ilvl w:val="0"/>
          <w:numId w:val="21"/>
        </w:numPr>
        <w:jc w:val="both"/>
        <w:rPr>
          <w:rFonts w:ascii="Times New Roman" w:hAnsi="Times New Roman" w:cs="Times New Roman"/>
          <w:b/>
          <w:sz w:val="24"/>
          <w:szCs w:val="24"/>
        </w:rPr>
      </w:pPr>
      <w:r w:rsidRPr="004B3FA8">
        <w:rPr>
          <w:rFonts w:ascii="Times New Roman" w:hAnsi="Times New Roman" w:cs="Times New Roman"/>
          <w:b/>
          <w:sz w:val="24"/>
          <w:szCs w:val="24"/>
        </w:rPr>
        <w:t>Plexus mésentérique inférieur</w:t>
      </w:r>
      <w:r w:rsidRPr="004B3FA8">
        <w:rPr>
          <w:rFonts w:ascii="Times New Roman" w:hAnsi="Times New Roman" w:cs="Times New Roman"/>
          <w:sz w:val="24"/>
          <w:szCs w:val="24"/>
        </w:rPr>
        <w:t> : situé à la naissance de l’artère mésentérique inférieure, il reçoit le nerf splanchnique inférieur, issu du 12</w:t>
      </w:r>
      <w:r w:rsidRPr="004B3FA8">
        <w:rPr>
          <w:rFonts w:ascii="Times New Roman" w:hAnsi="Times New Roman" w:cs="Times New Roman"/>
          <w:sz w:val="24"/>
          <w:szCs w:val="24"/>
          <w:vertAlign w:val="superscript"/>
        </w:rPr>
        <w:t>ème</w:t>
      </w:r>
      <w:r w:rsidRPr="004B3FA8">
        <w:rPr>
          <w:rFonts w:ascii="Times New Roman" w:hAnsi="Times New Roman" w:cs="Times New Roman"/>
          <w:sz w:val="24"/>
          <w:szCs w:val="24"/>
        </w:rPr>
        <w:t xml:space="preserve"> ganglion thoracique.</w:t>
      </w:r>
    </w:p>
    <w:p w14:paraId="117A430A" w14:textId="77777777" w:rsidR="008036E1" w:rsidRPr="004B3FA8" w:rsidRDefault="008036E1" w:rsidP="00551F13">
      <w:pPr>
        <w:pStyle w:val="ListParagraph"/>
        <w:numPr>
          <w:ilvl w:val="0"/>
          <w:numId w:val="21"/>
        </w:numPr>
        <w:jc w:val="both"/>
        <w:rPr>
          <w:rFonts w:ascii="Times New Roman" w:hAnsi="Times New Roman" w:cs="Times New Roman"/>
          <w:b/>
          <w:sz w:val="24"/>
          <w:szCs w:val="24"/>
        </w:rPr>
      </w:pPr>
      <w:r w:rsidRPr="004B3FA8">
        <w:rPr>
          <w:rFonts w:ascii="Times New Roman" w:hAnsi="Times New Roman" w:cs="Times New Roman"/>
          <w:b/>
          <w:sz w:val="24"/>
          <w:szCs w:val="24"/>
        </w:rPr>
        <w:t>Plexus hypogastrique supérieur</w:t>
      </w:r>
      <w:r w:rsidRPr="004B3FA8">
        <w:rPr>
          <w:rFonts w:ascii="Times New Roman" w:hAnsi="Times New Roman" w:cs="Times New Roman"/>
          <w:sz w:val="24"/>
          <w:szCs w:val="24"/>
        </w:rPr>
        <w:t> : situé à la hauteur de la bifurcation aortique</w:t>
      </w:r>
      <w:r w:rsidR="001F4003">
        <w:rPr>
          <w:rFonts w:ascii="Times New Roman" w:hAnsi="Times New Roman" w:cs="Times New Roman"/>
          <w:sz w:val="24"/>
          <w:szCs w:val="24"/>
        </w:rPr>
        <w:t>,</w:t>
      </w:r>
      <w:r w:rsidRPr="004B3FA8">
        <w:rPr>
          <w:rFonts w:ascii="Times New Roman" w:hAnsi="Times New Roman" w:cs="Times New Roman"/>
          <w:sz w:val="24"/>
          <w:szCs w:val="24"/>
        </w:rPr>
        <w:t xml:space="preserve"> au niveau de la vertèbre L4, il reçoit les fibres issues du plexus mésentérique inférieur </w:t>
      </w:r>
      <w:r w:rsidRPr="004B3FA8">
        <w:rPr>
          <w:rFonts w:ascii="Times New Roman" w:hAnsi="Times New Roman" w:cs="Times New Roman"/>
          <w:sz w:val="24"/>
          <w:szCs w:val="24"/>
        </w:rPr>
        <w:lastRenderedPageBreak/>
        <w:t>et du 3</w:t>
      </w:r>
      <w:r w:rsidRPr="004B3FA8">
        <w:rPr>
          <w:rFonts w:ascii="Times New Roman" w:hAnsi="Times New Roman" w:cs="Times New Roman"/>
          <w:sz w:val="24"/>
          <w:szCs w:val="24"/>
          <w:vertAlign w:val="superscript"/>
        </w:rPr>
        <w:t>ème</w:t>
      </w:r>
      <w:r w:rsidRPr="004B3FA8">
        <w:rPr>
          <w:rFonts w:ascii="Times New Roman" w:hAnsi="Times New Roman" w:cs="Times New Roman"/>
          <w:sz w:val="24"/>
          <w:szCs w:val="24"/>
        </w:rPr>
        <w:t xml:space="preserve"> ganglion sympathique l</w:t>
      </w:r>
      <w:r w:rsidR="001F4003">
        <w:rPr>
          <w:rFonts w:ascii="Times New Roman" w:hAnsi="Times New Roman" w:cs="Times New Roman"/>
          <w:sz w:val="24"/>
          <w:szCs w:val="24"/>
        </w:rPr>
        <w:t>ombal</w:t>
      </w:r>
      <w:r w:rsidR="008B4216" w:rsidRPr="004B3FA8">
        <w:rPr>
          <w:rFonts w:ascii="Times New Roman" w:hAnsi="Times New Roman" w:cs="Times New Roman"/>
          <w:sz w:val="24"/>
          <w:szCs w:val="24"/>
        </w:rPr>
        <w:t>. Il apporte l’innervation sympathique au plexus hypogastrique inféri</w:t>
      </w:r>
      <w:r w:rsidR="00812209">
        <w:rPr>
          <w:rFonts w:ascii="Times New Roman" w:hAnsi="Times New Roman" w:cs="Times New Roman"/>
          <w:sz w:val="24"/>
          <w:szCs w:val="24"/>
        </w:rPr>
        <w:t xml:space="preserve">eur, plexus </w:t>
      </w:r>
      <w:r w:rsidR="00C97CF2">
        <w:rPr>
          <w:rFonts w:ascii="Times New Roman" w:hAnsi="Times New Roman" w:cs="Times New Roman"/>
          <w:sz w:val="24"/>
          <w:szCs w:val="24"/>
        </w:rPr>
        <w:t>pré viscéral</w:t>
      </w:r>
      <w:r w:rsidR="00812209">
        <w:rPr>
          <w:rFonts w:ascii="Times New Roman" w:hAnsi="Times New Roman" w:cs="Times New Roman"/>
          <w:sz w:val="24"/>
          <w:szCs w:val="24"/>
        </w:rPr>
        <w:t xml:space="preserve"> des organes pelviens</w:t>
      </w:r>
      <w:r w:rsidR="008B4216" w:rsidRPr="004B3FA8">
        <w:rPr>
          <w:rFonts w:ascii="Times New Roman" w:hAnsi="Times New Roman" w:cs="Times New Roman"/>
          <w:sz w:val="24"/>
          <w:szCs w:val="24"/>
        </w:rPr>
        <w:t>.</w:t>
      </w:r>
    </w:p>
    <w:p w14:paraId="1A6A9DD1" w14:textId="77777777" w:rsidR="00732077" w:rsidRPr="004B3FA8" w:rsidRDefault="00732077" w:rsidP="00551F13">
      <w:pPr>
        <w:pStyle w:val="ListParagraph"/>
        <w:numPr>
          <w:ilvl w:val="0"/>
          <w:numId w:val="71"/>
        </w:numPr>
        <w:jc w:val="both"/>
        <w:rPr>
          <w:rFonts w:ascii="Times New Roman" w:hAnsi="Times New Roman" w:cs="Times New Roman"/>
          <w:b/>
          <w:sz w:val="24"/>
          <w:szCs w:val="24"/>
        </w:rPr>
      </w:pPr>
      <w:r w:rsidRPr="004B3FA8">
        <w:rPr>
          <w:rFonts w:ascii="Times New Roman" w:hAnsi="Times New Roman" w:cs="Times New Roman"/>
          <w:b/>
          <w:sz w:val="24"/>
          <w:szCs w:val="24"/>
        </w:rPr>
        <w:t>Fonction</w:t>
      </w:r>
      <w:r w:rsidRPr="004B3FA8">
        <w:rPr>
          <w:rFonts w:ascii="Times New Roman" w:hAnsi="Times New Roman" w:cs="Times New Roman"/>
          <w:sz w:val="24"/>
          <w:szCs w:val="24"/>
        </w:rPr>
        <w:t> </w:t>
      </w:r>
      <w:r w:rsidRPr="004B3FA8">
        <w:rPr>
          <w:rFonts w:ascii="Times New Roman" w:hAnsi="Times New Roman" w:cs="Times New Roman"/>
          <w:b/>
          <w:sz w:val="24"/>
          <w:szCs w:val="24"/>
        </w:rPr>
        <w:t>:</w:t>
      </w:r>
      <w:r w:rsidRPr="004B3FA8">
        <w:rPr>
          <w:rFonts w:ascii="Times New Roman" w:hAnsi="Times New Roman" w:cs="Times New Roman"/>
          <w:sz w:val="24"/>
          <w:szCs w:val="24"/>
        </w:rPr>
        <w:t xml:space="preserve"> </w:t>
      </w:r>
    </w:p>
    <w:p w14:paraId="073523D6" w14:textId="77777777" w:rsidR="00735182" w:rsidRPr="004B3FA8" w:rsidRDefault="00EF71B7" w:rsidP="00551F13">
      <w:pPr>
        <w:pStyle w:val="ListParagraph"/>
        <w:numPr>
          <w:ilvl w:val="0"/>
          <w:numId w:val="64"/>
        </w:numPr>
        <w:jc w:val="both"/>
        <w:rPr>
          <w:rFonts w:ascii="Times New Roman" w:hAnsi="Times New Roman" w:cs="Times New Roman"/>
          <w:b/>
          <w:sz w:val="24"/>
          <w:szCs w:val="24"/>
        </w:rPr>
      </w:pPr>
      <w:r w:rsidRPr="004B3FA8">
        <w:rPr>
          <w:rFonts w:ascii="Times New Roman" w:hAnsi="Times New Roman" w:cs="Times New Roman"/>
          <w:b/>
          <w:sz w:val="24"/>
          <w:szCs w:val="24"/>
        </w:rPr>
        <w:t>N</w:t>
      </w:r>
      <w:r w:rsidR="00732077" w:rsidRPr="004B3FA8">
        <w:rPr>
          <w:rFonts w:ascii="Times New Roman" w:hAnsi="Times New Roman" w:cs="Times New Roman"/>
          <w:b/>
          <w:sz w:val="24"/>
          <w:szCs w:val="24"/>
        </w:rPr>
        <w:t>erf vague</w:t>
      </w:r>
      <w:r w:rsidRPr="004B3FA8">
        <w:rPr>
          <w:rFonts w:ascii="Times New Roman" w:hAnsi="Times New Roman" w:cs="Times New Roman"/>
          <w:b/>
          <w:sz w:val="24"/>
          <w:szCs w:val="24"/>
        </w:rPr>
        <w:t> </w:t>
      </w:r>
      <w:r w:rsidRPr="004B3FA8">
        <w:rPr>
          <w:rFonts w:ascii="Times New Roman" w:hAnsi="Times New Roman" w:cs="Times New Roman"/>
          <w:sz w:val="24"/>
          <w:szCs w:val="24"/>
        </w:rPr>
        <w:t>: il</w:t>
      </w:r>
      <w:r w:rsidRPr="004B3FA8">
        <w:rPr>
          <w:rFonts w:ascii="Times New Roman" w:hAnsi="Times New Roman" w:cs="Times New Roman"/>
          <w:b/>
          <w:sz w:val="24"/>
          <w:szCs w:val="24"/>
        </w:rPr>
        <w:t xml:space="preserve"> </w:t>
      </w:r>
      <w:r w:rsidR="00732077" w:rsidRPr="004B3FA8">
        <w:rPr>
          <w:rFonts w:ascii="Times New Roman" w:hAnsi="Times New Roman" w:cs="Times New Roman"/>
          <w:sz w:val="24"/>
          <w:szCs w:val="24"/>
        </w:rPr>
        <w:t xml:space="preserve"> a un double rôle : il augmente la motricité (péristaltisme), la motilité et les sécrétions. Il relâche aussi les parois.</w:t>
      </w:r>
    </w:p>
    <w:p w14:paraId="1CAC721B" w14:textId="77777777" w:rsidR="00732077" w:rsidRPr="004B3FA8" w:rsidRDefault="00732077" w:rsidP="00551F13">
      <w:pPr>
        <w:pStyle w:val="ListParagraph"/>
        <w:numPr>
          <w:ilvl w:val="0"/>
          <w:numId w:val="64"/>
        </w:numPr>
        <w:jc w:val="both"/>
        <w:rPr>
          <w:rFonts w:ascii="Times New Roman" w:hAnsi="Times New Roman" w:cs="Times New Roman"/>
          <w:b/>
          <w:sz w:val="24"/>
          <w:szCs w:val="24"/>
        </w:rPr>
      </w:pPr>
      <w:r w:rsidRPr="004B3FA8">
        <w:rPr>
          <w:rFonts w:ascii="Times New Roman" w:hAnsi="Times New Roman" w:cs="Times New Roman"/>
          <w:b/>
          <w:sz w:val="24"/>
          <w:szCs w:val="24"/>
        </w:rPr>
        <w:t>Sympathique</w:t>
      </w:r>
      <w:r w:rsidR="00EF71B7" w:rsidRPr="004B3FA8">
        <w:rPr>
          <w:rFonts w:ascii="Times New Roman" w:hAnsi="Times New Roman" w:cs="Times New Roman"/>
          <w:b/>
          <w:sz w:val="24"/>
          <w:szCs w:val="24"/>
        </w:rPr>
        <w:t> </w:t>
      </w:r>
      <w:r w:rsidR="00EF71B7" w:rsidRPr="004B3FA8">
        <w:rPr>
          <w:rFonts w:ascii="Times New Roman" w:hAnsi="Times New Roman" w:cs="Times New Roman"/>
          <w:sz w:val="24"/>
          <w:szCs w:val="24"/>
        </w:rPr>
        <w:t>: il</w:t>
      </w:r>
      <w:r w:rsidRPr="004B3FA8">
        <w:rPr>
          <w:rFonts w:ascii="Times New Roman" w:hAnsi="Times New Roman" w:cs="Times New Roman"/>
          <w:b/>
          <w:sz w:val="24"/>
          <w:szCs w:val="24"/>
        </w:rPr>
        <w:t xml:space="preserve"> </w:t>
      </w:r>
      <w:r w:rsidRPr="004B3FA8">
        <w:rPr>
          <w:rFonts w:ascii="Times New Roman" w:hAnsi="Times New Roman" w:cs="Times New Roman"/>
          <w:sz w:val="24"/>
          <w:szCs w:val="24"/>
        </w:rPr>
        <w:t xml:space="preserve">a des effets opposés au nerf vague. Il est aussi vasoconstricteur et contribue à diminuer le débit sanguin et à augmenter la pression artérielle par augmentation de la résistance à l’écoulement du sang. Il peut arrêter la digestion pour dériver le sang vers les muscles du système locomoteur lors d’efforts, d’activités physiques ou sportives. Dans les états de stress, le </w:t>
      </w:r>
      <w:r w:rsidR="003179A5">
        <w:rPr>
          <w:rFonts w:ascii="Times New Roman" w:hAnsi="Times New Roman" w:cs="Times New Roman"/>
          <w:sz w:val="24"/>
          <w:szCs w:val="24"/>
        </w:rPr>
        <w:t>Paras</w:t>
      </w:r>
      <w:r w:rsidRPr="004B3FA8">
        <w:rPr>
          <w:rFonts w:ascii="Times New Roman" w:hAnsi="Times New Roman" w:cs="Times New Roman"/>
          <w:sz w:val="24"/>
          <w:szCs w:val="24"/>
        </w:rPr>
        <w:t xml:space="preserve">ympathique </w:t>
      </w:r>
      <w:r w:rsidR="003179A5">
        <w:rPr>
          <w:rFonts w:ascii="Times New Roman" w:hAnsi="Times New Roman" w:cs="Times New Roman"/>
          <w:sz w:val="24"/>
          <w:szCs w:val="24"/>
        </w:rPr>
        <w:t>est inhibé et le Sympathique est activé</w:t>
      </w:r>
      <w:r w:rsidRPr="004B3FA8">
        <w:rPr>
          <w:rFonts w:ascii="Times New Roman" w:hAnsi="Times New Roman" w:cs="Times New Roman"/>
          <w:sz w:val="24"/>
          <w:szCs w:val="24"/>
        </w:rPr>
        <w:t>.</w:t>
      </w:r>
    </w:p>
    <w:p w14:paraId="1EA2337A" w14:textId="77777777" w:rsidR="00735182" w:rsidRPr="004B3FA8" w:rsidRDefault="00A37F22" w:rsidP="00EA1A3A">
      <w:pPr>
        <w:pStyle w:val="ListParagraph"/>
        <w:ind w:left="993"/>
        <w:jc w:val="both"/>
        <w:rPr>
          <w:rFonts w:ascii="Times New Roman" w:hAnsi="Times New Roman" w:cs="Times New Roman"/>
          <w:b/>
          <w:sz w:val="24"/>
          <w:szCs w:val="24"/>
        </w:rPr>
      </w:pPr>
      <w:r w:rsidRPr="004B3FA8">
        <w:rPr>
          <w:rFonts w:ascii="Times New Roman" w:hAnsi="Times New Roman" w:cs="Times New Roman"/>
          <w:b/>
          <w:sz w:val="24"/>
          <w:szCs w:val="24"/>
        </w:rPr>
        <w:t>Intérêt en ROP</w:t>
      </w:r>
      <w:r w:rsidR="00735182" w:rsidRPr="004B3FA8">
        <w:rPr>
          <w:rFonts w:ascii="Times New Roman" w:hAnsi="Times New Roman" w:cs="Times New Roman"/>
          <w:b/>
          <w:sz w:val="24"/>
          <w:szCs w:val="24"/>
        </w:rPr>
        <w:t> </w:t>
      </w:r>
    </w:p>
    <w:p w14:paraId="4F9D959A" w14:textId="77777777" w:rsidR="00A37F22" w:rsidRPr="004B3FA8" w:rsidRDefault="00A37F22" w:rsidP="00EA1A3A">
      <w:pPr>
        <w:pStyle w:val="ListParagraph"/>
        <w:ind w:left="993"/>
        <w:jc w:val="both"/>
        <w:rPr>
          <w:rFonts w:ascii="Times New Roman" w:hAnsi="Times New Roman" w:cs="Times New Roman"/>
          <w:sz w:val="24"/>
          <w:szCs w:val="24"/>
        </w:rPr>
      </w:pPr>
      <w:r w:rsidRPr="004B3FA8">
        <w:rPr>
          <w:rFonts w:ascii="Times New Roman" w:hAnsi="Times New Roman" w:cs="Times New Roman"/>
          <w:b/>
          <w:sz w:val="24"/>
          <w:szCs w:val="24"/>
        </w:rPr>
        <w:t xml:space="preserve"> </w:t>
      </w:r>
      <w:r w:rsidR="00735182" w:rsidRPr="004B3FA8">
        <w:rPr>
          <w:rFonts w:ascii="Times New Roman" w:hAnsi="Times New Roman" w:cs="Times New Roman"/>
          <w:sz w:val="24"/>
          <w:szCs w:val="24"/>
        </w:rPr>
        <w:t>L</w:t>
      </w:r>
      <w:r w:rsidRPr="004B3FA8">
        <w:rPr>
          <w:rFonts w:ascii="Times New Roman" w:hAnsi="Times New Roman" w:cs="Times New Roman"/>
          <w:sz w:val="24"/>
          <w:szCs w:val="24"/>
        </w:rPr>
        <w:t>es nerfs splanchniques proviennent</w:t>
      </w:r>
      <w:r w:rsidR="00C65351">
        <w:rPr>
          <w:rFonts w:ascii="Times New Roman" w:hAnsi="Times New Roman" w:cs="Times New Roman"/>
          <w:sz w:val="24"/>
          <w:szCs w:val="24"/>
        </w:rPr>
        <w:t xml:space="preserve"> directement</w:t>
      </w:r>
      <w:r w:rsidRPr="004B3FA8">
        <w:rPr>
          <w:rFonts w:ascii="Times New Roman" w:hAnsi="Times New Roman" w:cs="Times New Roman"/>
          <w:sz w:val="24"/>
          <w:szCs w:val="24"/>
        </w:rPr>
        <w:t xml:space="preserve"> de </w:t>
      </w:r>
      <w:r w:rsidR="00BD7F58" w:rsidRPr="004B3FA8">
        <w:rPr>
          <w:rFonts w:ascii="Times New Roman" w:hAnsi="Times New Roman" w:cs="Times New Roman"/>
          <w:sz w:val="24"/>
          <w:szCs w:val="24"/>
        </w:rPr>
        <w:t xml:space="preserve">la corne </w:t>
      </w:r>
      <w:r w:rsidRPr="004B3FA8">
        <w:rPr>
          <w:rFonts w:ascii="Times New Roman" w:hAnsi="Times New Roman" w:cs="Times New Roman"/>
          <w:sz w:val="24"/>
          <w:szCs w:val="24"/>
        </w:rPr>
        <w:t>latérale</w:t>
      </w:r>
      <w:r w:rsidR="00BD7F58" w:rsidRPr="004B3FA8">
        <w:rPr>
          <w:rFonts w:ascii="Times New Roman" w:hAnsi="Times New Roman" w:cs="Times New Roman"/>
          <w:sz w:val="24"/>
          <w:szCs w:val="24"/>
        </w:rPr>
        <w:t xml:space="preserve"> de la moelle épinière,</w:t>
      </w:r>
      <w:r w:rsidRPr="004B3FA8">
        <w:rPr>
          <w:rFonts w:ascii="Times New Roman" w:hAnsi="Times New Roman" w:cs="Times New Roman"/>
          <w:sz w:val="24"/>
          <w:szCs w:val="24"/>
        </w:rPr>
        <w:t xml:space="preserve"> </w:t>
      </w:r>
      <w:r w:rsidRPr="003179A5">
        <w:rPr>
          <w:rFonts w:ascii="Times New Roman" w:hAnsi="Times New Roman" w:cs="Times New Roman"/>
          <w:b/>
          <w:sz w:val="24"/>
          <w:szCs w:val="24"/>
        </w:rPr>
        <w:t>sans faire synapse</w:t>
      </w:r>
      <w:r w:rsidRPr="004B3FA8">
        <w:rPr>
          <w:rFonts w:ascii="Times New Roman" w:hAnsi="Times New Roman" w:cs="Times New Roman"/>
          <w:sz w:val="24"/>
          <w:szCs w:val="24"/>
        </w:rPr>
        <w:t xml:space="preserve"> dans leur traversée des ganglions latéro-vertébraux. Notre action réflexe, au niveau médullaire et au niveau de</w:t>
      </w:r>
      <w:r w:rsidR="00732077" w:rsidRPr="004B3FA8">
        <w:rPr>
          <w:rFonts w:ascii="Times New Roman" w:hAnsi="Times New Roman" w:cs="Times New Roman"/>
          <w:sz w:val="24"/>
          <w:szCs w:val="24"/>
        </w:rPr>
        <w:t xml:space="preserve"> la chaine plexique </w:t>
      </w:r>
      <w:r w:rsidR="00C97CF2" w:rsidRPr="004B3FA8">
        <w:rPr>
          <w:rFonts w:ascii="Times New Roman" w:hAnsi="Times New Roman" w:cs="Times New Roman"/>
          <w:sz w:val="24"/>
          <w:szCs w:val="24"/>
        </w:rPr>
        <w:t>pré vertébrale</w:t>
      </w:r>
      <w:r w:rsidRPr="004B3FA8">
        <w:rPr>
          <w:rFonts w:ascii="Times New Roman" w:hAnsi="Times New Roman" w:cs="Times New Roman"/>
          <w:sz w:val="24"/>
          <w:szCs w:val="24"/>
        </w:rPr>
        <w:t>, est donc puissante pour équilibrer l’innervation neuro-végétative  des viscères de la cavité a</w:t>
      </w:r>
      <w:r w:rsidR="00D56E55" w:rsidRPr="004B3FA8">
        <w:rPr>
          <w:rFonts w:ascii="Times New Roman" w:hAnsi="Times New Roman" w:cs="Times New Roman"/>
          <w:sz w:val="24"/>
          <w:szCs w:val="24"/>
        </w:rPr>
        <w:t>bdominale. Là aussi, il est vain</w:t>
      </w:r>
      <w:r w:rsidRPr="004B3FA8">
        <w:rPr>
          <w:rFonts w:ascii="Times New Roman" w:hAnsi="Times New Roman" w:cs="Times New Roman"/>
          <w:sz w:val="24"/>
          <w:szCs w:val="24"/>
        </w:rPr>
        <w:t xml:space="preserve"> d’avoir une a</w:t>
      </w:r>
      <w:r w:rsidR="006941B0" w:rsidRPr="004B3FA8">
        <w:rPr>
          <w:rFonts w:ascii="Times New Roman" w:hAnsi="Times New Roman" w:cs="Times New Roman"/>
          <w:sz w:val="24"/>
          <w:szCs w:val="24"/>
        </w:rPr>
        <w:t>ction franche et isolée sur le P</w:t>
      </w:r>
      <w:r w:rsidR="00A240C9" w:rsidRPr="004B3FA8">
        <w:rPr>
          <w:rFonts w:ascii="Times New Roman" w:hAnsi="Times New Roman" w:cs="Times New Roman"/>
          <w:sz w:val="24"/>
          <w:szCs w:val="24"/>
        </w:rPr>
        <w:t xml:space="preserve">arasympathique ou le </w:t>
      </w:r>
      <w:r w:rsidR="006941B0" w:rsidRPr="004B3FA8">
        <w:rPr>
          <w:rFonts w:ascii="Times New Roman" w:hAnsi="Times New Roman" w:cs="Times New Roman"/>
          <w:sz w:val="24"/>
          <w:szCs w:val="24"/>
        </w:rPr>
        <w:t>S</w:t>
      </w:r>
      <w:r w:rsidR="00BD7F58" w:rsidRPr="004B3FA8">
        <w:rPr>
          <w:rFonts w:ascii="Times New Roman" w:hAnsi="Times New Roman" w:cs="Times New Roman"/>
          <w:sz w:val="24"/>
          <w:szCs w:val="24"/>
        </w:rPr>
        <w:t>y</w:t>
      </w:r>
      <w:r w:rsidRPr="004B3FA8">
        <w:rPr>
          <w:rFonts w:ascii="Times New Roman" w:hAnsi="Times New Roman" w:cs="Times New Roman"/>
          <w:sz w:val="24"/>
          <w:szCs w:val="24"/>
        </w:rPr>
        <w:t>mpathique, tant leurs fibres sont liées et enchevêtrées.</w:t>
      </w:r>
    </w:p>
    <w:p w14:paraId="6B811D51" w14:textId="77777777" w:rsidR="00952F66" w:rsidRPr="00E27ED5" w:rsidRDefault="00755A5C" w:rsidP="00551F13">
      <w:pPr>
        <w:pStyle w:val="Heading1"/>
        <w:numPr>
          <w:ilvl w:val="0"/>
          <w:numId w:val="60"/>
        </w:numPr>
        <w:rPr>
          <w:rFonts w:ascii="Times New Roman" w:hAnsi="Times New Roman" w:cs="Times New Roman"/>
          <w:color w:val="auto"/>
          <w:highlight w:val="yellow"/>
        </w:rPr>
      </w:pPr>
      <w:r>
        <w:rPr>
          <w:rFonts w:ascii="Times New Roman" w:hAnsi="Times New Roman" w:cs="Times New Roman"/>
          <w:color w:val="auto"/>
          <w:highlight w:val="yellow"/>
        </w:rPr>
        <w:t xml:space="preserve">Plexus </w:t>
      </w:r>
      <w:r w:rsidR="00C97CF2">
        <w:rPr>
          <w:rFonts w:ascii="Times New Roman" w:hAnsi="Times New Roman" w:cs="Times New Roman"/>
          <w:color w:val="auto"/>
          <w:highlight w:val="yellow"/>
        </w:rPr>
        <w:t>pré viscéral</w:t>
      </w:r>
      <w:r>
        <w:rPr>
          <w:rFonts w:ascii="Times New Roman" w:hAnsi="Times New Roman" w:cs="Times New Roman"/>
          <w:color w:val="auto"/>
          <w:highlight w:val="yellow"/>
        </w:rPr>
        <w:t xml:space="preserve"> pelvien </w:t>
      </w:r>
    </w:p>
    <w:p w14:paraId="534EAD9A" w14:textId="77777777" w:rsidR="008D1EA8" w:rsidRPr="008D1EA8" w:rsidRDefault="00E27ED5" w:rsidP="00EF519B">
      <w:pPr>
        <w:pStyle w:val="ListParagraph"/>
        <w:numPr>
          <w:ilvl w:val="0"/>
          <w:numId w:val="63"/>
        </w:numPr>
        <w:jc w:val="both"/>
        <w:rPr>
          <w:rFonts w:ascii="Times New Roman" w:hAnsi="Times New Roman" w:cs="Times New Roman"/>
          <w:b/>
          <w:sz w:val="24"/>
          <w:szCs w:val="24"/>
        </w:rPr>
      </w:pPr>
      <w:r w:rsidRPr="008D1EA8">
        <w:rPr>
          <w:rFonts w:ascii="Times New Roman" w:hAnsi="Times New Roman" w:cs="Times New Roman"/>
          <w:b/>
          <w:sz w:val="24"/>
          <w:szCs w:val="24"/>
        </w:rPr>
        <w:t>Anatomie</w:t>
      </w:r>
      <w:r w:rsidR="00952F66" w:rsidRPr="008D1EA8">
        <w:rPr>
          <w:rFonts w:ascii="Times New Roman" w:hAnsi="Times New Roman" w:cs="Times New Roman"/>
          <w:b/>
          <w:sz w:val="24"/>
          <w:szCs w:val="24"/>
        </w:rPr>
        <w:t> </w:t>
      </w:r>
      <w:r w:rsidR="00952F66" w:rsidRPr="008D1EA8">
        <w:rPr>
          <w:rFonts w:ascii="Times New Roman" w:hAnsi="Times New Roman" w:cs="Times New Roman"/>
          <w:sz w:val="24"/>
          <w:szCs w:val="24"/>
        </w:rPr>
        <w:t>:</w:t>
      </w:r>
      <w:r w:rsidR="00952F66" w:rsidRPr="008D1EA8">
        <w:rPr>
          <w:rFonts w:ascii="Times New Roman" w:hAnsi="Times New Roman" w:cs="Times New Roman"/>
          <w:b/>
          <w:sz w:val="24"/>
          <w:szCs w:val="24"/>
        </w:rPr>
        <w:t xml:space="preserve"> </w:t>
      </w:r>
      <w:r w:rsidR="00C84B87" w:rsidRPr="008D1EA8">
        <w:rPr>
          <w:rFonts w:ascii="Times New Roman" w:hAnsi="Times New Roman" w:cs="Times New Roman"/>
          <w:sz w:val="24"/>
          <w:szCs w:val="24"/>
        </w:rPr>
        <w:t xml:space="preserve">le </w:t>
      </w:r>
      <w:r w:rsidR="00C84B87" w:rsidRPr="008D1EA8">
        <w:rPr>
          <w:rFonts w:ascii="Times New Roman" w:hAnsi="Times New Roman" w:cs="Times New Roman"/>
          <w:b/>
          <w:sz w:val="24"/>
          <w:szCs w:val="24"/>
        </w:rPr>
        <w:t>plexus hypogastrique inférieur</w:t>
      </w:r>
      <w:r w:rsidR="00C84B87" w:rsidRPr="008D1EA8">
        <w:rPr>
          <w:rFonts w:ascii="Times New Roman" w:hAnsi="Times New Roman" w:cs="Times New Roman"/>
          <w:sz w:val="24"/>
          <w:szCs w:val="24"/>
        </w:rPr>
        <w:t xml:space="preserve"> </w:t>
      </w:r>
      <w:r w:rsidR="00952F66" w:rsidRPr="008D1EA8">
        <w:rPr>
          <w:rFonts w:ascii="Times New Roman" w:hAnsi="Times New Roman" w:cs="Times New Roman"/>
          <w:sz w:val="24"/>
          <w:szCs w:val="24"/>
        </w:rPr>
        <w:t>est situé dans la cavité pelvienne, contenu dans la lame sacro-recto-génito-pubienne.</w:t>
      </w:r>
      <w:r w:rsidR="00E76BC9" w:rsidRPr="008D1EA8">
        <w:rPr>
          <w:rFonts w:ascii="Times New Roman" w:hAnsi="Times New Roman" w:cs="Times New Roman"/>
          <w:sz w:val="24"/>
          <w:szCs w:val="24"/>
        </w:rPr>
        <w:t xml:space="preserve"> Il reçoit la double innervation autonome destinée aux organes uro-génitaux, au </w:t>
      </w:r>
      <w:r w:rsidR="00952F66" w:rsidRPr="008D1EA8">
        <w:rPr>
          <w:rFonts w:ascii="Times New Roman" w:hAnsi="Times New Roman" w:cs="Times New Roman"/>
          <w:sz w:val="24"/>
          <w:szCs w:val="24"/>
        </w:rPr>
        <w:t>rectum et</w:t>
      </w:r>
      <w:r w:rsidR="00E76BC9" w:rsidRPr="008D1EA8">
        <w:rPr>
          <w:rFonts w:ascii="Times New Roman" w:hAnsi="Times New Roman" w:cs="Times New Roman"/>
          <w:sz w:val="24"/>
          <w:szCs w:val="24"/>
        </w:rPr>
        <w:t xml:space="preserve"> à</w:t>
      </w:r>
      <w:r w:rsidR="00952F66" w:rsidRPr="008D1EA8">
        <w:rPr>
          <w:rFonts w:ascii="Times New Roman" w:hAnsi="Times New Roman" w:cs="Times New Roman"/>
          <w:sz w:val="24"/>
          <w:szCs w:val="24"/>
        </w:rPr>
        <w:t xml:space="preserve"> l’anus.</w:t>
      </w:r>
      <w:r w:rsidR="00952F66" w:rsidRPr="008D1EA8">
        <w:rPr>
          <w:rFonts w:ascii="Times New Roman" w:hAnsi="Times New Roman" w:cs="Times New Roman"/>
          <w:color w:val="FF0000"/>
          <w:sz w:val="24"/>
          <w:szCs w:val="24"/>
        </w:rPr>
        <w:t xml:space="preserve"> </w:t>
      </w:r>
    </w:p>
    <w:p w14:paraId="0C66CC7B" w14:textId="77777777" w:rsidR="00C84B87" w:rsidRPr="008D1EA8" w:rsidRDefault="00952F66" w:rsidP="00EF519B">
      <w:pPr>
        <w:pStyle w:val="ListParagraph"/>
        <w:numPr>
          <w:ilvl w:val="0"/>
          <w:numId w:val="63"/>
        </w:numPr>
        <w:jc w:val="both"/>
        <w:rPr>
          <w:rFonts w:ascii="Times New Roman" w:hAnsi="Times New Roman" w:cs="Times New Roman"/>
          <w:b/>
          <w:sz w:val="24"/>
          <w:szCs w:val="24"/>
        </w:rPr>
      </w:pPr>
      <w:r w:rsidRPr="008D1EA8">
        <w:rPr>
          <w:rFonts w:ascii="Times New Roman" w:hAnsi="Times New Roman" w:cs="Times New Roman"/>
          <w:b/>
          <w:sz w:val="24"/>
          <w:szCs w:val="24"/>
        </w:rPr>
        <w:t>Innervation sympathique</w:t>
      </w:r>
      <w:r w:rsidRPr="008D1EA8">
        <w:rPr>
          <w:rFonts w:ascii="Times New Roman" w:hAnsi="Times New Roman" w:cs="Times New Roman"/>
          <w:sz w:val="24"/>
          <w:szCs w:val="24"/>
        </w:rPr>
        <w:t> : elle provient du nerf hypogastrique, issu du plexus hypogastrique supérieur</w:t>
      </w:r>
    </w:p>
    <w:p w14:paraId="5EBF54DC" w14:textId="77777777" w:rsidR="00952F66" w:rsidRPr="004B3FA8" w:rsidRDefault="00952F66" w:rsidP="00551F13">
      <w:pPr>
        <w:pStyle w:val="ListParagraph"/>
        <w:numPr>
          <w:ilvl w:val="0"/>
          <w:numId w:val="63"/>
        </w:numPr>
        <w:jc w:val="both"/>
        <w:rPr>
          <w:rFonts w:ascii="Times New Roman" w:hAnsi="Times New Roman" w:cs="Times New Roman"/>
          <w:b/>
          <w:sz w:val="24"/>
          <w:szCs w:val="24"/>
        </w:rPr>
      </w:pPr>
      <w:r w:rsidRPr="004B3FA8">
        <w:rPr>
          <w:rFonts w:ascii="Times New Roman" w:hAnsi="Times New Roman" w:cs="Times New Roman"/>
          <w:b/>
          <w:sz w:val="24"/>
          <w:szCs w:val="24"/>
        </w:rPr>
        <w:t>Innervation</w:t>
      </w:r>
      <w:r w:rsidRPr="004B3FA8">
        <w:rPr>
          <w:rFonts w:ascii="Times New Roman" w:hAnsi="Times New Roman" w:cs="Times New Roman"/>
          <w:sz w:val="24"/>
          <w:szCs w:val="24"/>
        </w:rPr>
        <w:t xml:space="preserve"> </w:t>
      </w:r>
      <w:r w:rsidR="00EF71B7" w:rsidRPr="004B3FA8">
        <w:rPr>
          <w:rFonts w:ascii="Times New Roman" w:hAnsi="Times New Roman" w:cs="Times New Roman"/>
          <w:b/>
          <w:sz w:val="24"/>
          <w:szCs w:val="24"/>
        </w:rPr>
        <w:t>parasympathiqu</w:t>
      </w:r>
      <w:r w:rsidR="00C65351">
        <w:rPr>
          <w:rFonts w:ascii="Times New Roman" w:hAnsi="Times New Roman" w:cs="Times New Roman"/>
          <w:b/>
          <w:sz w:val="24"/>
          <w:szCs w:val="24"/>
        </w:rPr>
        <w:t>e</w:t>
      </w:r>
      <w:r w:rsidRPr="004B3FA8">
        <w:rPr>
          <w:rFonts w:ascii="Times New Roman" w:hAnsi="Times New Roman" w:cs="Times New Roman"/>
          <w:b/>
          <w:sz w:val="24"/>
          <w:szCs w:val="24"/>
        </w:rPr>
        <w:t> </w:t>
      </w:r>
      <w:r w:rsidRPr="004B3FA8">
        <w:rPr>
          <w:rFonts w:ascii="Times New Roman" w:hAnsi="Times New Roman" w:cs="Times New Roman"/>
          <w:sz w:val="24"/>
          <w:szCs w:val="24"/>
        </w:rPr>
        <w:t>: elle provient  des  2</w:t>
      </w:r>
      <w:r w:rsidRPr="004B3FA8">
        <w:rPr>
          <w:rFonts w:ascii="Times New Roman" w:hAnsi="Times New Roman" w:cs="Times New Roman"/>
          <w:sz w:val="24"/>
          <w:szCs w:val="24"/>
          <w:vertAlign w:val="superscript"/>
        </w:rPr>
        <w:t>ème</w:t>
      </w:r>
      <w:r w:rsidRPr="004B3FA8">
        <w:rPr>
          <w:rFonts w:ascii="Times New Roman" w:hAnsi="Times New Roman" w:cs="Times New Roman"/>
          <w:sz w:val="24"/>
          <w:szCs w:val="24"/>
        </w:rPr>
        <w:t>, 3</w:t>
      </w:r>
      <w:r w:rsidRPr="004B3FA8">
        <w:rPr>
          <w:rFonts w:ascii="Times New Roman" w:hAnsi="Times New Roman" w:cs="Times New Roman"/>
          <w:sz w:val="24"/>
          <w:szCs w:val="24"/>
          <w:vertAlign w:val="superscript"/>
        </w:rPr>
        <w:t>ème</w:t>
      </w:r>
      <w:r w:rsidRPr="004B3FA8">
        <w:rPr>
          <w:rFonts w:ascii="Times New Roman" w:hAnsi="Times New Roman" w:cs="Times New Roman"/>
          <w:sz w:val="24"/>
          <w:szCs w:val="24"/>
        </w:rPr>
        <w:t xml:space="preserve"> et 4</w:t>
      </w:r>
      <w:r w:rsidRPr="004B3FA8">
        <w:rPr>
          <w:rFonts w:ascii="Times New Roman" w:hAnsi="Times New Roman" w:cs="Times New Roman"/>
          <w:sz w:val="24"/>
          <w:szCs w:val="24"/>
          <w:vertAlign w:val="superscript"/>
        </w:rPr>
        <w:t>ème</w:t>
      </w:r>
      <w:r w:rsidR="00FF0BCC">
        <w:rPr>
          <w:rFonts w:ascii="Times New Roman" w:hAnsi="Times New Roman" w:cs="Times New Roman"/>
          <w:sz w:val="24"/>
          <w:szCs w:val="24"/>
        </w:rPr>
        <w:t xml:space="preserve"> racines sacrales</w:t>
      </w:r>
      <w:r w:rsidRPr="004B3FA8">
        <w:rPr>
          <w:rFonts w:ascii="Times New Roman" w:hAnsi="Times New Roman" w:cs="Times New Roman"/>
          <w:sz w:val="24"/>
          <w:szCs w:val="24"/>
        </w:rPr>
        <w:t xml:space="preserve"> qui forment le </w:t>
      </w:r>
      <w:r w:rsidRPr="004B3FA8">
        <w:rPr>
          <w:rFonts w:ascii="Times New Roman" w:hAnsi="Times New Roman" w:cs="Times New Roman"/>
          <w:i/>
          <w:sz w:val="24"/>
          <w:szCs w:val="24"/>
        </w:rPr>
        <w:t>nerf splanchnique pelvien (ou érecteur d’Eckardt)</w:t>
      </w:r>
    </w:p>
    <w:p w14:paraId="6D277561" w14:textId="77777777" w:rsidR="00952F66" w:rsidRPr="004B3FA8" w:rsidRDefault="00735182" w:rsidP="00551F13">
      <w:pPr>
        <w:pStyle w:val="ListParagraph"/>
        <w:numPr>
          <w:ilvl w:val="1"/>
          <w:numId w:val="29"/>
        </w:numPr>
        <w:ind w:left="1134" w:hanging="425"/>
        <w:jc w:val="both"/>
        <w:rPr>
          <w:rFonts w:ascii="Times New Roman" w:hAnsi="Times New Roman" w:cs="Times New Roman"/>
          <w:b/>
          <w:sz w:val="24"/>
          <w:szCs w:val="24"/>
        </w:rPr>
      </w:pPr>
      <w:r w:rsidRPr="004B3FA8">
        <w:rPr>
          <w:rFonts w:ascii="Times New Roman" w:hAnsi="Times New Roman" w:cs="Times New Roman"/>
          <w:b/>
          <w:sz w:val="24"/>
          <w:szCs w:val="24"/>
        </w:rPr>
        <w:t>Fonction </w:t>
      </w:r>
    </w:p>
    <w:p w14:paraId="1DCEF4F0" w14:textId="77777777" w:rsidR="00952F66" w:rsidRPr="004B3FA8" w:rsidRDefault="00952F66" w:rsidP="00551F13">
      <w:pPr>
        <w:pStyle w:val="ListParagraph"/>
        <w:numPr>
          <w:ilvl w:val="2"/>
          <w:numId w:val="29"/>
        </w:numPr>
        <w:ind w:left="1418" w:hanging="284"/>
        <w:jc w:val="both"/>
        <w:rPr>
          <w:rFonts w:ascii="Times New Roman" w:hAnsi="Times New Roman" w:cs="Times New Roman"/>
          <w:b/>
          <w:sz w:val="24"/>
          <w:szCs w:val="24"/>
        </w:rPr>
      </w:pPr>
      <w:r w:rsidRPr="004B3FA8">
        <w:rPr>
          <w:rFonts w:ascii="Times New Roman" w:hAnsi="Times New Roman" w:cs="Times New Roman"/>
          <w:b/>
          <w:sz w:val="24"/>
          <w:szCs w:val="24"/>
        </w:rPr>
        <w:t>Parasympathique</w:t>
      </w:r>
      <w:r w:rsidRPr="004B3FA8">
        <w:rPr>
          <w:rFonts w:ascii="Times New Roman" w:hAnsi="Times New Roman" w:cs="Times New Roman"/>
          <w:sz w:val="24"/>
          <w:szCs w:val="24"/>
        </w:rPr>
        <w:t xml:space="preserve"> : </w:t>
      </w:r>
    </w:p>
    <w:p w14:paraId="279767D7" w14:textId="77777777" w:rsidR="00952F66" w:rsidRPr="004B3FA8" w:rsidRDefault="00952F66" w:rsidP="00551F13">
      <w:pPr>
        <w:pStyle w:val="ListParagraph"/>
        <w:numPr>
          <w:ilvl w:val="3"/>
          <w:numId w:val="29"/>
        </w:numPr>
        <w:ind w:left="1843" w:hanging="425"/>
        <w:jc w:val="both"/>
        <w:rPr>
          <w:rFonts w:ascii="Times New Roman" w:hAnsi="Times New Roman" w:cs="Times New Roman"/>
          <w:b/>
          <w:sz w:val="24"/>
          <w:szCs w:val="24"/>
        </w:rPr>
      </w:pPr>
      <w:r w:rsidRPr="004B3FA8">
        <w:rPr>
          <w:rFonts w:ascii="Times New Roman" w:hAnsi="Times New Roman" w:cs="Times New Roman"/>
          <w:sz w:val="24"/>
          <w:szCs w:val="24"/>
        </w:rPr>
        <w:t>défécation par contraction du rectum et relâchement du sphincter lisse de l’anus</w:t>
      </w:r>
      <w:r w:rsidR="00E35379">
        <w:rPr>
          <w:rFonts w:ascii="Times New Roman" w:hAnsi="Times New Roman" w:cs="Times New Roman"/>
          <w:sz w:val="24"/>
          <w:szCs w:val="24"/>
        </w:rPr>
        <w:t> ;</w:t>
      </w:r>
    </w:p>
    <w:p w14:paraId="767775F9" w14:textId="77777777" w:rsidR="00952F66" w:rsidRPr="004B3FA8" w:rsidRDefault="00952F66" w:rsidP="00551F13">
      <w:pPr>
        <w:pStyle w:val="ListParagraph"/>
        <w:numPr>
          <w:ilvl w:val="3"/>
          <w:numId w:val="29"/>
        </w:numPr>
        <w:ind w:left="1843" w:hanging="425"/>
        <w:jc w:val="both"/>
        <w:rPr>
          <w:rFonts w:ascii="Times New Roman" w:hAnsi="Times New Roman" w:cs="Times New Roman"/>
          <w:b/>
          <w:sz w:val="24"/>
          <w:szCs w:val="24"/>
        </w:rPr>
      </w:pPr>
      <w:r w:rsidRPr="004B3FA8">
        <w:rPr>
          <w:rFonts w:ascii="Times New Roman" w:hAnsi="Times New Roman" w:cs="Times New Roman"/>
          <w:sz w:val="24"/>
          <w:szCs w:val="24"/>
        </w:rPr>
        <w:t>miction par contraction du muscle détrusor de la vessie et relâchement de son sphincter interne</w:t>
      </w:r>
      <w:r w:rsidR="00E35379">
        <w:rPr>
          <w:rFonts w:ascii="Times New Roman" w:hAnsi="Times New Roman" w:cs="Times New Roman"/>
          <w:sz w:val="24"/>
          <w:szCs w:val="24"/>
        </w:rPr>
        <w:t> ;</w:t>
      </w:r>
    </w:p>
    <w:p w14:paraId="5FF5CD9D" w14:textId="77777777" w:rsidR="00952F66" w:rsidRPr="004B3FA8" w:rsidRDefault="00952F66" w:rsidP="00551F13">
      <w:pPr>
        <w:pStyle w:val="ListParagraph"/>
        <w:numPr>
          <w:ilvl w:val="3"/>
          <w:numId w:val="29"/>
        </w:numPr>
        <w:ind w:left="1843" w:hanging="425"/>
        <w:jc w:val="both"/>
        <w:rPr>
          <w:rFonts w:ascii="Times New Roman" w:hAnsi="Times New Roman" w:cs="Times New Roman"/>
          <w:b/>
          <w:sz w:val="24"/>
          <w:szCs w:val="24"/>
        </w:rPr>
      </w:pPr>
      <w:r w:rsidRPr="004B3FA8">
        <w:rPr>
          <w:rFonts w:ascii="Times New Roman" w:hAnsi="Times New Roman" w:cs="Times New Roman"/>
          <w:sz w:val="24"/>
          <w:szCs w:val="24"/>
        </w:rPr>
        <w:t xml:space="preserve"> érection par dilatation des organes érectile</w:t>
      </w:r>
      <w:r w:rsidR="00E35379">
        <w:rPr>
          <w:rFonts w:ascii="Times New Roman" w:hAnsi="Times New Roman" w:cs="Times New Roman"/>
          <w:sz w:val="24"/>
          <w:szCs w:val="24"/>
        </w:rPr>
        <w:t>.</w:t>
      </w:r>
      <w:r w:rsidRPr="004B3FA8">
        <w:rPr>
          <w:rFonts w:ascii="Times New Roman" w:hAnsi="Times New Roman" w:cs="Times New Roman"/>
          <w:sz w:val="24"/>
          <w:szCs w:val="24"/>
        </w:rPr>
        <w:t xml:space="preserve"> </w:t>
      </w:r>
    </w:p>
    <w:p w14:paraId="73DDD91F" w14:textId="77777777" w:rsidR="00952F66" w:rsidRPr="004B3FA8" w:rsidRDefault="00952F66" w:rsidP="00551F13">
      <w:pPr>
        <w:pStyle w:val="ListParagraph"/>
        <w:numPr>
          <w:ilvl w:val="2"/>
          <w:numId w:val="29"/>
        </w:numPr>
        <w:ind w:left="1418" w:hanging="284"/>
        <w:jc w:val="both"/>
        <w:rPr>
          <w:rFonts w:ascii="Times New Roman" w:hAnsi="Times New Roman" w:cs="Times New Roman"/>
          <w:b/>
          <w:sz w:val="24"/>
          <w:szCs w:val="24"/>
        </w:rPr>
      </w:pPr>
      <w:r w:rsidRPr="004B3FA8">
        <w:rPr>
          <w:rFonts w:ascii="Times New Roman" w:hAnsi="Times New Roman" w:cs="Times New Roman"/>
          <w:b/>
          <w:sz w:val="24"/>
          <w:szCs w:val="24"/>
        </w:rPr>
        <w:t xml:space="preserve">Sympathique : </w:t>
      </w:r>
      <w:r w:rsidRPr="004B3FA8">
        <w:rPr>
          <w:rFonts w:ascii="Times New Roman" w:hAnsi="Times New Roman" w:cs="Times New Roman"/>
          <w:sz w:val="24"/>
          <w:szCs w:val="24"/>
        </w:rPr>
        <w:t>ses effets sont opposés :</w:t>
      </w:r>
    </w:p>
    <w:p w14:paraId="20DF7958" w14:textId="77777777" w:rsidR="00952F66" w:rsidRPr="004B3FA8" w:rsidRDefault="00952F66" w:rsidP="00551F13">
      <w:pPr>
        <w:pStyle w:val="ListParagraph"/>
        <w:numPr>
          <w:ilvl w:val="3"/>
          <w:numId w:val="29"/>
        </w:numPr>
        <w:ind w:left="1843" w:hanging="425"/>
        <w:jc w:val="both"/>
        <w:rPr>
          <w:rFonts w:ascii="Times New Roman" w:hAnsi="Times New Roman" w:cs="Times New Roman"/>
          <w:b/>
          <w:sz w:val="24"/>
          <w:szCs w:val="24"/>
        </w:rPr>
      </w:pPr>
      <w:r w:rsidRPr="004B3FA8">
        <w:rPr>
          <w:rFonts w:ascii="Times New Roman" w:hAnsi="Times New Roman" w:cs="Times New Roman"/>
          <w:sz w:val="24"/>
          <w:szCs w:val="24"/>
        </w:rPr>
        <w:t>continence anale et contraction du sphincter lisse de l’anus</w:t>
      </w:r>
      <w:r w:rsidR="00E35379">
        <w:rPr>
          <w:rFonts w:ascii="Times New Roman" w:hAnsi="Times New Roman" w:cs="Times New Roman"/>
          <w:sz w:val="24"/>
          <w:szCs w:val="24"/>
        </w:rPr>
        <w:t> ;</w:t>
      </w:r>
    </w:p>
    <w:p w14:paraId="383EDAD8" w14:textId="77777777" w:rsidR="00952F66" w:rsidRPr="004B3FA8" w:rsidRDefault="00952F66" w:rsidP="00551F13">
      <w:pPr>
        <w:pStyle w:val="ListParagraph"/>
        <w:numPr>
          <w:ilvl w:val="3"/>
          <w:numId w:val="29"/>
        </w:numPr>
        <w:ind w:left="1843" w:hanging="425"/>
        <w:jc w:val="both"/>
        <w:rPr>
          <w:rFonts w:ascii="Times New Roman" w:hAnsi="Times New Roman" w:cs="Times New Roman"/>
          <w:b/>
          <w:sz w:val="24"/>
          <w:szCs w:val="24"/>
        </w:rPr>
      </w:pPr>
      <w:r w:rsidRPr="004B3FA8">
        <w:rPr>
          <w:rFonts w:ascii="Times New Roman" w:hAnsi="Times New Roman" w:cs="Times New Roman"/>
          <w:sz w:val="24"/>
          <w:szCs w:val="24"/>
        </w:rPr>
        <w:t>continence de la vessie et contraction du sphincter lisse</w:t>
      </w:r>
      <w:r w:rsidR="00E35379">
        <w:rPr>
          <w:rFonts w:ascii="Times New Roman" w:hAnsi="Times New Roman" w:cs="Times New Roman"/>
          <w:sz w:val="24"/>
          <w:szCs w:val="24"/>
        </w:rPr>
        <w:t> ;</w:t>
      </w:r>
    </w:p>
    <w:p w14:paraId="5E5E5AF2" w14:textId="77777777" w:rsidR="00952F66" w:rsidRPr="004B3FA8" w:rsidRDefault="00952F66" w:rsidP="00551F13">
      <w:pPr>
        <w:pStyle w:val="ListParagraph"/>
        <w:numPr>
          <w:ilvl w:val="3"/>
          <w:numId w:val="29"/>
        </w:numPr>
        <w:ind w:left="1843" w:hanging="425"/>
        <w:jc w:val="both"/>
        <w:rPr>
          <w:rFonts w:ascii="Times New Roman" w:hAnsi="Times New Roman" w:cs="Times New Roman"/>
          <w:b/>
          <w:sz w:val="24"/>
          <w:szCs w:val="24"/>
        </w:rPr>
      </w:pPr>
      <w:r w:rsidRPr="004B3FA8">
        <w:rPr>
          <w:rFonts w:ascii="Times New Roman" w:hAnsi="Times New Roman" w:cs="Times New Roman"/>
          <w:sz w:val="24"/>
          <w:szCs w:val="24"/>
        </w:rPr>
        <w:t>éjaculation par contraction des canaux déférents, des vésicules séminales, de la prostate et des muscles du périnée.</w:t>
      </w:r>
    </w:p>
    <w:p w14:paraId="64D3E4E2" w14:textId="77777777" w:rsidR="00735182" w:rsidRPr="00C65351" w:rsidRDefault="00952F66" w:rsidP="008D1EA8">
      <w:pPr>
        <w:pStyle w:val="Heading1"/>
        <w:numPr>
          <w:ilvl w:val="0"/>
          <w:numId w:val="40"/>
        </w:numPr>
        <w:jc w:val="both"/>
        <w:rPr>
          <w:rFonts w:ascii="Times New Roman" w:hAnsi="Times New Roman" w:cs="Times New Roman"/>
          <w:sz w:val="24"/>
          <w:szCs w:val="24"/>
          <w:highlight w:val="yellow"/>
        </w:rPr>
      </w:pPr>
      <w:r>
        <w:lastRenderedPageBreak/>
        <w:t>Système nerveux intrinsèque ou entérique (SNE)</w:t>
      </w:r>
    </w:p>
    <w:p w14:paraId="30008C51" w14:textId="77777777" w:rsidR="00D224E2" w:rsidRPr="004B3FA8" w:rsidRDefault="00C9382C" w:rsidP="00735182">
      <w:pPr>
        <w:pStyle w:val="ListParagraph"/>
        <w:ind w:left="360"/>
        <w:jc w:val="both"/>
        <w:rPr>
          <w:rFonts w:ascii="Times New Roman" w:hAnsi="Times New Roman" w:cs="Times New Roman"/>
          <w:sz w:val="24"/>
          <w:szCs w:val="24"/>
        </w:rPr>
      </w:pPr>
      <w:r w:rsidRPr="004B3FA8">
        <w:rPr>
          <w:rFonts w:ascii="Times New Roman" w:hAnsi="Times New Roman" w:cs="Times New Roman"/>
          <w:b/>
          <w:sz w:val="24"/>
          <w:szCs w:val="24"/>
        </w:rPr>
        <w:t xml:space="preserve"> </w:t>
      </w:r>
      <w:r w:rsidR="00735182" w:rsidRPr="004B3FA8">
        <w:rPr>
          <w:rFonts w:ascii="Times New Roman" w:hAnsi="Times New Roman" w:cs="Times New Roman"/>
          <w:sz w:val="24"/>
          <w:szCs w:val="24"/>
        </w:rPr>
        <w:t>P</w:t>
      </w:r>
      <w:r w:rsidR="00412F1B" w:rsidRPr="004B3FA8">
        <w:rPr>
          <w:rFonts w:ascii="Times New Roman" w:hAnsi="Times New Roman" w:cs="Times New Roman"/>
          <w:sz w:val="24"/>
          <w:szCs w:val="24"/>
        </w:rPr>
        <w:t>our accomplir l</w:t>
      </w:r>
      <w:r w:rsidR="00D224E2" w:rsidRPr="004B3FA8">
        <w:rPr>
          <w:rFonts w:ascii="Times New Roman" w:hAnsi="Times New Roman" w:cs="Times New Roman"/>
          <w:sz w:val="24"/>
          <w:szCs w:val="24"/>
        </w:rPr>
        <w:t>es diverses fonctions – digestive, absorption, assimilation, neutralisation des substances toxiques, immunité – l’intestin grêle et le colon sont dotés de leur propre système nerveux</w:t>
      </w:r>
      <w:r w:rsidR="00E567B3">
        <w:rPr>
          <w:rFonts w:ascii="Times New Roman" w:hAnsi="Times New Roman" w:cs="Times New Roman"/>
          <w:sz w:val="24"/>
          <w:szCs w:val="24"/>
        </w:rPr>
        <w:t>, le SNE</w:t>
      </w:r>
      <w:r w:rsidR="00D224E2" w:rsidRPr="004B3FA8">
        <w:rPr>
          <w:rFonts w:ascii="Times New Roman" w:hAnsi="Times New Roman" w:cs="Times New Roman"/>
          <w:sz w:val="24"/>
          <w:szCs w:val="24"/>
        </w:rPr>
        <w:t>. I</w:t>
      </w:r>
      <w:r w:rsidR="00E567B3">
        <w:rPr>
          <w:rFonts w:ascii="Times New Roman" w:hAnsi="Times New Roman" w:cs="Times New Roman"/>
          <w:sz w:val="24"/>
          <w:szCs w:val="24"/>
        </w:rPr>
        <w:t>l est</w:t>
      </w:r>
      <w:r w:rsidR="00412F1B" w:rsidRPr="004B3FA8">
        <w:rPr>
          <w:rFonts w:ascii="Times New Roman" w:hAnsi="Times New Roman" w:cs="Times New Roman"/>
          <w:sz w:val="24"/>
          <w:szCs w:val="24"/>
        </w:rPr>
        <w:t xml:space="preserve"> </w:t>
      </w:r>
      <w:r w:rsidR="00D224E2" w:rsidRPr="004B3FA8">
        <w:rPr>
          <w:rFonts w:ascii="Times New Roman" w:hAnsi="Times New Roman" w:cs="Times New Roman"/>
          <w:sz w:val="24"/>
          <w:szCs w:val="24"/>
        </w:rPr>
        <w:t>connecté</w:t>
      </w:r>
      <w:r w:rsidRPr="004B3FA8">
        <w:rPr>
          <w:rFonts w:ascii="Times New Roman" w:hAnsi="Times New Roman" w:cs="Times New Roman"/>
          <w:sz w:val="24"/>
          <w:szCs w:val="24"/>
        </w:rPr>
        <w:t xml:space="preserve"> à l’innervation extrinsèque par le</w:t>
      </w:r>
      <w:r w:rsidR="00D224E2" w:rsidRPr="004B3FA8">
        <w:rPr>
          <w:rFonts w:ascii="Times New Roman" w:hAnsi="Times New Roman" w:cs="Times New Roman"/>
          <w:sz w:val="24"/>
          <w:szCs w:val="24"/>
        </w:rPr>
        <w:t xml:space="preserve"> nerf vague, et par lui, il</w:t>
      </w:r>
      <w:r w:rsidRPr="004B3FA8">
        <w:rPr>
          <w:rFonts w:ascii="Times New Roman" w:hAnsi="Times New Roman" w:cs="Times New Roman"/>
          <w:sz w:val="24"/>
          <w:szCs w:val="24"/>
        </w:rPr>
        <w:t xml:space="preserve"> est en relation avec le système nerveux central.</w:t>
      </w:r>
    </w:p>
    <w:p w14:paraId="2013CD94" w14:textId="77777777" w:rsidR="00D224E2" w:rsidRDefault="00412F1B" w:rsidP="00551F13">
      <w:pPr>
        <w:pStyle w:val="ListParagraph"/>
        <w:numPr>
          <w:ilvl w:val="1"/>
          <w:numId w:val="29"/>
        </w:numPr>
        <w:jc w:val="both"/>
        <w:rPr>
          <w:rFonts w:ascii="Times New Roman" w:hAnsi="Times New Roman" w:cs="Times New Roman"/>
          <w:b/>
          <w:color w:val="FF0000"/>
          <w:sz w:val="24"/>
          <w:szCs w:val="24"/>
        </w:rPr>
      </w:pPr>
      <w:r w:rsidRPr="004B3FA8">
        <w:rPr>
          <w:rFonts w:ascii="Times New Roman" w:hAnsi="Times New Roman" w:cs="Times New Roman"/>
          <w:b/>
          <w:sz w:val="24"/>
          <w:szCs w:val="24"/>
        </w:rPr>
        <w:t>Constitution :</w:t>
      </w:r>
      <w:r w:rsidR="0000247C" w:rsidRPr="004B3FA8">
        <w:rPr>
          <w:rFonts w:ascii="Times New Roman" w:hAnsi="Times New Roman" w:cs="Times New Roman"/>
          <w:b/>
          <w:sz w:val="24"/>
          <w:szCs w:val="24"/>
        </w:rPr>
        <w:t xml:space="preserve"> </w:t>
      </w:r>
      <w:r w:rsidR="00D224E2" w:rsidRPr="004B3FA8">
        <w:rPr>
          <w:rFonts w:ascii="Times New Roman" w:hAnsi="Times New Roman" w:cs="Times New Roman"/>
          <w:sz w:val="24"/>
          <w:szCs w:val="24"/>
        </w:rPr>
        <w:t>Il est constitué de plexus : le plexus d’Auerbach et de Meissner </w:t>
      </w:r>
      <w:r w:rsidR="00D224E2" w:rsidRPr="003954CB">
        <w:rPr>
          <w:rFonts w:ascii="Times New Roman" w:hAnsi="Times New Roman" w:cs="Times New Roman"/>
          <w:i/>
          <w:color w:val="FF0000"/>
          <w:sz w:val="24"/>
          <w:szCs w:val="24"/>
        </w:rPr>
        <w:t xml:space="preserve">: </w:t>
      </w:r>
    </w:p>
    <w:p w14:paraId="32C26B8D" w14:textId="77777777" w:rsidR="00566F32" w:rsidRDefault="00D224E2" w:rsidP="00551F13">
      <w:pPr>
        <w:pStyle w:val="ListParagraph"/>
        <w:numPr>
          <w:ilvl w:val="0"/>
          <w:numId w:val="69"/>
        </w:numPr>
        <w:jc w:val="both"/>
        <w:rPr>
          <w:rFonts w:ascii="Times New Roman" w:hAnsi="Times New Roman" w:cs="Times New Roman"/>
          <w:sz w:val="24"/>
          <w:szCs w:val="24"/>
        </w:rPr>
      </w:pPr>
      <w:r w:rsidRPr="004B3FA8">
        <w:rPr>
          <w:rFonts w:ascii="Times New Roman" w:hAnsi="Times New Roman" w:cs="Times New Roman"/>
          <w:b/>
          <w:sz w:val="24"/>
          <w:szCs w:val="24"/>
        </w:rPr>
        <w:t>Plexus d’Auerbach</w:t>
      </w:r>
      <w:r w:rsidRPr="004B3FA8">
        <w:rPr>
          <w:rFonts w:ascii="Times New Roman" w:hAnsi="Times New Roman" w:cs="Times New Roman"/>
          <w:sz w:val="24"/>
          <w:szCs w:val="24"/>
        </w:rPr>
        <w:t xml:space="preserve"> ou myoentérique : il est situé entre les différentes couches musculaires de l’intestin. Il régule la motricité intestinale</w:t>
      </w:r>
      <w:r w:rsidR="00E35379">
        <w:rPr>
          <w:rFonts w:ascii="Times New Roman" w:hAnsi="Times New Roman" w:cs="Times New Roman"/>
          <w:sz w:val="24"/>
          <w:szCs w:val="24"/>
        </w:rPr>
        <w:t> ;</w:t>
      </w:r>
    </w:p>
    <w:p w14:paraId="67A4D052" w14:textId="77777777" w:rsidR="00566F32" w:rsidRDefault="00D224E2" w:rsidP="00551F13">
      <w:pPr>
        <w:pStyle w:val="ListParagraph"/>
        <w:numPr>
          <w:ilvl w:val="0"/>
          <w:numId w:val="69"/>
        </w:numPr>
        <w:jc w:val="both"/>
        <w:rPr>
          <w:rFonts w:ascii="Times New Roman" w:hAnsi="Times New Roman" w:cs="Times New Roman"/>
          <w:sz w:val="24"/>
          <w:szCs w:val="24"/>
        </w:rPr>
      </w:pPr>
      <w:r w:rsidRPr="00566F32">
        <w:rPr>
          <w:rFonts w:ascii="Times New Roman" w:hAnsi="Times New Roman" w:cs="Times New Roman"/>
          <w:b/>
          <w:sz w:val="24"/>
          <w:szCs w:val="24"/>
        </w:rPr>
        <w:t>Plexus de Meissner</w:t>
      </w:r>
      <w:r w:rsidRPr="00566F32">
        <w:rPr>
          <w:rFonts w:ascii="Times New Roman" w:hAnsi="Times New Roman" w:cs="Times New Roman"/>
          <w:sz w:val="24"/>
          <w:szCs w:val="24"/>
        </w:rPr>
        <w:t xml:space="preserve"> ou sous--muqueux : il est situé entre les muscle</w:t>
      </w:r>
      <w:r w:rsidR="00E567B3" w:rsidRPr="00566F32">
        <w:rPr>
          <w:rFonts w:ascii="Times New Roman" w:hAnsi="Times New Roman" w:cs="Times New Roman"/>
          <w:sz w:val="24"/>
          <w:szCs w:val="24"/>
        </w:rPr>
        <w:t>s et la muqueuse intestinale. Il</w:t>
      </w:r>
      <w:r w:rsidRPr="00566F32">
        <w:rPr>
          <w:rFonts w:ascii="Times New Roman" w:hAnsi="Times New Roman" w:cs="Times New Roman"/>
          <w:sz w:val="24"/>
          <w:szCs w:val="24"/>
        </w:rPr>
        <w:t xml:space="preserve"> contrôle les sécrétions intestinales</w:t>
      </w:r>
      <w:r w:rsidR="00E35379" w:rsidRPr="00566F32">
        <w:rPr>
          <w:rFonts w:ascii="Times New Roman" w:hAnsi="Times New Roman" w:cs="Times New Roman"/>
          <w:sz w:val="24"/>
          <w:szCs w:val="24"/>
        </w:rPr>
        <w:t> ;</w:t>
      </w:r>
    </w:p>
    <w:p w14:paraId="38D8BA4C" w14:textId="77777777" w:rsidR="00D224E2" w:rsidRPr="00566F32" w:rsidRDefault="00D224E2" w:rsidP="00551F13">
      <w:pPr>
        <w:pStyle w:val="ListParagraph"/>
        <w:numPr>
          <w:ilvl w:val="0"/>
          <w:numId w:val="69"/>
        </w:numPr>
        <w:jc w:val="both"/>
        <w:rPr>
          <w:rFonts w:ascii="Times New Roman" w:hAnsi="Times New Roman" w:cs="Times New Roman"/>
          <w:sz w:val="24"/>
          <w:szCs w:val="24"/>
        </w:rPr>
      </w:pPr>
      <w:r w:rsidRPr="00566F32">
        <w:rPr>
          <w:rFonts w:ascii="Times New Roman" w:hAnsi="Times New Roman" w:cs="Times New Roman"/>
          <w:b/>
          <w:sz w:val="24"/>
          <w:szCs w:val="24"/>
        </w:rPr>
        <w:t xml:space="preserve">Cellules de Caja : </w:t>
      </w:r>
      <w:r w:rsidRPr="00566F32">
        <w:rPr>
          <w:rFonts w:ascii="Times New Roman" w:hAnsi="Times New Roman" w:cs="Times New Roman"/>
          <w:sz w:val="24"/>
          <w:szCs w:val="24"/>
        </w:rPr>
        <w:t>elles sont</w:t>
      </w:r>
      <w:r w:rsidRPr="00566F32">
        <w:rPr>
          <w:rFonts w:ascii="Times New Roman" w:hAnsi="Times New Roman" w:cs="Times New Roman"/>
          <w:b/>
          <w:sz w:val="24"/>
          <w:szCs w:val="24"/>
        </w:rPr>
        <w:t xml:space="preserve"> </w:t>
      </w:r>
      <w:r w:rsidRPr="00566F32">
        <w:rPr>
          <w:rFonts w:ascii="Times New Roman" w:hAnsi="Times New Roman" w:cs="Times New Roman"/>
          <w:sz w:val="24"/>
          <w:szCs w:val="24"/>
        </w:rPr>
        <w:t>situées entre les couches musculaires longitudinales et circulaires de la paroi intestinale. Elles exercent un rôle de pace maker pour permettre une bonne coordination des ondes péristaltiques.</w:t>
      </w:r>
    </w:p>
    <w:p w14:paraId="6D6FCDA6" w14:textId="77777777" w:rsidR="00735182" w:rsidRPr="004B3FA8" w:rsidRDefault="00FB45D2" w:rsidP="00551F13">
      <w:pPr>
        <w:pStyle w:val="ListParagraph"/>
        <w:numPr>
          <w:ilvl w:val="0"/>
          <w:numId w:val="59"/>
        </w:numPr>
        <w:jc w:val="both"/>
        <w:rPr>
          <w:rFonts w:ascii="Times New Roman" w:hAnsi="Times New Roman" w:cs="Times New Roman"/>
          <w:sz w:val="24"/>
          <w:szCs w:val="24"/>
        </w:rPr>
      </w:pPr>
      <w:r w:rsidRPr="004B3FA8">
        <w:rPr>
          <w:rFonts w:ascii="Times New Roman" w:hAnsi="Times New Roman" w:cs="Times New Roman"/>
          <w:b/>
          <w:sz w:val="24"/>
          <w:szCs w:val="24"/>
        </w:rPr>
        <w:t>Fonction</w:t>
      </w:r>
      <w:r w:rsidR="00735182" w:rsidRPr="004B3FA8">
        <w:rPr>
          <w:rFonts w:ascii="Times New Roman" w:hAnsi="Times New Roman" w:cs="Times New Roman"/>
          <w:sz w:val="24"/>
          <w:szCs w:val="24"/>
        </w:rPr>
        <w:t> </w:t>
      </w:r>
    </w:p>
    <w:p w14:paraId="7531438D" w14:textId="77777777" w:rsidR="0000247C" w:rsidRPr="004B3FA8" w:rsidRDefault="00FB45D2" w:rsidP="00735182">
      <w:pPr>
        <w:pStyle w:val="ListParagraph"/>
        <w:ind w:left="644"/>
        <w:jc w:val="both"/>
        <w:rPr>
          <w:rFonts w:ascii="Times New Roman" w:hAnsi="Times New Roman" w:cs="Times New Roman"/>
          <w:sz w:val="24"/>
          <w:szCs w:val="24"/>
        </w:rPr>
      </w:pPr>
      <w:r w:rsidRPr="004B3FA8">
        <w:rPr>
          <w:rFonts w:ascii="Times New Roman" w:hAnsi="Times New Roman" w:cs="Times New Roman"/>
          <w:sz w:val="24"/>
          <w:szCs w:val="24"/>
        </w:rPr>
        <w:t xml:space="preserve"> </w:t>
      </w:r>
      <w:r w:rsidR="00735182" w:rsidRPr="004B3FA8">
        <w:rPr>
          <w:rFonts w:ascii="Times New Roman" w:hAnsi="Times New Roman" w:cs="Times New Roman"/>
          <w:sz w:val="24"/>
          <w:szCs w:val="24"/>
        </w:rPr>
        <w:t>L</w:t>
      </w:r>
      <w:r w:rsidR="00412F1B" w:rsidRPr="004B3FA8">
        <w:rPr>
          <w:rFonts w:ascii="Times New Roman" w:hAnsi="Times New Roman" w:cs="Times New Roman"/>
          <w:sz w:val="24"/>
          <w:szCs w:val="24"/>
        </w:rPr>
        <w:t>e SNE</w:t>
      </w:r>
      <w:r w:rsidR="0000247C" w:rsidRPr="004B3FA8">
        <w:rPr>
          <w:rFonts w:ascii="Times New Roman" w:hAnsi="Times New Roman" w:cs="Times New Roman"/>
          <w:sz w:val="24"/>
          <w:szCs w:val="24"/>
        </w:rPr>
        <w:t xml:space="preserve"> est fait pour fonctionner de la façon la plus autonome possible, indépendamment des ordres du cerveau et de la moelle spinale. Ceux-ci délèguent et n’interviennent pas tant que les conditions physiologiques restent dans la normalité. Ils « </w:t>
      </w:r>
      <w:r w:rsidR="002C604E" w:rsidRPr="004B3FA8">
        <w:rPr>
          <w:rFonts w:ascii="Times New Roman" w:hAnsi="Times New Roman" w:cs="Times New Roman"/>
          <w:sz w:val="24"/>
          <w:szCs w:val="24"/>
        </w:rPr>
        <w:t>re</w:t>
      </w:r>
      <w:r w:rsidR="0000247C" w:rsidRPr="004B3FA8">
        <w:rPr>
          <w:rFonts w:ascii="Times New Roman" w:hAnsi="Times New Roman" w:cs="Times New Roman"/>
          <w:sz w:val="24"/>
          <w:szCs w:val="24"/>
        </w:rPr>
        <w:t>prennent la main » seulement en fonction des besoins ou dans des conditions anormales de stress ou dan</w:t>
      </w:r>
      <w:r w:rsidR="00A15897" w:rsidRPr="004B3FA8">
        <w:rPr>
          <w:rFonts w:ascii="Times New Roman" w:hAnsi="Times New Roman" w:cs="Times New Roman"/>
          <w:sz w:val="24"/>
          <w:szCs w:val="24"/>
        </w:rPr>
        <w:t>s les états émotionnels</w:t>
      </w:r>
      <w:r w:rsidR="0000247C" w:rsidRPr="004B3FA8">
        <w:rPr>
          <w:rFonts w:ascii="Times New Roman" w:hAnsi="Times New Roman" w:cs="Times New Roman"/>
          <w:sz w:val="24"/>
          <w:szCs w:val="24"/>
        </w:rPr>
        <w:t>.</w:t>
      </w:r>
    </w:p>
    <w:p w14:paraId="7DF967F0" w14:textId="77777777" w:rsidR="00EF71B7" w:rsidRPr="004B3FA8" w:rsidRDefault="00EF71B7" w:rsidP="00EF71B7">
      <w:pPr>
        <w:pStyle w:val="ListParagraph"/>
        <w:ind w:left="644"/>
        <w:jc w:val="both"/>
        <w:rPr>
          <w:rFonts w:ascii="Times New Roman" w:hAnsi="Times New Roman" w:cs="Times New Roman"/>
          <w:b/>
          <w:sz w:val="24"/>
          <w:szCs w:val="24"/>
        </w:rPr>
      </w:pPr>
      <w:r w:rsidRPr="004B3FA8">
        <w:rPr>
          <w:rFonts w:ascii="Times New Roman" w:hAnsi="Times New Roman" w:cs="Times New Roman"/>
          <w:sz w:val="24"/>
          <w:szCs w:val="24"/>
        </w:rPr>
        <w:t xml:space="preserve">L’intestin produit des neurotransmetteurs communs avec le cerveau : </w:t>
      </w:r>
      <w:r w:rsidRPr="004B3FA8">
        <w:rPr>
          <w:rFonts w:ascii="Times New Roman" w:hAnsi="Times New Roman" w:cs="Times New Roman"/>
          <w:i/>
          <w:sz w:val="24"/>
          <w:szCs w:val="24"/>
        </w:rPr>
        <w:t>sérotonine, acétylcholine, noradrénaline, GABA</w:t>
      </w:r>
      <w:r w:rsidRPr="004B3FA8">
        <w:rPr>
          <w:rFonts w:ascii="Times New Roman" w:hAnsi="Times New Roman" w:cs="Times New Roman"/>
          <w:sz w:val="24"/>
          <w:szCs w:val="24"/>
        </w:rPr>
        <w:t xml:space="preserve">. </w:t>
      </w:r>
    </w:p>
    <w:p w14:paraId="64155BCB" w14:textId="77777777" w:rsidR="00EF71B7" w:rsidRPr="004B3FA8" w:rsidRDefault="00EF71B7" w:rsidP="00735182">
      <w:pPr>
        <w:pStyle w:val="ListParagraph"/>
        <w:ind w:left="644"/>
        <w:jc w:val="both"/>
        <w:rPr>
          <w:rFonts w:ascii="Times New Roman" w:hAnsi="Times New Roman" w:cs="Times New Roman"/>
          <w:b/>
          <w:sz w:val="24"/>
          <w:szCs w:val="24"/>
        </w:rPr>
      </w:pPr>
      <w:r w:rsidRPr="004B3FA8">
        <w:rPr>
          <w:rFonts w:ascii="Times New Roman" w:hAnsi="Times New Roman" w:cs="Times New Roman"/>
          <w:sz w:val="24"/>
          <w:szCs w:val="24"/>
        </w:rPr>
        <w:t>L’intestin produit 80% des cellules immunitaires.</w:t>
      </w:r>
    </w:p>
    <w:p w14:paraId="226F7375" w14:textId="77777777" w:rsidR="00937240" w:rsidRPr="004B3FA8" w:rsidRDefault="009B4259" w:rsidP="00C84B87">
      <w:pPr>
        <w:pStyle w:val="ListParagraph"/>
        <w:ind w:left="708"/>
        <w:jc w:val="both"/>
        <w:rPr>
          <w:rFonts w:ascii="Times New Roman" w:hAnsi="Times New Roman" w:cs="Times New Roman"/>
          <w:sz w:val="24"/>
          <w:szCs w:val="24"/>
        </w:rPr>
      </w:pPr>
      <w:r w:rsidRPr="004B3FA8">
        <w:rPr>
          <w:rFonts w:ascii="Times New Roman" w:hAnsi="Times New Roman" w:cs="Times New Roman"/>
          <w:sz w:val="24"/>
          <w:szCs w:val="24"/>
        </w:rPr>
        <w:t>Le SNE mérite bien son qualificatif de deuxième cerveau. Cette indépenda</w:t>
      </w:r>
      <w:r w:rsidR="00EF71B7" w:rsidRPr="004B3FA8">
        <w:rPr>
          <w:rFonts w:ascii="Times New Roman" w:hAnsi="Times New Roman" w:cs="Times New Roman"/>
          <w:sz w:val="24"/>
          <w:szCs w:val="24"/>
        </w:rPr>
        <w:t>nce relative du SNE</w:t>
      </w:r>
      <w:r w:rsidRPr="004B3FA8">
        <w:rPr>
          <w:rFonts w:ascii="Times New Roman" w:hAnsi="Times New Roman" w:cs="Times New Roman"/>
          <w:sz w:val="24"/>
          <w:szCs w:val="24"/>
        </w:rPr>
        <w:t xml:space="preserve"> aurait permis de libérer l’encéphale de tâches qui l’accapareraient et qui l’empêcheraient d’exercer d’autres fonctions plus nobles. « Ce serait un des paramètres qui aurait permis le développement de l’intelligence » (Eric Marlien).</w:t>
      </w:r>
    </w:p>
    <w:p w14:paraId="28AD1AE2" w14:textId="77777777" w:rsidR="00AA58E2" w:rsidRPr="004B3FA8" w:rsidRDefault="00AA58E2" w:rsidP="00551F13">
      <w:pPr>
        <w:pStyle w:val="Heading1"/>
        <w:numPr>
          <w:ilvl w:val="0"/>
          <w:numId w:val="61"/>
        </w:numPr>
        <w:rPr>
          <w:rFonts w:ascii="Times New Roman" w:hAnsi="Times New Roman" w:cs="Times New Roman"/>
          <w:highlight w:val="yellow"/>
        </w:rPr>
      </w:pPr>
      <w:r w:rsidRPr="004B3FA8">
        <w:rPr>
          <w:rFonts w:ascii="Times New Roman" w:hAnsi="Times New Roman" w:cs="Times New Roman"/>
          <w:highlight w:val="yellow"/>
        </w:rPr>
        <w:t>Glandes surrénales </w:t>
      </w:r>
    </w:p>
    <w:p w14:paraId="13ED1F9A" w14:textId="77777777" w:rsidR="00094AF5" w:rsidRPr="004B3FA8" w:rsidRDefault="00412F1B" w:rsidP="00551F13">
      <w:pPr>
        <w:pStyle w:val="ListParagraph"/>
        <w:numPr>
          <w:ilvl w:val="0"/>
          <w:numId w:val="59"/>
        </w:numPr>
        <w:jc w:val="both"/>
        <w:rPr>
          <w:rFonts w:ascii="Times New Roman" w:hAnsi="Times New Roman" w:cs="Times New Roman"/>
          <w:sz w:val="24"/>
          <w:szCs w:val="24"/>
        </w:rPr>
      </w:pPr>
      <w:r w:rsidRPr="004B3FA8">
        <w:rPr>
          <w:rFonts w:ascii="Times New Roman" w:hAnsi="Times New Roman" w:cs="Times New Roman"/>
          <w:b/>
          <w:sz w:val="24"/>
          <w:szCs w:val="24"/>
        </w:rPr>
        <w:t>Constitution</w:t>
      </w:r>
      <w:r w:rsidR="00735182" w:rsidRPr="004B3FA8">
        <w:rPr>
          <w:rFonts w:ascii="Times New Roman" w:hAnsi="Times New Roman" w:cs="Times New Roman"/>
          <w:sz w:val="24"/>
          <w:szCs w:val="24"/>
        </w:rPr>
        <w:t> </w:t>
      </w:r>
      <w:r w:rsidRPr="004B3FA8">
        <w:rPr>
          <w:rFonts w:ascii="Times New Roman" w:hAnsi="Times New Roman" w:cs="Times New Roman"/>
          <w:sz w:val="24"/>
          <w:szCs w:val="24"/>
        </w:rPr>
        <w:t xml:space="preserve"> </w:t>
      </w:r>
    </w:p>
    <w:p w14:paraId="0AE22613" w14:textId="77777777" w:rsidR="00412F1B" w:rsidRPr="00A52FEA" w:rsidRDefault="00412F1B" w:rsidP="00551F13">
      <w:pPr>
        <w:pStyle w:val="ListParagraph"/>
        <w:numPr>
          <w:ilvl w:val="0"/>
          <w:numId w:val="62"/>
        </w:numPr>
        <w:jc w:val="both"/>
        <w:rPr>
          <w:rFonts w:ascii="Times New Roman" w:hAnsi="Times New Roman" w:cs="Times New Roman"/>
          <w:sz w:val="24"/>
          <w:szCs w:val="24"/>
        </w:rPr>
      </w:pPr>
      <w:r w:rsidRPr="004B3FA8">
        <w:rPr>
          <w:rFonts w:ascii="Times New Roman" w:hAnsi="Times New Roman" w:cs="Times New Roman"/>
          <w:b/>
          <w:sz w:val="24"/>
          <w:szCs w:val="24"/>
        </w:rPr>
        <w:t>M</w:t>
      </w:r>
      <w:r w:rsidR="004717EE" w:rsidRPr="004B3FA8">
        <w:rPr>
          <w:rFonts w:ascii="Times New Roman" w:hAnsi="Times New Roman" w:cs="Times New Roman"/>
          <w:b/>
          <w:sz w:val="24"/>
          <w:szCs w:val="24"/>
        </w:rPr>
        <w:t>édullo-surrénale</w:t>
      </w:r>
      <w:r w:rsidR="00094AF5" w:rsidRPr="004B3FA8">
        <w:rPr>
          <w:rFonts w:ascii="Times New Roman" w:hAnsi="Times New Roman" w:cs="Times New Roman"/>
          <w:sz w:val="24"/>
          <w:szCs w:val="24"/>
        </w:rPr>
        <w:t xml:space="preserve"> : elle </w:t>
      </w:r>
      <w:r w:rsidR="004717EE" w:rsidRPr="004B3FA8">
        <w:rPr>
          <w:rFonts w:ascii="Times New Roman" w:hAnsi="Times New Roman" w:cs="Times New Roman"/>
          <w:sz w:val="24"/>
          <w:szCs w:val="24"/>
        </w:rPr>
        <w:t>a la même origine embryologique que les</w:t>
      </w:r>
      <w:r w:rsidR="00937240" w:rsidRPr="004B3FA8">
        <w:rPr>
          <w:rFonts w:ascii="Times New Roman" w:hAnsi="Times New Roman" w:cs="Times New Roman"/>
          <w:sz w:val="24"/>
          <w:szCs w:val="24"/>
        </w:rPr>
        <w:t xml:space="preserve"> ganglions du plexus aorto</w:t>
      </w:r>
      <w:r w:rsidRPr="004B3FA8">
        <w:rPr>
          <w:rFonts w:ascii="Times New Roman" w:hAnsi="Times New Roman" w:cs="Times New Roman"/>
          <w:sz w:val="24"/>
          <w:szCs w:val="24"/>
        </w:rPr>
        <w:t>-rénal (10</w:t>
      </w:r>
      <w:r w:rsidRPr="004B3FA8">
        <w:rPr>
          <w:rFonts w:ascii="Times New Roman" w:hAnsi="Times New Roman" w:cs="Times New Roman"/>
          <w:sz w:val="24"/>
          <w:szCs w:val="24"/>
          <w:vertAlign w:val="superscript"/>
        </w:rPr>
        <w:t>ème</w:t>
      </w:r>
      <w:r w:rsidRPr="004B3FA8">
        <w:rPr>
          <w:rFonts w:ascii="Times New Roman" w:hAnsi="Times New Roman" w:cs="Times New Roman"/>
          <w:sz w:val="24"/>
          <w:szCs w:val="24"/>
        </w:rPr>
        <w:t xml:space="preserve"> et 11</w:t>
      </w:r>
      <w:r w:rsidRPr="004B3FA8">
        <w:rPr>
          <w:rFonts w:ascii="Times New Roman" w:hAnsi="Times New Roman" w:cs="Times New Roman"/>
          <w:sz w:val="24"/>
          <w:szCs w:val="24"/>
          <w:vertAlign w:val="superscript"/>
        </w:rPr>
        <w:t>ème</w:t>
      </w:r>
      <w:r w:rsidRPr="004B3FA8">
        <w:rPr>
          <w:rFonts w:ascii="Times New Roman" w:hAnsi="Times New Roman" w:cs="Times New Roman"/>
          <w:sz w:val="24"/>
          <w:szCs w:val="24"/>
        </w:rPr>
        <w:t xml:space="preserve"> ganglions thoraciques). </w:t>
      </w:r>
    </w:p>
    <w:p w14:paraId="20DB5330" w14:textId="77777777" w:rsidR="00A52FEA" w:rsidRPr="00A52FEA" w:rsidRDefault="00A52FEA" w:rsidP="00A52FEA">
      <w:pPr>
        <w:jc w:val="both"/>
        <w:rPr>
          <w:rFonts w:ascii="Times New Roman" w:hAnsi="Times New Roman" w:cs="Times New Roman"/>
          <w:sz w:val="24"/>
          <w:szCs w:val="24"/>
        </w:rPr>
      </w:pPr>
      <w:r w:rsidRPr="00A52FEA">
        <w:rPr>
          <w:rFonts w:ascii="Times New Roman" w:hAnsi="Times New Roman" w:cs="Times New Roman"/>
          <w:b/>
          <w:sz w:val="24"/>
          <w:szCs w:val="24"/>
        </w:rPr>
        <w:t>Figure 4.41.</w:t>
      </w:r>
      <w:r>
        <w:rPr>
          <w:rFonts w:ascii="Times New Roman" w:hAnsi="Times New Roman" w:cs="Times New Roman"/>
          <w:sz w:val="24"/>
          <w:szCs w:val="24"/>
        </w:rPr>
        <w:t xml:space="preserve"> Glandes surrénales</w:t>
      </w:r>
    </w:p>
    <w:p w14:paraId="19131954" w14:textId="77777777" w:rsidR="00735182" w:rsidRPr="004B3FA8" w:rsidRDefault="004717EE" w:rsidP="008669AD">
      <w:pPr>
        <w:pStyle w:val="ListParagraph"/>
        <w:ind w:left="1004"/>
        <w:jc w:val="both"/>
        <w:rPr>
          <w:rFonts w:ascii="Times New Roman" w:hAnsi="Times New Roman" w:cs="Times New Roman"/>
          <w:color w:val="FF0000"/>
          <w:sz w:val="24"/>
          <w:szCs w:val="24"/>
        </w:rPr>
      </w:pPr>
      <w:r w:rsidRPr="004B3FA8">
        <w:rPr>
          <w:rFonts w:ascii="Times New Roman" w:hAnsi="Times New Roman" w:cs="Times New Roman"/>
          <w:sz w:val="24"/>
          <w:szCs w:val="24"/>
        </w:rPr>
        <w:t xml:space="preserve"> Cette prédominance de l’innervation sympathique est liée au rôle des glandes surrénales dans les états de stress ou émotionnels. </w:t>
      </w:r>
      <w:r w:rsidR="00214B85" w:rsidRPr="004B3FA8">
        <w:rPr>
          <w:rFonts w:ascii="Times New Roman" w:hAnsi="Times New Roman" w:cs="Times New Roman"/>
          <w:sz w:val="24"/>
          <w:szCs w:val="24"/>
        </w:rPr>
        <w:t xml:space="preserve">Elle produit l’adrénaline </w:t>
      </w:r>
      <w:r w:rsidR="00D657D0" w:rsidRPr="004B3FA8">
        <w:rPr>
          <w:rFonts w:ascii="Times New Roman" w:hAnsi="Times New Roman" w:cs="Times New Roman"/>
          <w:sz w:val="24"/>
          <w:szCs w:val="24"/>
        </w:rPr>
        <w:t xml:space="preserve"> lors de la phase d’urgence du syndrome général d’adaptation</w:t>
      </w:r>
      <w:r w:rsidR="00D657D0" w:rsidRPr="003954CB">
        <w:rPr>
          <w:rFonts w:ascii="Times New Roman" w:hAnsi="Times New Roman" w:cs="Times New Roman"/>
          <w:color w:val="FF0000"/>
          <w:sz w:val="24"/>
          <w:szCs w:val="24"/>
        </w:rPr>
        <w:t xml:space="preserve"> </w:t>
      </w:r>
      <w:r w:rsidRPr="003954CB">
        <w:rPr>
          <w:rFonts w:ascii="Times New Roman" w:hAnsi="Times New Roman" w:cs="Times New Roman"/>
          <w:b/>
          <w:color w:val="FF0000"/>
          <w:sz w:val="24"/>
          <w:szCs w:val="24"/>
        </w:rPr>
        <w:t>(Cf. chapitre</w:t>
      </w:r>
      <w:r w:rsidR="00E567B3" w:rsidRPr="003954CB">
        <w:rPr>
          <w:rFonts w:ascii="Times New Roman" w:hAnsi="Times New Roman" w:cs="Times New Roman"/>
          <w:b/>
          <w:color w:val="FF0000"/>
          <w:sz w:val="24"/>
          <w:szCs w:val="24"/>
        </w:rPr>
        <w:t xml:space="preserve"> 5 </w:t>
      </w:r>
      <w:r w:rsidR="00A52FEA">
        <w:rPr>
          <w:rFonts w:ascii="Times New Roman" w:hAnsi="Times New Roman" w:cs="Times New Roman"/>
          <w:b/>
          <w:color w:val="FF0000"/>
          <w:sz w:val="24"/>
          <w:szCs w:val="24"/>
        </w:rPr>
        <w:t xml:space="preserve"> Mécanisme de stress</w:t>
      </w:r>
      <w:r w:rsidRPr="003954CB">
        <w:rPr>
          <w:rFonts w:ascii="Times New Roman" w:hAnsi="Times New Roman" w:cs="Times New Roman"/>
          <w:b/>
          <w:color w:val="FF0000"/>
          <w:sz w:val="24"/>
          <w:szCs w:val="24"/>
        </w:rPr>
        <w:t>)</w:t>
      </w:r>
      <w:r w:rsidR="00094AF5" w:rsidRPr="004B3FA8">
        <w:rPr>
          <w:rFonts w:ascii="Times New Roman" w:hAnsi="Times New Roman" w:cs="Times New Roman"/>
          <w:color w:val="FF0000"/>
          <w:sz w:val="24"/>
          <w:szCs w:val="24"/>
        </w:rPr>
        <w:t xml:space="preserve"> </w:t>
      </w:r>
    </w:p>
    <w:p w14:paraId="0CBF6A89" w14:textId="77777777" w:rsidR="004B3FA8" w:rsidRPr="004B3FA8" w:rsidRDefault="004B3FA8" w:rsidP="00551F13">
      <w:pPr>
        <w:pStyle w:val="ListParagraph"/>
        <w:numPr>
          <w:ilvl w:val="0"/>
          <w:numId w:val="59"/>
        </w:numPr>
        <w:jc w:val="both"/>
        <w:rPr>
          <w:rFonts w:ascii="Times New Roman" w:hAnsi="Times New Roman" w:cs="Times New Roman"/>
          <w:b/>
          <w:sz w:val="24"/>
          <w:szCs w:val="24"/>
        </w:rPr>
      </w:pPr>
      <w:r w:rsidRPr="004B3FA8">
        <w:rPr>
          <w:rFonts w:ascii="Times New Roman" w:hAnsi="Times New Roman" w:cs="Times New Roman"/>
          <w:b/>
          <w:sz w:val="24"/>
          <w:szCs w:val="24"/>
        </w:rPr>
        <w:t>Fonction</w:t>
      </w:r>
    </w:p>
    <w:p w14:paraId="2666B408" w14:textId="77777777" w:rsidR="008669AD" w:rsidRPr="004B3FA8" w:rsidRDefault="00094AF5" w:rsidP="00712A60">
      <w:pPr>
        <w:pStyle w:val="ListParagraph"/>
        <w:ind w:left="1004"/>
        <w:jc w:val="both"/>
        <w:rPr>
          <w:rFonts w:ascii="Times New Roman" w:hAnsi="Times New Roman" w:cs="Times New Roman"/>
          <w:sz w:val="24"/>
          <w:szCs w:val="24"/>
        </w:rPr>
      </w:pPr>
      <w:r w:rsidRPr="004B3FA8">
        <w:rPr>
          <w:rFonts w:ascii="Times New Roman" w:hAnsi="Times New Roman" w:cs="Times New Roman"/>
          <w:sz w:val="24"/>
          <w:szCs w:val="24"/>
        </w:rPr>
        <w:t xml:space="preserve">L’adrénaline provoque une accélération du rythme </w:t>
      </w:r>
      <w:r w:rsidR="00C97CF2" w:rsidRPr="004B3FA8">
        <w:rPr>
          <w:rFonts w:ascii="Times New Roman" w:hAnsi="Times New Roman" w:cs="Times New Roman"/>
          <w:sz w:val="24"/>
          <w:szCs w:val="24"/>
        </w:rPr>
        <w:t>cardiaque</w:t>
      </w:r>
      <w:r w:rsidRPr="004B3FA8">
        <w:rPr>
          <w:rFonts w:ascii="Times New Roman" w:hAnsi="Times New Roman" w:cs="Times New Roman"/>
          <w:sz w:val="24"/>
          <w:szCs w:val="24"/>
        </w:rPr>
        <w:t xml:space="preserve"> (</w:t>
      </w:r>
      <w:r w:rsidR="00C97CF2" w:rsidRPr="004B3FA8">
        <w:rPr>
          <w:rFonts w:ascii="Times New Roman" w:hAnsi="Times New Roman" w:cs="Times New Roman"/>
          <w:sz w:val="24"/>
          <w:szCs w:val="24"/>
        </w:rPr>
        <w:t>tachycardie</w:t>
      </w:r>
      <w:r w:rsidRPr="004B3FA8">
        <w:rPr>
          <w:rFonts w:ascii="Times New Roman" w:hAnsi="Times New Roman" w:cs="Times New Roman"/>
          <w:sz w:val="24"/>
          <w:szCs w:val="24"/>
        </w:rPr>
        <w:t>) et une vasoconstriction.</w:t>
      </w:r>
    </w:p>
    <w:p w14:paraId="4D155B77" w14:textId="77777777" w:rsidR="00735182" w:rsidRPr="004B3FA8" w:rsidRDefault="008669AD" w:rsidP="00551F13">
      <w:pPr>
        <w:pStyle w:val="ListParagraph"/>
        <w:numPr>
          <w:ilvl w:val="0"/>
          <w:numId w:val="62"/>
        </w:numPr>
        <w:jc w:val="both"/>
        <w:rPr>
          <w:rFonts w:ascii="Times New Roman" w:hAnsi="Times New Roman" w:cs="Times New Roman"/>
          <w:b/>
          <w:color w:val="FF0000"/>
          <w:sz w:val="24"/>
          <w:szCs w:val="24"/>
        </w:rPr>
      </w:pPr>
      <w:r w:rsidRPr="004B3FA8">
        <w:rPr>
          <w:rFonts w:ascii="Times New Roman" w:hAnsi="Times New Roman" w:cs="Times New Roman"/>
          <w:b/>
          <w:sz w:val="24"/>
          <w:szCs w:val="24"/>
        </w:rPr>
        <w:lastRenderedPageBreak/>
        <w:t>C</w:t>
      </w:r>
      <w:r w:rsidR="00094AF5" w:rsidRPr="004B3FA8">
        <w:rPr>
          <w:rFonts w:ascii="Times New Roman" w:hAnsi="Times New Roman" w:cs="Times New Roman"/>
          <w:b/>
          <w:sz w:val="24"/>
          <w:szCs w:val="24"/>
        </w:rPr>
        <w:t>orticosurrénale</w:t>
      </w:r>
      <w:r w:rsidR="00094AF5" w:rsidRPr="004B3FA8">
        <w:rPr>
          <w:rFonts w:ascii="Times New Roman" w:hAnsi="Times New Roman" w:cs="Times New Roman"/>
          <w:i/>
          <w:sz w:val="24"/>
          <w:szCs w:val="24"/>
        </w:rPr>
        <w:t> </w:t>
      </w:r>
      <w:r w:rsidR="00094AF5" w:rsidRPr="004B3FA8">
        <w:rPr>
          <w:rFonts w:ascii="Times New Roman" w:hAnsi="Times New Roman" w:cs="Times New Roman"/>
          <w:color w:val="FF0000"/>
          <w:sz w:val="24"/>
          <w:szCs w:val="24"/>
        </w:rPr>
        <w:t xml:space="preserve">: </w:t>
      </w:r>
      <w:r w:rsidR="00094AF5" w:rsidRPr="004B3FA8">
        <w:rPr>
          <w:rFonts w:ascii="Times New Roman" w:hAnsi="Times New Roman" w:cs="Times New Roman"/>
          <w:sz w:val="24"/>
          <w:szCs w:val="24"/>
        </w:rPr>
        <w:t>elle stimule la sécrétion d’aldostérone qui accroit la sécrétion de rénine¸ qui, elle-même, augmente la volémie (volume total de sang circulant dans l’organisme).</w:t>
      </w:r>
      <w:r w:rsidR="00657C81" w:rsidRPr="004B3FA8">
        <w:rPr>
          <w:rFonts w:ascii="Times New Roman" w:hAnsi="Times New Roman" w:cs="Times New Roman"/>
          <w:sz w:val="24"/>
          <w:szCs w:val="24"/>
        </w:rPr>
        <w:t xml:space="preserve"> </w:t>
      </w:r>
    </w:p>
    <w:p w14:paraId="4762C5C9" w14:textId="77777777" w:rsidR="00286CC1" w:rsidRDefault="00000000">
      <w:r>
        <w:br w:type="page"/>
      </w:r>
    </w:p>
    <w:p w14:paraId="334A9CE4" w14:textId="22519899" w:rsidR="00286CC1" w:rsidRDefault="00000000">
      <w:pPr>
        <w:pStyle w:val="Heading1"/>
      </w:pPr>
      <w:r>
        <w:lastRenderedPageBreak/>
        <w:t xml:space="preserve">Zones réflexes podales </w:t>
      </w:r>
    </w:p>
    <w:p w14:paraId="5AC40860" w14:textId="77777777" w:rsidR="0072013D" w:rsidRDefault="0072013D">
      <w:pPr>
        <w:spacing w:after="0"/>
        <w:rPr>
          <w:b/>
        </w:rPr>
      </w:pPr>
    </w:p>
    <w:p w14:paraId="342346D6" w14:textId="2F57EA4B" w:rsidR="00286CC1" w:rsidRDefault="00000000">
      <w:pPr>
        <w:spacing w:after="0"/>
      </w:pPr>
      <w:r>
        <w:rPr>
          <w:b/>
        </w:rPr>
        <w:t>Source : Parasympathique crânien - territoire céphalique</w:t>
      </w:r>
    </w:p>
    <w:p w14:paraId="48616066" w14:textId="77777777" w:rsidR="009962B8" w:rsidRDefault="009962B8" w:rsidP="00AC2396">
      <w:pPr>
        <w:pStyle w:val="ListParagraph"/>
        <w:ind w:left="786"/>
        <w:jc w:val="both"/>
        <w:rPr>
          <w:rFonts w:ascii="Times New Roman" w:hAnsi="Times New Roman" w:cs="Times New Roman"/>
          <w:b/>
          <w:color w:val="FF0000"/>
          <w:sz w:val="24"/>
          <w:szCs w:val="24"/>
        </w:rPr>
      </w:pPr>
      <w:r w:rsidRPr="000612FC">
        <w:rPr>
          <w:rFonts w:ascii="Times New Roman" w:hAnsi="Times New Roman" w:cs="Times New Roman"/>
          <w:b/>
          <w:sz w:val="24"/>
          <w:szCs w:val="24"/>
          <w:highlight w:val="yellow"/>
        </w:rPr>
        <w:t>Zones réflexes podales</w:t>
      </w:r>
      <w:r w:rsidR="00517BB9" w:rsidRPr="009952CA">
        <w:rPr>
          <w:rFonts w:ascii="Times New Roman" w:hAnsi="Times New Roman" w:cs="Times New Roman"/>
          <w:sz w:val="24"/>
          <w:szCs w:val="24"/>
        </w:rPr>
        <w:t> :</w:t>
      </w:r>
      <w:r w:rsidRPr="009952CA">
        <w:rPr>
          <w:rFonts w:ascii="Times New Roman" w:hAnsi="Times New Roman" w:cs="Times New Roman"/>
          <w:sz w:val="24"/>
          <w:szCs w:val="24"/>
        </w:rPr>
        <w:t xml:space="preserve"> face plantaire des orteils</w:t>
      </w:r>
      <w:r w:rsidR="00935F88" w:rsidRPr="009952CA">
        <w:rPr>
          <w:rFonts w:ascii="Times New Roman" w:hAnsi="Times New Roman" w:cs="Times New Roman"/>
          <w:sz w:val="24"/>
          <w:szCs w:val="24"/>
        </w:rPr>
        <w:t xml:space="preserve"> (base du crâne)</w:t>
      </w:r>
      <w:r w:rsidR="009510C6" w:rsidRPr="009952CA">
        <w:rPr>
          <w:rFonts w:ascii="Times New Roman" w:hAnsi="Times New Roman" w:cs="Times New Roman"/>
          <w:sz w:val="24"/>
          <w:szCs w:val="24"/>
        </w:rPr>
        <w:t xml:space="preserve"> </w:t>
      </w:r>
      <w:r w:rsidRPr="009952CA">
        <w:rPr>
          <w:rFonts w:ascii="Times New Roman" w:hAnsi="Times New Roman" w:cs="Times New Roman"/>
          <w:sz w:val="24"/>
          <w:szCs w:val="24"/>
        </w:rPr>
        <w:t>:</w:t>
      </w:r>
      <w:r w:rsidR="009510C6" w:rsidRPr="009952CA">
        <w:rPr>
          <w:rFonts w:ascii="Times New Roman" w:hAnsi="Times New Roman" w:cs="Times New Roman"/>
          <w:sz w:val="24"/>
          <w:szCs w:val="24"/>
        </w:rPr>
        <w:t xml:space="preserve"> </w:t>
      </w:r>
    </w:p>
    <w:p w14:paraId="5ABC0F08" w14:textId="77777777" w:rsidR="00F870D6" w:rsidRPr="001D12E1" w:rsidRDefault="009962B8" w:rsidP="00F870D6">
      <w:pPr>
        <w:pStyle w:val="ListParagraph"/>
        <w:numPr>
          <w:ilvl w:val="0"/>
          <w:numId w:val="9"/>
        </w:numPr>
        <w:jc w:val="both"/>
        <w:rPr>
          <w:rFonts w:ascii="Times New Roman" w:hAnsi="Times New Roman" w:cs="Times New Roman"/>
          <w:sz w:val="24"/>
          <w:szCs w:val="24"/>
        </w:rPr>
      </w:pPr>
      <w:r w:rsidRPr="009952CA">
        <w:rPr>
          <w:rFonts w:ascii="Times New Roman" w:hAnsi="Times New Roman" w:cs="Times New Roman"/>
          <w:b/>
          <w:sz w:val="24"/>
          <w:szCs w:val="24"/>
        </w:rPr>
        <w:t>Tronc cérébral</w:t>
      </w:r>
      <w:r w:rsidR="007A349F" w:rsidRPr="009952CA">
        <w:rPr>
          <w:rFonts w:ascii="Times New Roman" w:hAnsi="Times New Roman" w:cs="Times New Roman"/>
          <w:sz w:val="24"/>
          <w:szCs w:val="24"/>
        </w:rPr>
        <w:t xml:space="preserve"> : bord </w:t>
      </w:r>
      <w:r w:rsidRPr="009952CA">
        <w:rPr>
          <w:rFonts w:ascii="Times New Roman" w:hAnsi="Times New Roman" w:cs="Times New Roman"/>
          <w:sz w:val="24"/>
          <w:szCs w:val="24"/>
        </w:rPr>
        <w:t xml:space="preserve">médiale </w:t>
      </w:r>
      <w:r w:rsidR="008645A9" w:rsidRPr="009952CA">
        <w:rPr>
          <w:rFonts w:ascii="Times New Roman" w:hAnsi="Times New Roman" w:cs="Times New Roman"/>
          <w:sz w:val="24"/>
          <w:szCs w:val="24"/>
        </w:rPr>
        <w:t>de la phalange distale</w:t>
      </w:r>
      <w:r w:rsidRPr="009952CA">
        <w:rPr>
          <w:rFonts w:ascii="Times New Roman" w:hAnsi="Times New Roman" w:cs="Times New Roman"/>
          <w:sz w:val="24"/>
          <w:szCs w:val="24"/>
        </w:rPr>
        <w:t xml:space="preserve"> du gros orteil</w:t>
      </w:r>
      <w:r w:rsidR="00A72F66" w:rsidRPr="009952CA">
        <w:rPr>
          <w:rFonts w:ascii="Times New Roman" w:hAnsi="Times New Roman" w:cs="Times New Roman"/>
          <w:sz w:val="24"/>
          <w:szCs w:val="24"/>
        </w:rPr>
        <w:t xml:space="preserve"> </w:t>
      </w:r>
    </w:p>
    <w:p w14:paraId="7B9987E9" w14:textId="77777777" w:rsidR="00517BB9" w:rsidRPr="00F870D6" w:rsidRDefault="00A72F66" w:rsidP="00F870D6">
      <w:pPr>
        <w:pStyle w:val="ListParagraph"/>
        <w:numPr>
          <w:ilvl w:val="0"/>
          <w:numId w:val="9"/>
        </w:numPr>
        <w:jc w:val="both"/>
        <w:rPr>
          <w:rFonts w:ascii="Times New Roman" w:hAnsi="Times New Roman" w:cs="Times New Roman"/>
          <w:sz w:val="24"/>
          <w:szCs w:val="24"/>
        </w:rPr>
      </w:pPr>
      <w:r w:rsidRPr="00F870D6">
        <w:rPr>
          <w:rFonts w:ascii="Times New Roman" w:hAnsi="Times New Roman" w:cs="Times New Roman"/>
          <w:b/>
          <w:sz w:val="24"/>
          <w:szCs w:val="24"/>
        </w:rPr>
        <w:t>Nerfs III, VII et IX dans les foramens</w:t>
      </w:r>
      <w:r w:rsidR="009962B8" w:rsidRPr="00F870D6">
        <w:rPr>
          <w:rFonts w:ascii="Times New Roman" w:hAnsi="Times New Roman" w:cs="Times New Roman"/>
          <w:b/>
          <w:sz w:val="24"/>
          <w:szCs w:val="24"/>
        </w:rPr>
        <w:t xml:space="preserve"> de la base du crâne</w:t>
      </w:r>
      <w:r w:rsidR="009962B8" w:rsidRPr="00F870D6">
        <w:rPr>
          <w:rFonts w:ascii="Times New Roman" w:hAnsi="Times New Roman" w:cs="Times New Roman"/>
          <w:sz w:val="24"/>
          <w:szCs w:val="24"/>
        </w:rPr>
        <w:t> : phalanges des quatre derniers orteils</w:t>
      </w:r>
      <w:r w:rsidR="00624F38" w:rsidRPr="00F870D6">
        <w:rPr>
          <w:rFonts w:ascii="Times New Roman" w:hAnsi="Times New Roman" w:cs="Times New Roman"/>
          <w:sz w:val="24"/>
          <w:szCs w:val="24"/>
        </w:rPr>
        <w:t xml:space="preserve">. </w:t>
      </w:r>
      <w:r w:rsidR="009017F7" w:rsidRPr="00F870D6">
        <w:rPr>
          <w:rFonts w:ascii="Times New Roman" w:hAnsi="Times New Roman" w:cs="Times New Roman"/>
          <w:b/>
          <w:color w:val="FF0000"/>
          <w:sz w:val="24"/>
          <w:szCs w:val="24"/>
        </w:rPr>
        <w:t>(Nerfs crâniens et ganglions, Cf. Réflexothérapie occipito-podale et système neu</w:t>
      </w:r>
      <w:r w:rsidR="0080135B" w:rsidRPr="00F870D6">
        <w:rPr>
          <w:rFonts w:ascii="Times New Roman" w:hAnsi="Times New Roman" w:cs="Times New Roman"/>
          <w:b/>
          <w:color w:val="FF0000"/>
          <w:sz w:val="24"/>
          <w:szCs w:val="24"/>
        </w:rPr>
        <w:t>ro-méningé, chapitre 8</w:t>
      </w:r>
      <w:r w:rsidR="009017F7" w:rsidRPr="00F870D6">
        <w:rPr>
          <w:rFonts w:ascii="Times New Roman" w:hAnsi="Times New Roman" w:cs="Times New Roman"/>
          <w:b/>
          <w:color w:val="FF0000"/>
          <w:sz w:val="24"/>
          <w:szCs w:val="24"/>
        </w:rPr>
        <w:t>)</w:t>
      </w:r>
    </w:p>
    <w:p w14:paraId="4BFFE5F6" w14:textId="77777777" w:rsidR="00240247" w:rsidRPr="009952CA" w:rsidRDefault="00240247" w:rsidP="00670DFD">
      <w:pPr>
        <w:pStyle w:val="ListParagraph"/>
        <w:numPr>
          <w:ilvl w:val="0"/>
          <w:numId w:val="9"/>
        </w:numPr>
        <w:jc w:val="both"/>
        <w:rPr>
          <w:rFonts w:ascii="Times New Roman" w:hAnsi="Times New Roman" w:cs="Times New Roman"/>
          <w:sz w:val="24"/>
          <w:szCs w:val="24"/>
        </w:rPr>
      </w:pPr>
      <w:r w:rsidRPr="009952CA">
        <w:rPr>
          <w:rFonts w:ascii="Times New Roman" w:hAnsi="Times New Roman" w:cs="Times New Roman"/>
          <w:b/>
          <w:sz w:val="24"/>
          <w:szCs w:val="24"/>
        </w:rPr>
        <w:t>Nerf III</w:t>
      </w:r>
      <w:r w:rsidRPr="009952CA">
        <w:rPr>
          <w:rFonts w:ascii="Times New Roman" w:hAnsi="Times New Roman" w:cs="Times New Roman"/>
          <w:sz w:val="24"/>
          <w:szCs w:val="24"/>
        </w:rPr>
        <w:t xml:space="preserve"> (fissure orbitaire supérieure)</w:t>
      </w:r>
      <w:r w:rsidR="00670DFD" w:rsidRPr="009952CA">
        <w:rPr>
          <w:rFonts w:ascii="Times New Roman" w:hAnsi="Times New Roman" w:cs="Times New Roman"/>
          <w:sz w:val="24"/>
          <w:szCs w:val="24"/>
        </w:rPr>
        <w:t xml:space="preserve"> : </w:t>
      </w:r>
      <w:r w:rsidR="00670DFD" w:rsidRPr="009952CA">
        <w:rPr>
          <w:rFonts w:ascii="Times New Roman" w:hAnsi="Times New Roman" w:cs="Times New Roman"/>
          <w:b/>
          <w:sz w:val="24"/>
          <w:szCs w:val="24"/>
        </w:rPr>
        <w:t xml:space="preserve">: </w:t>
      </w:r>
      <w:r w:rsidR="00670DFD" w:rsidRPr="009952CA">
        <w:rPr>
          <w:rFonts w:ascii="Times New Roman" w:hAnsi="Times New Roman" w:cs="Times New Roman"/>
          <w:sz w:val="24"/>
          <w:szCs w:val="24"/>
        </w:rPr>
        <w:t>jonction diaphyse-tête médiale de la phalange moyenne du 2</w:t>
      </w:r>
      <w:r w:rsidR="00670DFD" w:rsidRPr="009952CA">
        <w:rPr>
          <w:rFonts w:ascii="Times New Roman" w:hAnsi="Times New Roman" w:cs="Times New Roman"/>
          <w:sz w:val="24"/>
          <w:szCs w:val="24"/>
          <w:vertAlign w:val="superscript"/>
        </w:rPr>
        <w:t>ème</w:t>
      </w:r>
      <w:r w:rsidR="00670DFD" w:rsidRPr="009952CA">
        <w:rPr>
          <w:rFonts w:ascii="Times New Roman" w:hAnsi="Times New Roman" w:cs="Times New Roman"/>
          <w:sz w:val="24"/>
          <w:szCs w:val="24"/>
        </w:rPr>
        <w:t xml:space="preserve"> orteil ;</w:t>
      </w:r>
    </w:p>
    <w:p w14:paraId="3325F2FF" w14:textId="77777777" w:rsidR="00517BB9" w:rsidRPr="009952CA" w:rsidRDefault="00517BB9" w:rsidP="003F0DBE">
      <w:pPr>
        <w:pStyle w:val="ListParagraph"/>
        <w:numPr>
          <w:ilvl w:val="0"/>
          <w:numId w:val="9"/>
        </w:numPr>
        <w:jc w:val="both"/>
        <w:rPr>
          <w:rFonts w:ascii="Times New Roman" w:hAnsi="Times New Roman" w:cs="Times New Roman"/>
          <w:sz w:val="24"/>
          <w:szCs w:val="24"/>
        </w:rPr>
      </w:pPr>
      <w:r w:rsidRPr="009952CA">
        <w:rPr>
          <w:rFonts w:ascii="Times New Roman" w:hAnsi="Times New Roman" w:cs="Times New Roman"/>
          <w:b/>
          <w:sz w:val="24"/>
          <w:szCs w:val="24"/>
        </w:rPr>
        <w:t xml:space="preserve">Ganglion ciliaire : </w:t>
      </w:r>
      <w:r w:rsidRPr="009952CA">
        <w:rPr>
          <w:rFonts w:ascii="Times New Roman" w:hAnsi="Times New Roman" w:cs="Times New Roman"/>
          <w:sz w:val="24"/>
          <w:szCs w:val="24"/>
        </w:rPr>
        <w:t>jonction diaphyse-base médiale de la phalange distale du 2</w:t>
      </w:r>
      <w:r w:rsidRPr="009952CA">
        <w:rPr>
          <w:rFonts w:ascii="Times New Roman" w:hAnsi="Times New Roman" w:cs="Times New Roman"/>
          <w:sz w:val="24"/>
          <w:szCs w:val="24"/>
          <w:vertAlign w:val="superscript"/>
        </w:rPr>
        <w:t>ème</w:t>
      </w:r>
      <w:r w:rsidRPr="009952CA">
        <w:rPr>
          <w:rFonts w:ascii="Times New Roman" w:hAnsi="Times New Roman" w:cs="Times New Roman"/>
          <w:sz w:val="24"/>
          <w:szCs w:val="24"/>
        </w:rPr>
        <w:t xml:space="preserve"> orteil</w:t>
      </w:r>
    </w:p>
    <w:p w14:paraId="51E7F84D" w14:textId="77777777" w:rsidR="00517BB9" w:rsidRPr="009952CA" w:rsidRDefault="00517BB9" w:rsidP="003F0DBE">
      <w:pPr>
        <w:pStyle w:val="ListParagraph"/>
        <w:numPr>
          <w:ilvl w:val="0"/>
          <w:numId w:val="9"/>
        </w:numPr>
        <w:jc w:val="both"/>
        <w:rPr>
          <w:rFonts w:ascii="Times New Roman" w:hAnsi="Times New Roman" w:cs="Times New Roman"/>
          <w:sz w:val="24"/>
          <w:szCs w:val="24"/>
        </w:rPr>
      </w:pPr>
      <w:r w:rsidRPr="009952CA">
        <w:rPr>
          <w:rFonts w:ascii="Times New Roman" w:hAnsi="Times New Roman" w:cs="Times New Roman"/>
          <w:b/>
          <w:sz w:val="24"/>
          <w:szCs w:val="24"/>
        </w:rPr>
        <w:t>Nerf maxillaire (foramen grand rond) </w:t>
      </w:r>
      <w:r w:rsidRPr="009952CA">
        <w:rPr>
          <w:rFonts w:ascii="Times New Roman" w:hAnsi="Times New Roman" w:cs="Times New Roman"/>
          <w:sz w:val="24"/>
          <w:szCs w:val="24"/>
        </w:rPr>
        <w:t>:</w:t>
      </w:r>
      <w:r w:rsidRPr="009952CA">
        <w:rPr>
          <w:rFonts w:ascii="Times New Roman" w:hAnsi="Times New Roman" w:cs="Times New Roman"/>
          <w:b/>
          <w:sz w:val="24"/>
          <w:szCs w:val="24"/>
        </w:rPr>
        <w:t xml:space="preserve"> </w:t>
      </w:r>
      <w:r w:rsidRPr="009952CA">
        <w:rPr>
          <w:rFonts w:ascii="Times New Roman" w:hAnsi="Times New Roman" w:cs="Times New Roman"/>
          <w:sz w:val="24"/>
          <w:szCs w:val="24"/>
        </w:rPr>
        <w:t>diaphyse latérale de la phalange moyenne du 2</w:t>
      </w:r>
      <w:r w:rsidRPr="009952CA">
        <w:rPr>
          <w:rFonts w:ascii="Times New Roman" w:hAnsi="Times New Roman" w:cs="Times New Roman"/>
          <w:sz w:val="24"/>
          <w:szCs w:val="24"/>
          <w:vertAlign w:val="superscript"/>
        </w:rPr>
        <w:t>ème</w:t>
      </w:r>
      <w:r w:rsidRPr="009952CA">
        <w:rPr>
          <w:rFonts w:ascii="Times New Roman" w:hAnsi="Times New Roman" w:cs="Times New Roman"/>
          <w:sz w:val="24"/>
          <w:szCs w:val="24"/>
        </w:rPr>
        <w:t xml:space="preserve"> orteil</w:t>
      </w:r>
    </w:p>
    <w:p w14:paraId="4B2D8FBE" w14:textId="77777777" w:rsidR="00517BB9" w:rsidRPr="009952CA" w:rsidRDefault="00517BB9" w:rsidP="003F0DBE">
      <w:pPr>
        <w:pStyle w:val="ListParagraph"/>
        <w:numPr>
          <w:ilvl w:val="0"/>
          <w:numId w:val="9"/>
        </w:numPr>
        <w:jc w:val="both"/>
        <w:rPr>
          <w:rFonts w:ascii="Times New Roman" w:hAnsi="Times New Roman" w:cs="Times New Roman"/>
          <w:sz w:val="24"/>
          <w:szCs w:val="24"/>
        </w:rPr>
      </w:pPr>
      <w:r w:rsidRPr="009952CA">
        <w:rPr>
          <w:rFonts w:ascii="Times New Roman" w:hAnsi="Times New Roman" w:cs="Times New Roman"/>
          <w:b/>
          <w:sz w:val="24"/>
          <w:szCs w:val="24"/>
        </w:rPr>
        <w:t xml:space="preserve">Ganglion ptérygoïdien : </w:t>
      </w:r>
      <w:r w:rsidRPr="009952CA">
        <w:rPr>
          <w:rFonts w:ascii="Times New Roman" w:hAnsi="Times New Roman" w:cs="Times New Roman"/>
          <w:sz w:val="24"/>
          <w:szCs w:val="24"/>
        </w:rPr>
        <w:t>partie médiale de la diaphyse de la phalange moyenne du 2</w:t>
      </w:r>
      <w:r w:rsidRPr="009952CA">
        <w:rPr>
          <w:rFonts w:ascii="Times New Roman" w:hAnsi="Times New Roman" w:cs="Times New Roman"/>
          <w:sz w:val="24"/>
          <w:szCs w:val="24"/>
          <w:vertAlign w:val="superscript"/>
        </w:rPr>
        <w:t>ème</w:t>
      </w:r>
      <w:r w:rsidRPr="009952CA">
        <w:rPr>
          <w:rFonts w:ascii="Times New Roman" w:hAnsi="Times New Roman" w:cs="Times New Roman"/>
          <w:sz w:val="24"/>
          <w:szCs w:val="24"/>
        </w:rPr>
        <w:t xml:space="preserve"> orteil</w:t>
      </w:r>
    </w:p>
    <w:p w14:paraId="2DF049D6" w14:textId="77777777" w:rsidR="00517BB9" w:rsidRPr="009952CA" w:rsidRDefault="00517BB9" w:rsidP="003F0DBE">
      <w:pPr>
        <w:pStyle w:val="ListParagraph"/>
        <w:numPr>
          <w:ilvl w:val="0"/>
          <w:numId w:val="9"/>
        </w:numPr>
        <w:jc w:val="both"/>
        <w:rPr>
          <w:rFonts w:ascii="Times New Roman" w:hAnsi="Times New Roman" w:cs="Times New Roman"/>
          <w:sz w:val="24"/>
          <w:szCs w:val="24"/>
        </w:rPr>
      </w:pPr>
      <w:r w:rsidRPr="009952CA">
        <w:rPr>
          <w:rFonts w:ascii="Times New Roman" w:hAnsi="Times New Roman" w:cs="Times New Roman"/>
          <w:b/>
          <w:sz w:val="24"/>
          <w:szCs w:val="24"/>
        </w:rPr>
        <w:t>Nerf mandibulaire (foramen ovale)</w:t>
      </w:r>
      <w:r w:rsidRPr="009952CA">
        <w:rPr>
          <w:rFonts w:ascii="Times New Roman" w:hAnsi="Times New Roman" w:cs="Times New Roman"/>
          <w:sz w:val="24"/>
          <w:szCs w:val="24"/>
        </w:rPr>
        <w:t> :</w:t>
      </w:r>
      <w:r w:rsidRPr="009952CA">
        <w:rPr>
          <w:rFonts w:ascii="Times New Roman" w:hAnsi="Times New Roman" w:cs="Times New Roman"/>
          <w:b/>
          <w:sz w:val="24"/>
          <w:szCs w:val="24"/>
        </w:rPr>
        <w:t xml:space="preserve"> </w:t>
      </w:r>
      <w:r w:rsidRPr="009952CA">
        <w:rPr>
          <w:rFonts w:ascii="Times New Roman" w:hAnsi="Times New Roman" w:cs="Times New Roman"/>
          <w:sz w:val="24"/>
          <w:szCs w:val="24"/>
        </w:rPr>
        <w:t>diaphyse latérale de la phalange moyenne du 3</w:t>
      </w:r>
      <w:r w:rsidRPr="009952CA">
        <w:rPr>
          <w:rFonts w:ascii="Times New Roman" w:hAnsi="Times New Roman" w:cs="Times New Roman"/>
          <w:sz w:val="24"/>
          <w:szCs w:val="24"/>
          <w:vertAlign w:val="superscript"/>
        </w:rPr>
        <w:t>ème</w:t>
      </w:r>
      <w:r w:rsidRPr="009952CA">
        <w:rPr>
          <w:rFonts w:ascii="Times New Roman" w:hAnsi="Times New Roman" w:cs="Times New Roman"/>
          <w:sz w:val="24"/>
          <w:szCs w:val="24"/>
        </w:rPr>
        <w:t xml:space="preserve"> orteil</w:t>
      </w:r>
    </w:p>
    <w:p w14:paraId="764D5A1A" w14:textId="77777777" w:rsidR="00517BB9" w:rsidRPr="009952CA" w:rsidRDefault="00517BB9" w:rsidP="003F0DBE">
      <w:pPr>
        <w:pStyle w:val="ListParagraph"/>
        <w:numPr>
          <w:ilvl w:val="0"/>
          <w:numId w:val="9"/>
        </w:numPr>
        <w:jc w:val="both"/>
        <w:rPr>
          <w:rFonts w:ascii="Times New Roman" w:hAnsi="Times New Roman" w:cs="Times New Roman"/>
          <w:sz w:val="24"/>
          <w:szCs w:val="24"/>
        </w:rPr>
      </w:pPr>
      <w:r w:rsidRPr="009952CA">
        <w:rPr>
          <w:rFonts w:ascii="Times New Roman" w:hAnsi="Times New Roman" w:cs="Times New Roman"/>
          <w:b/>
          <w:sz w:val="24"/>
          <w:szCs w:val="24"/>
        </w:rPr>
        <w:t>Ganglions submaxillaire et sublinguale (plancher buccal)</w:t>
      </w:r>
      <w:r w:rsidRPr="009952CA">
        <w:rPr>
          <w:rFonts w:ascii="Times New Roman" w:hAnsi="Times New Roman" w:cs="Times New Roman"/>
          <w:sz w:val="24"/>
          <w:szCs w:val="24"/>
        </w:rPr>
        <w:t> :</w:t>
      </w:r>
      <w:r w:rsidRPr="009952CA">
        <w:rPr>
          <w:rFonts w:ascii="Times New Roman" w:hAnsi="Times New Roman" w:cs="Times New Roman"/>
          <w:b/>
          <w:sz w:val="24"/>
          <w:szCs w:val="24"/>
        </w:rPr>
        <w:t xml:space="preserve"> </w:t>
      </w:r>
      <w:r w:rsidRPr="009952CA">
        <w:rPr>
          <w:rFonts w:ascii="Times New Roman" w:hAnsi="Times New Roman" w:cs="Times New Roman"/>
          <w:sz w:val="24"/>
          <w:szCs w:val="24"/>
        </w:rPr>
        <w:t>partie rét</w:t>
      </w:r>
      <w:r w:rsidR="00C97CF2">
        <w:rPr>
          <w:rFonts w:ascii="Times New Roman" w:hAnsi="Times New Roman" w:cs="Times New Roman"/>
          <w:sz w:val="24"/>
          <w:szCs w:val="24"/>
        </w:rPr>
        <w:t>r</w:t>
      </w:r>
      <w:r w:rsidRPr="009952CA">
        <w:rPr>
          <w:rFonts w:ascii="Times New Roman" w:hAnsi="Times New Roman" w:cs="Times New Roman"/>
          <w:sz w:val="24"/>
          <w:szCs w:val="24"/>
        </w:rPr>
        <w:t xml:space="preserve">o-capitale de la phalange distale des orteils </w:t>
      </w:r>
    </w:p>
    <w:p w14:paraId="10867C9A" w14:textId="77777777" w:rsidR="00517BB9" w:rsidRPr="009952CA" w:rsidRDefault="00517BB9" w:rsidP="003F0DBE">
      <w:pPr>
        <w:pStyle w:val="ListParagraph"/>
        <w:numPr>
          <w:ilvl w:val="0"/>
          <w:numId w:val="9"/>
        </w:numPr>
        <w:jc w:val="both"/>
        <w:rPr>
          <w:rFonts w:ascii="Times New Roman" w:hAnsi="Times New Roman" w:cs="Times New Roman"/>
          <w:sz w:val="24"/>
          <w:szCs w:val="24"/>
        </w:rPr>
      </w:pPr>
      <w:r w:rsidRPr="009952CA">
        <w:rPr>
          <w:rFonts w:ascii="Times New Roman" w:hAnsi="Times New Roman" w:cs="Times New Roman"/>
          <w:b/>
          <w:sz w:val="24"/>
          <w:szCs w:val="24"/>
        </w:rPr>
        <w:t xml:space="preserve">Ganglion otique : </w:t>
      </w:r>
      <w:r w:rsidRPr="009952CA">
        <w:rPr>
          <w:rFonts w:ascii="Times New Roman" w:hAnsi="Times New Roman" w:cs="Times New Roman"/>
          <w:sz w:val="24"/>
          <w:szCs w:val="24"/>
        </w:rPr>
        <w:t>partie médiale de la diaphyse de la phalange moyenne du 3</w:t>
      </w:r>
      <w:r w:rsidRPr="009952CA">
        <w:rPr>
          <w:rFonts w:ascii="Times New Roman" w:hAnsi="Times New Roman" w:cs="Times New Roman"/>
          <w:sz w:val="24"/>
          <w:szCs w:val="24"/>
          <w:vertAlign w:val="superscript"/>
        </w:rPr>
        <w:t>ème</w:t>
      </w:r>
      <w:r w:rsidRPr="009952CA">
        <w:rPr>
          <w:rFonts w:ascii="Times New Roman" w:hAnsi="Times New Roman" w:cs="Times New Roman"/>
          <w:sz w:val="24"/>
          <w:szCs w:val="24"/>
        </w:rPr>
        <w:t xml:space="preserve"> orteil</w:t>
      </w:r>
    </w:p>
    <w:p w14:paraId="1266DBD1" w14:textId="77777777" w:rsidR="00286CC1" w:rsidRDefault="00000000">
      <w:pPr>
        <w:spacing w:after="0"/>
      </w:pPr>
      <w:r>
        <w:rPr>
          <w:b/>
        </w:rPr>
        <w:t>Source : Nerf vague X - trajet crânien / foramen jugulaire</w:t>
      </w:r>
    </w:p>
    <w:p w14:paraId="0F0B996D" w14:textId="77777777" w:rsidR="009962B8" w:rsidRPr="00F870D6" w:rsidRDefault="009962B8" w:rsidP="009962B8">
      <w:pPr>
        <w:ind w:left="567"/>
        <w:jc w:val="both"/>
        <w:rPr>
          <w:rFonts w:ascii="Times New Roman" w:hAnsi="Times New Roman" w:cs="Times New Roman"/>
          <w:sz w:val="24"/>
          <w:szCs w:val="24"/>
        </w:rPr>
      </w:pPr>
      <w:r w:rsidRPr="00CE626D">
        <w:rPr>
          <w:rFonts w:ascii="Times New Roman" w:hAnsi="Times New Roman" w:cs="Times New Roman"/>
          <w:b/>
          <w:sz w:val="24"/>
          <w:szCs w:val="24"/>
          <w:highlight w:val="yellow"/>
        </w:rPr>
        <w:t>Zones réflexes podales</w:t>
      </w:r>
      <w:r w:rsidR="00CE626D">
        <w:rPr>
          <w:rFonts w:ascii="Times New Roman" w:hAnsi="Times New Roman" w:cs="Times New Roman"/>
          <w:sz w:val="24"/>
          <w:szCs w:val="24"/>
        </w:rPr>
        <w:t> :</w:t>
      </w:r>
      <w:r w:rsidRPr="00F870D6">
        <w:rPr>
          <w:rFonts w:ascii="Times New Roman" w:hAnsi="Times New Roman" w:cs="Times New Roman"/>
          <w:sz w:val="24"/>
          <w:szCs w:val="24"/>
        </w:rPr>
        <w:t xml:space="preserve"> </w:t>
      </w:r>
    </w:p>
    <w:p w14:paraId="4B099C6D" w14:textId="77777777" w:rsidR="009962B8" w:rsidRPr="00F870D6" w:rsidRDefault="009962B8" w:rsidP="003F0DBE">
      <w:pPr>
        <w:pStyle w:val="ListParagraph"/>
        <w:numPr>
          <w:ilvl w:val="3"/>
          <w:numId w:val="9"/>
        </w:numPr>
        <w:jc w:val="both"/>
        <w:rPr>
          <w:rFonts w:ascii="Times New Roman" w:hAnsi="Times New Roman" w:cs="Times New Roman"/>
          <w:sz w:val="24"/>
          <w:szCs w:val="24"/>
        </w:rPr>
      </w:pPr>
      <w:r w:rsidRPr="00F870D6">
        <w:rPr>
          <w:rFonts w:ascii="Times New Roman" w:hAnsi="Times New Roman" w:cs="Times New Roman"/>
          <w:b/>
          <w:sz w:val="24"/>
          <w:szCs w:val="24"/>
        </w:rPr>
        <w:t>Moelle allongée</w:t>
      </w:r>
      <w:r w:rsidRPr="00F870D6">
        <w:rPr>
          <w:rFonts w:ascii="Times New Roman" w:hAnsi="Times New Roman" w:cs="Times New Roman"/>
          <w:sz w:val="24"/>
          <w:szCs w:val="24"/>
        </w:rPr>
        <w:t xml:space="preserve"> : face médiale de l’articulation </w:t>
      </w:r>
      <w:r w:rsidR="00C97CF2" w:rsidRPr="00F870D6">
        <w:rPr>
          <w:rFonts w:ascii="Times New Roman" w:hAnsi="Times New Roman" w:cs="Times New Roman"/>
          <w:sz w:val="24"/>
          <w:szCs w:val="24"/>
        </w:rPr>
        <w:t>inter phalangienne</w:t>
      </w:r>
      <w:r w:rsidRPr="00F870D6">
        <w:rPr>
          <w:rFonts w:ascii="Times New Roman" w:hAnsi="Times New Roman" w:cs="Times New Roman"/>
          <w:sz w:val="24"/>
          <w:szCs w:val="24"/>
        </w:rPr>
        <w:t xml:space="preserve"> du gros orteil</w:t>
      </w:r>
      <w:r w:rsidR="00BC717B" w:rsidRPr="00F870D6">
        <w:rPr>
          <w:rFonts w:ascii="Times New Roman" w:hAnsi="Times New Roman" w:cs="Times New Roman"/>
          <w:sz w:val="24"/>
          <w:szCs w:val="24"/>
        </w:rPr>
        <w:t xml:space="preserve"> </w:t>
      </w:r>
    </w:p>
    <w:p w14:paraId="4AC2D36B" w14:textId="77777777" w:rsidR="009962B8" w:rsidRPr="00B926A5" w:rsidRDefault="009962B8" w:rsidP="003F0DBE">
      <w:pPr>
        <w:pStyle w:val="ListParagraph"/>
        <w:numPr>
          <w:ilvl w:val="3"/>
          <w:numId w:val="9"/>
        </w:numPr>
        <w:jc w:val="both"/>
        <w:rPr>
          <w:rFonts w:ascii="Times New Roman" w:hAnsi="Times New Roman" w:cs="Times New Roman"/>
          <w:sz w:val="24"/>
          <w:szCs w:val="24"/>
        </w:rPr>
      </w:pPr>
      <w:r w:rsidRPr="00F870D6">
        <w:rPr>
          <w:rFonts w:ascii="Times New Roman" w:hAnsi="Times New Roman" w:cs="Times New Roman"/>
          <w:b/>
          <w:sz w:val="24"/>
          <w:szCs w:val="24"/>
        </w:rPr>
        <w:t>Foramen jugulaire</w:t>
      </w:r>
      <w:r w:rsidR="009E2BD1" w:rsidRPr="00F870D6">
        <w:rPr>
          <w:rFonts w:ascii="Times New Roman" w:hAnsi="Times New Roman" w:cs="Times New Roman"/>
          <w:b/>
          <w:sz w:val="24"/>
          <w:szCs w:val="24"/>
        </w:rPr>
        <w:t>, ganglions supérieur et inférieur</w:t>
      </w:r>
      <w:r w:rsidRPr="00F870D6">
        <w:rPr>
          <w:rFonts w:ascii="Times New Roman" w:hAnsi="Times New Roman" w:cs="Times New Roman"/>
          <w:sz w:val="24"/>
          <w:szCs w:val="24"/>
        </w:rPr>
        <w:t xml:space="preserve"> : </w:t>
      </w:r>
      <w:r w:rsidR="00DA301E" w:rsidRPr="00F870D6">
        <w:rPr>
          <w:rFonts w:ascii="Times New Roman" w:hAnsi="Times New Roman" w:cs="Times New Roman"/>
          <w:sz w:val="24"/>
          <w:szCs w:val="24"/>
        </w:rPr>
        <w:t xml:space="preserve">articulation </w:t>
      </w:r>
      <w:r w:rsidR="00C97CF2" w:rsidRPr="00F870D6">
        <w:rPr>
          <w:rFonts w:ascii="Times New Roman" w:hAnsi="Times New Roman" w:cs="Times New Roman"/>
          <w:sz w:val="24"/>
          <w:szCs w:val="24"/>
        </w:rPr>
        <w:t>inter phalangienne</w:t>
      </w:r>
      <w:r w:rsidRPr="00F870D6">
        <w:rPr>
          <w:rFonts w:ascii="Times New Roman" w:hAnsi="Times New Roman" w:cs="Times New Roman"/>
          <w:sz w:val="24"/>
          <w:szCs w:val="24"/>
        </w:rPr>
        <w:t xml:space="preserve"> proximale des 4ème et 5ème orteils, du côté latéral sur le 4ème et du côté médial sur le 5</w:t>
      </w:r>
      <w:r w:rsidRPr="00F870D6">
        <w:rPr>
          <w:rFonts w:ascii="Times New Roman" w:hAnsi="Times New Roman" w:cs="Times New Roman"/>
          <w:sz w:val="24"/>
          <w:szCs w:val="24"/>
          <w:vertAlign w:val="superscript"/>
        </w:rPr>
        <w:t>ème</w:t>
      </w:r>
      <w:r w:rsidR="00AC1F01" w:rsidRPr="00F870D6">
        <w:rPr>
          <w:rFonts w:ascii="Times New Roman" w:hAnsi="Times New Roman" w:cs="Times New Roman"/>
          <w:sz w:val="24"/>
          <w:szCs w:val="24"/>
        </w:rPr>
        <w:t xml:space="preserve"> </w:t>
      </w:r>
    </w:p>
    <w:p w14:paraId="2F359733" w14:textId="77777777" w:rsidR="00286CC1" w:rsidRDefault="00000000">
      <w:pPr>
        <w:spacing w:after="0"/>
      </w:pPr>
      <w:r>
        <w:rPr>
          <w:b/>
        </w:rPr>
        <w:t>Source : Nerf vague X - étage cervical</w:t>
      </w:r>
    </w:p>
    <w:p w14:paraId="35F64583" w14:textId="77777777" w:rsidR="00EC3618" w:rsidRDefault="00000000">
      <w:pPr>
        <w:jc w:val="both"/>
      </w:pPr>
      <w:r>
        <w:rPr>
          <w:rFonts w:ascii="Times New Roman" w:hAnsi="Times New Roman"/>
          <w:b/>
          <w:sz w:val="24"/>
          <w:highlight w:val="yellow"/>
        </w:rPr>
        <w:t>Zones réflexes podales</w:t>
      </w:r>
      <w:r>
        <w:rPr>
          <w:rFonts w:ascii="Times New Roman" w:hAnsi="Times New Roman"/>
          <w:sz w:val="24"/>
        </w:rPr>
        <w:t> :</w:t>
      </w:r>
    </w:p>
    <w:p w14:paraId="43D57F17" w14:textId="77777777" w:rsidR="00EC3618" w:rsidRDefault="00000000">
      <w:pPr>
        <w:pStyle w:val="ListParagraph"/>
        <w:jc w:val="both"/>
      </w:pPr>
      <w:r>
        <w:rPr>
          <w:rFonts w:ascii="Times New Roman" w:hAnsi="Times New Roman"/>
          <w:sz w:val="24"/>
        </w:rPr>
        <w:t xml:space="preserve">Territoires crânien et cervical du nerf vague </w:t>
      </w:r>
    </w:p>
    <w:p w14:paraId="707980A6" w14:textId="77777777" w:rsidR="00EC3618" w:rsidRDefault="00000000">
      <w:pPr>
        <w:pStyle w:val="ListParagraph"/>
        <w:jc w:val="both"/>
      </w:pPr>
      <w:r>
        <w:rPr>
          <w:rFonts w:ascii="Times New Roman" w:hAnsi="Times New Roman"/>
          <w:b/>
          <w:sz w:val="24"/>
        </w:rPr>
        <w:t>Nerf laryngé supérieur</w:t>
      </w:r>
      <w:r>
        <w:rPr>
          <w:rFonts w:ascii="Times New Roman" w:hAnsi="Times New Roman"/>
          <w:sz w:val="24"/>
        </w:rPr>
        <w:t xml:space="preserve"> : jonction diaphyse-tête plantaire latérale de la phalange proximale du gros orteil </w:t>
      </w:r>
    </w:p>
    <w:p w14:paraId="004964B5" w14:textId="77777777" w:rsidR="00EC3618" w:rsidRDefault="00000000">
      <w:pPr>
        <w:pStyle w:val="ListParagraph"/>
        <w:jc w:val="both"/>
      </w:pPr>
      <w:r>
        <w:rPr>
          <w:rFonts w:ascii="Times New Roman" w:hAnsi="Times New Roman"/>
          <w:b/>
          <w:sz w:val="24"/>
        </w:rPr>
        <w:t xml:space="preserve">Sinus et glomus carotidiens (bifurcation carotidienne) </w:t>
      </w:r>
      <w:r>
        <w:rPr>
          <w:rFonts w:ascii="Times New Roman" w:hAnsi="Times New Roman"/>
          <w:sz w:val="24"/>
        </w:rPr>
        <w:t xml:space="preserve">: à hauteur de la vertèbre C4, face latérale de la diaphyse de la phalange proximale du gros orteil </w:t>
      </w:r>
    </w:p>
    <w:p w14:paraId="1AA925BC" w14:textId="77777777" w:rsidR="00EC3618" w:rsidRDefault="00000000">
      <w:pPr>
        <w:pStyle w:val="ListParagraph"/>
        <w:jc w:val="both"/>
      </w:pPr>
      <w:r>
        <w:rPr>
          <w:rFonts w:ascii="Times New Roman" w:hAnsi="Times New Roman"/>
          <w:b/>
          <w:sz w:val="24"/>
        </w:rPr>
        <w:t>Plexus pré viscéraux </w:t>
      </w:r>
      <w:r>
        <w:rPr>
          <w:rFonts w:ascii="Times New Roman" w:hAnsi="Times New Roman"/>
          <w:sz w:val="24"/>
        </w:rPr>
        <w:t>: pharynx, larynx, œsophage.</w:t>
      </w:r>
    </w:p>
    <w:p w14:paraId="661956B1" w14:textId="77777777" w:rsidR="00286CC1" w:rsidRDefault="00000000">
      <w:pPr>
        <w:spacing w:after="0"/>
      </w:pPr>
      <w:r>
        <w:rPr>
          <w:b/>
        </w:rPr>
        <w:t>Source : Nerf vague X - étage thoracique / plexus cardiaque</w:t>
      </w:r>
    </w:p>
    <w:p w14:paraId="751FB1C0" w14:textId="77777777" w:rsidR="00EC3618" w:rsidRDefault="00000000">
      <w:pPr>
        <w:ind w:left="709"/>
        <w:jc w:val="both"/>
      </w:pPr>
      <w:r>
        <w:rPr>
          <w:rFonts w:ascii="Times New Roman" w:hAnsi="Times New Roman"/>
          <w:b/>
          <w:sz w:val="24"/>
          <w:highlight w:val="yellow"/>
        </w:rPr>
        <w:t>Zones réflexes podales</w:t>
      </w:r>
      <w:r>
        <w:rPr>
          <w:rFonts w:ascii="Times New Roman" w:hAnsi="Times New Roman"/>
          <w:b/>
          <w:sz w:val="24"/>
        </w:rPr>
        <w:t xml:space="preserve"> : </w:t>
      </w:r>
    </w:p>
    <w:p w14:paraId="5BF302EB" w14:textId="77777777" w:rsidR="00EC3618" w:rsidRDefault="00000000">
      <w:pPr>
        <w:pStyle w:val="ListParagraph"/>
        <w:ind w:left="993" w:hanging="284"/>
        <w:jc w:val="both"/>
      </w:pPr>
      <w:r>
        <w:rPr>
          <w:rFonts w:ascii="Times New Roman" w:hAnsi="Times New Roman"/>
          <w:b/>
          <w:sz w:val="24"/>
        </w:rPr>
        <w:t>Atriums droit et gauche et plexus cardiaque</w:t>
      </w:r>
      <w:r>
        <w:rPr>
          <w:rFonts w:ascii="Times New Roman" w:hAnsi="Times New Roman"/>
          <w:sz w:val="24"/>
        </w:rPr>
        <w:t> : face plantaire de la tête du 1</w:t>
      </w:r>
      <w:r>
        <w:rPr>
          <w:rFonts w:ascii="Times New Roman" w:hAnsi="Times New Roman"/>
          <w:sz w:val="24"/>
          <w:vertAlign w:val="superscript"/>
        </w:rPr>
        <w:t>er</w:t>
      </w:r>
      <w:r>
        <w:rPr>
          <w:rFonts w:ascii="Times New Roman" w:hAnsi="Times New Roman"/>
          <w:sz w:val="24"/>
        </w:rPr>
        <w:t xml:space="preserve"> métatarse sur les deux pieds</w:t>
      </w:r>
    </w:p>
    <w:p w14:paraId="14C3C811" w14:textId="77777777" w:rsidR="00EC3618" w:rsidRDefault="00000000">
      <w:pPr>
        <w:pStyle w:val="ListParagraph"/>
        <w:ind w:left="993" w:hanging="284"/>
        <w:jc w:val="both"/>
      </w:pPr>
      <w:r>
        <w:rPr>
          <w:rFonts w:ascii="Times New Roman" w:hAnsi="Times New Roman"/>
          <w:b/>
          <w:sz w:val="24"/>
        </w:rPr>
        <w:lastRenderedPageBreak/>
        <w:t>Ventricules</w:t>
      </w:r>
      <w:r>
        <w:rPr>
          <w:rFonts w:ascii="Times New Roman" w:hAnsi="Times New Roman"/>
          <w:sz w:val="24"/>
        </w:rPr>
        <w:t> : face plantaire du pied gauche : zone entre la zone réflexe du diaphragme et la tête des deux premiers métatarses</w:t>
      </w:r>
    </w:p>
    <w:p w14:paraId="35DEEDB9" w14:textId="77777777" w:rsidR="00EC3618" w:rsidRDefault="00000000">
      <w:pPr>
        <w:pStyle w:val="ListParagraph"/>
        <w:ind w:left="993" w:hanging="284"/>
        <w:jc w:val="both"/>
      </w:pPr>
      <w:r>
        <w:rPr>
          <w:rFonts w:ascii="Times New Roman" w:hAnsi="Times New Roman"/>
          <w:b/>
          <w:sz w:val="24"/>
        </w:rPr>
        <w:t>Plexus cardiaque superficiel </w:t>
      </w:r>
      <w:r>
        <w:rPr>
          <w:rFonts w:ascii="Times New Roman" w:hAnsi="Times New Roman"/>
          <w:sz w:val="24"/>
        </w:rPr>
        <w:t>:</w:t>
      </w:r>
      <w:r>
        <w:rPr>
          <w:rFonts w:ascii="Times New Roman" w:hAnsi="Times New Roman"/>
          <w:b/>
          <w:sz w:val="24"/>
        </w:rPr>
        <w:t xml:space="preserve"> à hauteur de la 3</w:t>
      </w:r>
      <w:r>
        <w:rPr>
          <w:rFonts w:ascii="Times New Roman" w:hAnsi="Times New Roman"/>
          <w:b/>
          <w:sz w:val="24"/>
          <w:vertAlign w:val="superscript"/>
        </w:rPr>
        <w:t>ème</w:t>
      </w:r>
      <w:r>
        <w:rPr>
          <w:rFonts w:ascii="Times New Roman" w:hAnsi="Times New Roman"/>
          <w:b/>
          <w:sz w:val="24"/>
        </w:rPr>
        <w:t xml:space="preserve"> articulation chondro-sternale gauche)</w:t>
      </w:r>
      <w:r>
        <w:rPr>
          <w:rFonts w:ascii="Times New Roman" w:hAnsi="Times New Roman"/>
          <w:sz w:val="24"/>
        </w:rPr>
        <w:t> : jonction malléole tibiale-tête du talus</w:t>
      </w:r>
    </w:p>
    <w:p w14:paraId="445298DD" w14:textId="77777777" w:rsidR="00286CC1" w:rsidRDefault="00000000">
      <w:pPr>
        <w:spacing w:after="0"/>
      </w:pPr>
      <w:r>
        <w:rPr>
          <w:b/>
        </w:rPr>
        <w:t>Source : Nerf vague X - étage diaphragmatique / hiatus œsophagien</w:t>
      </w:r>
    </w:p>
    <w:p w14:paraId="2FBF3B24" w14:textId="77777777" w:rsidR="00EC3618" w:rsidRDefault="00000000">
      <w:pPr>
        <w:ind w:firstLine="360"/>
        <w:jc w:val="both"/>
      </w:pPr>
      <w:r>
        <w:rPr>
          <w:rFonts w:ascii="Times New Roman" w:hAnsi="Times New Roman"/>
          <w:b/>
          <w:sz w:val="24"/>
          <w:highlight w:val="yellow"/>
        </w:rPr>
        <w:t>Zones réflexes podales</w:t>
      </w:r>
      <w:r>
        <w:rPr>
          <w:rFonts w:ascii="Times New Roman" w:hAnsi="Times New Roman"/>
          <w:b/>
          <w:sz w:val="24"/>
        </w:rPr>
        <w:t> </w:t>
      </w:r>
      <w:r>
        <w:rPr>
          <w:rFonts w:ascii="Times New Roman" w:hAnsi="Times New Roman"/>
          <w:sz w:val="24"/>
        </w:rPr>
        <w:t>:</w:t>
      </w:r>
      <w:r>
        <w:rPr>
          <w:rFonts w:ascii="Times New Roman" w:hAnsi="Times New Roman"/>
          <w:b/>
          <w:i/>
          <w:sz w:val="24"/>
        </w:rPr>
        <w:t> </w:t>
      </w:r>
    </w:p>
    <w:p w14:paraId="564C9A49" w14:textId="77777777" w:rsidR="00EC3618" w:rsidRDefault="00000000">
      <w:pPr>
        <w:pStyle w:val="ListParagraph"/>
        <w:jc w:val="both"/>
      </w:pPr>
      <w:r>
        <w:rPr>
          <w:rFonts w:ascii="Times New Roman" w:hAnsi="Times New Roman"/>
          <w:b/>
          <w:sz w:val="24"/>
        </w:rPr>
        <w:t>Hiatus œsophagien</w:t>
      </w:r>
      <w:r>
        <w:rPr>
          <w:rFonts w:ascii="Times New Roman" w:hAnsi="Times New Roman"/>
          <w:sz w:val="24"/>
        </w:rPr>
        <w:t> : face plantaire du pied gauche, latéral au centre phrénique et à l’aplomb d’une ligne partant entre le 1</w:t>
      </w:r>
      <w:r>
        <w:rPr>
          <w:rFonts w:ascii="Times New Roman" w:hAnsi="Times New Roman"/>
          <w:sz w:val="24"/>
          <w:vertAlign w:val="superscript"/>
        </w:rPr>
        <w:t>er</w:t>
      </w:r>
      <w:r>
        <w:rPr>
          <w:rFonts w:ascii="Times New Roman" w:hAnsi="Times New Roman"/>
          <w:sz w:val="24"/>
        </w:rPr>
        <w:t xml:space="preserve"> et le 2</w:t>
      </w:r>
      <w:r>
        <w:rPr>
          <w:rFonts w:ascii="Times New Roman" w:hAnsi="Times New Roman"/>
          <w:sz w:val="24"/>
          <w:vertAlign w:val="superscript"/>
        </w:rPr>
        <w:t>ème</w:t>
      </w:r>
      <w:r>
        <w:rPr>
          <w:rFonts w:ascii="Times New Roman" w:hAnsi="Times New Roman"/>
          <w:sz w:val="24"/>
        </w:rPr>
        <w:t xml:space="preserve"> orteil et coupant la coupole diaphragmatique gauche. </w:t>
      </w:r>
      <w:r>
        <w:rPr>
          <w:rFonts w:ascii="Times New Roman" w:hAnsi="Times New Roman"/>
          <w:color w:val="FF0000"/>
          <w:sz w:val="24"/>
        </w:rPr>
        <w:t xml:space="preserve"> </w:t>
      </w:r>
    </w:p>
    <w:p w14:paraId="53C7C3ED" w14:textId="77777777" w:rsidR="00EC3618" w:rsidRDefault="00000000">
      <w:pPr>
        <w:pStyle w:val="ListParagraph"/>
        <w:jc w:val="both"/>
      </w:pPr>
      <w:r>
        <w:rPr>
          <w:rFonts w:ascii="Times New Roman" w:hAnsi="Times New Roman"/>
          <w:sz w:val="24"/>
        </w:rPr>
        <w:t xml:space="preserve">N.B. : tenir compte de la différence de hauteur des deux coupoles diaphragmatiques, la gauche étant plus basse que la droite. </w:t>
      </w:r>
      <w:r>
        <w:rPr>
          <w:rFonts w:ascii="Times New Roman" w:hAnsi="Times New Roman"/>
          <w:b/>
          <w:color w:val="FF0000"/>
          <w:sz w:val="24"/>
        </w:rPr>
        <w:t>(Cf. chapitre diaphragme, page…)</w:t>
      </w:r>
    </w:p>
    <w:p w14:paraId="31B43A08" w14:textId="77777777" w:rsidR="00286CC1" w:rsidRDefault="00000000">
      <w:pPr>
        <w:spacing w:after="0"/>
      </w:pPr>
      <w:r>
        <w:rPr>
          <w:b/>
        </w:rPr>
        <w:t>Source : Nerf vague X - étage abdominal</w:t>
      </w:r>
    </w:p>
    <w:p w14:paraId="6A232410" w14:textId="77777777" w:rsidR="00EC3618" w:rsidRDefault="00000000">
      <w:pPr>
        <w:jc w:val="both"/>
      </w:pPr>
      <w:r>
        <w:rPr>
          <w:rFonts w:ascii="Times New Roman" w:hAnsi="Times New Roman"/>
          <w:b/>
          <w:sz w:val="24"/>
          <w:highlight w:val="yellow"/>
        </w:rPr>
        <w:t>Zones réflexes podales</w:t>
      </w:r>
      <w:r>
        <w:rPr>
          <w:rFonts w:ascii="Times New Roman" w:hAnsi="Times New Roman"/>
          <w:b/>
          <w:sz w:val="24"/>
        </w:rPr>
        <w:t> </w:t>
      </w:r>
      <w:r>
        <w:rPr>
          <w:rFonts w:ascii="Times New Roman" w:hAnsi="Times New Roman"/>
          <w:sz w:val="24"/>
        </w:rPr>
        <w:t>: face plantaire du pied gauche :</w:t>
      </w:r>
      <w:r>
        <w:rPr>
          <w:rFonts w:ascii="Times New Roman" w:hAnsi="Times New Roman"/>
          <w:color w:val="FF0000"/>
          <w:sz w:val="24"/>
        </w:rPr>
        <w:t xml:space="preserve"> </w:t>
      </w:r>
    </w:p>
    <w:p w14:paraId="612B6DE0" w14:textId="77777777" w:rsidR="00EC3618" w:rsidRDefault="00000000">
      <w:pPr>
        <w:pStyle w:val="ListParagraph"/>
        <w:jc w:val="both"/>
      </w:pPr>
      <w:r>
        <w:rPr>
          <w:rFonts w:ascii="Times New Roman" w:hAnsi="Times New Roman"/>
          <w:b/>
          <w:sz w:val="24"/>
        </w:rPr>
        <w:t>Cardia</w:t>
      </w:r>
      <w:r>
        <w:rPr>
          <w:rFonts w:ascii="Times New Roman" w:hAnsi="Times New Roman"/>
          <w:sz w:val="24"/>
        </w:rPr>
        <w:t> : immédiatement au-dessous du hiatus œsophagien </w:t>
      </w:r>
      <w:r>
        <w:rPr>
          <w:rFonts w:ascii="Times New Roman" w:hAnsi="Times New Roman"/>
          <w:b/>
          <w:sz w:val="24"/>
        </w:rPr>
        <w:t>;</w:t>
      </w:r>
    </w:p>
    <w:p w14:paraId="5A231213" w14:textId="77777777" w:rsidR="00EC3618" w:rsidRDefault="00000000">
      <w:pPr>
        <w:pStyle w:val="ListParagraph"/>
        <w:jc w:val="both"/>
      </w:pPr>
      <w:r>
        <w:rPr>
          <w:rFonts w:ascii="Times New Roman" w:hAnsi="Times New Roman"/>
          <w:b/>
          <w:sz w:val="24"/>
        </w:rPr>
        <w:t>Petite courbure de l’estomac</w:t>
      </w:r>
      <w:r>
        <w:rPr>
          <w:rFonts w:ascii="Times New Roman" w:hAnsi="Times New Roman"/>
          <w:sz w:val="24"/>
        </w:rPr>
        <w:t xml:space="preserve"> : une ligne entre le cardia et le pylore ; </w:t>
      </w:r>
    </w:p>
    <w:p w14:paraId="0E794BBB" w14:textId="77777777" w:rsidR="00EC3618" w:rsidRDefault="00000000">
      <w:pPr>
        <w:pStyle w:val="ListParagraph"/>
        <w:jc w:val="both"/>
      </w:pPr>
      <w:r>
        <w:rPr>
          <w:rFonts w:ascii="Times New Roman" w:hAnsi="Times New Roman"/>
          <w:b/>
          <w:sz w:val="24"/>
        </w:rPr>
        <w:t>Zone de Cannon-Böhm</w:t>
      </w:r>
      <w:r>
        <w:rPr>
          <w:rFonts w:ascii="Times New Roman" w:hAnsi="Times New Roman"/>
          <w:sz w:val="24"/>
        </w:rPr>
        <w:t xml:space="preserve"> : jonction 2/3 droit-1/3 gauche du colon transverse </w:t>
      </w:r>
    </w:p>
    <w:p w14:paraId="5E5AFCD4" w14:textId="77777777" w:rsidR="00EC3618" w:rsidRDefault="00000000">
      <w:pPr>
        <w:pStyle w:val="ListParagraph"/>
        <w:jc w:val="both"/>
      </w:pPr>
      <w:r>
        <w:rPr>
          <w:rFonts w:ascii="Times New Roman" w:hAnsi="Times New Roman"/>
          <w:b/>
          <w:sz w:val="24"/>
        </w:rPr>
        <w:t xml:space="preserve">Plexus pré vertébraux  </w:t>
      </w:r>
    </w:p>
    <w:p w14:paraId="63A23E2F" w14:textId="77777777" w:rsidR="00EC3618" w:rsidRDefault="00000000">
      <w:pPr>
        <w:pStyle w:val="ListParagraph"/>
        <w:jc w:val="both"/>
      </w:pPr>
      <w:r>
        <w:rPr>
          <w:rFonts w:ascii="Times New Roman" w:hAnsi="Times New Roman"/>
          <w:sz w:val="24"/>
        </w:rPr>
        <w:t>Figure 4.22. Territoire abdominal droit du nerf Vague X (jaune)</w:t>
      </w:r>
    </w:p>
    <w:p w14:paraId="623883DD" w14:textId="77777777" w:rsidR="00286CC1" w:rsidRDefault="00000000">
      <w:pPr>
        <w:spacing w:after="0"/>
      </w:pPr>
      <w:r>
        <w:rPr>
          <w:b/>
        </w:rPr>
        <w:t>Source : Parasympathique pelvien (ou sacral)</w:t>
      </w:r>
    </w:p>
    <w:p w14:paraId="2D27999E" w14:textId="77777777" w:rsidR="00A9038D" w:rsidRDefault="00A9038D" w:rsidP="0046465B">
      <w:pPr>
        <w:pStyle w:val="ListParagraph"/>
        <w:ind w:left="0"/>
        <w:jc w:val="both"/>
        <w:rPr>
          <w:rFonts w:ascii="Times New Roman" w:hAnsi="Times New Roman" w:cs="Times New Roman"/>
          <w:b/>
          <w:color w:val="FF0000"/>
          <w:sz w:val="24"/>
          <w:szCs w:val="24"/>
        </w:rPr>
      </w:pPr>
      <w:r w:rsidRPr="00BB51D9">
        <w:rPr>
          <w:rFonts w:ascii="Times New Roman" w:hAnsi="Times New Roman" w:cs="Times New Roman"/>
          <w:b/>
          <w:sz w:val="24"/>
          <w:szCs w:val="24"/>
          <w:highlight w:val="yellow"/>
        </w:rPr>
        <w:t>Zones réflexes podales</w:t>
      </w:r>
      <w:r w:rsidR="00BB51D9">
        <w:rPr>
          <w:rFonts w:ascii="Times New Roman" w:hAnsi="Times New Roman" w:cs="Times New Roman"/>
          <w:sz w:val="24"/>
          <w:szCs w:val="24"/>
        </w:rPr>
        <w:t> :</w:t>
      </w:r>
      <w:r w:rsidR="006A70F1" w:rsidRPr="00F870D6">
        <w:rPr>
          <w:rFonts w:ascii="Times New Roman" w:hAnsi="Times New Roman" w:cs="Times New Roman"/>
          <w:sz w:val="24"/>
          <w:szCs w:val="24"/>
        </w:rPr>
        <w:t xml:space="preserve"> </w:t>
      </w:r>
    </w:p>
    <w:p w14:paraId="633CFE30" w14:textId="77777777" w:rsidR="00954C52" w:rsidRPr="00F870D6" w:rsidRDefault="00954C52" w:rsidP="00954C52">
      <w:pPr>
        <w:pStyle w:val="ListParagraph"/>
        <w:numPr>
          <w:ilvl w:val="0"/>
          <w:numId w:val="17"/>
        </w:numPr>
        <w:jc w:val="both"/>
        <w:rPr>
          <w:rFonts w:ascii="Times New Roman" w:hAnsi="Times New Roman" w:cs="Times New Roman"/>
          <w:sz w:val="24"/>
          <w:szCs w:val="24"/>
        </w:rPr>
      </w:pPr>
      <w:r w:rsidRPr="00F870D6">
        <w:rPr>
          <w:rFonts w:ascii="Times New Roman" w:hAnsi="Times New Roman" w:cs="Times New Roman"/>
          <w:b/>
          <w:sz w:val="24"/>
          <w:szCs w:val="24"/>
        </w:rPr>
        <w:t>Moelle sacrale  S2-S3 S4</w:t>
      </w:r>
      <w:r w:rsidRPr="00F870D6">
        <w:rPr>
          <w:rFonts w:ascii="Times New Roman" w:hAnsi="Times New Roman" w:cs="Times New Roman"/>
          <w:sz w:val="24"/>
          <w:szCs w:val="24"/>
        </w:rPr>
        <w:t xml:space="preserve"> : étage vertébral L1-L2 ;</w:t>
      </w:r>
    </w:p>
    <w:p w14:paraId="35F075B1" w14:textId="77777777" w:rsidR="00954C52" w:rsidRPr="00F870D6" w:rsidRDefault="00954C52" w:rsidP="00954C52">
      <w:pPr>
        <w:pStyle w:val="ListParagraph"/>
        <w:numPr>
          <w:ilvl w:val="0"/>
          <w:numId w:val="17"/>
        </w:numPr>
        <w:jc w:val="both"/>
        <w:rPr>
          <w:rFonts w:ascii="Times New Roman" w:hAnsi="Times New Roman" w:cs="Times New Roman"/>
          <w:sz w:val="24"/>
          <w:szCs w:val="24"/>
        </w:rPr>
      </w:pPr>
      <w:r w:rsidRPr="00F870D6">
        <w:rPr>
          <w:rFonts w:ascii="Times New Roman" w:hAnsi="Times New Roman" w:cs="Times New Roman"/>
          <w:b/>
          <w:sz w:val="24"/>
          <w:szCs w:val="24"/>
        </w:rPr>
        <w:t>Queue de cheval</w:t>
      </w:r>
      <w:r w:rsidRPr="00F870D6">
        <w:rPr>
          <w:rFonts w:ascii="Times New Roman" w:hAnsi="Times New Roman" w:cs="Times New Roman"/>
          <w:sz w:val="24"/>
          <w:szCs w:val="24"/>
        </w:rPr>
        <w:t> : de L1 au sacrum ;</w:t>
      </w:r>
    </w:p>
    <w:p w14:paraId="64DFE39C" w14:textId="77777777" w:rsidR="00954C52" w:rsidRPr="00572A56" w:rsidRDefault="00954C52" w:rsidP="00954C52">
      <w:pPr>
        <w:pStyle w:val="ListParagraph"/>
        <w:numPr>
          <w:ilvl w:val="0"/>
          <w:numId w:val="17"/>
        </w:numPr>
        <w:jc w:val="both"/>
        <w:rPr>
          <w:rFonts w:ascii="Times New Roman" w:hAnsi="Times New Roman" w:cs="Times New Roman"/>
          <w:sz w:val="24"/>
          <w:szCs w:val="24"/>
        </w:rPr>
      </w:pPr>
      <w:r w:rsidRPr="00F870D6">
        <w:rPr>
          <w:rFonts w:ascii="Times New Roman" w:hAnsi="Times New Roman" w:cs="Times New Roman"/>
          <w:b/>
          <w:sz w:val="24"/>
          <w:szCs w:val="24"/>
        </w:rPr>
        <w:t>Trous sacraux antérieurs</w:t>
      </w:r>
      <w:r w:rsidRPr="00F870D6">
        <w:rPr>
          <w:rFonts w:ascii="Times New Roman" w:hAnsi="Times New Roman" w:cs="Times New Roman"/>
          <w:sz w:val="24"/>
          <w:szCs w:val="24"/>
        </w:rPr>
        <w:t> : bord antérieur du sacrum.</w:t>
      </w:r>
    </w:p>
    <w:p w14:paraId="7C2BCF7B" w14:textId="77777777" w:rsidR="00286CC1" w:rsidRDefault="00000000">
      <w:pPr>
        <w:spacing w:after="0"/>
      </w:pPr>
      <w:r>
        <w:rPr>
          <w:b/>
        </w:rPr>
        <w:t>Source : Sympathique viscéro-moteur - origine médullaire</w:t>
      </w:r>
    </w:p>
    <w:p w14:paraId="37C38C88" w14:textId="77777777" w:rsidR="00CB73DD" w:rsidRPr="00AC2396" w:rsidRDefault="00CB73DD" w:rsidP="007707C3">
      <w:pPr>
        <w:pStyle w:val="ListParagraph"/>
        <w:ind w:left="1135"/>
        <w:jc w:val="both"/>
        <w:rPr>
          <w:rFonts w:ascii="Times New Roman" w:hAnsi="Times New Roman" w:cs="Times New Roman"/>
          <w:sz w:val="24"/>
          <w:szCs w:val="24"/>
        </w:rPr>
      </w:pPr>
      <w:r w:rsidRPr="00AC2396">
        <w:rPr>
          <w:rFonts w:ascii="Times New Roman" w:hAnsi="Times New Roman" w:cs="Times New Roman"/>
          <w:b/>
          <w:sz w:val="24"/>
          <w:szCs w:val="24"/>
          <w:highlight w:val="yellow"/>
        </w:rPr>
        <w:t>Zones réflexes podales</w:t>
      </w:r>
      <w:r w:rsidRPr="00AC2396">
        <w:rPr>
          <w:rFonts w:ascii="Times New Roman" w:hAnsi="Times New Roman" w:cs="Times New Roman"/>
          <w:b/>
          <w:sz w:val="24"/>
          <w:szCs w:val="24"/>
        </w:rPr>
        <w:t> </w:t>
      </w:r>
    </w:p>
    <w:p w14:paraId="63F31824" w14:textId="77777777" w:rsidR="00CB73DD" w:rsidRPr="00F870D6" w:rsidRDefault="00776E49" w:rsidP="00551F13">
      <w:pPr>
        <w:pStyle w:val="ListParagraph"/>
        <w:numPr>
          <w:ilvl w:val="0"/>
          <w:numId w:val="56"/>
        </w:numPr>
        <w:jc w:val="both"/>
        <w:rPr>
          <w:rFonts w:ascii="Times New Roman" w:hAnsi="Times New Roman" w:cs="Times New Roman"/>
          <w:sz w:val="24"/>
          <w:szCs w:val="24"/>
        </w:rPr>
      </w:pPr>
      <w:r w:rsidRPr="00F870D6">
        <w:rPr>
          <w:rFonts w:ascii="Times New Roman" w:hAnsi="Times New Roman" w:cs="Times New Roman"/>
          <w:b/>
          <w:sz w:val="24"/>
          <w:szCs w:val="24"/>
        </w:rPr>
        <w:t>C</w:t>
      </w:r>
      <w:r w:rsidR="00E05549" w:rsidRPr="00F870D6">
        <w:rPr>
          <w:rFonts w:ascii="Times New Roman" w:hAnsi="Times New Roman" w:cs="Times New Roman"/>
          <w:b/>
          <w:sz w:val="24"/>
          <w:szCs w:val="24"/>
        </w:rPr>
        <w:t>anal vertébral (m</w:t>
      </w:r>
      <w:r w:rsidR="00BF5E3E" w:rsidRPr="00F870D6">
        <w:rPr>
          <w:rFonts w:ascii="Times New Roman" w:hAnsi="Times New Roman" w:cs="Times New Roman"/>
          <w:b/>
          <w:sz w:val="24"/>
          <w:szCs w:val="24"/>
        </w:rPr>
        <w:t>éninge spinale, m</w:t>
      </w:r>
      <w:r w:rsidR="00E24BDE" w:rsidRPr="00F870D6">
        <w:rPr>
          <w:rFonts w:ascii="Times New Roman" w:hAnsi="Times New Roman" w:cs="Times New Roman"/>
          <w:b/>
          <w:sz w:val="24"/>
          <w:szCs w:val="24"/>
        </w:rPr>
        <w:t>oelle</w:t>
      </w:r>
      <w:r w:rsidR="00CB73DD" w:rsidRPr="00F870D6">
        <w:rPr>
          <w:rFonts w:ascii="Times New Roman" w:hAnsi="Times New Roman" w:cs="Times New Roman"/>
          <w:b/>
          <w:sz w:val="24"/>
          <w:szCs w:val="24"/>
        </w:rPr>
        <w:t xml:space="preserve"> thoraci</w:t>
      </w:r>
      <w:r w:rsidR="00E05549" w:rsidRPr="00F870D6">
        <w:rPr>
          <w:rFonts w:ascii="Times New Roman" w:hAnsi="Times New Roman" w:cs="Times New Roman"/>
          <w:b/>
          <w:sz w:val="24"/>
          <w:szCs w:val="24"/>
        </w:rPr>
        <w:t>que, racines des nerfs</w:t>
      </w:r>
      <w:r w:rsidR="00B83332" w:rsidRPr="00F870D6">
        <w:rPr>
          <w:rFonts w:ascii="Times New Roman" w:hAnsi="Times New Roman" w:cs="Times New Roman"/>
          <w:b/>
          <w:sz w:val="24"/>
          <w:szCs w:val="24"/>
        </w:rPr>
        <w:t xml:space="preserve"> spinaux</w:t>
      </w:r>
      <w:r w:rsidR="00BF5E3E" w:rsidRPr="00F870D6">
        <w:rPr>
          <w:rFonts w:ascii="Times New Roman" w:hAnsi="Times New Roman" w:cs="Times New Roman"/>
          <w:b/>
          <w:sz w:val="24"/>
          <w:szCs w:val="24"/>
        </w:rPr>
        <w:t xml:space="preserve"> et</w:t>
      </w:r>
      <w:r w:rsidR="007A0731" w:rsidRPr="00F870D6">
        <w:rPr>
          <w:rFonts w:ascii="Times New Roman" w:hAnsi="Times New Roman" w:cs="Times New Roman"/>
          <w:b/>
          <w:sz w:val="24"/>
          <w:szCs w:val="24"/>
        </w:rPr>
        <w:t xml:space="preserve"> sympath</w:t>
      </w:r>
      <w:r w:rsidR="008C2523" w:rsidRPr="00F870D6">
        <w:rPr>
          <w:rFonts w:ascii="Times New Roman" w:hAnsi="Times New Roman" w:cs="Times New Roman"/>
          <w:b/>
          <w:sz w:val="24"/>
          <w:szCs w:val="24"/>
        </w:rPr>
        <w:t>iques</w:t>
      </w:r>
      <w:r w:rsidR="002F2BB9" w:rsidRPr="00F870D6">
        <w:rPr>
          <w:rFonts w:ascii="Times New Roman" w:hAnsi="Times New Roman" w:cs="Times New Roman"/>
          <w:sz w:val="24"/>
          <w:szCs w:val="24"/>
        </w:rPr>
        <w:t xml:space="preserve"> : </w:t>
      </w:r>
      <w:r w:rsidR="00CB73DD" w:rsidRPr="00F870D6">
        <w:rPr>
          <w:rFonts w:ascii="Times New Roman" w:hAnsi="Times New Roman" w:cs="Times New Roman"/>
          <w:sz w:val="24"/>
          <w:szCs w:val="24"/>
        </w:rPr>
        <w:t xml:space="preserve">dans une vue sagittale médiale, </w:t>
      </w:r>
      <w:r w:rsidR="00451869" w:rsidRPr="00F870D6">
        <w:rPr>
          <w:rFonts w:ascii="Times New Roman" w:hAnsi="Times New Roman" w:cs="Times New Roman"/>
          <w:sz w:val="24"/>
          <w:szCs w:val="24"/>
        </w:rPr>
        <w:t xml:space="preserve">l’arche médiale des deux pieds </w:t>
      </w:r>
      <w:r w:rsidR="00CB73DD" w:rsidRPr="00F870D6">
        <w:rPr>
          <w:rFonts w:ascii="Times New Roman" w:hAnsi="Times New Roman" w:cs="Times New Roman"/>
          <w:sz w:val="24"/>
          <w:szCs w:val="24"/>
        </w:rPr>
        <w:t>depuis la jonction diaphyse-base de la 1</w:t>
      </w:r>
      <w:r w:rsidR="00CB73DD" w:rsidRPr="00F870D6">
        <w:rPr>
          <w:rFonts w:ascii="Times New Roman" w:hAnsi="Times New Roman" w:cs="Times New Roman"/>
          <w:sz w:val="24"/>
          <w:szCs w:val="24"/>
          <w:vertAlign w:val="superscript"/>
        </w:rPr>
        <w:t>ère</w:t>
      </w:r>
      <w:r w:rsidR="00CB73DD" w:rsidRPr="00F870D6">
        <w:rPr>
          <w:rFonts w:ascii="Times New Roman" w:hAnsi="Times New Roman" w:cs="Times New Roman"/>
          <w:sz w:val="24"/>
          <w:szCs w:val="24"/>
        </w:rPr>
        <w:t xml:space="preserve"> phalange du gros orteil (segment médullaire C8</w:t>
      </w:r>
      <w:r w:rsidR="008632A6" w:rsidRPr="00F870D6">
        <w:rPr>
          <w:rFonts w:ascii="Times New Roman" w:hAnsi="Times New Roman" w:cs="Times New Roman"/>
          <w:sz w:val="24"/>
          <w:szCs w:val="24"/>
        </w:rPr>
        <w:t>, vertèbre C7</w:t>
      </w:r>
      <w:r w:rsidR="00CB73DD" w:rsidRPr="00F870D6">
        <w:rPr>
          <w:rFonts w:ascii="Times New Roman" w:hAnsi="Times New Roman" w:cs="Times New Roman"/>
          <w:sz w:val="24"/>
          <w:szCs w:val="24"/>
        </w:rPr>
        <w:t>), à l’articulation 1</w:t>
      </w:r>
      <w:r w:rsidR="00CB73DD" w:rsidRPr="00F870D6">
        <w:rPr>
          <w:rFonts w:ascii="Times New Roman" w:hAnsi="Times New Roman" w:cs="Times New Roman"/>
          <w:sz w:val="24"/>
          <w:szCs w:val="24"/>
          <w:vertAlign w:val="superscript"/>
        </w:rPr>
        <w:t>er</w:t>
      </w:r>
      <w:r w:rsidR="00CB73DD" w:rsidRPr="00F870D6">
        <w:rPr>
          <w:rFonts w:ascii="Times New Roman" w:hAnsi="Times New Roman" w:cs="Times New Roman"/>
          <w:sz w:val="24"/>
          <w:szCs w:val="24"/>
        </w:rPr>
        <w:t xml:space="preserve"> métatarse-1</w:t>
      </w:r>
      <w:r w:rsidR="00CB73DD" w:rsidRPr="00F870D6">
        <w:rPr>
          <w:rFonts w:ascii="Times New Roman" w:hAnsi="Times New Roman" w:cs="Times New Roman"/>
          <w:sz w:val="24"/>
          <w:szCs w:val="24"/>
          <w:vertAlign w:val="superscript"/>
        </w:rPr>
        <w:t>er</w:t>
      </w:r>
      <w:r w:rsidR="00CB73DD" w:rsidRPr="00F870D6">
        <w:rPr>
          <w:rFonts w:ascii="Times New Roman" w:hAnsi="Times New Roman" w:cs="Times New Roman"/>
          <w:sz w:val="24"/>
          <w:szCs w:val="24"/>
        </w:rPr>
        <w:t xml:space="preserve"> cunéiforme (segmen</w:t>
      </w:r>
      <w:r w:rsidR="00F37CBE" w:rsidRPr="00F870D6">
        <w:rPr>
          <w:rFonts w:ascii="Times New Roman" w:hAnsi="Times New Roman" w:cs="Times New Roman"/>
          <w:sz w:val="24"/>
          <w:szCs w:val="24"/>
        </w:rPr>
        <w:t>t médullaire L</w:t>
      </w:r>
      <w:r w:rsidR="00CB73DD" w:rsidRPr="00F870D6">
        <w:rPr>
          <w:rFonts w:ascii="Times New Roman" w:hAnsi="Times New Roman" w:cs="Times New Roman"/>
          <w:sz w:val="24"/>
          <w:szCs w:val="24"/>
        </w:rPr>
        <w:t>2</w:t>
      </w:r>
      <w:r w:rsidR="008632A6" w:rsidRPr="00F870D6">
        <w:rPr>
          <w:rFonts w:ascii="Times New Roman" w:hAnsi="Times New Roman" w:cs="Times New Roman"/>
          <w:sz w:val="24"/>
          <w:szCs w:val="24"/>
        </w:rPr>
        <w:t>, vertèbre T</w:t>
      </w:r>
      <w:r w:rsidR="00E05549" w:rsidRPr="00F870D6">
        <w:rPr>
          <w:rFonts w:ascii="Times New Roman" w:hAnsi="Times New Roman" w:cs="Times New Roman"/>
          <w:sz w:val="24"/>
          <w:szCs w:val="24"/>
        </w:rPr>
        <w:t>h</w:t>
      </w:r>
      <w:r w:rsidR="008632A6" w:rsidRPr="00F870D6">
        <w:rPr>
          <w:rFonts w:ascii="Times New Roman" w:hAnsi="Times New Roman" w:cs="Times New Roman"/>
          <w:sz w:val="24"/>
          <w:szCs w:val="24"/>
        </w:rPr>
        <w:t>12</w:t>
      </w:r>
      <w:r w:rsidR="00CB73DD" w:rsidRPr="00F870D6">
        <w:rPr>
          <w:rFonts w:ascii="Times New Roman" w:hAnsi="Times New Roman" w:cs="Times New Roman"/>
          <w:sz w:val="24"/>
          <w:szCs w:val="24"/>
        </w:rPr>
        <w:t>).</w:t>
      </w:r>
      <w:r w:rsidR="002F2BB9" w:rsidRPr="00F870D6">
        <w:rPr>
          <w:rFonts w:ascii="Times New Roman" w:hAnsi="Times New Roman" w:cs="Times New Roman"/>
          <w:sz w:val="24"/>
          <w:szCs w:val="24"/>
        </w:rPr>
        <w:t xml:space="preserve"> </w:t>
      </w:r>
    </w:p>
    <w:p w14:paraId="7FF21C01" w14:textId="77777777" w:rsidR="00286CC1" w:rsidRDefault="00000000">
      <w:pPr>
        <w:spacing w:after="0"/>
      </w:pPr>
      <w:r>
        <w:rPr>
          <w:b/>
        </w:rPr>
        <w:t>Source : Sympathique viscéro-moteur - chaîne ganglionnaire thoracique</w:t>
      </w:r>
    </w:p>
    <w:p w14:paraId="06294708" w14:textId="77777777" w:rsidR="00C94C9E" w:rsidRDefault="00D03184" w:rsidP="00AC2396">
      <w:pPr>
        <w:pStyle w:val="ListParagraph"/>
        <w:ind w:left="1070"/>
        <w:jc w:val="both"/>
        <w:rPr>
          <w:rFonts w:ascii="Times New Roman" w:hAnsi="Times New Roman" w:cs="Times New Roman"/>
          <w:b/>
          <w:sz w:val="24"/>
          <w:szCs w:val="24"/>
          <w:highlight w:val="yellow"/>
        </w:rPr>
      </w:pPr>
      <w:r w:rsidRPr="00AC2396">
        <w:rPr>
          <w:rFonts w:ascii="Times New Roman" w:hAnsi="Times New Roman" w:cs="Times New Roman"/>
          <w:b/>
          <w:sz w:val="24"/>
          <w:szCs w:val="24"/>
          <w:highlight w:val="yellow"/>
        </w:rPr>
        <w:t>Zones réflexes podales </w:t>
      </w:r>
    </w:p>
    <w:p w14:paraId="7896AA56" w14:textId="77777777" w:rsidR="00B33C72" w:rsidRPr="00B33C72" w:rsidRDefault="00B33C72" w:rsidP="00AC2396">
      <w:pPr>
        <w:pStyle w:val="ListParagraph"/>
        <w:ind w:left="1070"/>
        <w:jc w:val="both"/>
        <w:rPr>
          <w:rFonts w:ascii="Times New Roman" w:hAnsi="Times New Roman" w:cs="Times New Roman"/>
          <w:sz w:val="24"/>
          <w:szCs w:val="24"/>
        </w:rPr>
      </w:pPr>
      <w:r w:rsidRPr="00B33C72">
        <w:rPr>
          <w:rFonts w:ascii="Times New Roman" w:hAnsi="Times New Roman" w:cs="Times New Roman"/>
          <w:sz w:val="24"/>
          <w:szCs w:val="24"/>
        </w:rPr>
        <w:t xml:space="preserve">Articulations postérieures des vertèbres et articulations costovertébrales </w:t>
      </w:r>
    </w:p>
    <w:p w14:paraId="47119A6E" w14:textId="77777777" w:rsidR="00D03184" w:rsidRPr="00455CCF" w:rsidRDefault="00587836" w:rsidP="00551F13">
      <w:pPr>
        <w:pStyle w:val="ListParagraph"/>
        <w:numPr>
          <w:ilvl w:val="0"/>
          <w:numId w:val="47"/>
        </w:numPr>
        <w:jc w:val="both"/>
        <w:rPr>
          <w:rFonts w:ascii="Times New Roman" w:hAnsi="Times New Roman" w:cs="Times New Roman"/>
          <w:color w:val="FF0000"/>
          <w:sz w:val="24"/>
          <w:szCs w:val="24"/>
        </w:rPr>
      </w:pPr>
      <w:r w:rsidRPr="00F870D6">
        <w:rPr>
          <w:rFonts w:ascii="Times New Roman" w:hAnsi="Times New Roman" w:cs="Times New Roman"/>
          <w:b/>
          <w:sz w:val="24"/>
          <w:szCs w:val="24"/>
        </w:rPr>
        <w:t>C</w:t>
      </w:r>
      <w:r w:rsidR="00D03184" w:rsidRPr="00F870D6">
        <w:rPr>
          <w:rFonts w:ascii="Times New Roman" w:hAnsi="Times New Roman" w:cs="Times New Roman"/>
          <w:b/>
          <w:sz w:val="24"/>
          <w:szCs w:val="24"/>
        </w:rPr>
        <w:t>haîne ganglionnaire latéro-vertébrale thoracique</w:t>
      </w:r>
      <w:r w:rsidRPr="00F870D6">
        <w:rPr>
          <w:rFonts w:ascii="Times New Roman" w:hAnsi="Times New Roman" w:cs="Times New Roman"/>
          <w:b/>
          <w:sz w:val="24"/>
          <w:szCs w:val="24"/>
        </w:rPr>
        <w:t> </w:t>
      </w:r>
      <w:r w:rsidRPr="00F870D6">
        <w:rPr>
          <w:rFonts w:ascii="Times New Roman" w:hAnsi="Times New Roman" w:cs="Times New Roman"/>
          <w:sz w:val="24"/>
          <w:szCs w:val="24"/>
        </w:rPr>
        <w:t xml:space="preserve">: elle </w:t>
      </w:r>
      <w:r w:rsidR="00D03184" w:rsidRPr="00F870D6">
        <w:rPr>
          <w:rFonts w:ascii="Times New Roman" w:hAnsi="Times New Roman" w:cs="Times New Roman"/>
          <w:sz w:val="24"/>
          <w:szCs w:val="24"/>
        </w:rPr>
        <w:t xml:space="preserve">n’est pas directement accessible : c’est par </w:t>
      </w:r>
      <w:r w:rsidR="00D03184" w:rsidRPr="00F870D6">
        <w:rPr>
          <w:rFonts w:ascii="Times New Roman" w:hAnsi="Times New Roman" w:cs="Times New Roman"/>
          <w:i/>
          <w:sz w:val="24"/>
          <w:szCs w:val="24"/>
        </w:rPr>
        <w:t>l’intermédiaire des articulations costo-vertébrales</w:t>
      </w:r>
      <w:r w:rsidR="00E826EA" w:rsidRPr="00F870D6">
        <w:rPr>
          <w:rFonts w:ascii="Times New Roman" w:hAnsi="Times New Roman" w:cs="Times New Roman"/>
          <w:color w:val="FF0000"/>
          <w:sz w:val="24"/>
          <w:szCs w:val="24"/>
        </w:rPr>
        <w:t xml:space="preserve"> </w:t>
      </w:r>
      <w:r w:rsidR="00D03184" w:rsidRPr="00F870D6">
        <w:rPr>
          <w:rFonts w:ascii="Times New Roman" w:hAnsi="Times New Roman" w:cs="Times New Roman"/>
          <w:color w:val="FF0000"/>
          <w:sz w:val="24"/>
          <w:szCs w:val="24"/>
        </w:rPr>
        <w:t xml:space="preserve"> </w:t>
      </w:r>
      <w:r w:rsidR="00D03184" w:rsidRPr="00F870D6">
        <w:rPr>
          <w:rFonts w:ascii="Times New Roman" w:hAnsi="Times New Roman" w:cs="Times New Roman"/>
          <w:sz w:val="24"/>
          <w:szCs w:val="24"/>
        </w:rPr>
        <w:t>que l’on peut avoir une action sur elle</w:t>
      </w:r>
      <w:r w:rsidR="00E1381D" w:rsidRPr="00F870D6">
        <w:rPr>
          <w:rFonts w:ascii="Times New Roman" w:hAnsi="Times New Roman" w:cs="Times New Roman"/>
          <w:sz w:val="24"/>
          <w:szCs w:val="24"/>
        </w:rPr>
        <w:t>,</w:t>
      </w:r>
      <w:r w:rsidR="00D03184" w:rsidRPr="00F870D6">
        <w:rPr>
          <w:rFonts w:ascii="Times New Roman" w:hAnsi="Times New Roman" w:cs="Times New Roman"/>
          <w:sz w:val="24"/>
          <w:szCs w:val="24"/>
        </w:rPr>
        <w:t xml:space="preserve"> le long du bord dorsal</w:t>
      </w:r>
      <w:r w:rsidR="00BB1BE6" w:rsidRPr="00F870D6">
        <w:rPr>
          <w:rFonts w:ascii="Times New Roman" w:hAnsi="Times New Roman" w:cs="Times New Roman"/>
          <w:sz w:val="24"/>
          <w:szCs w:val="24"/>
        </w:rPr>
        <w:t xml:space="preserve"> de la base de la 1</w:t>
      </w:r>
      <w:r w:rsidR="00BB1BE6" w:rsidRPr="00F870D6">
        <w:rPr>
          <w:rFonts w:ascii="Times New Roman" w:hAnsi="Times New Roman" w:cs="Times New Roman"/>
          <w:sz w:val="24"/>
          <w:szCs w:val="24"/>
          <w:vertAlign w:val="superscript"/>
        </w:rPr>
        <w:t>ère</w:t>
      </w:r>
      <w:r w:rsidR="00BB1BE6" w:rsidRPr="00F870D6">
        <w:rPr>
          <w:rFonts w:ascii="Times New Roman" w:hAnsi="Times New Roman" w:cs="Times New Roman"/>
          <w:sz w:val="24"/>
          <w:szCs w:val="24"/>
        </w:rPr>
        <w:t xml:space="preserve"> phalange du gros orteil et</w:t>
      </w:r>
      <w:r w:rsidR="00D03184" w:rsidRPr="00F870D6">
        <w:rPr>
          <w:rFonts w:ascii="Times New Roman" w:hAnsi="Times New Roman" w:cs="Times New Roman"/>
          <w:sz w:val="24"/>
          <w:szCs w:val="24"/>
        </w:rPr>
        <w:t xml:space="preserve"> du 1</w:t>
      </w:r>
      <w:r w:rsidR="00D03184" w:rsidRPr="00F870D6">
        <w:rPr>
          <w:rFonts w:ascii="Times New Roman" w:hAnsi="Times New Roman" w:cs="Times New Roman"/>
          <w:sz w:val="24"/>
          <w:szCs w:val="24"/>
          <w:vertAlign w:val="superscript"/>
        </w:rPr>
        <w:t>er</w:t>
      </w:r>
      <w:r w:rsidR="00D03184" w:rsidRPr="00F870D6">
        <w:rPr>
          <w:rFonts w:ascii="Times New Roman" w:hAnsi="Times New Roman" w:cs="Times New Roman"/>
          <w:sz w:val="24"/>
          <w:szCs w:val="24"/>
        </w:rPr>
        <w:t xml:space="preserve"> métatarse</w:t>
      </w:r>
      <w:r w:rsidR="00B4204A" w:rsidRPr="00F870D6">
        <w:rPr>
          <w:rFonts w:ascii="Times New Roman" w:hAnsi="Times New Roman" w:cs="Times New Roman"/>
          <w:sz w:val="24"/>
          <w:szCs w:val="24"/>
        </w:rPr>
        <w:t>.</w:t>
      </w:r>
      <w:r w:rsidR="003B19E7" w:rsidRPr="00F870D6">
        <w:rPr>
          <w:rFonts w:ascii="Times New Roman" w:hAnsi="Times New Roman" w:cs="Times New Roman"/>
          <w:sz w:val="24"/>
          <w:szCs w:val="24"/>
        </w:rPr>
        <w:t xml:space="preserve"> </w:t>
      </w:r>
    </w:p>
    <w:p w14:paraId="095E4B1A" w14:textId="77777777" w:rsidR="00286CC1" w:rsidRDefault="00000000">
      <w:pPr>
        <w:spacing w:after="0"/>
      </w:pPr>
      <w:r>
        <w:rPr>
          <w:b/>
        </w:rPr>
        <w:t>Source : Sympathique viscéro-moteur - chaîne ganglionnaire cervicale</w:t>
      </w:r>
    </w:p>
    <w:p w14:paraId="0173CF75" w14:textId="77777777" w:rsidR="00286CC1" w:rsidRDefault="00000000" w:rsidP="008539E2">
      <w:pPr>
        <w:ind w:left="708"/>
        <w:jc w:val="both"/>
        <w:rPr>
          <w:rFonts w:ascii="Times New Roman" w:hAnsi="Times New Roman" w:cs="Times New Roman"/>
          <w:b/>
          <w:sz w:val="24"/>
          <w:szCs w:val="24"/>
        </w:rPr>
      </w:pPr>
      <w:r w:rsidRPr="00AC2396">
        <w:rPr>
          <w:rFonts w:ascii="Times New Roman" w:hAnsi="Times New Roman" w:cs="Times New Roman"/>
          <w:b/>
          <w:sz w:val="24"/>
          <w:szCs w:val="24"/>
          <w:highlight w:val="yellow"/>
        </w:rPr>
        <w:t>Zones réflexes podales</w:t>
      </w:r>
      <w:r w:rsidRPr="00F870D6">
        <w:rPr>
          <w:rFonts w:ascii="Times New Roman" w:hAnsi="Times New Roman" w:cs="Times New Roman"/>
          <w:b/>
          <w:sz w:val="24"/>
          <w:szCs w:val="24"/>
        </w:rPr>
        <w:t xml:space="preserve"> </w:t>
      </w:r>
    </w:p>
    <w:p w14:paraId="52EA7905" w14:textId="77777777" w:rsidR="00286CC1" w:rsidRDefault="00000000" w:rsidP="008539E2">
      <w:pPr>
        <w:ind w:left="708"/>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Figure 4.31. </w:t>
      </w:r>
      <w:r w:rsidRPr="0028778D">
        <w:rPr>
          <w:rFonts w:ascii="Times New Roman" w:hAnsi="Times New Roman" w:cs="Times New Roman"/>
          <w:sz w:val="24"/>
          <w:szCs w:val="24"/>
        </w:rPr>
        <w:t>Chaine ganglionnaire latéro-vertébrale(CGLV) cervicale (vert), lomba</w:t>
      </w:r>
      <w:r>
        <w:rPr>
          <w:rFonts w:ascii="Times New Roman" w:hAnsi="Times New Roman" w:cs="Times New Roman"/>
          <w:sz w:val="24"/>
          <w:szCs w:val="24"/>
        </w:rPr>
        <w:t>l</w:t>
      </w:r>
      <w:r w:rsidRPr="0028778D">
        <w:rPr>
          <w:rFonts w:ascii="Times New Roman" w:hAnsi="Times New Roman" w:cs="Times New Roman"/>
          <w:sz w:val="24"/>
          <w:szCs w:val="24"/>
        </w:rPr>
        <w:t>e (jaune) et</w:t>
      </w:r>
      <w:r>
        <w:rPr>
          <w:rFonts w:ascii="Times New Roman" w:hAnsi="Times New Roman" w:cs="Times New Roman"/>
          <w:b/>
          <w:sz w:val="24"/>
          <w:szCs w:val="24"/>
        </w:rPr>
        <w:t xml:space="preserve"> </w:t>
      </w:r>
      <w:r w:rsidRPr="0028778D">
        <w:rPr>
          <w:rFonts w:ascii="Times New Roman" w:hAnsi="Times New Roman" w:cs="Times New Roman"/>
          <w:sz w:val="24"/>
          <w:szCs w:val="24"/>
        </w:rPr>
        <w:t>sacro-coccygienne</w:t>
      </w:r>
      <w:r>
        <w:rPr>
          <w:rFonts w:ascii="Times New Roman" w:hAnsi="Times New Roman" w:cs="Times New Roman"/>
          <w:sz w:val="24"/>
          <w:szCs w:val="24"/>
        </w:rPr>
        <w:t xml:space="preserve"> (rouge)</w:t>
      </w:r>
    </w:p>
    <w:p w14:paraId="08319388" w14:textId="77777777" w:rsidR="00286CC1" w:rsidRPr="00F870D6" w:rsidRDefault="00000000" w:rsidP="008539E2">
      <w:pPr>
        <w:pStyle w:val="ListParagraph"/>
        <w:numPr>
          <w:ilvl w:val="0"/>
          <w:numId w:val="4"/>
        </w:numPr>
        <w:ind w:left="992" w:hanging="284"/>
        <w:jc w:val="both"/>
        <w:rPr>
          <w:rFonts w:ascii="Times New Roman" w:hAnsi="Times New Roman" w:cs="Times New Roman"/>
          <w:b/>
          <w:sz w:val="24"/>
          <w:szCs w:val="24"/>
        </w:rPr>
      </w:pPr>
      <w:r w:rsidRPr="00F870D6">
        <w:rPr>
          <w:rFonts w:ascii="Times New Roman" w:hAnsi="Times New Roman" w:cs="Times New Roman"/>
          <w:b/>
          <w:sz w:val="24"/>
          <w:szCs w:val="24"/>
        </w:rPr>
        <w:t xml:space="preserve">Chaine ganglionnaire cervicale : </w:t>
      </w:r>
      <w:r w:rsidRPr="00B30A22">
        <w:rPr>
          <w:rFonts w:ascii="Times New Roman" w:hAnsi="Times New Roman" w:cs="Times New Roman"/>
          <w:sz w:val="24"/>
          <w:szCs w:val="24"/>
        </w:rPr>
        <w:t>espace entre le bord médial plantaire de la 1</w:t>
      </w:r>
      <w:r w:rsidRPr="00B30A22">
        <w:rPr>
          <w:rFonts w:ascii="Times New Roman" w:hAnsi="Times New Roman" w:cs="Times New Roman"/>
          <w:sz w:val="24"/>
          <w:szCs w:val="24"/>
          <w:vertAlign w:val="superscript"/>
        </w:rPr>
        <w:t>ère</w:t>
      </w:r>
      <w:r w:rsidRPr="00B30A22">
        <w:rPr>
          <w:rFonts w:ascii="Times New Roman" w:hAnsi="Times New Roman" w:cs="Times New Roman"/>
          <w:sz w:val="24"/>
          <w:szCs w:val="24"/>
        </w:rPr>
        <w:t xml:space="preserve"> phalange du gros orteil et sa face plantaire.</w:t>
      </w:r>
      <w:r w:rsidRPr="00F870D6">
        <w:rPr>
          <w:rFonts w:ascii="Times New Roman" w:hAnsi="Times New Roman" w:cs="Times New Roman"/>
          <w:b/>
          <w:sz w:val="24"/>
          <w:szCs w:val="24"/>
        </w:rPr>
        <w:t xml:space="preserve"> </w:t>
      </w:r>
    </w:p>
    <w:p w14:paraId="70F577C2" w14:textId="77777777" w:rsidR="00286CC1" w:rsidRPr="0028778D" w:rsidRDefault="00000000" w:rsidP="008539E2">
      <w:pPr>
        <w:pStyle w:val="ListParagraph"/>
        <w:numPr>
          <w:ilvl w:val="0"/>
          <w:numId w:val="4"/>
        </w:numPr>
        <w:ind w:left="992" w:hanging="284"/>
        <w:jc w:val="both"/>
        <w:rPr>
          <w:rFonts w:ascii="Times New Roman" w:hAnsi="Times New Roman" w:cs="Times New Roman"/>
          <w:b/>
          <w:sz w:val="24"/>
          <w:szCs w:val="24"/>
        </w:rPr>
      </w:pPr>
      <w:r w:rsidRPr="00F870D6">
        <w:rPr>
          <w:rFonts w:ascii="Times New Roman" w:hAnsi="Times New Roman" w:cs="Times New Roman"/>
          <w:b/>
          <w:sz w:val="24"/>
          <w:szCs w:val="24"/>
        </w:rPr>
        <w:t>Ganglion cervical inférieur </w:t>
      </w:r>
      <w:r w:rsidRPr="00B30A22">
        <w:rPr>
          <w:rFonts w:ascii="Times New Roman" w:hAnsi="Times New Roman" w:cs="Times New Roman"/>
          <w:sz w:val="24"/>
          <w:szCs w:val="24"/>
        </w:rPr>
        <w:t>: jonction diaphyse-base médiale plantaire de la 1</w:t>
      </w:r>
      <w:r w:rsidRPr="00B30A22">
        <w:rPr>
          <w:rFonts w:ascii="Times New Roman" w:hAnsi="Times New Roman" w:cs="Times New Roman"/>
          <w:sz w:val="24"/>
          <w:szCs w:val="24"/>
          <w:vertAlign w:val="superscript"/>
        </w:rPr>
        <w:t>ère</w:t>
      </w:r>
      <w:r w:rsidRPr="00B30A22">
        <w:rPr>
          <w:rFonts w:ascii="Times New Roman" w:hAnsi="Times New Roman" w:cs="Times New Roman"/>
          <w:sz w:val="24"/>
          <w:szCs w:val="24"/>
        </w:rPr>
        <w:t xml:space="preserve"> phalange du gros orteil, au niveau de C7-Th1-1</w:t>
      </w:r>
      <w:r w:rsidRPr="00B30A22">
        <w:rPr>
          <w:rFonts w:ascii="Times New Roman" w:hAnsi="Times New Roman" w:cs="Times New Roman"/>
          <w:sz w:val="24"/>
          <w:szCs w:val="24"/>
          <w:vertAlign w:val="superscript"/>
        </w:rPr>
        <w:t>ère</w:t>
      </w:r>
      <w:r w:rsidRPr="00B30A22">
        <w:rPr>
          <w:rFonts w:ascii="Times New Roman" w:hAnsi="Times New Roman" w:cs="Times New Roman"/>
          <w:sz w:val="24"/>
          <w:szCs w:val="24"/>
        </w:rPr>
        <w:t xml:space="preserve"> côte.</w:t>
      </w:r>
    </w:p>
    <w:p w14:paraId="140045E4" w14:textId="77777777" w:rsidR="00286CC1" w:rsidRPr="00B30A22" w:rsidRDefault="00000000" w:rsidP="008539E2">
      <w:pPr>
        <w:pStyle w:val="ListParagraph"/>
        <w:numPr>
          <w:ilvl w:val="0"/>
          <w:numId w:val="4"/>
        </w:numPr>
        <w:ind w:left="992" w:hanging="284"/>
        <w:jc w:val="both"/>
        <w:rPr>
          <w:rFonts w:ascii="Times New Roman" w:hAnsi="Times New Roman" w:cs="Times New Roman"/>
          <w:sz w:val="24"/>
          <w:szCs w:val="24"/>
        </w:rPr>
      </w:pPr>
      <w:r w:rsidRPr="00F870D6">
        <w:rPr>
          <w:rFonts w:ascii="Times New Roman" w:hAnsi="Times New Roman" w:cs="Times New Roman"/>
          <w:b/>
          <w:sz w:val="24"/>
          <w:szCs w:val="24"/>
        </w:rPr>
        <w:t>Ganglion cervical moyen </w:t>
      </w:r>
      <w:r w:rsidRPr="00B30A22">
        <w:rPr>
          <w:rFonts w:ascii="Times New Roman" w:hAnsi="Times New Roman" w:cs="Times New Roman"/>
          <w:sz w:val="24"/>
          <w:szCs w:val="24"/>
        </w:rPr>
        <w:t>: Idem à GCI, juste au-dessus de C7.</w:t>
      </w:r>
    </w:p>
    <w:p w14:paraId="6985EB68" w14:textId="77777777" w:rsidR="00286CC1" w:rsidRPr="00B30A22" w:rsidRDefault="00000000" w:rsidP="008539E2">
      <w:pPr>
        <w:pStyle w:val="ListParagraph"/>
        <w:numPr>
          <w:ilvl w:val="0"/>
          <w:numId w:val="4"/>
        </w:numPr>
        <w:ind w:left="992" w:hanging="284"/>
        <w:jc w:val="both"/>
        <w:rPr>
          <w:rFonts w:ascii="Times New Roman" w:hAnsi="Times New Roman" w:cs="Times New Roman"/>
          <w:sz w:val="24"/>
          <w:szCs w:val="24"/>
        </w:rPr>
      </w:pPr>
      <w:r w:rsidRPr="00F870D6">
        <w:rPr>
          <w:rFonts w:ascii="Times New Roman" w:hAnsi="Times New Roman" w:cs="Times New Roman"/>
          <w:b/>
          <w:sz w:val="24"/>
          <w:szCs w:val="24"/>
        </w:rPr>
        <w:t>G</w:t>
      </w:r>
      <w:r>
        <w:rPr>
          <w:rFonts w:ascii="Times New Roman" w:hAnsi="Times New Roman" w:cs="Times New Roman"/>
          <w:b/>
          <w:sz w:val="24"/>
          <w:szCs w:val="24"/>
        </w:rPr>
        <w:t>anglion cervical supérieur</w:t>
      </w:r>
      <w:r w:rsidRPr="00F870D6">
        <w:rPr>
          <w:rFonts w:ascii="Times New Roman" w:hAnsi="Times New Roman" w:cs="Times New Roman"/>
          <w:b/>
          <w:sz w:val="24"/>
          <w:szCs w:val="24"/>
        </w:rPr>
        <w:t> </w:t>
      </w:r>
      <w:r w:rsidRPr="00B30A22">
        <w:rPr>
          <w:rFonts w:ascii="Times New Roman" w:hAnsi="Times New Roman" w:cs="Times New Roman"/>
          <w:sz w:val="24"/>
          <w:szCs w:val="24"/>
        </w:rPr>
        <w:t>: jonction diaphyse-tête médiale plantaire de la 1</w:t>
      </w:r>
      <w:r w:rsidRPr="00B30A22">
        <w:rPr>
          <w:rFonts w:ascii="Times New Roman" w:hAnsi="Times New Roman" w:cs="Times New Roman"/>
          <w:sz w:val="24"/>
          <w:szCs w:val="24"/>
          <w:vertAlign w:val="superscript"/>
        </w:rPr>
        <w:t>ère</w:t>
      </w:r>
      <w:r w:rsidRPr="00B30A22">
        <w:rPr>
          <w:rFonts w:ascii="Times New Roman" w:hAnsi="Times New Roman" w:cs="Times New Roman"/>
          <w:sz w:val="24"/>
          <w:szCs w:val="24"/>
        </w:rPr>
        <w:t xml:space="preserve"> phalange du gros orteil au niveau de C1-C2-C3. </w:t>
      </w:r>
    </w:p>
    <w:p w14:paraId="51A4DBBB" w14:textId="77777777" w:rsidR="00286CC1" w:rsidRDefault="00000000">
      <w:pPr>
        <w:spacing w:after="0"/>
      </w:pPr>
      <w:r>
        <w:rPr>
          <w:b/>
        </w:rPr>
        <w:t>Source : Sympathique viscéro-moteur - chaîne ganglionnaire lombale</w:t>
      </w:r>
    </w:p>
    <w:p w14:paraId="3C8E84CD" w14:textId="77777777" w:rsidR="00C27946" w:rsidRPr="00F870D6" w:rsidRDefault="00C27946" w:rsidP="00B30A22">
      <w:pPr>
        <w:ind w:left="360"/>
        <w:jc w:val="both"/>
        <w:rPr>
          <w:rFonts w:ascii="Times New Roman" w:hAnsi="Times New Roman" w:cs="Times New Roman"/>
          <w:b/>
          <w:i/>
          <w:sz w:val="24"/>
          <w:szCs w:val="24"/>
        </w:rPr>
      </w:pPr>
      <w:r w:rsidRPr="00AC2396">
        <w:rPr>
          <w:rFonts w:ascii="Times New Roman" w:hAnsi="Times New Roman" w:cs="Times New Roman"/>
          <w:b/>
          <w:sz w:val="24"/>
          <w:szCs w:val="24"/>
          <w:highlight w:val="yellow"/>
        </w:rPr>
        <w:t>Zones réflexes podales</w:t>
      </w:r>
      <w:r w:rsidRPr="00F870D6">
        <w:rPr>
          <w:rFonts w:ascii="Times New Roman" w:hAnsi="Times New Roman" w:cs="Times New Roman"/>
          <w:sz w:val="24"/>
          <w:szCs w:val="24"/>
        </w:rPr>
        <w:t> </w:t>
      </w:r>
    </w:p>
    <w:p w14:paraId="42898D94" w14:textId="77777777" w:rsidR="00B30A22" w:rsidRPr="00854603" w:rsidRDefault="00C27946" w:rsidP="00B30A22">
      <w:pPr>
        <w:pStyle w:val="ListParagraph"/>
        <w:numPr>
          <w:ilvl w:val="0"/>
          <w:numId w:val="72"/>
        </w:numPr>
        <w:jc w:val="both"/>
        <w:rPr>
          <w:rFonts w:ascii="Times New Roman" w:hAnsi="Times New Roman" w:cs="Times New Roman"/>
          <w:b/>
          <w:sz w:val="24"/>
          <w:szCs w:val="24"/>
        </w:rPr>
      </w:pPr>
      <w:r w:rsidRPr="00B30A22">
        <w:rPr>
          <w:rFonts w:ascii="Times New Roman" w:hAnsi="Times New Roman" w:cs="Times New Roman"/>
          <w:b/>
          <w:sz w:val="24"/>
          <w:szCs w:val="24"/>
        </w:rPr>
        <w:t>Piliers du diaphragme</w:t>
      </w:r>
      <w:r w:rsidRPr="00B30A22">
        <w:rPr>
          <w:rFonts w:ascii="Times New Roman" w:hAnsi="Times New Roman" w:cs="Times New Roman"/>
          <w:b/>
          <w:i/>
          <w:sz w:val="24"/>
          <w:szCs w:val="24"/>
        </w:rPr>
        <w:t xml:space="preserve"> </w:t>
      </w:r>
    </w:p>
    <w:p w14:paraId="32095031" w14:textId="77777777" w:rsidR="00CF43BF" w:rsidRPr="00B30A22" w:rsidRDefault="00C27946" w:rsidP="00B30A22">
      <w:pPr>
        <w:pStyle w:val="ListParagraph"/>
        <w:numPr>
          <w:ilvl w:val="0"/>
          <w:numId w:val="72"/>
        </w:numPr>
        <w:jc w:val="both"/>
        <w:rPr>
          <w:rFonts w:ascii="Times New Roman" w:hAnsi="Times New Roman" w:cs="Times New Roman"/>
          <w:b/>
          <w:sz w:val="24"/>
          <w:szCs w:val="24"/>
        </w:rPr>
      </w:pPr>
      <w:r w:rsidRPr="00B30A22">
        <w:rPr>
          <w:rFonts w:ascii="Times New Roman" w:hAnsi="Times New Roman" w:cs="Times New Roman"/>
          <w:b/>
          <w:sz w:val="24"/>
          <w:szCs w:val="24"/>
        </w:rPr>
        <w:t>Innervation du psoas</w:t>
      </w:r>
      <w:r w:rsidRPr="00B30A22">
        <w:rPr>
          <w:rFonts w:ascii="Times New Roman" w:hAnsi="Times New Roman" w:cs="Times New Roman"/>
          <w:sz w:val="24"/>
          <w:szCs w:val="24"/>
        </w:rPr>
        <w:t xml:space="preserve"> </w:t>
      </w:r>
      <w:r w:rsidR="003954CB" w:rsidRPr="00B30A22">
        <w:rPr>
          <w:rFonts w:ascii="Times New Roman" w:hAnsi="Times New Roman" w:cs="Times New Roman"/>
          <w:color w:val="FF0000"/>
          <w:sz w:val="24"/>
          <w:szCs w:val="24"/>
        </w:rPr>
        <w:t xml:space="preserve">: </w:t>
      </w:r>
      <w:r w:rsidR="00B064FC" w:rsidRPr="00B30A22">
        <w:rPr>
          <w:rFonts w:ascii="Times New Roman" w:hAnsi="Times New Roman" w:cs="Times New Roman"/>
          <w:sz w:val="24"/>
          <w:szCs w:val="24"/>
        </w:rPr>
        <w:t>racines lombales de L1 à L4, plexus lombal</w:t>
      </w:r>
      <w:r w:rsidR="003954CB" w:rsidRPr="00B30A22">
        <w:rPr>
          <w:rFonts w:ascii="Times New Roman" w:hAnsi="Times New Roman" w:cs="Times New Roman"/>
          <w:sz w:val="24"/>
          <w:szCs w:val="24"/>
        </w:rPr>
        <w:t>, nerf fémoral</w:t>
      </w:r>
      <w:r w:rsidR="003954CB" w:rsidRPr="00B30A22">
        <w:rPr>
          <w:rFonts w:ascii="Times New Roman" w:hAnsi="Times New Roman" w:cs="Times New Roman"/>
          <w:b/>
          <w:i/>
          <w:sz w:val="24"/>
          <w:szCs w:val="24"/>
        </w:rPr>
        <w:t xml:space="preserve"> </w:t>
      </w:r>
      <w:r w:rsidRPr="00B30A22">
        <w:rPr>
          <w:rFonts w:ascii="Times New Roman" w:hAnsi="Times New Roman" w:cs="Times New Roman"/>
          <w:b/>
          <w:color w:val="FF0000"/>
          <w:sz w:val="24"/>
          <w:szCs w:val="24"/>
        </w:rPr>
        <w:t>(Cf. livre ROP et système neuro-méningé, page 28-29 et 34)</w:t>
      </w:r>
      <w:r w:rsidR="0044002E" w:rsidRPr="00B30A22">
        <w:rPr>
          <w:rFonts w:ascii="Times New Roman" w:hAnsi="Times New Roman" w:cs="Times New Roman"/>
          <w:color w:val="FF0000"/>
          <w:sz w:val="24"/>
          <w:szCs w:val="24"/>
        </w:rPr>
        <w:t> </w:t>
      </w:r>
    </w:p>
    <w:p w14:paraId="2A563115" w14:textId="77777777" w:rsidR="00286CC1" w:rsidRDefault="00000000">
      <w:pPr>
        <w:spacing w:after="0"/>
      </w:pPr>
      <w:r>
        <w:rPr>
          <w:b/>
        </w:rPr>
        <w:t>Source : Sympathique viscéro-moteur - chaîne ganglionnaire sacrale et coccygienne</w:t>
      </w:r>
    </w:p>
    <w:p w14:paraId="47A5BED5" w14:textId="77777777" w:rsidR="00CF43BF" w:rsidRPr="00F870D6" w:rsidRDefault="00CF43BF" w:rsidP="00B30A22">
      <w:pPr>
        <w:ind w:left="426"/>
        <w:jc w:val="both"/>
        <w:rPr>
          <w:rFonts w:ascii="Times New Roman" w:hAnsi="Times New Roman" w:cs="Times New Roman"/>
          <w:b/>
          <w:sz w:val="24"/>
          <w:szCs w:val="24"/>
        </w:rPr>
      </w:pPr>
      <w:r w:rsidRPr="00AC2396">
        <w:rPr>
          <w:rFonts w:ascii="Times New Roman" w:hAnsi="Times New Roman" w:cs="Times New Roman"/>
          <w:b/>
          <w:sz w:val="24"/>
          <w:szCs w:val="24"/>
          <w:highlight w:val="yellow"/>
        </w:rPr>
        <w:t>Zones réflexes podales</w:t>
      </w:r>
      <w:r w:rsidR="00E27ED5">
        <w:rPr>
          <w:rFonts w:ascii="Times New Roman" w:hAnsi="Times New Roman" w:cs="Times New Roman"/>
          <w:b/>
          <w:sz w:val="24"/>
          <w:szCs w:val="24"/>
        </w:rPr>
        <w:t> </w:t>
      </w:r>
      <w:r w:rsidR="00E27ED5" w:rsidRPr="00E27ED5">
        <w:rPr>
          <w:rFonts w:ascii="Times New Roman" w:hAnsi="Times New Roman" w:cs="Times New Roman"/>
          <w:sz w:val="24"/>
          <w:szCs w:val="24"/>
        </w:rPr>
        <w:t>:</w:t>
      </w:r>
      <w:r w:rsidR="00E27ED5">
        <w:rPr>
          <w:rFonts w:ascii="Times New Roman" w:hAnsi="Times New Roman" w:cs="Times New Roman"/>
          <w:b/>
          <w:sz w:val="24"/>
          <w:szCs w:val="24"/>
        </w:rPr>
        <w:t xml:space="preserve"> </w:t>
      </w:r>
    </w:p>
    <w:p w14:paraId="3C96C0CE" w14:textId="77777777" w:rsidR="00CF43BF" w:rsidRPr="00F870D6" w:rsidRDefault="00CF43BF" w:rsidP="00551F13">
      <w:pPr>
        <w:pStyle w:val="ListParagraph"/>
        <w:numPr>
          <w:ilvl w:val="0"/>
          <w:numId w:val="66"/>
        </w:numPr>
        <w:jc w:val="both"/>
        <w:rPr>
          <w:rFonts w:ascii="Times New Roman" w:hAnsi="Times New Roman" w:cs="Times New Roman"/>
          <w:sz w:val="24"/>
          <w:szCs w:val="24"/>
        </w:rPr>
      </w:pPr>
      <w:r w:rsidRPr="00F870D6">
        <w:rPr>
          <w:rFonts w:ascii="Times New Roman" w:hAnsi="Times New Roman" w:cs="Times New Roman"/>
          <w:b/>
          <w:sz w:val="24"/>
          <w:szCs w:val="24"/>
        </w:rPr>
        <w:t>Chaine ganglionnaire sacr</w:t>
      </w:r>
      <w:r w:rsidR="00FF0BCC" w:rsidRPr="00F870D6">
        <w:rPr>
          <w:rFonts w:ascii="Times New Roman" w:hAnsi="Times New Roman" w:cs="Times New Roman"/>
          <w:b/>
          <w:sz w:val="24"/>
          <w:szCs w:val="24"/>
        </w:rPr>
        <w:t>ale</w:t>
      </w:r>
      <w:r w:rsidRPr="00F870D6">
        <w:rPr>
          <w:rFonts w:ascii="Times New Roman" w:hAnsi="Times New Roman" w:cs="Times New Roman"/>
          <w:sz w:val="24"/>
          <w:szCs w:val="24"/>
        </w:rPr>
        <w:t xml:space="preserve"> : face antérieure du sacrum sur le bord antérieur </w:t>
      </w:r>
      <w:r w:rsidR="006C0E4F" w:rsidRPr="00F870D6">
        <w:rPr>
          <w:rFonts w:ascii="Times New Roman" w:hAnsi="Times New Roman" w:cs="Times New Roman"/>
          <w:sz w:val="24"/>
          <w:szCs w:val="24"/>
        </w:rPr>
        <w:t xml:space="preserve">     </w:t>
      </w:r>
      <w:r w:rsidRPr="00F870D6">
        <w:rPr>
          <w:rFonts w:ascii="Times New Roman" w:hAnsi="Times New Roman" w:cs="Times New Roman"/>
          <w:sz w:val="24"/>
          <w:szCs w:val="24"/>
        </w:rPr>
        <w:t>de la tubérosité postéro-médiale du calcanéum</w:t>
      </w:r>
      <w:r w:rsidR="00A17BC4" w:rsidRPr="00F870D6">
        <w:rPr>
          <w:rFonts w:ascii="Times New Roman" w:hAnsi="Times New Roman" w:cs="Times New Roman"/>
          <w:sz w:val="24"/>
          <w:szCs w:val="24"/>
        </w:rPr>
        <w:t> ;</w:t>
      </w:r>
    </w:p>
    <w:p w14:paraId="7E6F66FD" w14:textId="77777777" w:rsidR="004F6F67" w:rsidRPr="00F870D6" w:rsidRDefault="00CF43BF" w:rsidP="00551F13">
      <w:pPr>
        <w:pStyle w:val="ListParagraph"/>
        <w:numPr>
          <w:ilvl w:val="0"/>
          <w:numId w:val="66"/>
        </w:numPr>
        <w:jc w:val="both"/>
        <w:rPr>
          <w:rFonts w:ascii="Times New Roman" w:hAnsi="Times New Roman" w:cs="Times New Roman"/>
          <w:sz w:val="24"/>
          <w:szCs w:val="24"/>
        </w:rPr>
      </w:pPr>
      <w:r w:rsidRPr="00F870D6">
        <w:rPr>
          <w:rFonts w:ascii="Times New Roman" w:hAnsi="Times New Roman" w:cs="Times New Roman"/>
          <w:b/>
          <w:sz w:val="24"/>
          <w:szCs w:val="24"/>
        </w:rPr>
        <w:t>Ganglion impair</w:t>
      </w:r>
      <w:r w:rsidRPr="00F870D6">
        <w:rPr>
          <w:rFonts w:ascii="Times New Roman" w:hAnsi="Times New Roman" w:cs="Times New Roman"/>
          <w:sz w:val="24"/>
          <w:szCs w:val="24"/>
        </w:rPr>
        <w:t> : face antérieure du coccyx à la pointe de la tubérosité postéro-médiale du calcanéu</w:t>
      </w:r>
      <w:r w:rsidR="004F6F67" w:rsidRPr="00F870D6">
        <w:rPr>
          <w:rFonts w:ascii="Times New Roman" w:hAnsi="Times New Roman" w:cs="Times New Roman"/>
          <w:sz w:val="24"/>
          <w:szCs w:val="24"/>
        </w:rPr>
        <w:t>m</w:t>
      </w:r>
      <w:r w:rsidR="00A17BC4" w:rsidRPr="00F870D6">
        <w:rPr>
          <w:rFonts w:ascii="Times New Roman" w:hAnsi="Times New Roman" w:cs="Times New Roman"/>
          <w:sz w:val="24"/>
          <w:szCs w:val="24"/>
        </w:rPr>
        <w:t> ;</w:t>
      </w:r>
    </w:p>
    <w:p w14:paraId="12CEF50B" w14:textId="77777777" w:rsidR="00CF43BF" w:rsidRPr="00F870D6" w:rsidRDefault="00CF43BF" w:rsidP="00551F13">
      <w:pPr>
        <w:pStyle w:val="ListParagraph"/>
        <w:numPr>
          <w:ilvl w:val="0"/>
          <w:numId w:val="66"/>
        </w:numPr>
        <w:jc w:val="both"/>
        <w:rPr>
          <w:rFonts w:ascii="Times New Roman" w:hAnsi="Times New Roman" w:cs="Times New Roman"/>
          <w:sz w:val="24"/>
          <w:szCs w:val="24"/>
        </w:rPr>
      </w:pPr>
      <w:r w:rsidRPr="00F870D6">
        <w:rPr>
          <w:rFonts w:ascii="Times New Roman" w:hAnsi="Times New Roman" w:cs="Times New Roman"/>
          <w:b/>
          <w:sz w:val="24"/>
          <w:szCs w:val="24"/>
        </w:rPr>
        <w:t>Articulation sacro-coccygienne</w:t>
      </w:r>
      <w:r w:rsidRPr="00F870D6">
        <w:rPr>
          <w:rFonts w:ascii="Times New Roman" w:hAnsi="Times New Roman" w:cs="Times New Roman"/>
          <w:sz w:val="24"/>
          <w:szCs w:val="24"/>
        </w:rPr>
        <w:t> : une fossette en arrière du coccyx</w:t>
      </w:r>
      <w:r w:rsidR="00454361" w:rsidRPr="00F870D6">
        <w:rPr>
          <w:rFonts w:ascii="Times New Roman" w:hAnsi="Times New Roman" w:cs="Times New Roman"/>
          <w:sz w:val="24"/>
          <w:szCs w:val="24"/>
        </w:rPr>
        <w:t>.</w:t>
      </w:r>
    </w:p>
    <w:p w14:paraId="289B67A9" w14:textId="77777777" w:rsidR="00286CC1" w:rsidRDefault="00000000">
      <w:pPr>
        <w:spacing w:after="0"/>
      </w:pPr>
      <w:r>
        <w:rPr>
          <w:b/>
        </w:rPr>
        <w:t>Source : Sympathique somato-viscéro-sensitif</w:t>
      </w:r>
    </w:p>
    <w:p w14:paraId="6CE48EDD" w14:textId="77777777" w:rsidR="00D56E55" w:rsidRPr="00F870D6" w:rsidRDefault="00D56E55" w:rsidP="00D56E55">
      <w:pPr>
        <w:ind w:left="709"/>
        <w:jc w:val="both"/>
        <w:rPr>
          <w:rFonts w:ascii="Times New Roman" w:hAnsi="Times New Roman" w:cs="Times New Roman"/>
          <w:b/>
          <w:sz w:val="24"/>
          <w:szCs w:val="24"/>
        </w:rPr>
      </w:pPr>
      <w:r w:rsidRPr="00E27ED5">
        <w:rPr>
          <w:rFonts w:ascii="Times New Roman" w:hAnsi="Times New Roman" w:cs="Times New Roman"/>
          <w:b/>
          <w:sz w:val="24"/>
          <w:szCs w:val="24"/>
          <w:highlight w:val="yellow"/>
        </w:rPr>
        <w:t xml:space="preserve">Zones </w:t>
      </w:r>
      <w:r w:rsidR="00735182" w:rsidRPr="00E27ED5">
        <w:rPr>
          <w:rFonts w:ascii="Times New Roman" w:hAnsi="Times New Roman" w:cs="Times New Roman"/>
          <w:b/>
          <w:sz w:val="24"/>
          <w:szCs w:val="24"/>
          <w:highlight w:val="yellow"/>
        </w:rPr>
        <w:t>réflexes podales</w:t>
      </w:r>
      <w:r w:rsidR="00735182" w:rsidRPr="00F870D6">
        <w:rPr>
          <w:rFonts w:ascii="Times New Roman" w:hAnsi="Times New Roman" w:cs="Times New Roman"/>
          <w:b/>
          <w:sz w:val="24"/>
          <w:szCs w:val="24"/>
        </w:rPr>
        <w:t> </w:t>
      </w:r>
    </w:p>
    <w:p w14:paraId="1749B7A3" w14:textId="77777777" w:rsidR="00D56E55" w:rsidRPr="003179A5" w:rsidRDefault="00D56E55" w:rsidP="003179A5">
      <w:pPr>
        <w:pStyle w:val="ListParagraph"/>
        <w:numPr>
          <w:ilvl w:val="0"/>
          <w:numId w:val="73"/>
        </w:numPr>
        <w:jc w:val="both"/>
        <w:rPr>
          <w:rFonts w:ascii="Times New Roman" w:hAnsi="Times New Roman" w:cs="Times New Roman"/>
          <w:sz w:val="24"/>
          <w:szCs w:val="24"/>
        </w:rPr>
      </w:pPr>
      <w:r w:rsidRPr="003179A5">
        <w:rPr>
          <w:rFonts w:ascii="Times New Roman" w:hAnsi="Times New Roman" w:cs="Times New Roman"/>
          <w:sz w:val="24"/>
          <w:szCs w:val="24"/>
        </w:rPr>
        <w:t>Les zones réflexes des nerfs sympathiques viscéro-sensitifs sont les mêmes que celles du sympathique viscéro-moteur.</w:t>
      </w:r>
    </w:p>
    <w:p w14:paraId="0216ABBB" w14:textId="77777777" w:rsidR="00286CC1" w:rsidRDefault="00000000">
      <w:pPr>
        <w:spacing w:after="0"/>
      </w:pPr>
      <w:r>
        <w:rPr>
          <w:b/>
        </w:rPr>
        <w:t>Source : Chaîne plexique pré-vertébrale (ou pré-aortique)</w:t>
      </w:r>
    </w:p>
    <w:p w14:paraId="3AC6CB4C" w14:textId="77777777" w:rsidR="00A37F22" w:rsidRPr="00F870D6" w:rsidRDefault="00A37F22" w:rsidP="00EA1A3A">
      <w:pPr>
        <w:ind w:left="708"/>
        <w:jc w:val="both"/>
        <w:rPr>
          <w:rFonts w:ascii="Times New Roman" w:hAnsi="Times New Roman" w:cs="Times New Roman"/>
          <w:sz w:val="24"/>
          <w:szCs w:val="24"/>
        </w:rPr>
      </w:pPr>
      <w:r w:rsidRPr="00E27ED5">
        <w:rPr>
          <w:rFonts w:ascii="Times New Roman" w:hAnsi="Times New Roman" w:cs="Times New Roman"/>
          <w:b/>
          <w:sz w:val="24"/>
          <w:szCs w:val="24"/>
          <w:highlight w:val="yellow"/>
        </w:rPr>
        <w:t>Zones réflexes podales</w:t>
      </w:r>
      <w:r w:rsidRPr="00F870D6">
        <w:rPr>
          <w:rFonts w:ascii="Times New Roman" w:hAnsi="Times New Roman" w:cs="Times New Roman"/>
          <w:b/>
          <w:sz w:val="24"/>
          <w:szCs w:val="24"/>
        </w:rPr>
        <w:t> </w:t>
      </w:r>
    </w:p>
    <w:p w14:paraId="7771FC73" w14:textId="77777777" w:rsidR="00952F66" w:rsidRPr="00F870D6" w:rsidRDefault="00A37F22" w:rsidP="00551F13">
      <w:pPr>
        <w:pStyle w:val="ListParagraph"/>
        <w:numPr>
          <w:ilvl w:val="0"/>
          <w:numId w:val="36"/>
        </w:numPr>
        <w:jc w:val="both"/>
        <w:rPr>
          <w:rFonts w:ascii="Times New Roman" w:hAnsi="Times New Roman" w:cs="Times New Roman"/>
          <w:sz w:val="24"/>
          <w:szCs w:val="24"/>
        </w:rPr>
      </w:pPr>
      <w:r w:rsidRPr="00F870D6">
        <w:rPr>
          <w:rFonts w:ascii="Times New Roman" w:hAnsi="Times New Roman" w:cs="Times New Roman"/>
          <w:b/>
          <w:sz w:val="24"/>
          <w:szCs w:val="24"/>
        </w:rPr>
        <w:t>Chaine plex</w:t>
      </w:r>
      <w:r w:rsidR="00BD7F58" w:rsidRPr="00F870D6">
        <w:rPr>
          <w:rFonts w:ascii="Times New Roman" w:hAnsi="Times New Roman" w:cs="Times New Roman"/>
          <w:b/>
          <w:sz w:val="24"/>
          <w:szCs w:val="24"/>
        </w:rPr>
        <w:t xml:space="preserve">ique </w:t>
      </w:r>
      <w:r w:rsidR="00C97CF2" w:rsidRPr="00F870D6">
        <w:rPr>
          <w:rFonts w:ascii="Times New Roman" w:hAnsi="Times New Roman" w:cs="Times New Roman"/>
          <w:b/>
          <w:sz w:val="24"/>
          <w:szCs w:val="24"/>
        </w:rPr>
        <w:t>pré vertébrale</w:t>
      </w:r>
      <w:r w:rsidR="005367B1" w:rsidRPr="00F870D6">
        <w:rPr>
          <w:rFonts w:ascii="Times New Roman" w:hAnsi="Times New Roman" w:cs="Times New Roman"/>
          <w:b/>
          <w:sz w:val="24"/>
          <w:szCs w:val="24"/>
        </w:rPr>
        <w:t xml:space="preserve"> </w:t>
      </w:r>
      <w:r w:rsidRPr="00F870D6">
        <w:rPr>
          <w:rFonts w:ascii="Times New Roman" w:hAnsi="Times New Roman" w:cs="Times New Roman"/>
          <w:sz w:val="24"/>
          <w:szCs w:val="24"/>
        </w:rPr>
        <w:t>: face plantaire des deux pieds dans l’axe médian (à l’aplomb du 3</w:t>
      </w:r>
      <w:r w:rsidRPr="00F870D6">
        <w:rPr>
          <w:rFonts w:ascii="Times New Roman" w:hAnsi="Times New Roman" w:cs="Times New Roman"/>
          <w:sz w:val="24"/>
          <w:szCs w:val="24"/>
          <w:vertAlign w:val="superscript"/>
        </w:rPr>
        <w:t>ème</w:t>
      </w:r>
      <w:r w:rsidRPr="00F870D6">
        <w:rPr>
          <w:rFonts w:ascii="Times New Roman" w:hAnsi="Times New Roman" w:cs="Times New Roman"/>
          <w:sz w:val="24"/>
          <w:szCs w:val="24"/>
        </w:rPr>
        <w:t xml:space="preserve"> orteil), depuis la zone réflexe du diaphragme jusqu’au bord antérieur du talon.</w:t>
      </w:r>
      <w:r w:rsidR="00CE7011" w:rsidRPr="00F870D6">
        <w:rPr>
          <w:rFonts w:ascii="Times New Roman" w:hAnsi="Times New Roman" w:cs="Times New Roman"/>
          <w:sz w:val="24"/>
          <w:szCs w:val="24"/>
        </w:rPr>
        <w:t xml:space="preserve"> </w:t>
      </w:r>
    </w:p>
    <w:p w14:paraId="6AEEB073" w14:textId="77777777" w:rsidR="00286CC1" w:rsidRDefault="00000000">
      <w:pPr>
        <w:spacing w:after="0"/>
      </w:pPr>
      <w:r>
        <w:rPr>
          <w:b/>
        </w:rPr>
        <w:t>Source : Plexus pré-viscéral pelvien</w:t>
      </w:r>
    </w:p>
    <w:p w14:paraId="61F42289" w14:textId="77777777" w:rsidR="00952F66" w:rsidRPr="00F870D6" w:rsidRDefault="00952F66" w:rsidP="00952F66">
      <w:pPr>
        <w:pStyle w:val="ListParagraph"/>
        <w:ind w:left="708"/>
        <w:jc w:val="both"/>
        <w:rPr>
          <w:rFonts w:ascii="Times New Roman" w:hAnsi="Times New Roman" w:cs="Times New Roman"/>
          <w:b/>
          <w:sz w:val="24"/>
          <w:szCs w:val="24"/>
        </w:rPr>
      </w:pPr>
      <w:r w:rsidRPr="004B3FA8">
        <w:rPr>
          <w:rFonts w:ascii="Times New Roman" w:hAnsi="Times New Roman" w:cs="Times New Roman"/>
          <w:sz w:val="24"/>
          <w:szCs w:val="24"/>
        </w:rPr>
        <w:t xml:space="preserve"> </w:t>
      </w:r>
      <w:r w:rsidRPr="00755A5C">
        <w:rPr>
          <w:rFonts w:ascii="Times New Roman" w:hAnsi="Times New Roman" w:cs="Times New Roman"/>
          <w:b/>
          <w:sz w:val="24"/>
          <w:szCs w:val="24"/>
          <w:highlight w:val="yellow"/>
        </w:rPr>
        <w:t>Zones réflexes podales</w:t>
      </w:r>
      <w:r w:rsidR="00735182" w:rsidRPr="00F870D6">
        <w:rPr>
          <w:rFonts w:ascii="Times New Roman" w:hAnsi="Times New Roman" w:cs="Times New Roman"/>
          <w:b/>
          <w:sz w:val="24"/>
          <w:szCs w:val="24"/>
        </w:rPr>
        <w:t> </w:t>
      </w:r>
    </w:p>
    <w:p w14:paraId="6DDDDE39" w14:textId="77777777" w:rsidR="00952F66" w:rsidRPr="00131904" w:rsidRDefault="00952F66" w:rsidP="00551F13">
      <w:pPr>
        <w:pStyle w:val="ListParagraph"/>
        <w:numPr>
          <w:ilvl w:val="0"/>
          <w:numId w:val="40"/>
        </w:numPr>
        <w:jc w:val="both"/>
        <w:rPr>
          <w:rFonts w:ascii="Times New Roman" w:hAnsi="Times New Roman" w:cs="Times New Roman"/>
          <w:sz w:val="24"/>
          <w:szCs w:val="24"/>
        </w:rPr>
      </w:pPr>
      <w:r w:rsidRPr="00F870D6">
        <w:rPr>
          <w:rFonts w:ascii="Times New Roman" w:hAnsi="Times New Roman" w:cs="Times New Roman"/>
          <w:b/>
          <w:sz w:val="24"/>
          <w:szCs w:val="24"/>
        </w:rPr>
        <w:t>Plexus</w:t>
      </w:r>
      <w:r w:rsidR="007325E7" w:rsidRPr="00F870D6">
        <w:rPr>
          <w:rFonts w:ascii="Times New Roman" w:hAnsi="Times New Roman" w:cs="Times New Roman"/>
          <w:b/>
          <w:sz w:val="24"/>
          <w:szCs w:val="24"/>
        </w:rPr>
        <w:t xml:space="preserve"> hypogastrique inférieur (fibres</w:t>
      </w:r>
      <w:r w:rsidRPr="00F870D6">
        <w:rPr>
          <w:rFonts w:ascii="Times New Roman" w:hAnsi="Times New Roman" w:cs="Times New Roman"/>
          <w:b/>
          <w:sz w:val="24"/>
          <w:szCs w:val="24"/>
        </w:rPr>
        <w:t xml:space="preserve"> antérieure</w:t>
      </w:r>
      <w:r w:rsidR="007325E7" w:rsidRPr="00F870D6">
        <w:rPr>
          <w:rFonts w:ascii="Times New Roman" w:hAnsi="Times New Roman" w:cs="Times New Roman"/>
          <w:b/>
          <w:sz w:val="24"/>
          <w:szCs w:val="24"/>
        </w:rPr>
        <w:t>s</w:t>
      </w:r>
      <w:r w:rsidRPr="00F870D6">
        <w:rPr>
          <w:rFonts w:ascii="Times New Roman" w:hAnsi="Times New Roman" w:cs="Times New Roman"/>
          <w:b/>
          <w:sz w:val="24"/>
          <w:szCs w:val="24"/>
        </w:rPr>
        <w:t xml:space="preserve">) : </w:t>
      </w:r>
      <w:r w:rsidRPr="00F870D6">
        <w:rPr>
          <w:rFonts w:ascii="Times New Roman" w:hAnsi="Times New Roman" w:cs="Times New Roman"/>
          <w:sz w:val="24"/>
          <w:szCs w:val="24"/>
        </w:rPr>
        <w:t>face plantaire,  partie médiale du bord antérieur du talon, à la jonction de la zone réflexe de la trompe de Fallope et du dôme utérin</w:t>
      </w:r>
    </w:p>
    <w:p w14:paraId="73A32598" w14:textId="77777777" w:rsidR="00952F66" w:rsidRPr="00F870D6" w:rsidRDefault="00952F66" w:rsidP="00551F13">
      <w:pPr>
        <w:pStyle w:val="ListParagraph"/>
        <w:numPr>
          <w:ilvl w:val="0"/>
          <w:numId w:val="40"/>
        </w:numPr>
        <w:jc w:val="both"/>
        <w:rPr>
          <w:rFonts w:ascii="Times New Roman" w:hAnsi="Times New Roman" w:cs="Times New Roman"/>
          <w:b/>
          <w:i/>
          <w:sz w:val="24"/>
          <w:szCs w:val="24"/>
        </w:rPr>
      </w:pPr>
      <w:r w:rsidRPr="00F870D6">
        <w:rPr>
          <w:rFonts w:ascii="Times New Roman" w:hAnsi="Times New Roman" w:cs="Times New Roman"/>
          <w:b/>
          <w:sz w:val="24"/>
          <w:szCs w:val="24"/>
        </w:rPr>
        <w:t>Plexus</w:t>
      </w:r>
      <w:r w:rsidR="007325E7" w:rsidRPr="00F870D6">
        <w:rPr>
          <w:rFonts w:ascii="Times New Roman" w:hAnsi="Times New Roman" w:cs="Times New Roman"/>
          <w:b/>
          <w:sz w:val="24"/>
          <w:szCs w:val="24"/>
        </w:rPr>
        <w:t xml:space="preserve"> hypogastrique inférieur (fibres</w:t>
      </w:r>
      <w:r w:rsidRPr="00F870D6">
        <w:rPr>
          <w:rFonts w:ascii="Times New Roman" w:hAnsi="Times New Roman" w:cs="Times New Roman"/>
          <w:b/>
          <w:sz w:val="24"/>
          <w:szCs w:val="24"/>
        </w:rPr>
        <w:t xml:space="preserve"> moyenne</w:t>
      </w:r>
      <w:r w:rsidR="007325E7" w:rsidRPr="00F870D6">
        <w:rPr>
          <w:rFonts w:ascii="Times New Roman" w:hAnsi="Times New Roman" w:cs="Times New Roman"/>
          <w:b/>
          <w:sz w:val="24"/>
          <w:szCs w:val="24"/>
        </w:rPr>
        <w:t>s</w:t>
      </w:r>
      <w:r w:rsidRPr="00F870D6">
        <w:rPr>
          <w:rFonts w:ascii="Times New Roman" w:hAnsi="Times New Roman" w:cs="Times New Roman"/>
          <w:b/>
          <w:sz w:val="24"/>
          <w:szCs w:val="24"/>
        </w:rPr>
        <w:t>) </w:t>
      </w:r>
      <w:r w:rsidRPr="00F870D6">
        <w:rPr>
          <w:rFonts w:ascii="Times New Roman" w:hAnsi="Times New Roman" w:cs="Times New Roman"/>
          <w:sz w:val="24"/>
          <w:szCs w:val="24"/>
        </w:rPr>
        <w:t>: face médiale du talon, zone réflexe de la régio</w:t>
      </w:r>
      <w:r w:rsidR="00503405" w:rsidRPr="00F870D6">
        <w:rPr>
          <w:rFonts w:ascii="Times New Roman" w:hAnsi="Times New Roman" w:cs="Times New Roman"/>
          <w:sz w:val="24"/>
          <w:szCs w:val="24"/>
        </w:rPr>
        <w:t>n cervico-isthmique de l’utérus</w:t>
      </w:r>
      <w:r w:rsidR="00E76BC9">
        <w:rPr>
          <w:rFonts w:ascii="Times New Roman" w:hAnsi="Times New Roman" w:cs="Times New Roman"/>
          <w:sz w:val="24"/>
          <w:szCs w:val="24"/>
        </w:rPr>
        <w:t xml:space="preserve"> </w:t>
      </w:r>
      <w:r w:rsidR="00503405" w:rsidRPr="00F870D6">
        <w:rPr>
          <w:rFonts w:ascii="Times New Roman" w:hAnsi="Times New Roman" w:cs="Times New Roman"/>
          <w:sz w:val="24"/>
          <w:szCs w:val="24"/>
        </w:rPr>
        <w:t>(ou de la prostate</w:t>
      </w:r>
    </w:p>
    <w:p w14:paraId="54E61FD8" w14:textId="77777777" w:rsidR="00286CC1" w:rsidRDefault="00000000">
      <w:pPr>
        <w:pStyle w:val="ListParagraph"/>
        <w:numPr>
          <w:ilvl w:val="0"/>
          <w:numId w:val="40"/>
        </w:numPr>
        <w:jc w:val="both"/>
        <w:rPr>
          <w:rFonts w:ascii="Times New Roman" w:hAnsi="Times New Roman" w:cs="Times New Roman"/>
          <w:sz w:val="24"/>
          <w:szCs w:val="24"/>
          <w:highlight w:val="yellow"/>
        </w:rPr>
      </w:pPr>
      <w:r>
        <w:rPr>
          <w:rFonts w:ascii="Times New Roman" w:hAnsi="Times New Roman" w:cs="Times New Roman"/>
          <w:b/>
          <w:sz w:val="24"/>
          <w:szCs w:val="24"/>
        </w:rPr>
        <w:lastRenderedPageBreak/>
        <w:t>Plexus hypogastrique inférieur (fibres postérieures) </w:t>
      </w:r>
      <w:r>
        <w:rPr>
          <w:rFonts w:ascii="Times New Roman" w:hAnsi="Times New Roman" w:cs="Times New Roman"/>
          <w:sz w:val="24"/>
          <w:szCs w:val="24"/>
        </w:rPr>
        <w:t>: face médiale du talon, partie moyenne du bord antérieur de la tubérosité postéro-médiale du calcanéum</w:t>
      </w:r>
    </w:p>
    <w:p w14:paraId="1B608367" w14:textId="77777777" w:rsidR="00286CC1" w:rsidRDefault="00000000">
      <w:pPr>
        <w:spacing w:after="0"/>
      </w:pPr>
      <w:r>
        <w:rPr>
          <w:b/>
        </w:rPr>
        <w:t>Source : Système nerveux intrinsèque ou entérique (SNE)</w:t>
      </w:r>
    </w:p>
    <w:p w14:paraId="609DC967" w14:textId="77777777" w:rsidR="00E16605" w:rsidRPr="00F870D6" w:rsidRDefault="00C84B87" w:rsidP="00A911D5">
      <w:pPr>
        <w:pStyle w:val="ListParagraph"/>
        <w:ind w:left="360"/>
        <w:jc w:val="both"/>
        <w:rPr>
          <w:rFonts w:ascii="Times New Roman" w:hAnsi="Times New Roman" w:cs="Times New Roman"/>
          <w:sz w:val="24"/>
          <w:szCs w:val="24"/>
          <w:highlight w:val="yellow"/>
        </w:rPr>
      </w:pPr>
      <w:r w:rsidRPr="00F870D6">
        <w:rPr>
          <w:rFonts w:ascii="Times New Roman" w:hAnsi="Times New Roman" w:cs="Times New Roman"/>
          <w:b/>
          <w:sz w:val="24"/>
          <w:szCs w:val="24"/>
          <w:highlight w:val="yellow"/>
        </w:rPr>
        <w:t>Zones réflexes podales</w:t>
      </w:r>
      <w:r w:rsidR="00A911D5" w:rsidRPr="00F870D6">
        <w:rPr>
          <w:rFonts w:ascii="Times New Roman" w:hAnsi="Times New Roman" w:cs="Times New Roman"/>
          <w:b/>
          <w:sz w:val="24"/>
          <w:szCs w:val="24"/>
          <w:highlight w:val="yellow"/>
        </w:rPr>
        <w:t> :</w:t>
      </w:r>
      <w:r w:rsidR="00A911D5" w:rsidRPr="00F870D6">
        <w:rPr>
          <w:rFonts w:ascii="Times New Roman" w:hAnsi="Times New Roman" w:cs="Times New Roman"/>
          <w:sz w:val="24"/>
          <w:szCs w:val="24"/>
          <w:highlight w:val="yellow"/>
        </w:rPr>
        <w:t xml:space="preserve"> c</w:t>
      </w:r>
      <w:r w:rsidRPr="00F870D6">
        <w:rPr>
          <w:rFonts w:ascii="Times New Roman" w:hAnsi="Times New Roman" w:cs="Times New Roman"/>
          <w:sz w:val="24"/>
          <w:szCs w:val="24"/>
          <w:highlight w:val="yellow"/>
        </w:rPr>
        <w:t>e</w:t>
      </w:r>
      <w:r w:rsidR="008D1EA8">
        <w:rPr>
          <w:rFonts w:ascii="Times New Roman" w:hAnsi="Times New Roman" w:cs="Times New Roman"/>
          <w:sz w:val="24"/>
          <w:szCs w:val="24"/>
          <w:highlight w:val="yellow"/>
        </w:rPr>
        <w:t>ux</w:t>
      </w:r>
      <w:r w:rsidRPr="00F870D6">
        <w:rPr>
          <w:rFonts w:ascii="Times New Roman" w:hAnsi="Times New Roman" w:cs="Times New Roman"/>
          <w:sz w:val="24"/>
          <w:szCs w:val="24"/>
          <w:highlight w:val="yellow"/>
        </w:rPr>
        <w:t xml:space="preserve"> sont celles de l’intestin</w:t>
      </w:r>
      <w:r w:rsidR="00FF0BCC" w:rsidRPr="00F870D6">
        <w:rPr>
          <w:rFonts w:ascii="Times New Roman" w:hAnsi="Times New Roman" w:cs="Times New Roman"/>
          <w:sz w:val="24"/>
          <w:szCs w:val="24"/>
          <w:highlight w:val="yellow"/>
        </w:rPr>
        <w:t>.</w:t>
      </w:r>
    </w:p>
    <w:p w14:paraId="20445D18" w14:textId="77777777" w:rsidR="00286CC1" w:rsidRDefault="00000000">
      <w:pPr>
        <w:spacing w:after="0"/>
      </w:pPr>
      <w:r>
        <w:rPr>
          <w:b/>
        </w:rPr>
        <w:t>Source : Glandes surrénales</w:t>
      </w:r>
    </w:p>
    <w:p w14:paraId="79B4320A" w14:textId="77777777" w:rsidR="00861E19" w:rsidRPr="004B3FA8" w:rsidRDefault="00657C81" w:rsidP="00735182">
      <w:pPr>
        <w:pStyle w:val="ListParagraph"/>
        <w:ind w:left="0"/>
        <w:jc w:val="both"/>
        <w:rPr>
          <w:rFonts w:ascii="Times New Roman" w:hAnsi="Times New Roman" w:cs="Times New Roman"/>
          <w:b/>
          <w:color w:val="FF0000"/>
          <w:sz w:val="24"/>
          <w:szCs w:val="24"/>
        </w:rPr>
      </w:pPr>
      <w:r w:rsidRPr="004B3FA8">
        <w:rPr>
          <w:rFonts w:ascii="Times New Roman" w:hAnsi="Times New Roman" w:cs="Times New Roman"/>
          <w:sz w:val="24"/>
          <w:szCs w:val="24"/>
        </w:rPr>
        <w:t xml:space="preserve">   </w:t>
      </w:r>
      <w:r w:rsidR="00861E19" w:rsidRPr="00755A5C">
        <w:rPr>
          <w:rFonts w:ascii="Times New Roman" w:hAnsi="Times New Roman" w:cs="Times New Roman"/>
          <w:b/>
          <w:sz w:val="24"/>
          <w:szCs w:val="24"/>
          <w:highlight w:val="yellow"/>
        </w:rPr>
        <w:t>Zones réflexes</w:t>
      </w:r>
      <w:r w:rsidR="00755A5C" w:rsidRPr="00755A5C">
        <w:rPr>
          <w:rFonts w:ascii="Times New Roman" w:hAnsi="Times New Roman" w:cs="Times New Roman"/>
          <w:sz w:val="24"/>
          <w:szCs w:val="24"/>
        </w:rPr>
        <w:t> :</w:t>
      </w:r>
      <w:r w:rsidR="00755A5C">
        <w:rPr>
          <w:rFonts w:ascii="Times New Roman" w:hAnsi="Times New Roman" w:cs="Times New Roman"/>
          <w:b/>
          <w:sz w:val="24"/>
          <w:szCs w:val="24"/>
        </w:rPr>
        <w:t xml:space="preserve"> </w:t>
      </w:r>
      <w:r w:rsidR="00243BBF" w:rsidRPr="00F870D6">
        <w:rPr>
          <w:rFonts w:ascii="Times New Roman" w:hAnsi="Times New Roman" w:cs="Times New Roman"/>
          <w:b/>
          <w:color w:val="FF0000"/>
          <w:sz w:val="24"/>
          <w:szCs w:val="24"/>
        </w:rPr>
        <w:t>(</w:t>
      </w:r>
      <w:r w:rsidR="00C97CF2" w:rsidRPr="00F870D6">
        <w:rPr>
          <w:rFonts w:ascii="Times New Roman" w:hAnsi="Times New Roman" w:cs="Times New Roman"/>
          <w:b/>
          <w:color w:val="FF0000"/>
          <w:sz w:val="24"/>
          <w:szCs w:val="24"/>
        </w:rPr>
        <w:t>Cf.</w:t>
      </w:r>
      <w:r w:rsidR="00A52FEA">
        <w:rPr>
          <w:rFonts w:ascii="Times New Roman" w:hAnsi="Times New Roman" w:cs="Times New Roman"/>
          <w:b/>
          <w:color w:val="FF0000"/>
          <w:sz w:val="24"/>
          <w:szCs w:val="24"/>
        </w:rPr>
        <w:t xml:space="preserve"> Chapitre 16</w:t>
      </w:r>
      <w:r w:rsidR="00A8033B" w:rsidRPr="00F870D6">
        <w:rPr>
          <w:rFonts w:ascii="Times New Roman" w:hAnsi="Times New Roman" w:cs="Times New Roman"/>
          <w:b/>
          <w:color w:val="FF0000"/>
          <w:sz w:val="24"/>
          <w:szCs w:val="24"/>
        </w:rPr>
        <w:t>)</w:t>
      </w:r>
      <w:r w:rsidR="00861E19" w:rsidRPr="004B3FA8">
        <w:rPr>
          <w:rFonts w:ascii="Times New Roman" w:hAnsi="Times New Roman" w:cs="Times New Roman"/>
          <w:b/>
          <w:color w:val="FF0000"/>
          <w:sz w:val="24"/>
          <w:szCs w:val="24"/>
        </w:rPr>
        <w:t xml:space="preserve"> </w:t>
      </w:r>
    </w:p>
    <w:sectPr w:rsidR="00861E19" w:rsidRPr="004B3FA8" w:rsidSect="000A3548">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0BFB7" w14:textId="77777777" w:rsidR="00E348B8" w:rsidRDefault="00E348B8">
      <w:pPr>
        <w:spacing w:after="0" w:line="240" w:lineRule="auto"/>
      </w:pPr>
    </w:p>
  </w:endnote>
  <w:endnote w:type="continuationSeparator" w:id="0">
    <w:p w14:paraId="60E18F22" w14:textId="77777777" w:rsidR="00E348B8" w:rsidRDefault="00E348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947329"/>
      <w:docPartObj>
        <w:docPartGallery w:val="Page Numbers (Bottom of Page)"/>
        <w:docPartUnique/>
      </w:docPartObj>
    </w:sdtPr>
    <w:sdtContent>
      <w:p w14:paraId="0E0DB3D2" w14:textId="77777777" w:rsidR="005F2360" w:rsidRDefault="00A52FEA">
        <w:pPr>
          <w:pStyle w:val="Footer"/>
          <w:jc w:val="right"/>
        </w:pPr>
        <w:r>
          <w:fldChar w:fldCharType="begin"/>
        </w:r>
        <w:r>
          <w:instrText xml:space="preserve"> PAGE   \* MERGEFORMAT </w:instrText>
        </w:r>
        <w:r>
          <w:fldChar w:fldCharType="separate"/>
        </w:r>
        <w:r>
          <w:rPr>
            <w:noProof/>
          </w:rPr>
          <w:t>44</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B84B6" w14:textId="77777777" w:rsidR="00E348B8" w:rsidRDefault="00E348B8">
      <w:pPr>
        <w:spacing w:after="0" w:line="240" w:lineRule="auto"/>
      </w:pPr>
    </w:p>
  </w:footnote>
  <w:footnote w:type="continuationSeparator" w:id="0">
    <w:p w14:paraId="664BF8A3" w14:textId="77777777" w:rsidR="00E348B8" w:rsidRDefault="00E348B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963"/>
    <w:multiLevelType w:val="hybridMultilevel"/>
    <w:tmpl w:val="59DA7DA6"/>
    <w:lvl w:ilvl="0" w:tplc="8C7E6092">
      <w:start w:val="3"/>
      <w:numFmt w:val="bullet"/>
      <w:lvlText w:val="-"/>
      <w:lvlJc w:val="left"/>
      <w:pPr>
        <w:ind w:left="2073"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793" w:hanging="360"/>
      </w:pPr>
      <w:rPr>
        <w:rFonts w:ascii="Courier New" w:hAnsi="Courier New" w:cs="Courier New" w:hint="default"/>
      </w:rPr>
    </w:lvl>
    <w:lvl w:ilvl="2" w:tplc="040C0005" w:tentative="1">
      <w:start w:val="1"/>
      <w:numFmt w:val="bullet"/>
      <w:lvlText w:val=""/>
      <w:lvlJc w:val="left"/>
      <w:pPr>
        <w:ind w:left="3513" w:hanging="360"/>
      </w:pPr>
      <w:rPr>
        <w:rFonts w:ascii="Wingdings" w:hAnsi="Wingdings" w:hint="default"/>
      </w:rPr>
    </w:lvl>
    <w:lvl w:ilvl="3" w:tplc="040C0001" w:tentative="1">
      <w:start w:val="1"/>
      <w:numFmt w:val="bullet"/>
      <w:lvlText w:val=""/>
      <w:lvlJc w:val="left"/>
      <w:pPr>
        <w:ind w:left="4233" w:hanging="360"/>
      </w:pPr>
      <w:rPr>
        <w:rFonts w:ascii="Symbol" w:hAnsi="Symbol" w:hint="default"/>
      </w:rPr>
    </w:lvl>
    <w:lvl w:ilvl="4" w:tplc="040C0003" w:tentative="1">
      <w:start w:val="1"/>
      <w:numFmt w:val="bullet"/>
      <w:lvlText w:val="o"/>
      <w:lvlJc w:val="left"/>
      <w:pPr>
        <w:ind w:left="4953" w:hanging="360"/>
      </w:pPr>
      <w:rPr>
        <w:rFonts w:ascii="Courier New" w:hAnsi="Courier New" w:cs="Courier New" w:hint="default"/>
      </w:rPr>
    </w:lvl>
    <w:lvl w:ilvl="5" w:tplc="040C0005" w:tentative="1">
      <w:start w:val="1"/>
      <w:numFmt w:val="bullet"/>
      <w:lvlText w:val=""/>
      <w:lvlJc w:val="left"/>
      <w:pPr>
        <w:ind w:left="5673" w:hanging="360"/>
      </w:pPr>
      <w:rPr>
        <w:rFonts w:ascii="Wingdings" w:hAnsi="Wingdings" w:hint="default"/>
      </w:rPr>
    </w:lvl>
    <w:lvl w:ilvl="6" w:tplc="040C0001" w:tentative="1">
      <w:start w:val="1"/>
      <w:numFmt w:val="bullet"/>
      <w:lvlText w:val=""/>
      <w:lvlJc w:val="left"/>
      <w:pPr>
        <w:ind w:left="6393" w:hanging="360"/>
      </w:pPr>
      <w:rPr>
        <w:rFonts w:ascii="Symbol" w:hAnsi="Symbol" w:hint="default"/>
      </w:rPr>
    </w:lvl>
    <w:lvl w:ilvl="7" w:tplc="040C0003" w:tentative="1">
      <w:start w:val="1"/>
      <w:numFmt w:val="bullet"/>
      <w:lvlText w:val="o"/>
      <w:lvlJc w:val="left"/>
      <w:pPr>
        <w:ind w:left="7113" w:hanging="360"/>
      </w:pPr>
      <w:rPr>
        <w:rFonts w:ascii="Courier New" w:hAnsi="Courier New" w:cs="Courier New" w:hint="default"/>
      </w:rPr>
    </w:lvl>
    <w:lvl w:ilvl="8" w:tplc="040C0005" w:tentative="1">
      <w:start w:val="1"/>
      <w:numFmt w:val="bullet"/>
      <w:lvlText w:val=""/>
      <w:lvlJc w:val="left"/>
      <w:pPr>
        <w:ind w:left="7833" w:hanging="360"/>
      </w:pPr>
      <w:rPr>
        <w:rFonts w:ascii="Wingdings" w:hAnsi="Wingdings" w:hint="default"/>
      </w:rPr>
    </w:lvl>
  </w:abstractNum>
  <w:abstractNum w:abstractNumId="1" w15:restartNumberingAfterBreak="0">
    <w:nsid w:val="0151318F"/>
    <w:multiLevelType w:val="hybridMultilevel"/>
    <w:tmpl w:val="85A6A4A8"/>
    <w:lvl w:ilvl="0" w:tplc="8C7E6092">
      <w:start w:val="3"/>
      <w:numFmt w:val="bullet"/>
      <w:lvlText w:val="-"/>
      <w:lvlJc w:val="left"/>
      <w:pPr>
        <w:ind w:left="2138"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2" w15:restartNumberingAfterBreak="0">
    <w:nsid w:val="017F0FD9"/>
    <w:multiLevelType w:val="hybridMultilevel"/>
    <w:tmpl w:val="C9E2948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1D74725"/>
    <w:multiLevelType w:val="hybridMultilevel"/>
    <w:tmpl w:val="54E44074"/>
    <w:lvl w:ilvl="0" w:tplc="040C000D">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4" w15:restartNumberingAfterBreak="0">
    <w:nsid w:val="035167C4"/>
    <w:multiLevelType w:val="hybridMultilevel"/>
    <w:tmpl w:val="4296D292"/>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3633" w:hanging="360"/>
      </w:pPr>
      <w:rPr>
        <w:rFonts w:ascii="Courier New" w:hAnsi="Courier New" w:cs="Courier New" w:hint="default"/>
      </w:rPr>
    </w:lvl>
    <w:lvl w:ilvl="2" w:tplc="040C0005" w:tentative="1">
      <w:start w:val="1"/>
      <w:numFmt w:val="bullet"/>
      <w:lvlText w:val=""/>
      <w:lvlJc w:val="left"/>
      <w:pPr>
        <w:ind w:left="4353" w:hanging="360"/>
      </w:pPr>
      <w:rPr>
        <w:rFonts w:ascii="Wingdings" w:hAnsi="Wingdings" w:hint="default"/>
      </w:rPr>
    </w:lvl>
    <w:lvl w:ilvl="3" w:tplc="040C0001" w:tentative="1">
      <w:start w:val="1"/>
      <w:numFmt w:val="bullet"/>
      <w:lvlText w:val=""/>
      <w:lvlJc w:val="left"/>
      <w:pPr>
        <w:ind w:left="5073" w:hanging="360"/>
      </w:pPr>
      <w:rPr>
        <w:rFonts w:ascii="Symbol" w:hAnsi="Symbol" w:hint="default"/>
      </w:rPr>
    </w:lvl>
    <w:lvl w:ilvl="4" w:tplc="040C0003" w:tentative="1">
      <w:start w:val="1"/>
      <w:numFmt w:val="bullet"/>
      <w:lvlText w:val="o"/>
      <w:lvlJc w:val="left"/>
      <w:pPr>
        <w:ind w:left="5793" w:hanging="360"/>
      </w:pPr>
      <w:rPr>
        <w:rFonts w:ascii="Courier New" w:hAnsi="Courier New" w:cs="Courier New" w:hint="default"/>
      </w:rPr>
    </w:lvl>
    <w:lvl w:ilvl="5" w:tplc="040C0005" w:tentative="1">
      <w:start w:val="1"/>
      <w:numFmt w:val="bullet"/>
      <w:lvlText w:val=""/>
      <w:lvlJc w:val="left"/>
      <w:pPr>
        <w:ind w:left="6513" w:hanging="360"/>
      </w:pPr>
      <w:rPr>
        <w:rFonts w:ascii="Wingdings" w:hAnsi="Wingdings" w:hint="default"/>
      </w:rPr>
    </w:lvl>
    <w:lvl w:ilvl="6" w:tplc="040C0001" w:tentative="1">
      <w:start w:val="1"/>
      <w:numFmt w:val="bullet"/>
      <w:lvlText w:val=""/>
      <w:lvlJc w:val="left"/>
      <w:pPr>
        <w:ind w:left="7233" w:hanging="360"/>
      </w:pPr>
      <w:rPr>
        <w:rFonts w:ascii="Symbol" w:hAnsi="Symbol" w:hint="default"/>
      </w:rPr>
    </w:lvl>
    <w:lvl w:ilvl="7" w:tplc="040C0003" w:tentative="1">
      <w:start w:val="1"/>
      <w:numFmt w:val="bullet"/>
      <w:lvlText w:val="o"/>
      <w:lvlJc w:val="left"/>
      <w:pPr>
        <w:ind w:left="7953" w:hanging="360"/>
      </w:pPr>
      <w:rPr>
        <w:rFonts w:ascii="Courier New" w:hAnsi="Courier New" w:cs="Courier New" w:hint="default"/>
      </w:rPr>
    </w:lvl>
    <w:lvl w:ilvl="8" w:tplc="040C0005" w:tentative="1">
      <w:start w:val="1"/>
      <w:numFmt w:val="bullet"/>
      <w:lvlText w:val=""/>
      <w:lvlJc w:val="left"/>
      <w:pPr>
        <w:ind w:left="8673" w:hanging="360"/>
      </w:pPr>
      <w:rPr>
        <w:rFonts w:ascii="Wingdings" w:hAnsi="Wingdings" w:hint="default"/>
      </w:rPr>
    </w:lvl>
  </w:abstractNum>
  <w:abstractNum w:abstractNumId="5" w15:restartNumberingAfterBreak="0">
    <w:nsid w:val="04CE030C"/>
    <w:multiLevelType w:val="hybridMultilevel"/>
    <w:tmpl w:val="D946E0EE"/>
    <w:lvl w:ilvl="0" w:tplc="040C0015">
      <w:start w:val="1"/>
      <w:numFmt w:val="upperLetter"/>
      <w:lvlText w:val="%1."/>
      <w:lvlJc w:val="left"/>
      <w:pPr>
        <w:ind w:left="3600" w:hanging="360"/>
      </w:pPr>
      <w:rPr>
        <w:rFonts w:hint="default"/>
      </w:rPr>
    </w:lvl>
    <w:lvl w:ilvl="1" w:tplc="040C0019" w:tentative="1">
      <w:start w:val="1"/>
      <w:numFmt w:val="lowerLetter"/>
      <w:lvlText w:val="%2."/>
      <w:lvlJc w:val="left"/>
      <w:pPr>
        <w:ind w:left="4320" w:hanging="360"/>
      </w:pPr>
    </w:lvl>
    <w:lvl w:ilvl="2" w:tplc="040C001B" w:tentative="1">
      <w:start w:val="1"/>
      <w:numFmt w:val="lowerRoman"/>
      <w:lvlText w:val="%3."/>
      <w:lvlJc w:val="right"/>
      <w:pPr>
        <w:ind w:left="5040" w:hanging="180"/>
      </w:pPr>
    </w:lvl>
    <w:lvl w:ilvl="3" w:tplc="040C000F" w:tentative="1">
      <w:start w:val="1"/>
      <w:numFmt w:val="decimal"/>
      <w:lvlText w:val="%4."/>
      <w:lvlJc w:val="left"/>
      <w:pPr>
        <w:ind w:left="5760" w:hanging="360"/>
      </w:pPr>
    </w:lvl>
    <w:lvl w:ilvl="4" w:tplc="040C0019" w:tentative="1">
      <w:start w:val="1"/>
      <w:numFmt w:val="lowerLetter"/>
      <w:lvlText w:val="%5."/>
      <w:lvlJc w:val="left"/>
      <w:pPr>
        <w:ind w:left="6480" w:hanging="360"/>
      </w:pPr>
    </w:lvl>
    <w:lvl w:ilvl="5" w:tplc="040C001B" w:tentative="1">
      <w:start w:val="1"/>
      <w:numFmt w:val="lowerRoman"/>
      <w:lvlText w:val="%6."/>
      <w:lvlJc w:val="right"/>
      <w:pPr>
        <w:ind w:left="7200" w:hanging="180"/>
      </w:pPr>
    </w:lvl>
    <w:lvl w:ilvl="6" w:tplc="040C000F" w:tentative="1">
      <w:start w:val="1"/>
      <w:numFmt w:val="decimal"/>
      <w:lvlText w:val="%7."/>
      <w:lvlJc w:val="left"/>
      <w:pPr>
        <w:ind w:left="7920" w:hanging="360"/>
      </w:pPr>
    </w:lvl>
    <w:lvl w:ilvl="7" w:tplc="040C0019" w:tentative="1">
      <w:start w:val="1"/>
      <w:numFmt w:val="lowerLetter"/>
      <w:lvlText w:val="%8."/>
      <w:lvlJc w:val="left"/>
      <w:pPr>
        <w:ind w:left="8640" w:hanging="360"/>
      </w:pPr>
    </w:lvl>
    <w:lvl w:ilvl="8" w:tplc="040C001B" w:tentative="1">
      <w:start w:val="1"/>
      <w:numFmt w:val="lowerRoman"/>
      <w:lvlText w:val="%9."/>
      <w:lvlJc w:val="right"/>
      <w:pPr>
        <w:ind w:left="9360" w:hanging="180"/>
      </w:pPr>
    </w:lvl>
  </w:abstractNum>
  <w:abstractNum w:abstractNumId="6" w15:restartNumberingAfterBreak="0">
    <w:nsid w:val="07271BB8"/>
    <w:multiLevelType w:val="hybridMultilevel"/>
    <w:tmpl w:val="15EC490A"/>
    <w:lvl w:ilvl="0" w:tplc="266E9218">
      <w:start w:val="8"/>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EC66D66"/>
    <w:multiLevelType w:val="hybridMultilevel"/>
    <w:tmpl w:val="53B4A28A"/>
    <w:lvl w:ilvl="0" w:tplc="8C7E6092">
      <w:start w:val="3"/>
      <w:numFmt w:val="bullet"/>
      <w:lvlText w:val="-"/>
      <w:lvlJc w:val="left"/>
      <w:pPr>
        <w:ind w:left="1776"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8" w15:restartNumberingAfterBreak="0">
    <w:nsid w:val="0EEB74AC"/>
    <w:multiLevelType w:val="hybridMultilevel"/>
    <w:tmpl w:val="75D4A614"/>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ind w:left="1777" w:hanging="360"/>
      </w:pPr>
      <w:rPr>
        <w:rFonts w:ascii="Courier New" w:hAnsi="Courier New" w:cs="Courier New" w:hint="default"/>
      </w:rPr>
    </w:lvl>
    <w:lvl w:ilvl="2" w:tplc="040C0003">
      <w:start w:val="1"/>
      <w:numFmt w:val="bullet"/>
      <w:lvlText w:val="o"/>
      <w:lvlJc w:val="left"/>
      <w:pPr>
        <w:ind w:left="1353" w:hanging="360"/>
      </w:pPr>
      <w:rPr>
        <w:rFonts w:ascii="Courier New" w:hAnsi="Courier New" w:cs="Courier New"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9" w15:restartNumberingAfterBreak="0">
    <w:nsid w:val="0F5E447F"/>
    <w:multiLevelType w:val="hybridMultilevel"/>
    <w:tmpl w:val="1DB28BF4"/>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0" w15:restartNumberingAfterBreak="0">
    <w:nsid w:val="12852289"/>
    <w:multiLevelType w:val="hybridMultilevel"/>
    <w:tmpl w:val="2A8E13E4"/>
    <w:lvl w:ilvl="0" w:tplc="8C7E6092">
      <w:start w:val="3"/>
      <w:numFmt w:val="bullet"/>
      <w:lvlText w:val="-"/>
      <w:lvlJc w:val="left"/>
      <w:pPr>
        <w:ind w:left="2062"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abstractNum w:abstractNumId="11" w15:restartNumberingAfterBreak="0">
    <w:nsid w:val="14B402C5"/>
    <w:multiLevelType w:val="hybridMultilevel"/>
    <w:tmpl w:val="9578B4E4"/>
    <w:lvl w:ilvl="0" w:tplc="040C0001">
      <w:start w:val="1"/>
      <w:numFmt w:val="bullet"/>
      <w:lvlText w:val=""/>
      <w:lvlJc w:val="left"/>
      <w:pPr>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2" w15:restartNumberingAfterBreak="0">
    <w:nsid w:val="15E93B51"/>
    <w:multiLevelType w:val="hybridMultilevel"/>
    <w:tmpl w:val="0F06C5A0"/>
    <w:lvl w:ilvl="0" w:tplc="040C000D">
      <w:start w:val="1"/>
      <w:numFmt w:val="bullet"/>
      <w:lvlText w:val=""/>
      <w:lvlJc w:val="left"/>
      <w:pPr>
        <w:ind w:left="1777" w:hanging="360"/>
      </w:pPr>
      <w:rPr>
        <w:rFonts w:ascii="Wingdings" w:hAnsi="Wingdings" w:hint="default"/>
        <w:b/>
        <w:i/>
        <w:color w:val="auto"/>
      </w:rPr>
    </w:lvl>
    <w:lvl w:ilvl="1" w:tplc="040C0003" w:tentative="1">
      <w:start w:val="1"/>
      <w:numFmt w:val="bullet"/>
      <w:lvlText w:val="o"/>
      <w:lvlJc w:val="left"/>
      <w:pPr>
        <w:ind w:left="2497" w:hanging="360"/>
      </w:pPr>
      <w:rPr>
        <w:rFonts w:ascii="Courier New" w:hAnsi="Courier New" w:cs="Courier New" w:hint="default"/>
      </w:rPr>
    </w:lvl>
    <w:lvl w:ilvl="2" w:tplc="040C0005" w:tentative="1">
      <w:start w:val="1"/>
      <w:numFmt w:val="bullet"/>
      <w:lvlText w:val=""/>
      <w:lvlJc w:val="left"/>
      <w:pPr>
        <w:ind w:left="3217" w:hanging="360"/>
      </w:pPr>
      <w:rPr>
        <w:rFonts w:ascii="Wingdings" w:hAnsi="Wingdings" w:hint="default"/>
      </w:rPr>
    </w:lvl>
    <w:lvl w:ilvl="3" w:tplc="040C0001" w:tentative="1">
      <w:start w:val="1"/>
      <w:numFmt w:val="bullet"/>
      <w:lvlText w:val=""/>
      <w:lvlJc w:val="left"/>
      <w:pPr>
        <w:ind w:left="3937" w:hanging="360"/>
      </w:pPr>
      <w:rPr>
        <w:rFonts w:ascii="Symbol" w:hAnsi="Symbol" w:hint="default"/>
      </w:rPr>
    </w:lvl>
    <w:lvl w:ilvl="4" w:tplc="040C0003" w:tentative="1">
      <w:start w:val="1"/>
      <w:numFmt w:val="bullet"/>
      <w:lvlText w:val="o"/>
      <w:lvlJc w:val="left"/>
      <w:pPr>
        <w:ind w:left="4657" w:hanging="360"/>
      </w:pPr>
      <w:rPr>
        <w:rFonts w:ascii="Courier New" w:hAnsi="Courier New" w:cs="Courier New" w:hint="default"/>
      </w:rPr>
    </w:lvl>
    <w:lvl w:ilvl="5" w:tplc="040C0005" w:tentative="1">
      <w:start w:val="1"/>
      <w:numFmt w:val="bullet"/>
      <w:lvlText w:val=""/>
      <w:lvlJc w:val="left"/>
      <w:pPr>
        <w:ind w:left="5377" w:hanging="360"/>
      </w:pPr>
      <w:rPr>
        <w:rFonts w:ascii="Wingdings" w:hAnsi="Wingdings" w:hint="default"/>
      </w:rPr>
    </w:lvl>
    <w:lvl w:ilvl="6" w:tplc="040C0001" w:tentative="1">
      <w:start w:val="1"/>
      <w:numFmt w:val="bullet"/>
      <w:lvlText w:val=""/>
      <w:lvlJc w:val="left"/>
      <w:pPr>
        <w:ind w:left="6097" w:hanging="360"/>
      </w:pPr>
      <w:rPr>
        <w:rFonts w:ascii="Symbol" w:hAnsi="Symbol" w:hint="default"/>
      </w:rPr>
    </w:lvl>
    <w:lvl w:ilvl="7" w:tplc="040C0003" w:tentative="1">
      <w:start w:val="1"/>
      <w:numFmt w:val="bullet"/>
      <w:lvlText w:val="o"/>
      <w:lvlJc w:val="left"/>
      <w:pPr>
        <w:ind w:left="6817" w:hanging="360"/>
      </w:pPr>
      <w:rPr>
        <w:rFonts w:ascii="Courier New" w:hAnsi="Courier New" w:cs="Courier New" w:hint="default"/>
      </w:rPr>
    </w:lvl>
    <w:lvl w:ilvl="8" w:tplc="040C0005" w:tentative="1">
      <w:start w:val="1"/>
      <w:numFmt w:val="bullet"/>
      <w:lvlText w:val=""/>
      <w:lvlJc w:val="left"/>
      <w:pPr>
        <w:ind w:left="7537" w:hanging="360"/>
      </w:pPr>
      <w:rPr>
        <w:rFonts w:ascii="Wingdings" w:hAnsi="Wingdings" w:hint="default"/>
      </w:rPr>
    </w:lvl>
  </w:abstractNum>
  <w:abstractNum w:abstractNumId="13" w15:restartNumberingAfterBreak="0">
    <w:nsid w:val="169047B1"/>
    <w:multiLevelType w:val="hybridMultilevel"/>
    <w:tmpl w:val="4D4CF504"/>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14" w15:restartNumberingAfterBreak="0">
    <w:nsid w:val="17414CF5"/>
    <w:multiLevelType w:val="hybridMultilevel"/>
    <w:tmpl w:val="3D14BD3E"/>
    <w:lvl w:ilvl="0" w:tplc="040C0005">
      <w:start w:val="1"/>
      <w:numFmt w:val="bullet"/>
      <w:lvlText w:val=""/>
      <w:lvlJc w:val="left"/>
      <w:pPr>
        <w:ind w:left="720"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5" w15:restartNumberingAfterBreak="0">
    <w:nsid w:val="18EA1158"/>
    <w:multiLevelType w:val="hybridMultilevel"/>
    <w:tmpl w:val="21200BC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D1261A7"/>
    <w:multiLevelType w:val="hybridMultilevel"/>
    <w:tmpl w:val="128854C2"/>
    <w:lvl w:ilvl="0" w:tplc="040C0003">
      <w:start w:val="1"/>
      <w:numFmt w:val="bullet"/>
      <w:lvlText w:val="o"/>
      <w:lvlJc w:val="left"/>
      <w:pPr>
        <w:ind w:left="786" w:hanging="360"/>
      </w:pPr>
      <w:rPr>
        <w:rFonts w:ascii="Courier New" w:hAnsi="Courier New" w:cs="Courier New"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7" w15:restartNumberingAfterBreak="0">
    <w:nsid w:val="1FED73E1"/>
    <w:multiLevelType w:val="hybridMultilevel"/>
    <w:tmpl w:val="9B28C37C"/>
    <w:lvl w:ilvl="0" w:tplc="F0885A66">
      <w:start w:val="1"/>
      <w:numFmt w:val="bullet"/>
      <w:lvlText w:val="o"/>
      <w:lvlJc w:val="left"/>
      <w:pPr>
        <w:ind w:left="1004" w:hanging="360"/>
      </w:pPr>
      <w:rPr>
        <w:rFonts w:ascii="Courier New" w:hAnsi="Courier New" w:cs="Courier New" w:hint="default"/>
        <w:color w:val="auto"/>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8" w15:restartNumberingAfterBreak="0">
    <w:nsid w:val="21D820E7"/>
    <w:multiLevelType w:val="hybridMultilevel"/>
    <w:tmpl w:val="F29A865C"/>
    <w:lvl w:ilvl="0" w:tplc="040C000D">
      <w:start w:val="1"/>
      <w:numFmt w:val="bullet"/>
      <w:lvlText w:val=""/>
      <w:lvlJc w:val="left"/>
      <w:pPr>
        <w:ind w:left="1211" w:hanging="360"/>
      </w:pPr>
      <w:rPr>
        <w:rFonts w:ascii="Wingdings" w:hAnsi="Wingdings" w:hint="default"/>
      </w:rPr>
    </w:lvl>
    <w:lvl w:ilvl="1" w:tplc="040C000D">
      <w:start w:val="1"/>
      <w:numFmt w:val="bullet"/>
      <w:lvlText w:val=""/>
      <w:lvlJc w:val="left"/>
      <w:pPr>
        <w:tabs>
          <w:tab w:val="num" w:pos="1211"/>
        </w:tabs>
        <w:ind w:left="1211" w:hanging="360"/>
      </w:pPr>
      <w:rPr>
        <w:rFonts w:ascii="Wingdings" w:hAnsi="Wingdings"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9" w15:restartNumberingAfterBreak="0">
    <w:nsid w:val="232E52DE"/>
    <w:multiLevelType w:val="hybridMultilevel"/>
    <w:tmpl w:val="BB86ABA2"/>
    <w:lvl w:ilvl="0" w:tplc="040C0003">
      <w:start w:val="1"/>
      <w:numFmt w:val="bullet"/>
      <w:lvlText w:val="o"/>
      <w:lvlJc w:val="left"/>
      <w:pPr>
        <w:ind w:left="1636" w:hanging="360"/>
      </w:pPr>
      <w:rPr>
        <w:rFonts w:ascii="Courier New" w:hAnsi="Courier New" w:cs="Courier New"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0" w15:restartNumberingAfterBreak="0">
    <w:nsid w:val="2DFF3A5C"/>
    <w:multiLevelType w:val="hybridMultilevel"/>
    <w:tmpl w:val="2B5E3D24"/>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tabs>
          <w:tab w:val="num" w:pos="1211"/>
        </w:tabs>
        <w:ind w:left="1211" w:hanging="360"/>
      </w:pPr>
      <w:rPr>
        <w:rFonts w:ascii="Courier New" w:hAnsi="Courier New" w:cs="Courier New"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1" w15:restartNumberingAfterBreak="0">
    <w:nsid w:val="3AB03DB8"/>
    <w:multiLevelType w:val="hybridMultilevel"/>
    <w:tmpl w:val="EA7296E8"/>
    <w:lvl w:ilvl="0" w:tplc="FDAAF75E">
      <w:start w:val="9"/>
      <w:numFmt w:val="decimal"/>
      <w:lvlText w:val="%1."/>
      <w:lvlJc w:val="left"/>
      <w:pPr>
        <w:ind w:left="36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ADE0CFF"/>
    <w:multiLevelType w:val="hybridMultilevel"/>
    <w:tmpl w:val="79FC4852"/>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3" w15:restartNumberingAfterBreak="0">
    <w:nsid w:val="3C014215"/>
    <w:multiLevelType w:val="hybridMultilevel"/>
    <w:tmpl w:val="97447690"/>
    <w:lvl w:ilvl="0" w:tplc="040C0005">
      <w:start w:val="1"/>
      <w:numFmt w:val="bullet"/>
      <w:lvlText w:val=""/>
      <w:lvlJc w:val="left"/>
      <w:pPr>
        <w:ind w:left="720"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4" w15:restartNumberingAfterBreak="0">
    <w:nsid w:val="3F474F2D"/>
    <w:multiLevelType w:val="hybridMultilevel"/>
    <w:tmpl w:val="6E7AC1E2"/>
    <w:lvl w:ilvl="0" w:tplc="8C7E6092">
      <w:start w:val="3"/>
      <w:numFmt w:val="bullet"/>
      <w:lvlText w:val="-"/>
      <w:lvlJc w:val="left"/>
      <w:pPr>
        <w:ind w:left="1854"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5" w15:restartNumberingAfterBreak="0">
    <w:nsid w:val="3F6F37EE"/>
    <w:multiLevelType w:val="hybridMultilevel"/>
    <w:tmpl w:val="CE4A92E0"/>
    <w:lvl w:ilvl="0" w:tplc="2F1A88D2">
      <w:start w:val="1"/>
      <w:numFmt w:val="bullet"/>
      <w:lvlText w:val=""/>
      <w:lvlJc w:val="left"/>
      <w:pPr>
        <w:ind w:left="1428" w:hanging="360"/>
      </w:pPr>
      <w:rPr>
        <w:rFonts w:ascii="Wingdings" w:hAnsi="Wingdings" w:hint="default"/>
        <w:color w:val="auto"/>
      </w:rPr>
    </w:lvl>
    <w:lvl w:ilvl="1" w:tplc="040C0003">
      <w:start w:val="1"/>
      <w:numFmt w:val="bullet"/>
      <w:lvlText w:val="o"/>
      <w:lvlJc w:val="left"/>
      <w:pPr>
        <w:ind w:left="1353"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6" w15:restartNumberingAfterBreak="0">
    <w:nsid w:val="43CA4C42"/>
    <w:multiLevelType w:val="hybridMultilevel"/>
    <w:tmpl w:val="E4B45E60"/>
    <w:lvl w:ilvl="0" w:tplc="040C000D">
      <w:start w:val="1"/>
      <w:numFmt w:val="bullet"/>
      <w:lvlText w:val=""/>
      <w:lvlJc w:val="left"/>
      <w:pPr>
        <w:ind w:left="1636" w:hanging="360"/>
      </w:pPr>
      <w:rPr>
        <w:rFonts w:ascii="Wingdings" w:hAnsi="Wingdings" w:hint="default"/>
        <w:b/>
        <w:i/>
        <w:color w:val="auto"/>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7" w15:restartNumberingAfterBreak="0">
    <w:nsid w:val="452A322E"/>
    <w:multiLevelType w:val="hybridMultilevel"/>
    <w:tmpl w:val="A4B894FE"/>
    <w:lvl w:ilvl="0" w:tplc="040C0005">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28" w15:restartNumberingAfterBreak="0">
    <w:nsid w:val="461E25A8"/>
    <w:multiLevelType w:val="hybridMultilevel"/>
    <w:tmpl w:val="B8F6512E"/>
    <w:lvl w:ilvl="0" w:tplc="040C000D">
      <w:start w:val="1"/>
      <w:numFmt w:val="bullet"/>
      <w:lvlText w:val=""/>
      <w:lvlJc w:val="left"/>
      <w:pPr>
        <w:ind w:left="1571" w:hanging="360"/>
      </w:pPr>
      <w:rPr>
        <w:rFonts w:ascii="Wingdings" w:hAnsi="Wingdings"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9" w15:restartNumberingAfterBreak="0">
    <w:nsid w:val="46AE4E6D"/>
    <w:multiLevelType w:val="hybridMultilevel"/>
    <w:tmpl w:val="F2F2F17E"/>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0" w15:restartNumberingAfterBreak="0">
    <w:nsid w:val="472E6282"/>
    <w:multiLevelType w:val="hybridMultilevel"/>
    <w:tmpl w:val="268062BA"/>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31" w15:restartNumberingAfterBreak="0">
    <w:nsid w:val="479268ED"/>
    <w:multiLevelType w:val="hybridMultilevel"/>
    <w:tmpl w:val="28D4A040"/>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32" w15:restartNumberingAfterBreak="0">
    <w:nsid w:val="49377C0B"/>
    <w:multiLevelType w:val="hybridMultilevel"/>
    <w:tmpl w:val="0BE4968E"/>
    <w:lvl w:ilvl="0" w:tplc="040C0005">
      <w:start w:val="1"/>
      <w:numFmt w:val="bullet"/>
      <w:lvlText w:val=""/>
      <w:lvlJc w:val="left"/>
      <w:pPr>
        <w:ind w:left="1429" w:hanging="360"/>
      </w:pPr>
      <w:rPr>
        <w:rFonts w:ascii="Wingdings" w:hAnsi="Wingdings" w:hint="default"/>
        <w:b/>
        <w:i/>
        <w:color w:val="auto"/>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3" w15:restartNumberingAfterBreak="0">
    <w:nsid w:val="4A073516"/>
    <w:multiLevelType w:val="hybridMultilevel"/>
    <w:tmpl w:val="EBACC390"/>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4" w15:restartNumberingAfterBreak="0">
    <w:nsid w:val="4BAF4E8D"/>
    <w:multiLevelType w:val="hybridMultilevel"/>
    <w:tmpl w:val="64D82DC6"/>
    <w:lvl w:ilvl="0" w:tplc="040C000D">
      <w:start w:val="1"/>
      <w:numFmt w:val="bullet"/>
      <w:lvlText w:val=""/>
      <w:lvlJc w:val="left"/>
      <w:pPr>
        <w:ind w:left="1637" w:hanging="360"/>
      </w:pPr>
      <w:rPr>
        <w:rFonts w:ascii="Wingdings" w:hAnsi="Wingdings"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35" w15:restartNumberingAfterBreak="0">
    <w:nsid w:val="4FEC5D50"/>
    <w:multiLevelType w:val="hybridMultilevel"/>
    <w:tmpl w:val="E58A5FDE"/>
    <w:lvl w:ilvl="0" w:tplc="E5DCECB2">
      <w:start w:val="1"/>
      <w:numFmt w:val="decimal"/>
      <w:lvlText w:val="%1."/>
      <w:lvlJc w:val="left"/>
      <w:pPr>
        <w:ind w:left="360" w:hanging="360"/>
      </w:pPr>
      <w:rPr>
        <w:b/>
      </w:rPr>
    </w:lvl>
    <w:lvl w:ilvl="1" w:tplc="040C0019">
      <w:start w:val="1"/>
      <w:numFmt w:val="decimal"/>
      <w:lvlText w:val="%2."/>
      <w:lvlJc w:val="left"/>
      <w:pPr>
        <w:tabs>
          <w:tab w:val="num" w:pos="1156"/>
        </w:tabs>
        <w:ind w:left="1156" w:hanging="360"/>
      </w:pPr>
    </w:lvl>
    <w:lvl w:ilvl="2" w:tplc="040C001B">
      <w:start w:val="1"/>
      <w:numFmt w:val="decimal"/>
      <w:lvlText w:val="%3."/>
      <w:lvlJc w:val="left"/>
      <w:pPr>
        <w:tabs>
          <w:tab w:val="num" w:pos="1876"/>
        </w:tabs>
        <w:ind w:left="1876" w:hanging="360"/>
      </w:pPr>
    </w:lvl>
    <w:lvl w:ilvl="3" w:tplc="040C000F">
      <w:start w:val="1"/>
      <w:numFmt w:val="decimal"/>
      <w:lvlText w:val="%4."/>
      <w:lvlJc w:val="left"/>
      <w:pPr>
        <w:tabs>
          <w:tab w:val="num" w:pos="2596"/>
        </w:tabs>
        <w:ind w:left="2596" w:hanging="360"/>
      </w:pPr>
    </w:lvl>
    <w:lvl w:ilvl="4" w:tplc="040C0019">
      <w:start w:val="1"/>
      <w:numFmt w:val="decimal"/>
      <w:lvlText w:val="%5."/>
      <w:lvlJc w:val="left"/>
      <w:pPr>
        <w:tabs>
          <w:tab w:val="num" w:pos="3316"/>
        </w:tabs>
        <w:ind w:left="3316" w:hanging="360"/>
      </w:pPr>
    </w:lvl>
    <w:lvl w:ilvl="5" w:tplc="040C001B">
      <w:start w:val="1"/>
      <w:numFmt w:val="decimal"/>
      <w:lvlText w:val="%6."/>
      <w:lvlJc w:val="left"/>
      <w:pPr>
        <w:tabs>
          <w:tab w:val="num" w:pos="4036"/>
        </w:tabs>
        <w:ind w:left="4036" w:hanging="360"/>
      </w:pPr>
    </w:lvl>
    <w:lvl w:ilvl="6" w:tplc="040C000F">
      <w:start w:val="1"/>
      <w:numFmt w:val="decimal"/>
      <w:lvlText w:val="%7."/>
      <w:lvlJc w:val="left"/>
      <w:pPr>
        <w:tabs>
          <w:tab w:val="num" w:pos="4756"/>
        </w:tabs>
        <w:ind w:left="4756" w:hanging="360"/>
      </w:pPr>
    </w:lvl>
    <w:lvl w:ilvl="7" w:tplc="040C0019">
      <w:start w:val="1"/>
      <w:numFmt w:val="decimal"/>
      <w:lvlText w:val="%8."/>
      <w:lvlJc w:val="left"/>
      <w:pPr>
        <w:tabs>
          <w:tab w:val="num" w:pos="5476"/>
        </w:tabs>
        <w:ind w:left="5476" w:hanging="360"/>
      </w:pPr>
    </w:lvl>
    <w:lvl w:ilvl="8" w:tplc="040C001B">
      <w:start w:val="1"/>
      <w:numFmt w:val="decimal"/>
      <w:lvlText w:val="%9."/>
      <w:lvlJc w:val="left"/>
      <w:pPr>
        <w:tabs>
          <w:tab w:val="num" w:pos="6196"/>
        </w:tabs>
        <w:ind w:left="6196" w:hanging="360"/>
      </w:pPr>
    </w:lvl>
  </w:abstractNum>
  <w:abstractNum w:abstractNumId="36" w15:restartNumberingAfterBreak="0">
    <w:nsid w:val="509D5B56"/>
    <w:multiLevelType w:val="hybridMultilevel"/>
    <w:tmpl w:val="AFC6DE88"/>
    <w:lvl w:ilvl="0" w:tplc="8C7E6092">
      <w:start w:val="3"/>
      <w:numFmt w:val="bullet"/>
      <w:lvlText w:val="-"/>
      <w:lvlJc w:val="left"/>
      <w:pPr>
        <w:ind w:left="1776"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354" w:hanging="360"/>
      </w:pPr>
      <w:rPr>
        <w:rFonts w:ascii="Courier New" w:hAnsi="Courier New" w:cs="Courier New" w:hint="default"/>
      </w:rPr>
    </w:lvl>
    <w:lvl w:ilvl="2" w:tplc="040C0005" w:tentative="1">
      <w:start w:val="1"/>
      <w:numFmt w:val="bullet"/>
      <w:lvlText w:val=""/>
      <w:lvlJc w:val="left"/>
      <w:pPr>
        <w:ind w:left="3074" w:hanging="360"/>
      </w:pPr>
      <w:rPr>
        <w:rFonts w:ascii="Wingdings" w:hAnsi="Wingdings" w:hint="default"/>
      </w:rPr>
    </w:lvl>
    <w:lvl w:ilvl="3" w:tplc="040C0001" w:tentative="1">
      <w:start w:val="1"/>
      <w:numFmt w:val="bullet"/>
      <w:lvlText w:val=""/>
      <w:lvlJc w:val="left"/>
      <w:pPr>
        <w:ind w:left="3794" w:hanging="360"/>
      </w:pPr>
      <w:rPr>
        <w:rFonts w:ascii="Symbol" w:hAnsi="Symbol" w:hint="default"/>
      </w:rPr>
    </w:lvl>
    <w:lvl w:ilvl="4" w:tplc="040C0003" w:tentative="1">
      <w:start w:val="1"/>
      <w:numFmt w:val="bullet"/>
      <w:lvlText w:val="o"/>
      <w:lvlJc w:val="left"/>
      <w:pPr>
        <w:ind w:left="4514" w:hanging="360"/>
      </w:pPr>
      <w:rPr>
        <w:rFonts w:ascii="Courier New" w:hAnsi="Courier New" w:cs="Courier New" w:hint="default"/>
      </w:rPr>
    </w:lvl>
    <w:lvl w:ilvl="5" w:tplc="040C0005" w:tentative="1">
      <w:start w:val="1"/>
      <w:numFmt w:val="bullet"/>
      <w:lvlText w:val=""/>
      <w:lvlJc w:val="left"/>
      <w:pPr>
        <w:ind w:left="5234" w:hanging="360"/>
      </w:pPr>
      <w:rPr>
        <w:rFonts w:ascii="Wingdings" w:hAnsi="Wingdings" w:hint="default"/>
      </w:rPr>
    </w:lvl>
    <w:lvl w:ilvl="6" w:tplc="040C0001" w:tentative="1">
      <w:start w:val="1"/>
      <w:numFmt w:val="bullet"/>
      <w:lvlText w:val=""/>
      <w:lvlJc w:val="left"/>
      <w:pPr>
        <w:ind w:left="5954" w:hanging="360"/>
      </w:pPr>
      <w:rPr>
        <w:rFonts w:ascii="Symbol" w:hAnsi="Symbol" w:hint="default"/>
      </w:rPr>
    </w:lvl>
    <w:lvl w:ilvl="7" w:tplc="040C0003" w:tentative="1">
      <w:start w:val="1"/>
      <w:numFmt w:val="bullet"/>
      <w:lvlText w:val="o"/>
      <w:lvlJc w:val="left"/>
      <w:pPr>
        <w:ind w:left="6674" w:hanging="360"/>
      </w:pPr>
      <w:rPr>
        <w:rFonts w:ascii="Courier New" w:hAnsi="Courier New" w:cs="Courier New" w:hint="default"/>
      </w:rPr>
    </w:lvl>
    <w:lvl w:ilvl="8" w:tplc="040C0005" w:tentative="1">
      <w:start w:val="1"/>
      <w:numFmt w:val="bullet"/>
      <w:lvlText w:val=""/>
      <w:lvlJc w:val="left"/>
      <w:pPr>
        <w:ind w:left="7394" w:hanging="360"/>
      </w:pPr>
      <w:rPr>
        <w:rFonts w:ascii="Wingdings" w:hAnsi="Wingdings" w:hint="default"/>
      </w:rPr>
    </w:lvl>
  </w:abstractNum>
  <w:abstractNum w:abstractNumId="37" w15:restartNumberingAfterBreak="0">
    <w:nsid w:val="513D4B76"/>
    <w:multiLevelType w:val="hybridMultilevel"/>
    <w:tmpl w:val="42B8E398"/>
    <w:lvl w:ilvl="0" w:tplc="8C7E6092">
      <w:start w:val="3"/>
      <w:numFmt w:val="bullet"/>
      <w:lvlText w:val="-"/>
      <w:lvlJc w:val="left"/>
      <w:pPr>
        <w:ind w:left="1637"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38" w15:restartNumberingAfterBreak="0">
    <w:nsid w:val="51A97DC0"/>
    <w:multiLevelType w:val="hybridMultilevel"/>
    <w:tmpl w:val="EA7671A8"/>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9" w15:restartNumberingAfterBreak="0">
    <w:nsid w:val="52C2124E"/>
    <w:multiLevelType w:val="hybridMultilevel"/>
    <w:tmpl w:val="BC8E345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4370332"/>
    <w:multiLevelType w:val="hybridMultilevel"/>
    <w:tmpl w:val="09346232"/>
    <w:lvl w:ilvl="0" w:tplc="040C0001">
      <w:start w:val="1"/>
      <w:numFmt w:val="bullet"/>
      <w:lvlText w:val=""/>
      <w:lvlJc w:val="left"/>
      <w:pPr>
        <w:ind w:left="1146"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bullet"/>
      <w:lvlText w:val=""/>
      <w:lvlJc w:val="left"/>
      <w:pPr>
        <w:ind w:left="786" w:hanging="360"/>
      </w:pPr>
      <w:rPr>
        <w:rFonts w:ascii="Wingdings" w:hAnsi="Wingdings" w:hint="default"/>
      </w:r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41" w15:restartNumberingAfterBreak="0">
    <w:nsid w:val="55776C45"/>
    <w:multiLevelType w:val="hybridMultilevel"/>
    <w:tmpl w:val="7C66DB3E"/>
    <w:lvl w:ilvl="0" w:tplc="96362E16">
      <w:start w:val="1"/>
      <w:numFmt w:val="bullet"/>
      <w:lvlText w:val="o"/>
      <w:lvlJc w:val="left"/>
      <w:pPr>
        <w:ind w:left="1069" w:hanging="360"/>
      </w:pPr>
      <w:rPr>
        <w:rFonts w:ascii="Courier New" w:hAnsi="Courier New" w:cs="Courier New" w:hint="default"/>
        <w:color w:val="auto"/>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2" w15:restartNumberingAfterBreak="0">
    <w:nsid w:val="56E43522"/>
    <w:multiLevelType w:val="hybridMultilevel"/>
    <w:tmpl w:val="912CB7E0"/>
    <w:lvl w:ilvl="0" w:tplc="040C0003">
      <w:start w:val="1"/>
      <w:numFmt w:val="bullet"/>
      <w:lvlText w:val="o"/>
      <w:lvlJc w:val="left"/>
      <w:pPr>
        <w:ind w:left="1211" w:hanging="360"/>
      </w:pPr>
      <w:rPr>
        <w:rFonts w:ascii="Courier New" w:hAnsi="Courier New" w:cs="Courier New" w:hint="default"/>
      </w:rPr>
    </w:lvl>
    <w:lvl w:ilvl="1" w:tplc="040C0003">
      <w:start w:val="1"/>
      <w:numFmt w:val="decimal"/>
      <w:lvlText w:val="%2."/>
      <w:lvlJc w:val="left"/>
      <w:pPr>
        <w:tabs>
          <w:tab w:val="num" w:pos="1147"/>
        </w:tabs>
        <w:ind w:left="1147" w:hanging="360"/>
      </w:pPr>
    </w:lvl>
    <w:lvl w:ilvl="2" w:tplc="040C0005">
      <w:start w:val="1"/>
      <w:numFmt w:val="decimal"/>
      <w:lvlText w:val="%3."/>
      <w:lvlJc w:val="left"/>
      <w:pPr>
        <w:tabs>
          <w:tab w:val="num" w:pos="1867"/>
        </w:tabs>
        <w:ind w:left="1867" w:hanging="360"/>
      </w:pPr>
    </w:lvl>
    <w:lvl w:ilvl="3" w:tplc="040C0001">
      <w:start w:val="1"/>
      <w:numFmt w:val="decimal"/>
      <w:lvlText w:val="%4."/>
      <w:lvlJc w:val="left"/>
      <w:pPr>
        <w:tabs>
          <w:tab w:val="num" w:pos="2587"/>
        </w:tabs>
        <w:ind w:left="2587" w:hanging="360"/>
      </w:pPr>
    </w:lvl>
    <w:lvl w:ilvl="4" w:tplc="040C0003">
      <w:start w:val="1"/>
      <w:numFmt w:val="decimal"/>
      <w:lvlText w:val="%5."/>
      <w:lvlJc w:val="left"/>
      <w:pPr>
        <w:tabs>
          <w:tab w:val="num" w:pos="3307"/>
        </w:tabs>
        <w:ind w:left="3307" w:hanging="360"/>
      </w:pPr>
    </w:lvl>
    <w:lvl w:ilvl="5" w:tplc="040C0005">
      <w:start w:val="1"/>
      <w:numFmt w:val="decimal"/>
      <w:lvlText w:val="%6."/>
      <w:lvlJc w:val="left"/>
      <w:pPr>
        <w:tabs>
          <w:tab w:val="num" w:pos="4027"/>
        </w:tabs>
        <w:ind w:left="4027" w:hanging="360"/>
      </w:pPr>
    </w:lvl>
    <w:lvl w:ilvl="6" w:tplc="040C0001">
      <w:start w:val="1"/>
      <w:numFmt w:val="decimal"/>
      <w:lvlText w:val="%7."/>
      <w:lvlJc w:val="left"/>
      <w:pPr>
        <w:tabs>
          <w:tab w:val="num" w:pos="4747"/>
        </w:tabs>
        <w:ind w:left="4747" w:hanging="360"/>
      </w:pPr>
    </w:lvl>
    <w:lvl w:ilvl="7" w:tplc="040C0003">
      <w:start w:val="1"/>
      <w:numFmt w:val="decimal"/>
      <w:lvlText w:val="%8."/>
      <w:lvlJc w:val="left"/>
      <w:pPr>
        <w:tabs>
          <w:tab w:val="num" w:pos="5467"/>
        </w:tabs>
        <w:ind w:left="5467" w:hanging="360"/>
      </w:pPr>
    </w:lvl>
    <w:lvl w:ilvl="8" w:tplc="040C0005">
      <w:start w:val="1"/>
      <w:numFmt w:val="decimal"/>
      <w:lvlText w:val="%9."/>
      <w:lvlJc w:val="left"/>
      <w:pPr>
        <w:tabs>
          <w:tab w:val="num" w:pos="6187"/>
        </w:tabs>
        <w:ind w:left="6187" w:hanging="360"/>
      </w:pPr>
    </w:lvl>
  </w:abstractNum>
  <w:abstractNum w:abstractNumId="43" w15:restartNumberingAfterBreak="0">
    <w:nsid w:val="57B21501"/>
    <w:multiLevelType w:val="hybridMultilevel"/>
    <w:tmpl w:val="7004C704"/>
    <w:lvl w:ilvl="0" w:tplc="8C7E6092">
      <w:start w:val="3"/>
      <w:numFmt w:val="bullet"/>
      <w:lvlText w:val="-"/>
      <w:lvlJc w:val="left"/>
      <w:pPr>
        <w:ind w:left="1636"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abstractNum w:abstractNumId="44" w15:restartNumberingAfterBreak="0">
    <w:nsid w:val="5B4370D2"/>
    <w:multiLevelType w:val="hybridMultilevel"/>
    <w:tmpl w:val="14568A42"/>
    <w:lvl w:ilvl="0" w:tplc="040C0005">
      <w:start w:val="1"/>
      <w:numFmt w:val="bullet"/>
      <w:lvlText w:val=""/>
      <w:lvlJc w:val="left"/>
      <w:pPr>
        <w:ind w:left="1070" w:hanging="360"/>
      </w:pPr>
      <w:rPr>
        <w:rFonts w:ascii="Wingdings" w:hAnsi="Wingdings"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45" w15:restartNumberingAfterBreak="0">
    <w:nsid w:val="5E326C1E"/>
    <w:multiLevelType w:val="hybridMultilevel"/>
    <w:tmpl w:val="6E289416"/>
    <w:lvl w:ilvl="0" w:tplc="040C0001">
      <w:start w:val="1"/>
      <w:numFmt w:val="bullet"/>
      <w:lvlText w:val=""/>
      <w:lvlJc w:val="left"/>
      <w:pPr>
        <w:ind w:left="644" w:hanging="360"/>
      </w:pPr>
      <w:rPr>
        <w:rFonts w:ascii="Symbol" w:hAnsi="Symbol" w:hint="default"/>
      </w:rPr>
    </w:lvl>
    <w:lvl w:ilvl="1" w:tplc="040C000D">
      <w:start w:val="1"/>
      <w:numFmt w:val="bullet"/>
      <w:lvlText w:val=""/>
      <w:lvlJc w:val="left"/>
      <w:pPr>
        <w:ind w:left="709" w:hanging="360"/>
      </w:pPr>
      <w:rPr>
        <w:rFonts w:ascii="Wingdings" w:hAnsi="Wingdings" w:hint="default"/>
      </w:rPr>
    </w:lvl>
    <w:lvl w:ilvl="2" w:tplc="040C0005">
      <w:start w:val="1"/>
      <w:numFmt w:val="decimal"/>
      <w:lvlText w:val="%3."/>
      <w:lvlJc w:val="left"/>
      <w:pPr>
        <w:tabs>
          <w:tab w:val="num" w:pos="1658"/>
        </w:tabs>
        <w:ind w:left="1658" w:hanging="360"/>
      </w:pPr>
    </w:lvl>
    <w:lvl w:ilvl="3" w:tplc="040C0001">
      <w:start w:val="1"/>
      <w:numFmt w:val="decimal"/>
      <w:lvlText w:val="%4."/>
      <w:lvlJc w:val="left"/>
      <w:pPr>
        <w:tabs>
          <w:tab w:val="num" w:pos="2378"/>
        </w:tabs>
        <w:ind w:left="2378" w:hanging="360"/>
      </w:pPr>
    </w:lvl>
    <w:lvl w:ilvl="4" w:tplc="040C0003">
      <w:start w:val="1"/>
      <w:numFmt w:val="decimal"/>
      <w:lvlText w:val="%5."/>
      <w:lvlJc w:val="left"/>
      <w:pPr>
        <w:tabs>
          <w:tab w:val="num" w:pos="3098"/>
        </w:tabs>
        <w:ind w:left="3098" w:hanging="360"/>
      </w:pPr>
    </w:lvl>
    <w:lvl w:ilvl="5" w:tplc="040C0005">
      <w:start w:val="1"/>
      <w:numFmt w:val="decimal"/>
      <w:lvlText w:val="%6."/>
      <w:lvlJc w:val="left"/>
      <w:pPr>
        <w:tabs>
          <w:tab w:val="num" w:pos="3818"/>
        </w:tabs>
        <w:ind w:left="3818" w:hanging="360"/>
      </w:pPr>
    </w:lvl>
    <w:lvl w:ilvl="6" w:tplc="040C0001">
      <w:start w:val="1"/>
      <w:numFmt w:val="decimal"/>
      <w:lvlText w:val="%7."/>
      <w:lvlJc w:val="left"/>
      <w:pPr>
        <w:tabs>
          <w:tab w:val="num" w:pos="4538"/>
        </w:tabs>
        <w:ind w:left="4538" w:hanging="360"/>
      </w:pPr>
    </w:lvl>
    <w:lvl w:ilvl="7" w:tplc="040C0003">
      <w:start w:val="1"/>
      <w:numFmt w:val="decimal"/>
      <w:lvlText w:val="%8."/>
      <w:lvlJc w:val="left"/>
      <w:pPr>
        <w:tabs>
          <w:tab w:val="num" w:pos="5258"/>
        </w:tabs>
        <w:ind w:left="5258" w:hanging="360"/>
      </w:pPr>
    </w:lvl>
    <w:lvl w:ilvl="8" w:tplc="040C0005">
      <w:start w:val="1"/>
      <w:numFmt w:val="decimal"/>
      <w:lvlText w:val="%9."/>
      <w:lvlJc w:val="left"/>
      <w:pPr>
        <w:tabs>
          <w:tab w:val="num" w:pos="5978"/>
        </w:tabs>
        <w:ind w:left="5978" w:hanging="360"/>
      </w:pPr>
    </w:lvl>
  </w:abstractNum>
  <w:abstractNum w:abstractNumId="46" w15:restartNumberingAfterBreak="0">
    <w:nsid w:val="61BC2471"/>
    <w:multiLevelType w:val="hybridMultilevel"/>
    <w:tmpl w:val="5C3267E8"/>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47" w15:restartNumberingAfterBreak="0">
    <w:nsid w:val="63A44B7E"/>
    <w:multiLevelType w:val="hybridMultilevel"/>
    <w:tmpl w:val="02C237C0"/>
    <w:lvl w:ilvl="0" w:tplc="040C0003">
      <w:start w:val="1"/>
      <w:numFmt w:val="bullet"/>
      <w:lvlText w:val="o"/>
      <w:lvlJc w:val="left"/>
      <w:pPr>
        <w:ind w:left="1353" w:hanging="360"/>
      </w:pPr>
      <w:rPr>
        <w:rFonts w:ascii="Courier New" w:hAnsi="Courier New" w:cs="Courier New" w:hint="default"/>
      </w:rPr>
    </w:lvl>
    <w:lvl w:ilvl="1" w:tplc="040C000D">
      <w:start w:val="1"/>
      <w:numFmt w:val="bullet"/>
      <w:lvlText w:val=""/>
      <w:lvlJc w:val="left"/>
      <w:pPr>
        <w:ind w:left="1636" w:hanging="360"/>
      </w:pPr>
      <w:rPr>
        <w:rFonts w:ascii="Wingdings" w:hAnsi="Wingdings" w:hint="default"/>
        <w:b/>
        <w:i/>
        <w:color w:val="auto"/>
      </w:rPr>
    </w:lvl>
    <w:lvl w:ilvl="2" w:tplc="040C0007">
      <w:start w:val="1"/>
      <w:numFmt w:val="bullet"/>
      <w:lvlText w:val=""/>
      <w:lvlJc w:val="left"/>
      <w:pPr>
        <w:ind w:left="1456" w:hanging="180"/>
      </w:pPr>
      <w:rPr>
        <w:rFonts w:ascii="Symbol" w:hAnsi="Symbol" w:hint="default"/>
        <w:b/>
        <w:i/>
        <w:color w:val="auto"/>
      </w:rPr>
    </w:lvl>
    <w:lvl w:ilvl="3" w:tplc="040C000F" w:tentative="1">
      <w:start w:val="1"/>
      <w:numFmt w:val="decimal"/>
      <w:lvlText w:val="%4."/>
      <w:lvlJc w:val="left"/>
      <w:pPr>
        <w:ind w:left="3873" w:hanging="360"/>
      </w:pPr>
    </w:lvl>
    <w:lvl w:ilvl="4" w:tplc="040C0019" w:tentative="1">
      <w:start w:val="1"/>
      <w:numFmt w:val="lowerLetter"/>
      <w:lvlText w:val="%5."/>
      <w:lvlJc w:val="left"/>
      <w:pPr>
        <w:ind w:left="4593" w:hanging="360"/>
      </w:pPr>
    </w:lvl>
    <w:lvl w:ilvl="5" w:tplc="040C001B" w:tentative="1">
      <w:start w:val="1"/>
      <w:numFmt w:val="lowerRoman"/>
      <w:lvlText w:val="%6."/>
      <w:lvlJc w:val="right"/>
      <w:pPr>
        <w:ind w:left="5313" w:hanging="180"/>
      </w:pPr>
    </w:lvl>
    <w:lvl w:ilvl="6" w:tplc="040C000F" w:tentative="1">
      <w:start w:val="1"/>
      <w:numFmt w:val="decimal"/>
      <w:lvlText w:val="%7."/>
      <w:lvlJc w:val="left"/>
      <w:pPr>
        <w:ind w:left="6033" w:hanging="360"/>
      </w:pPr>
    </w:lvl>
    <w:lvl w:ilvl="7" w:tplc="040C0019" w:tentative="1">
      <w:start w:val="1"/>
      <w:numFmt w:val="lowerLetter"/>
      <w:lvlText w:val="%8."/>
      <w:lvlJc w:val="left"/>
      <w:pPr>
        <w:ind w:left="6753" w:hanging="360"/>
      </w:pPr>
    </w:lvl>
    <w:lvl w:ilvl="8" w:tplc="040C001B" w:tentative="1">
      <w:start w:val="1"/>
      <w:numFmt w:val="lowerRoman"/>
      <w:lvlText w:val="%9."/>
      <w:lvlJc w:val="right"/>
      <w:pPr>
        <w:ind w:left="7473" w:hanging="180"/>
      </w:pPr>
    </w:lvl>
  </w:abstractNum>
  <w:abstractNum w:abstractNumId="48" w15:restartNumberingAfterBreak="0">
    <w:nsid w:val="641D0761"/>
    <w:multiLevelType w:val="hybridMultilevel"/>
    <w:tmpl w:val="2A068952"/>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9" w15:restartNumberingAfterBreak="0">
    <w:nsid w:val="65B47857"/>
    <w:multiLevelType w:val="hybridMultilevel"/>
    <w:tmpl w:val="98AC8122"/>
    <w:lvl w:ilvl="0" w:tplc="040C0003">
      <w:start w:val="1"/>
      <w:numFmt w:val="bullet"/>
      <w:lvlText w:val="o"/>
      <w:lvlJc w:val="left"/>
      <w:pPr>
        <w:ind w:left="1070" w:hanging="360"/>
      </w:pPr>
      <w:rPr>
        <w:rFonts w:ascii="Courier New" w:hAnsi="Courier New" w:cs="Courier New" w:hint="default"/>
      </w:rPr>
    </w:lvl>
    <w:lvl w:ilvl="1" w:tplc="040C0003">
      <w:start w:val="1"/>
      <w:numFmt w:val="decimal"/>
      <w:lvlText w:val="%2."/>
      <w:lvlJc w:val="left"/>
      <w:pPr>
        <w:tabs>
          <w:tab w:val="num" w:pos="2716"/>
        </w:tabs>
        <w:ind w:left="2716" w:hanging="360"/>
      </w:pPr>
    </w:lvl>
    <w:lvl w:ilvl="2" w:tplc="040C0005">
      <w:start w:val="1"/>
      <w:numFmt w:val="decimal"/>
      <w:lvlText w:val="%3."/>
      <w:lvlJc w:val="left"/>
      <w:pPr>
        <w:tabs>
          <w:tab w:val="num" w:pos="3436"/>
        </w:tabs>
        <w:ind w:left="3436" w:hanging="360"/>
      </w:pPr>
    </w:lvl>
    <w:lvl w:ilvl="3" w:tplc="040C0001">
      <w:start w:val="1"/>
      <w:numFmt w:val="decimal"/>
      <w:lvlText w:val="%4."/>
      <w:lvlJc w:val="left"/>
      <w:pPr>
        <w:tabs>
          <w:tab w:val="num" w:pos="4156"/>
        </w:tabs>
        <w:ind w:left="4156" w:hanging="360"/>
      </w:pPr>
    </w:lvl>
    <w:lvl w:ilvl="4" w:tplc="040C0003">
      <w:start w:val="1"/>
      <w:numFmt w:val="decimal"/>
      <w:lvlText w:val="%5."/>
      <w:lvlJc w:val="left"/>
      <w:pPr>
        <w:tabs>
          <w:tab w:val="num" w:pos="4876"/>
        </w:tabs>
        <w:ind w:left="4876" w:hanging="360"/>
      </w:pPr>
    </w:lvl>
    <w:lvl w:ilvl="5" w:tplc="040C0005">
      <w:start w:val="1"/>
      <w:numFmt w:val="decimal"/>
      <w:lvlText w:val="%6."/>
      <w:lvlJc w:val="left"/>
      <w:pPr>
        <w:tabs>
          <w:tab w:val="num" w:pos="5596"/>
        </w:tabs>
        <w:ind w:left="5596" w:hanging="360"/>
      </w:pPr>
    </w:lvl>
    <w:lvl w:ilvl="6" w:tplc="040C0001">
      <w:start w:val="1"/>
      <w:numFmt w:val="decimal"/>
      <w:lvlText w:val="%7."/>
      <w:lvlJc w:val="left"/>
      <w:pPr>
        <w:tabs>
          <w:tab w:val="num" w:pos="6316"/>
        </w:tabs>
        <w:ind w:left="6316" w:hanging="360"/>
      </w:pPr>
    </w:lvl>
    <w:lvl w:ilvl="7" w:tplc="040C0003">
      <w:start w:val="1"/>
      <w:numFmt w:val="decimal"/>
      <w:lvlText w:val="%8."/>
      <w:lvlJc w:val="left"/>
      <w:pPr>
        <w:tabs>
          <w:tab w:val="num" w:pos="7036"/>
        </w:tabs>
        <w:ind w:left="7036" w:hanging="360"/>
      </w:pPr>
    </w:lvl>
    <w:lvl w:ilvl="8" w:tplc="040C0005">
      <w:start w:val="1"/>
      <w:numFmt w:val="decimal"/>
      <w:lvlText w:val="%9."/>
      <w:lvlJc w:val="left"/>
      <w:pPr>
        <w:tabs>
          <w:tab w:val="num" w:pos="7756"/>
        </w:tabs>
        <w:ind w:left="7756" w:hanging="360"/>
      </w:pPr>
    </w:lvl>
  </w:abstractNum>
  <w:abstractNum w:abstractNumId="50" w15:restartNumberingAfterBreak="0">
    <w:nsid w:val="66D958DC"/>
    <w:multiLevelType w:val="hybridMultilevel"/>
    <w:tmpl w:val="51A0B998"/>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51" w15:restartNumberingAfterBreak="0">
    <w:nsid w:val="67091541"/>
    <w:multiLevelType w:val="hybridMultilevel"/>
    <w:tmpl w:val="11E25316"/>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52" w15:restartNumberingAfterBreak="0">
    <w:nsid w:val="6744636F"/>
    <w:multiLevelType w:val="hybridMultilevel"/>
    <w:tmpl w:val="53F089C2"/>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3" w15:restartNumberingAfterBreak="0">
    <w:nsid w:val="678B021B"/>
    <w:multiLevelType w:val="hybridMultilevel"/>
    <w:tmpl w:val="A2B217F2"/>
    <w:lvl w:ilvl="0" w:tplc="040C0003">
      <w:start w:val="1"/>
      <w:numFmt w:val="bullet"/>
      <w:lvlText w:val="o"/>
      <w:lvlJc w:val="left"/>
      <w:pPr>
        <w:ind w:left="1069" w:hanging="360"/>
      </w:pPr>
      <w:rPr>
        <w:rFonts w:ascii="Courier New" w:hAnsi="Courier New" w:cs="Courier New" w:hint="default"/>
        <w:b/>
        <w:i/>
        <w:color w:val="auto"/>
      </w:rPr>
    </w:lvl>
    <w:lvl w:ilvl="1" w:tplc="1D14D37E">
      <w:start w:val="1"/>
      <w:numFmt w:val="bullet"/>
      <w:lvlText w:val=""/>
      <w:lvlJc w:val="left"/>
      <w:pPr>
        <w:ind w:left="1069" w:hanging="360"/>
      </w:pPr>
      <w:rPr>
        <w:rFonts w:ascii="Symbol" w:hAnsi="Symbol" w:hint="default"/>
        <w:color w:val="auto"/>
      </w:rPr>
    </w:lvl>
    <w:lvl w:ilvl="2" w:tplc="040C0003">
      <w:start w:val="1"/>
      <w:numFmt w:val="bullet"/>
      <w:lvlText w:val="o"/>
      <w:lvlJc w:val="left"/>
      <w:pPr>
        <w:ind w:left="2520" w:hanging="360"/>
      </w:pPr>
      <w:rPr>
        <w:rFonts w:ascii="Courier New" w:hAnsi="Courier New" w:cs="Courier New" w:hint="default"/>
      </w:rPr>
    </w:lvl>
    <w:lvl w:ilvl="3" w:tplc="8C7E6092">
      <w:start w:val="3"/>
      <w:numFmt w:val="bullet"/>
      <w:lvlText w:val="-"/>
      <w:lvlJc w:val="left"/>
      <w:pPr>
        <w:ind w:left="3240" w:hanging="360"/>
      </w:pPr>
      <w:rPr>
        <w:rFonts w:ascii="Times New Roman" w:eastAsiaTheme="minorHAnsi" w:hAnsi="Times New Roman" w:cs="Times New Roman" w:hint="default"/>
        <w:b/>
        <w:i/>
        <w:color w:val="auto"/>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4" w15:restartNumberingAfterBreak="0">
    <w:nsid w:val="69890ADC"/>
    <w:multiLevelType w:val="hybridMultilevel"/>
    <w:tmpl w:val="DC52C326"/>
    <w:lvl w:ilvl="0" w:tplc="040C0003">
      <w:start w:val="1"/>
      <w:numFmt w:val="bullet"/>
      <w:lvlText w:val="o"/>
      <w:lvlJc w:val="left"/>
      <w:pPr>
        <w:ind w:left="1069" w:hanging="360"/>
      </w:pPr>
      <w:rPr>
        <w:rFonts w:ascii="Courier New" w:hAnsi="Courier New" w:cs="Courier New" w:hint="default"/>
      </w:rPr>
    </w:lvl>
    <w:lvl w:ilvl="1" w:tplc="E09AFD40">
      <w:numFmt w:val="bullet"/>
      <w:lvlText w:val="-"/>
      <w:lvlJc w:val="left"/>
      <w:pPr>
        <w:ind w:left="1920" w:hanging="360"/>
      </w:pPr>
      <w:rPr>
        <w:rFonts w:ascii="Times New Roman" w:eastAsiaTheme="minorHAnsi" w:hAnsi="Times New Roman" w:cs="Times New Roman" w:hint="default"/>
      </w:rPr>
    </w:lvl>
    <w:lvl w:ilvl="2" w:tplc="040C0005">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55" w15:restartNumberingAfterBreak="0">
    <w:nsid w:val="698D1CB2"/>
    <w:multiLevelType w:val="hybridMultilevel"/>
    <w:tmpl w:val="0F2EAACC"/>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56" w15:restartNumberingAfterBreak="0">
    <w:nsid w:val="6A934E6C"/>
    <w:multiLevelType w:val="hybridMultilevel"/>
    <w:tmpl w:val="92346F50"/>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7" w15:restartNumberingAfterBreak="0">
    <w:nsid w:val="6AB1491F"/>
    <w:multiLevelType w:val="hybridMultilevel"/>
    <w:tmpl w:val="ADF62B60"/>
    <w:lvl w:ilvl="0" w:tplc="5E6E2758">
      <w:start w:val="1"/>
      <w:numFmt w:val="bullet"/>
      <w:lvlText w:val=""/>
      <w:lvlJc w:val="left"/>
      <w:pPr>
        <w:ind w:left="927" w:hanging="360"/>
      </w:pPr>
      <w:rPr>
        <w:rFonts w:ascii="Wingdings" w:hAnsi="Wingdings" w:hint="default"/>
        <w:color w:val="auto"/>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8" w15:restartNumberingAfterBreak="0">
    <w:nsid w:val="6E852CAE"/>
    <w:multiLevelType w:val="hybridMultilevel"/>
    <w:tmpl w:val="EB84B41E"/>
    <w:lvl w:ilvl="0" w:tplc="040C0005">
      <w:start w:val="1"/>
      <w:numFmt w:val="bullet"/>
      <w:lvlText w:val=""/>
      <w:lvlJc w:val="left"/>
      <w:pPr>
        <w:ind w:left="1854" w:hanging="360"/>
      </w:pPr>
      <w:rPr>
        <w:rFonts w:ascii="Wingdings" w:hAnsi="Wingding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59" w15:restartNumberingAfterBreak="0">
    <w:nsid w:val="739E4059"/>
    <w:multiLevelType w:val="hybridMultilevel"/>
    <w:tmpl w:val="8A2E9A2E"/>
    <w:lvl w:ilvl="0" w:tplc="040C0005">
      <w:start w:val="1"/>
      <w:numFmt w:val="bullet"/>
      <w:lvlText w:val=""/>
      <w:lvlJc w:val="left"/>
      <w:pPr>
        <w:ind w:left="786" w:hanging="360"/>
      </w:pPr>
      <w:rPr>
        <w:rFonts w:ascii="Wingdings" w:hAnsi="Wingdings"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60" w15:restartNumberingAfterBreak="0">
    <w:nsid w:val="7448463A"/>
    <w:multiLevelType w:val="hybridMultilevel"/>
    <w:tmpl w:val="EA08E314"/>
    <w:lvl w:ilvl="0" w:tplc="040C0001">
      <w:start w:val="1"/>
      <w:numFmt w:val="bullet"/>
      <w:lvlText w:val=""/>
      <w:lvlJc w:val="left"/>
      <w:pPr>
        <w:ind w:left="1070" w:hanging="360"/>
      </w:pPr>
      <w:rPr>
        <w:rFonts w:ascii="Symbol" w:hAnsi="Symbol"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61" w15:restartNumberingAfterBreak="0">
    <w:nsid w:val="748E396A"/>
    <w:multiLevelType w:val="hybridMultilevel"/>
    <w:tmpl w:val="218C5E16"/>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62" w15:restartNumberingAfterBreak="0">
    <w:nsid w:val="74E12738"/>
    <w:multiLevelType w:val="hybridMultilevel"/>
    <w:tmpl w:val="CC207ECA"/>
    <w:lvl w:ilvl="0" w:tplc="040C0001">
      <w:start w:val="1"/>
      <w:numFmt w:val="bullet"/>
      <w:lvlText w:val=""/>
      <w:lvlJc w:val="left"/>
      <w:pPr>
        <w:ind w:left="1080" w:hanging="360"/>
      </w:pPr>
      <w:rPr>
        <w:rFonts w:ascii="Symbol" w:hAnsi="Symbol" w:hint="default"/>
      </w:rPr>
    </w:lvl>
    <w:lvl w:ilvl="1" w:tplc="040C0001">
      <w:start w:val="1"/>
      <w:numFmt w:val="bullet"/>
      <w:lvlText w:val=""/>
      <w:lvlJc w:val="left"/>
      <w:pPr>
        <w:ind w:left="786" w:hanging="360"/>
      </w:pPr>
      <w:rPr>
        <w:rFonts w:ascii="Symbol" w:hAnsi="Symbol"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3" w15:restartNumberingAfterBreak="0">
    <w:nsid w:val="75772878"/>
    <w:multiLevelType w:val="hybridMultilevel"/>
    <w:tmpl w:val="71900D2A"/>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64" w15:restartNumberingAfterBreak="0">
    <w:nsid w:val="78BF17DF"/>
    <w:multiLevelType w:val="hybridMultilevel"/>
    <w:tmpl w:val="441E9C3A"/>
    <w:lvl w:ilvl="0" w:tplc="8C7E6092">
      <w:start w:val="3"/>
      <w:numFmt w:val="bullet"/>
      <w:lvlText w:val="-"/>
      <w:lvlJc w:val="left"/>
      <w:pPr>
        <w:ind w:left="1778"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65" w15:restartNumberingAfterBreak="0">
    <w:nsid w:val="79492C28"/>
    <w:multiLevelType w:val="hybridMultilevel"/>
    <w:tmpl w:val="A5B6B00E"/>
    <w:lvl w:ilvl="0" w:tplc="93466D7C">
      <w:start w:val="1"/>
      <w:numFmt w:val="bullet"/>
      <w:lvlText w:val=""/>
      <w:lvlJc w:val="left"/>
      <w:pPr>
        <w:ind w:left="1353" w:hanging="360"/>
      </w:pPr>
      <w:rPr>
        <w:rFonts w:ascii="Wingdings" w:hAnsi="Wingdings" w:hint="default"/>
        <w:color w:val="auto"/>
      </w:rPr>
    </w:lvl>
    <w:lvl w:ilvl="1" w:tplc="040C0003">
      <w:start w:val="1"/>
      <w:numFmt w:val="decimal"/>
      <w:lvlText w:val="%2."/>
      <w:lvlJc w:val="left"/>
      <w:pPr>
        <w:tabs>
          <w:tab w:val="num" w:pos="1583"/>
        </w:tabs>
        <w:ind w:left="1583" w:hanging="360"/>
      </w:pPr>
    </w:lvl>
    <w:lvl w:ilvl="2" w:tplc="040C0005">
      <w:start w:val="1"/>
      <w:numFmt w:val="decimal"/>
      <w:lvlText w:val="%3."/>
      <w:lvlJc w:val="left"/>
      <w:pPr>
        <w:tabs>
          <w:tab w:val="num" w:pos="2303"/>
        </w:tabs>
        <w:ind w:left="2303" w:hanging="360"/>
      </w:pPr>
    </w:lvl>
    <w:lvl w:ilvl="3" w:tplc="040C0001">
      <w:start w:val="1"/>
      <w:numFmt w:val="decimal"/>
      <w:lvlText w:val="%4."/>
      <w:lvlJc w:val="left"/>
      <w:pPr>
        <w:tabs>
          <w:tab w:val="num" w:pos="3023"/>
        </w:tabs>
        <w:ind w:left="3023" w:hanging="360"/>
      </w:pPr>
    </w:lvl>
    <w:lvl w:ilvl="4" w:tplc="040C0003">
      <w:start w:val="1"/>
      <w:numFmt w:val="decimal"/>
      <w:lvlText w:val="%5."/>
      <w:lvlJc w:val="left"/>
      <w:pPr>
        <w:tabs>
          <w:tab w:val="num" w:pos="3743"/>
        </w:tabs>
        <w:ind w:left="3743" w:hanging="360"/>
      </w:pPr>
    </w:lvl>
    <w:lvl w:ilvl="5" w:tplc="040C0005">
      <w:start w:val="1"/>
      <w:numFmt w:val="decimal"/>
      <w:lvlText w:val="%6."/>
      <w:lvlJc w:val="left"/>
      <w:pPr>
        <w:tabs>
          <w:tab w:val="num" w:pos="4463"/>
        </w:tabs>
        <w:ind w:left="4463" w:hanging="360"/>
      </w:pPr>
    </w:lvl>
    <w:lvl w:ilvl="6" w:tplc="040C0001">
      <w:start w:val="1"/>
      <w:numFmt w:val="decimal"/>
      <w:lvlText w:val="%7."/>
      <w:lvlJc w:val="left"/>
      <w:pPr>
        <w:tabs>
          <w:tab w:val="num" w:pos="5183"/>
        </w:tabs>
        <w:ind w:left="5183" w:hanging="360"/>
      </w:pPr>
    </w:lvl>
    <w:lvl w:ilvl="7" w:tplc="040C0003">
      <w:start w:val="1"/>
      <w:numFmt w:val="decimal"/>
      <w:lvlText w:val="%8."/>
      <w:lvlJc w:val="left"/>
      <w:pPr>
        <w:tabs>
          <w:tab w:val="num" w:pos="5903"/>
        </w:tabs>
        <w:ind w:left="5903" w:hanging="360"/>
      </w:pPr>
    </w:lvl>
    <w:lvl w:ilvl="8" w:tplc="040C0005">
      <w:start w:val="1"/>
      <w:numFmt w:val="decimal"/>
      <w:lvlText w:val="%9."/>
      <w:lvlJc w:val="left"/>
      <w:pPr>
        <w:tabs>
          <w:tab w:val="num" w:pos="6623"/>
        </w:tabs>
        <w:ind w:left="6623" w:hanging="360"/>
      </w:pPr>
    </w:lvl>
  </w:abstractNum>
  <w:abstractNum w:abstractNumId="66" w15:restartNumberingAfterBreak="0">
    <w:nsid w:val="7A9E4B1F"/>
    <w:multiLevelType w:val="hybridMultilevel"/>
    <w:tmpl w:val="5FFA74AC"/>
    <w:lvl w:ilvl="0" w:tplc="8C7E6092">
      <w:start w:val="3"/>
      <w:numFmt w:val="bullet"/>
      <w:lvlText w:val="-"/>
      <w:lvlJc w:val="left"/>
      <w:pPr>
        <w:ind w:left="1713"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67" w15:restartNumberingAfterBreak="0">
    <w:nsid w:val="7AAB4805"/>
    <w:multiLevelType w:val="hybridMultilevel"/>
    <w:tmpl w:val="104C79FC"/>
    <w:lvl w:ilvl="0" w:tplc="040C0005">
      <w:start w:val="1"/>
      <w:numFmt w:val="bullet"/>
      <w:lvlText w:val=""/>
      <w:lvlJc w:val="left"/>
      <w:pPr>
        <w:ind w:left="928" w:hanging="360"/>
      </w:pPr>
      <w:rPr>
        <w:rFonts w:ascii="Wingdings" w:hAnsi="Wingdings" w:hint="default"/>
      </w:rPr>
    </w:lvl>
    <w:lvl w:ilvl="1" w:tplc="040C0003">
      <w:start w:val="1"/>
      <w:numFmt w:val="bullet"/>
      <w:lvlText w:val="o"/>
      <w:lvlJc w:val="left"/>
      <w:pPr>
        <w:ind w:left="994"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68" w15:restartNumberingAfterBreak="0">
    <w:nsid w:val="7CD246D5"/>
    <w:multiLevelType w:val="hybridMultilevel"/>
    <w:tmpl w:val="93AC9994"/>
    <w:lvl w:ilvl="0" w:tplc="CF2692A2">
      <w:start w:val="4"/>
      <w:numFmt w:val="decimal"/>
      <w:lvlText w:val="%1."/>
      <w:lvlJc w:val="left"/>
      <w:pPr>
        <w:ind w:left="644" w:hanging="360"/>
      </w:pPr>
      <w:rPr>
        <w:rFonts w:hint="default"/>
      </w:rPr>
    </w:lvl>
    <w:lvl w:ilvl="1" w:tplc="040C0019" w:tentative="1">
      <w:start w:val="1"/>
      <w:numFmt w:val="lowerLetter"/>
      <w:lvlText w:val="%2."/>
      <w:lvlJc w:val="left"/>
      <w:pPr>
        <w:ind w:left="-1516" w:hanging="360"/>
      </w:pPr>
    </w:lvl>
    <w:lvl w:ilvl="2" w:tplc="040C001B" w:tentative="1">
      <w:start w:val="1"/>
      <w:numFmt w:val="lowerRoman"/>
      <w:lvlText w:val="%3."/>
      <w:lvlJc w:val="right"/>
      <w:pPr>
        <w:ind w:left="-796" w:hanging="180"/>
      </w:pPr>
    </w:lvl>
    <w:lvl w:ilvl="3" w:tplc="040C000F" w:tentative="1">
      <w:start w:val="1"/>
      <w:numFmt w:val="decimal"/>
      <w:lvlText w:val="%4."/>
      <w:lvlJc w:val="left"/>
      <w:pPr>
        <w:ind w:left="-76" w:hanging="360"/>
      </w:pPr>
    </w:lvl>
    <w:lvl w:ilvl="4" w:tplc="040C0019" w:tentative="1">
      <w:start w:val="1"/>
      <w:numFmt w:val="lowerLetter"/>
      <w:lvlText w:val="%5."/>
      <w:lvlJc w:val="left"/>
      <w:pPr>
        <w:ind w:left="644" w:hanging="360"/>
      </w:pPr>
    </w:lvl>
    <w:lvl w:ilvl="5" w:tplc="040C001B" w:tentative="1">
      <w:start w:val="1"/>
      <w:numFmt w:val="lowerRoman"/>
      <w:lvlText w:val="%6."/>
      <w:lvlJc w:val="right"/>
      <w:pPr>
        <w:ind w:left="1364" w:hanging="180"/>
      </w:pPr>
    </w:lvl>
    <w:lvl w:ilvl="6" w:tplc="040C000F" w:tentative="1">
      <w:start w:val="1"/>
      <w:numFmt w:val="decimal"/>
      <w:lvlText w:val="%7."/>
      <w:lvlJc w:val="left"/>
      <w:pPr>
        <w:ind w:left="2084" w:hanging="360"/>
      </w:pPr>
    </w:lvl>
    <w:lvl w:ilvl="7" w:tplc="040C0019" w:tentative="1">
      <w:start w:val="1"/>
      <w:numFmt w:val="lowerLetter"/>
      <w:lvlText w:val="%8."/>
      <w:lvlJc w:val="left"/>
      <w:pPr>
        <w:ind w:left="2804" w:hanging="360"/>
      </w:pPr>
    </w:lvl>
    <w:lvl w:ilvl="8" w:tplc="040C001B" w:tentative="1">
      <w:start w:val="1"/>
      <w:numFmt w:val="lowerRoman"/>
      <w:lvlText w:val="%9."/>
      <w:lvlJc w:val="right"/>
      <w:pPr>
        <w:ind w:left="3524" w:hanging="180"/>
      </w:pPr>
    </w:lvl>
  </w:abstractNum>
  <w:abstractNum w:abstractNumId="69" w15:restartNumberingAfterBreak="0">
    <w:nsid w:val="7D4643D0"/>
    <w:multiLevelType w:val="hybridMultilevel"/>
    <w:tmpl w:val="A53C69DC"/>
    <w:lvl w:ilvl="0" w:tplc="040C0005">
      <w:start w:val="1"/>
      <w:numFmt w:val="bullet"/>
      <w:lvlText w:val=""/>
      <w:lvlJc w:val="left"/>
      <w:pPr>
        <w:ind w:left="1070" w:hanging="360"/>
      </w:pPr>
      <w:rPr>
        <w:rFonts w:ascii="Wingdings" w:hAnsi="Wingdings" w:hint="default"/>
      </w:rPr>
    </w:lvl>
    <w:lvl w:ilvl="1" w:tplc="040C0003">
      <w:start w:val="1"/>
      <w:numFmt w:val="bullet"/>
      <w:lvlText w:val="o"/>
      <w:lvlJc w:val="left"/>
      <w:pPr>
        <w:ind w:left="711" w:hanging="360"/>
      </w:pPr>
      <w:rPr>
        <w:rFonts w:ascii="Courier New" w:hAnsi="Courier New" w:cs="Courier New" w:hint="default"/>
      </w:rPr>
    </w:lvl>
    <w:lvl w:ilvl="2" w:tplc="040C0001">
      <w:start w:val="1"/>
      <w:numFmt w:val="bullet"/>
      <w:lvlText w:val=""/>
      <w:lvlJc w:val="left"/>
      <w:pPr>
        <w:ind w:left="928" w:hanging="360"/>
      </w:pPr>
      <w:rPr>
        <w:rFonts w:ascii="Symbol" w:hAnsi="Symbol" w:hint="default"/>
        <w:i/>
      </w:rPr>
    </w:lvl>
    <w:lvl w:ilvl="3" w:tplc="908273F0">
      <w:start w:val="1"/>
      <w:numFmt w:val="bullet"/>
      <w:lvlText w:val=""/>
      <w:lvlJc w:val="left"/>
      <w:pPr>
        <w:ind w:left="1070" w:hanging="360"/>
      </w:pPr>
      <w:rPr>
        <w:rFonts w:ascii="Wingdings" w:hAnsi="Wingdings" w:hint="default"/>
        <w:color w:val="auto"/>
      </w:rPr>
    </w:lvl>
    <w:lvl w:ilvl="4" w:tplc="040C0003">
      <w:start w:val="1"/>
      <w:numFmt w:val="bullet"/>
      <w:lvlText w:val="o"/>
      <w:lvlJc w:val="left"/>
      <w:pPr>
        <w:ind w:left="3950" w:hanging="360"/>
      </w:pPr>
      <w:rPr>
        <w:rFonts w:ascii="Courier New" w:hAnsi="Courier New" w:cs="Courier New" w:hint="default"/>
      </w:rPr>
    </w:lvl>
    <w:lvl w:ilvl="5" w:tplc="8C7E6092">
      <w:start w:val="3"/>
      <w:numFmt w:val="bullet"/>
      <w:lvlText w:val="-"/>
      <w:lvlJc w:val="left"/>
      <w:pPr>
        <w:ind w:left="4670" w:hanging="360"/>
      </w:pPr>
      <w:rPr>
        <w:rFonts w:ascii="Times New Roman" w:eastAsiaTheme="minorHAnsi" w:hAnsi="Times New Roman" w:cs="Times New Roman" w:hint="default"/>
        <w:b/>
        <w:i/>
        <w:color w:val="auto"/>
      </w:rPr>
    </w:lvl>
    <w:lvl w:ilvl="6" w:tplc="040C0001">
      <w:start w:val="1"/>
      <w:numFmt w:val="decimal"/>
      <w:lvlText w:val="%7."/>
      <w:lvlJc w:val="left"/>
      <w:pPr>
        <w:tabs>
          <w:tab w:val="num" w:pos="4681"/>
        </w:tabs>
        <w:ind w:left="4681" w:hanging="360"/>
      </w:pPr>
    </w:lvl>
    <w:lvl w:ilvl="7" w:tplc="040C0003">
      <w:start w:val="1"/>
      <w:numFmt w:val="decimal"/>
      <w:lvlText w:val="%8."/>
      <w:lvlJc w:val="left"/>
      <w:pPr>
        <w:tabs>
          <w:tab w:val="num" w:pos="5401"/>
        </w:tabs>
        <w:ind w:left="5401" w:hanging="360"/>
      </w:pPr>
    </w:lvl>
    <w:lvl w:ilvl="8" w:tplc="040C0005">
      <w:start w:val="1"/>
      <w:numFmt w:val="decimal"/>
      <w:lvlText w:val="%9."/>
      <w:lvlJc w:val="left"/>
      <w:pPr>
        <w:tabs>
          <w:tab w:val="num" w:pos="6121"/>
        </w:tabs>
        <w:ind w:left="6121" w:hanging="360"/>
      </w:pPr>
    </w:lvl>
  </w:abstractNum>
  <w:abstractNum w:abstractNumId="70" w15:restartNumberingAfterBreak="0">
    <w:nsid w:val="7D503828"/>
    <w:multiLevelType w:val="hybridMultilevel"/>
    <w:tmpl w:val="089A46D4"/>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71" w15:restartNumberingAfterBreak="0">
    <w:nsid w:val="7DEB6417"/>
    <w:multiLevelType w:val="hybridMultilevel"/>
    <w:tmpl w:val="26AA9350"/>
    <w:lvl w:ilvl="0" w:tplc="040C0001">
      <w:start w:val="1"/>
      <w:numFmt w:val="bullet"/>
      <w:lvlText w:val=""/>
      <w:lvlJc w:val="left"/>
      <w:pPr>
        <w:ind w:left="644"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72" w15:restartNumberingAfterBreak="0">
    <w:nsid w:val="7E0A0778"/>
    <w:multiLevelType w:val="hybridMultilevel"/>
    <w:tmpl w:val="AA7852D4"/>
    <w:lvl w:ilvl="0" w:tplc="040C000D">
      <w:start w:val="1"/>
      <w:numFmt w:val="bullet"/>
      <w:lvlText w:val=""/>
      <w:lvlJc w:val="left"/>
      <w:pPr>
        <w:ind w:left="1210" w:hanging="360"/>
      </w:pPr>
      <w:rPr>
        <w:rFonts w:ascii="Wingdings" w:hAnsi="Wingdings" w:hint="default"/>
      </w:rPr>
    </w:lvl>
    <w:lvl w:ilvl="1" w:tplc="040C0003" w:tentative="1">
      <w:start w:val="1"/>
      <w:numFmt w:val="bullet"/>
      <w:lvlText w:val="o"/>
      <w:lvlJc w:val="left"/>
      <w:pPr>
        <w:ind w:left="1930" w:hanging="360"/>
      </w:pPr>
      <w:rPr>
        <w:rFonts w:ascii="Courier New" w:hAnsi="Courier New" w:cs="Courier New" w:hint="default"/>
      </w:rPr>
    </w:lvl>
    <w:lvl w:ilvl="2" w:tplc="040C0005" w:tentative="1">
      <w:start w:val="1"/>
      <w:numFmt w:val="bullet"/>
      <w:lvlText w:val=""/>
      <w:lvlJc w:val="left"/>
      <w:pPr>
        <w:ind w:left="2650" w:hanging="360"/>
      </w:pPr>
      <w:rPr>
        <w:rFonts w:ascii="Wingdings" w:hAnsi="Wingdings" w:hint="default"/>
      </w:rPr>
    </w:lvl>
    <w:lvl w:ilvl="3" w:tplc="040C0001" w:tentative="1">
      <w:start w:val="1"/>
      <w:numFmt w:val="bullet"/>
      <w:lvlText w:val=""/>
      <w:lvlJc w:val="left"/>
      <w:pPr>
        <w:ind w:left="3370" w:hanging="360"/>
      </w:pPr>
      <w:rPr>
        <w:rFonts w:ascii="Symbol" w:hAnsi="Symbol" w:hint="default"/>
      </w:rPr>
    </w:lvl>
    <w:lvl w:ilvl="4" w:tplc="040C0003" w:tentative="1">
      <w:start w:val="1"/>
      <w:numFmt w:val="bullet"/>
      <w:lvlText w:val="o"/>
      <w:lvlJc w:val="left"/>
      <w:pPr>
        <w:ind w:left="4090" w:hanging="360"/>
      </w:pPr>
      <w:rPr>
        <w:rFonts w:ascii="Courier New" w:hAnsi="Courier New" w:cs="Courier New" w:hint="default"/>
      </w:rPr>
    </w:lvl>
    <w:lvl w:ilvl="5" w:tplc="040C0005" w:tentative="1">
      <w:start w:val="1"/>
      <w:numFmt w:val="bullet"/>
      <w:lvlText w:val=""/>
      <w:lvlJc w:val="left"/>
      <w:pPr>
        <w:ind w:left="4810" w:hanging="360"/>
      </w:pPr>
      <w:rPr>
        <w:rFonts w:ascii="Wingdings" w:hAnsi="Wingdings" w:hint="default"/>
      </w:rPr>
    </w:lvl>
    <w:lvl w:ilvl="6" w:tplc="040C0001" w:tentative="1">
      <w:start w:val="1"/>
      <w:numFmt w:val="bullet"/>
      <w:lvlText w:val=""/>
      <w:lvlJc w:val="left"/>
      <w:pPr>
        <w:ind w:left="5530" w:hanging="360"/>
      </w:pPr>
      <w:rPr>
        <w:rFonts w:ascii="Symbol" w:hAnsi="Symbol" w:hint="default"/>
      </w:rPr>
    </w:lvl>
    <w:lvl w:ilvl="7" w:tplc="040C0003" w:tentative="1">
      <w:start w:val="1"/>
      <w:numFmt w:val="bullet"/>
      <w:lvlText w:val="o"/>
      <w:lvlJc w:val="left"/>
      <w:pPr>
        <w:ind w:left="6250" w:hanging="360"/>
      </w:pPr>
      <w:rPr>
        <w:rFonts w:ascii="Courier New" w:hAnsi="Courier New" w:cs="Courier New" w:hint="default"/>
      </w:rPr>
    </w:lvl>
    <w:lvl w:ilvl="8" w:tplc="040C0005" w:tentative="1">
      <w:start w:val="1"/>
      <w:numFmt w:val="bullet"/>
      <w:lvlText w:val=""/>
      <w:lvlJc w:val="left"/>
      <w:pPr>
        <w:ind w:left="6970" w:hanging="360"/>
      </w:pPr>
      <w:rPr>
        <w:rFonts w:ascii="Wingdings" w:hAnsi="Wingdings" w:hint="default"/>
      </w:rPr>
    </w:lvl>
  </w:abstractNum>
  <w:num w:numId="1" w16cid:durableId="1420061732">
    <w:abstractNumId w:val="35"/>
  </w:num>
  <w:num w:numId="2" w16cid:durableId="1531524995">
    <w:abstractNumId w:val="11"/>
  </w:num>
  <w:num w:numId="3" w16cid:durableId="474613398">
    <w:abstractNumId w:val="45"/>
  </w:num>
  <w:num w:numId="4" w16cid:durableId="96488932">
    <w:abstractNumId w:val="42"/>
  </w:num>
  <w:num w:numId="5" w16cid:durableId="1819228284">
    <w:abstractNumId w:val="18"/>
  </w:num>
  <w:num w:numId="6" w16cid:durableId="1395857195">
    <w:abstractNumId w:val="7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95558638">
    <w:abstractNumId w:val="16"/>
  </w:num>
  <w:num w:numId="8" w16cid:durableId="1973360540">
    <w:abstractNumId w:val="20"/>
  </w:num>
  <w:num w:numId="9" w16cid:durableId="1696036019">
    <w:abstractNumId w:val="69"/>
  </w:num>
  <w:num w:numId="10" w16cid:durableId="395784505">
    <w:abstractNumId w:val="49"/>
  </w:num>
  <w:num w:numId="11" w16cid:durableId="1811434351">
    <w:abstractNumId w:val="65"/>
  </w:num>
  <w:num w:numId="12" w16cid:durableId="546841374">
    <w:abstractNumId w:val="5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31853039">
    <w:abstractNumId w:val="40"/>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89878447">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3892719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12865216">
    <w:abstractNumId w:val="2"/>
  </w:num>
  <w:num w:numId="17" w16cid:durableId="659043686">
    <w:abstractNumId w:val="44"/>
  </w:num>
  <w:num w:numId="18" w16cid:durableId="551766914">
    <w:abstractNumId w:val="8"/>
  </w:num>
  <w:num w:numId="19" w16cid:durableId="192766494">
    <w:abstractNumId w:val="46"/>
  </w:num>
  <w:num w:numId="20" w16cid:durableId="1939168672">
    <w:abstractNumId w:val="4"/>
  </w:num>
  <w:num w:numId="21" w16cid:durableId="362176541">
    <w:abstractNumId w:val="54"/>
  </w:num>
  <w:num w:numId="22" w16cid:durableId="631592628">
    <w:abstractNumId w:val="43"/>
  </w:num>
  <w:num w:numId="23" w16cid:durableId="447164358">
    <w:abstractNumId w:val="5"/>
  </w:num>
  <w:num w:numId="24" w16cid:durableId="1557626606">
    <w:abstractNumId w:val="58"/>
  </w:num>
  <w:num w:numId="25" w16cid:durableId="371736904">
    <w:abstractNumId w:val="67"/>
  </w:num>
  <w:num w:numId="26" w16cid:durableId="774667457">
    <w:abstractNumId w:val="33"/>
  </w:num>
  <w:num w:numId="27" w16cid:durableId="1838229032">
    <w:abstractNumId w:val="47"/>
  </w:num>
  <w:num w:numId="28" w16cid:durableId="376973316">
    <w:abstractNumId w:val="32"/>
  </w:num>
  <w:num w:numId="29" w16cid:durableId="339427635">
    <w:abstractNumId w:val="53"/>
  </w:num>
  <w:num w:numId="30" w16cid:durableId="1483497847">
    <w:abstractNumId w:val="62"/>
  </w:num>
  <w:num w:numId="31" w16cid:durableId="885483679">
    <w:abstractNumId w:val="51"/>
  </w:num>
  <w:num w:numId="32" w16cid:durableId="274560161">
    <w:abstractNumId w:val="36"/>
  </w:num>
  <w:num w:numId="33" w16cid:durableId="1571304925">
    <w:abstractNumId w:val="13"/>
  </w:num>
  <w:num w:numId="34" w16cid:durableId="556555395">
    <w:abstractNumId w:val="24"/>
  </w:num>
  <w:num w:numId="35" w16cid:durableId="1688629365">
    <w:abstractNumId w:val="37"/>
  </w:num>
  <w:num w:numId="36" w16cid:durableId="2109690060">
    <w:abstractNumId w:val="27"/>
  </w:num>
  <w:num w:numId="37" w16cid:durableId="1852181460">
    <w:abstractNumId w:val="1"/>
  </w:num>
  <w:num w:numId="38" w16cid:durableId="1448350809">
    <w:abstractNumId w:val="64"/>
  </w:num>
  <w:num w:numId="39" w16cid:durableId="2119979705">
    <w:abstractNumId w:val="48"/>
  </w:num>
  <w:num w:numId="40" w16cid:durableId="1749839792">
    <w:abstractNumId w:val="25"/>
  </w:num>
  <w:num w:numId="41" w16cid:durableId="1649625133">
    <w:abstractNumId w:val="56"/>
  </w:num>
  <w:num w:numId="42" w16cid:durableId="1837109001">
    <w:abstractNumId w:val="3"/>
  </w:num>
  <w:num w:numId="43" w16cid:durableId="1740864011">
    <w:abstractNumId w:val="72"/>
  </w:num>
  <w:num w:numId="44" w16cid:durableId="60833203">
    <w:abstractNumId w:val="7"/>
  </w:num>
  <w:num w:numId="45" w16cid:durableId="179854174">
    <w:abstractNumId w:val="61"/>
  </w:num>
  <w:num w:numId="46" w16cid:durableId="2054843999">
    <w:abstractNumId w:val="41"/>
  </w:num>
  <w:num w:numId="47" w16cid:durableId="226261444">
    <w:abstractNumId w:val="57"/>
  </w:num>
  <w:num w:numId="48" w16cid:durableId="860247210">
    <w:abstractNumId w:val="26"/>
  </w:num>
  <w:num w:numId="49" w16cid:durableId="1045566917">
    <w:abstractNumId w:val="38"/>
  </w:num>
  <w:num w:numId="50" w16cid:durableId="322199597">
    <w:abstractNumId w:val="34"/>
  </w:num>
  <w:num w:numId="51" w16cid:durableId="1332760735">
    <w:abstractNumId w:val="9"/>
  </w:num>
  <w:num w:numId="52" w16cid:durableId="874580094">
    <w:abstractNumId w:val="28"/>
  </w:num>
  <w:num w:numId="53" w16cid:durableId="974528668">
    <w:abstractNumId w:val="12"/>
  </w:num>
  <w:num w:numId="54" w16cid:durableId="1629125605">
    <w:abstractNumId w:val="52"/>
  </w:num>
  <w:num w:numId="55" w16cid:durableId="530075970">
    <w:abstractNumId w:val="70"/>
  </w:num>
  <w:num w:numId="56" w16cid:durableId="960651243">
    <w:abstractNumId w:val="63"/>
  </w:num>
  <w:num w:numId="57" w16cid:durableId="938222089">
    <w:abstractNumId w:val="10"/>
  </w:num>
  <w:num w:numId="58" w16cid:durableId="339167438">
    <w:abstractNumId w:val="66"/>
  </w:num>
  <w:num w:numId="59" w16cid:durableId="937785642">
    <w:abstractNumId w:val="30"/>
  </w:num>
  <w:num w:numId="60" w16cid:durableId="2078165720">
    <w:abstractNumId w:val="6"/>
  </w:num>
  <w:num w:numId="61" w16cid:durableId="249235654">
    <w:abstractNumId w:val="21"/>
  </w:num>
  <w:num w:numId="62" w16cid:durableId="910846026">
    <w:abstractNumId w:val="17"/>
  </w:num>
  <w:num w:numId="63" w16cid:durableId="1752972438">
    <w:abstractNumId w:val="19"/>
  </w:num>
  <w:num w:numId="64" w16cid:durableId="1216897022">
    <w:abstractNumId w:val="55"/>
  </w:num>
  <w:num w:numId="65" w16cid:durableId="1100639021">
    <w:abstractNumId w:val="39"/>
  </w:num>
  <w:num w:numId="66" w16cid:durableId="1398211138">
    <w:abstractNumId w:val="29"/>
  </w:num>
  <w:num w:numId="67" w16cid:durableId="929434264">
    <w:abstractNumId w:val="0"/>
  </w:num>
  <w:num w:numId="68" w16cid:durableId="503059208">
    <w:abstractNumId w:val="31"/>
  </w:num>
  <w:num w:numId="69" w16cid:durableId="867525344">
    <w:abstractNumId w:val="22"/>
  </w:num>
  <w:num w:numId="70" w16cid:durableId="213782116">
    <w:abstractNumId w:val="68"/>
  </w:num>
  <w:num w:numId="71" w16cid:durableId="1484272330">
    <w:abstractNumId w:val="60"/>
  </w:num>
  <w:num w:numId="72" w16cid:durableId="875048572">
    <w:abstractNumId w:val="15"/>
  </w:num>
  <w:num w:numId="73" w16cid:durableId="322204140">
    <w:abstractNumId w:val="5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2B8"/>
    <w:rsid w:val="00001A56"/>
    <w:rsid w:val="0000247C"/>
    <w:rsid w:val="000058C7"/>
    <w:rsid w:val="00006A62"/>
    <w:rsid w:val="00006C83"/>
    <w:rsid w:val="00011122"/>
    <w:rsid w:val="00015D6F"/>
    <w:rsid w:val="00016090"/>
    <w:rsid w:val="0001744B"/>
    <w:rsid w:val="00017796"/>
    <w:rsid w:val="00020FF9"/>
    <w:rsid w:val="000213C9"/>
    <w:rsid w:val="00027A78"/>
    <w:rsid w:val="00032942"/>
    <w:rsid w:val="000364BF"/>
    <w:rsid w:val="00045ACC"/>
    <w:rsid w:val="00054AD1"/>
    <w:rsid w:val="000612FC"/>
    <w:rsid w:val="00064F0C"/>
    <w:rsid w:val="00076D28"/>
    <w:rsid w:val="00081943"/>
    <w:rsid w:val="0008325F"/>
    <w:rsid w:val="00085346"/>
    <w:rsid w:val="0009262C"/>
    <w:rsid w:val="0009274A"/>
    <w:rsid w:val="000930ED"/>
    <w:rsid w:val="00093380"/>
    <w:rsid w:val="00093E1E"/>
    <w:rsid w:val="00094AF5"/>
    <w:rsid w:val="000A3548"/>
    <w:rsid w:val="000A53A9"/>
    <w:rsid w:val="000A5592"/>
    <w:rsid w:val="000A67EC"/>
    <w:rsid w:val="000B1663"/>
    <w:rsid w:val="000C0FCC"/>
    <w:rsid w:val="000D0F92"/>
    <w:rsid w:val="000D3784"/>
    <w:rsid w:val="000E290B"/>
    <w:rsid w:val="000F437B"/>
    <w:rsid w:val="001061C9"/>
    <w:rsid w:val="00110CEA"/>
    <w:rsid w:val="00113110"/>
    <w:rsid w:val="00121483"/>
    <w:rsid w:val="00124F60"/>
    <w:rsid w:val="001315CF"/>
    <w:rsid w:val="00133397"/>
    <w:rsid w:val="001334AE"/>
    <w:rsid w:val="00133C7B"/>
    <w:rsid w:val="001458ED"/>
    <w:rsid w:val="001459E5"/>
    <w:rsid w:val="00146EB0"/>
    <w:rsid w:val="00151735"/>
    <w:rsid w:val="00154D7E"/>
    <w:rsid w:val="00157CDE"/>
    <w:rsid w:val="00157F8C"/>
    <w:rsid w:val="00161104"/>
    <w:rsid w:val="00162972"/>
    <w:rsid w:val="00164CE3"/>
    <w:rsid w:val="00174E7F"/>
    <w:rsid w:val="00177502"/>
    <w:rsid w:val="00181761"/>
    <w:rsid w:val="00186A90"/>
    <w:rsid w:val="00191682"/>
    <w:rsid w:val="00192CED"/>
    <w:rsid w:val="001A16F9"/>
    <w:rsid w:val="001A2B0E"/>
    <w:rsid w:val="001A6F9A"/>
    <w:rsid w:val="001B1597"/>
    <w:rsid w:val="001B28A4"/>
    <w:rsid w:val="001B5F84"/>
    <w:rsid w:val="001C4F63"/>
    <w:rsid w:val="001D12E1"/>
    <w:rsid w:val="001D5F16"/>
    <w:rsid w:val="001E5439"/>
    <w:rsid w:val="001E7593"/>
    <w:rsid w:val="001F130B"/>
    <w:rsid w:val="001F29F2"/>
    <w:rsid w:val="001F4003"/>
    <w:rsid w:val="0020444E"/>
    <w:rsid w:val="00207F4D"/>
    <w:rsid w:val="00210DFC"/>
    <w:rsid w:val="00213368"/>
    <w:rsid w:val="00214B85"/>
    <w:rsid w:val="00216B08"/>
    <w:rsid w:val="0022380A"/>
    <w:rsid w:val="00223C29"/>
    <w:rsid w:val="002262C0"/>
    <w:rsid w:val="00233065"/>
    <w:rsid w:val="002331BC"/>
    <w:rsid w:val="0023403C"/>
    <w:rsid w:val="00240247"/>
    <w:rsid w:val="00242E68"/>
    <w:rsid w:val="00243BBF"/>
    <w:rsid w:val="0024691A"/>
    <w:rsid w:val="002473D9"/>
    <w:rsid w:val="002502D8"/>
    <w:rsid w:val="00251418"/>
    <w:rsid w:val="00251E10"/>
    <w:rsid w:val="0025420B"/>
    <w:rsid w:val="00260139"/>
    <w:rsid w:val="0026041A"/>
    <w:rsid w:val="002644A7"/>
    <w:rsid w:val="002721B0"/>
    <w:rsid w:val="00275265"/>
    <w:rsid w:val="00277CCC"/>
    <w:rsid w:val="00280F7D"/>
    <w:rsid w:val="00281EA3"/>
    <w:rsid w:val="00286CC1"/>
    <w:rsid w:val="0028778D"/>
    <w:rsid w:val="00287CFC"/>
    <w:rsid w:val="00287F84"/>
    <w:rsid w:val="00291274"/>
    <w:rsid w:val="002A0190"/>
    <w:rsid w:val="002A2438"/>
    <w:rsid w:val="002A4997"/>
    <w:rsid w:val="002B5C68"/>
    <w:rsid w:val="002C3ADA"/>
    <w:rsid w:val="002C4957"/>
    <w:rsid w:val="002C4C33"/>
    <w:rsid w:val="002C58FD"/>
    <w:rsid w:val="002C604E"/>
    <w:rsid w:val="002C6BC9"/>
    <w:rsid w:val="002D3D34"/>
    <w:rsid w:val="002E0967"/>
    <w:rsid w:val="002E1F0D"/>
    <w:rsid w:val="002F2BB9"/>
    <w:rsid w:val="002F3FA4"/>
    <w:rsid w:val="002F5BF6"/>
    <w:rsid w:val="003047DF"/>
    <w:rsid w:val="00306246"/>
    <w:rsid w:val="00307911"/>
    <w:rsid w:val="00311FA0"/>
    <w:rsid w:val="003179A5"/>
    <w:rsid w:val="0032094A"/>
    <w:rsid w:val="00323FCB"/>
    <w:rsid w:val="00327D82"/>
    <w:rsid w:val="003357A4"/>
    <w:rsid w:val="00340270"/>
    <w:rsid w:val="00344BA2"/>
    <w:rsid w:val="0035212A"/>
    <w:rsid w:val="00355679"/>
    <w:rsid w:val="0035593B"/>
    <w:rsid w:val="003615DE"/>
    <w:rsid w:val="00361B0A"/>
    <w:rsid w:val="00363769"/>
    <w:rsid w:val="003647E0"/>
    <w:rsid w:val="00364CBC"/>
    <w:rsid w:val="0038080B"/>
    <w:rsid w:val="00382325"/>
    <w:rsid w:val="00382A23"/>
    <w:rsid w:val="00383DDC"/>
    <w:rsid w:val="003846D9"/>
    <w:rsid w:val="00386101"/>
    <w:rsid w:val="003876B9"/>
    <w:rsid w:val="00393775"/>
    <w:rsid w:val="003954CB"/>
    <w:rsid w:val="003979A4"/>
    <w:rsid w:val="003A12CE"/>
    <w:rsid w:val="003A7C5A"/>
    <w:rsid w:val="003B0DD4"/>
    <w:rsid w:val="003B19E7"/>
    <w:rsid w:val="003B5C28"/>
    <w:rsid w:val="003B695B"/>
    <w:rsid w:val="003B72C4"/>
    <w:rsid w:val="003C5F4A"/>
    <w:rsid w:val="003C65D0"/>
    <w:rsid w:val="003D09F0"/>
    <w:rsid w:val="003D0E99"/>
    <w:rsid w:val="003D1C63"/>
    <w:rsid w:val="003D52DC"/>
    <w:rsid w:val="003D5B33"/>
    <w:rsid w:val="003E3491"/>
    <w:rsid w:val="003E5424"/>
    <w:rsid w:val="003E7005"/>
    <w:rsid w:val="003F0DBE"/>
    <w:rsid w:val="003F10CE"/>
    <w:rsid w:val="00407A52"/>
    <w:rsid w:val="00411382"/>
    <w:rsid w:val="00412F1B"/>
    <w:rsid w:val="0041417B"/>
    <w:rsid w:val="0041606D"/>
    <w:rsid w:val="00421DFB"/>
    <w:rsid w:val="0042227E"/>
    <w:rsid w:val="00425769"/>
    <w:rsid w:val="004328ED"/>
    <w:rsid w:val="0043561D"/>
    <w:rsid w:val="004369D3"/>
    <w:rsid w:val="0044002E"/>
    <w:rsid w:val="004416B6"/>
    <w:rsid w:val="0044233B"/>
    <w:rsid w:val="00451869"/>
    <w:rsid w:val="00453477"/>
    <w:rsid w:val="00454361"/>
    <w:rsid w:val="00455CCF"/>
    <w:rsid w:val="00455D73"/>
    <w:rsid w:val="0046465B"/>
    <w:rsid w:val="004712FE"/>
    <w:rsid w:val="004717EE"/>
    <w:rsid w:val="00473602"/>
    <w:rsid w:val="004744D9"/>
    <w:rsid w:val="00476F16"/>
    <w:rsid w:val="00477A8A"/>
    <w:rsid w:val="00490AC3"/>
    <w:rsid w:val="004929D4"/>
    <w:rsid w:val="0049400E"/>
    <w:rsid w:val="004955F2"/>
    <w:rsid w:val="00495616"/>
    <w:rsid w:val="004A2436"/>
    <w:rsid w:val="004A4228"/>
    <w:rsid w:val="004A61F8"/>
    <w:rsid w:val="004A6DF9"/>
    <w:rsid w:val="004B0A49"/>
    <w:rsid w:val="004B1874"/>
    <w:rsid w:val="004B3FA8"/>
    <w:rsid w:val="004B425F"/>
    <w:rsid w:val="004C4769"/>
    <w:rsid w:val="004C7161"/>
    <w:rsid w:val="004D6A72"/>
    <w:rsid w:val="004D7F9D"/>
    <w:rsid w:val="004E2073"/>
    <w:rsid w:val="004E2B0C"/>
    <w:rsid w:val="004E53B6"/>
    <w:rsid w:val="004F005D"/>
    <w:rsid w:val="004F13AE"/>
    <w:rsid w:val="004F6F67"/>
    <w:rsid w:val="0050105D"/>
    <w:rsid w:val="00503405"/>
    <w:rsid w:val="005127BB"/>
    <w:rsid w:val="00517BB9"/>
    <w:rsid w:val="00522A6F"/>
    <w:rsid w:val="00524028"/>
    <w:rsid w:val="00531998"/>
    <w:rsid w:val="00533B67"/>
    <w:rsid w:val="005367B1"/>
    <w:rsid w:val="00551F13"/>
    <w:rsid w:val="005579D6"/>
    <w:rsid w:val="00561474"/>
    <w:rsid w:val="00566F32"/>
    <w:rsid w:val="005715BB"/>
    <w:rsid w:val="00572A56"/>
    <w:rsid w:val="00576872"/>
    <w:rsid w:val="00587836"/>
    <w:rsid w:val="005905F9"/>
    <w:rsid w:val="005935D7"/>
    <w:rsid w:val="0059473E"/>
    <w:rsid w:val="00594EE0"/>
    <w:rsid w:val="00596EE9"/>
    <w:rsid w:val="005A2EB5"/>
    <w:rsid w:val="005B5F09"/>
    <w:rsid w:val="005B6ADF"/>
    <w:rsid w:val="005C4FFD"/>
    <w:rsid w:val="005C6EE6"/>
    <w:rsid w:val="005D0995"/>
    <w:rsid w:val="005D1E6B"/>
    <w:rsid w:val="005D2426"/>
    <w:rsid w:val="005D39EC"/>
    <w:rsid w:val="005E3E5A"/>
    <w:rsid w:val="005E73D4"/>
    <w:rsid w:val="005E7F9E"/>
    <w:rsid w:val="005F2360"/>
    <w:rsid w:val="005F24E3"/>
    <w:rsid w:val="0060574F"/>
    <w:rsid w:val="00624F38"/>
    <w:rsid w:val="00631F0F"/>
    <w:rsid w:val="00633C57"/>
    <w:rsid w:val="0063445B"/>
    <w:rsid w:val="006425E8"/>
    <w:rsid w:val="006442E9"/>
    <w:rsid w:val="00647CB7"/>
    <w:rsid w:val="00653CA1"/>
    <w:rsid w:val="0065732B"/>
    <w:rsid w:val="00657C81"/>
    <w:rsid w:val="00665344"/>
    <w:rsid w:val="00670DFD"/>
    <w:rsid w:val="0067131B"/>
    <w:rsid w:val="0067139B"/>
    <w:rsid w:val="006715E8"/>
    <w:rsid w:val="00676FF3"/>
    <w:rsid w:val="00683AB0"/>
    <w:rsid w:val="00684BA4"/>
    <w:rsid w:val="00690B03"/>
    <w:rsid w:val="00690E77"/>
    <w:rsid w:val="00693C0F"/>
    <w:rsid w:val="006941B0"/>
    <w:rsid w:val="006A1EBC"/>
    <w:rsid w:val="006A70F1"/>
    <w:rsid w:val="006B2E5F"/>
    <w:rsid w:val="006C048A"/>
    <w:rsid w:val="006C0E4F"/>
    <w:rsid w:val="006C5852"/>
    <w:rsid w:val="006C58D9"/>
    <w:rsid w:val="006D0751"/>
    <w:rsid w:val="006D3DB3"/>
    <w:rsid w:val="006D69A5"/>
    <w:rsid w:val="006E1441"/>
    <w:rsid w:val="006E3F27"/>
    <w:rsid w:val="006E42B7"/>
    <w:rsid w:val="006E52ED"/>
    <w:rsid w:val="006E7EAF"/>
    <w:rsid w:val="006F1B75"/>
    <w:rsid w:val="00700188"/>
    <w:rsid w:val="00700CC4"/>
    <w:rsid w:val="007010FA"/>
    <w:rsid w:val="007012E3"/>
    <w:rsid w:val="007039F4"/>
    <w:rsid w:val="007043CA"/>
    <w:rsid w:val="007061CB"/>
    <w:rsid w:val="0070679E"/>
    <w:rsid w:val="00707126"/>
    <w:rsid w:val="00711A74"/>
    <w:rsid w:val="00712A60"/>
    <w:rsid w:val="00713116"/>
    <w:rsid w:val="0072013D"/>
    <w:rsid w:val="0072271E"/>
    <w:rsid w:val="00723BA0"/>
    <w:rsid w:val="007278D3"/>
    <w:rsid w:val="00727AE3"/>
    <w:rsid w:val="00732077"/>
    <w:rsid w:val="007325E7"/>
    <w:rsid w:val="00734D2B"/>
    <w:rsid w:val="00735182"/>
    <w:rsid w:val="00740112"/>
    <w:rsid w:val="00746929"/>
    <w:rsid w:val="00747B0E"/>
    <w:rsid w:val="00751DCB"/>
    <w:rsid w:val="00752B35"/>
    <w:rsid w:val="00755065"/>
    <w:rsid w:val="00755A5C"/>
    <w:rsid w:val="00761E97"/>
    <w:rsid w:val="00763088"/>
    <w:rsid w:val="007647B2"/>
    <w:rsid w:val="00766C53"/>
    <w:rsid w:val="007707C3"/>
    <w:rsid w:val="00770BCE"/>
    <w:rsid w:val="007757D5"/>
    <w:rsid w:val="00776E49"/>
    <w:rsid w:val="007814FB"/>
    <w:rsid w:val="00782581"/>
    <w:rsid w:val="00782BCF"/>
    <w:rsid w:val="0078708E"/>
    <w:rsid w:val="007A0731"/>
    <w:rsid w:val="007A1FAD"/>
    <w:rsid w:val="007A322F"/>
    <w:rsid w:val="007A349F"/>
    <w:rsid w:val="007A5970"/>
    <w:rsid w:val="007B6DCB"/>
    <w:rsid w:val="007E0B7F"/>
    <w:rsid w:val="007E7EA4"/>
    <w:rsid w:val="007F6FC7"/>
    <w:rsid w:val="00800206"/>
    <w:rsid w:val="0080135B"/>
    <w:rsid w:val="008036E1"/>
    <w:rsid w:val="00806015"/>
    <w:rsid w:val="00812209"/>
    <w:rsid w:val="00813870"/>
    <w:rsid w:val="00821ACD"/>
    <w:rsid w:val="00823348"/>
    <w:rsid w:val="0083554C"/>
    <w:rsid w:val="008377C5"/>
    <w:rsid w:val="00843F61"/>
    <w:rsid w:val="00847F87"/>
    <w:rsid w:val="00853FAC"/>
    <w:rsid w:val="00854603"/>
    <w:rsid w:val="00854AE0"/>
    <w:rsid w:val="00861E19"/>
    <w:rsid w:val="008632A6"/>
    <w:rsid w:val="008645A9"/>
    <w:rsid w:val="008646D9"/>
    <w:rsid w:val="008669AD"/>
    <w:rsid w:val="0087330A"/>
    <w:rsid w:val="00874D6C"/>
    <w:rsid w:val="008762EE"/>
    <w:rsid w:val="00876DA6"/>
    <w:rsid w:val="00883C15"/>
    <w:rsid w:val="00891C28"/>
    <w:rsid w:val="008956A2"/>
    <w:rsid w:val="008A0F72"/>
    <w:rsid w:val="008A1E4A"/>
    <w:rsid w:val="008A7788"/>
    <w:rsid w:val="008A7B7D"/>
    <w:rsid w:val="008B05B8"/>
    <w:rsid w:val="008B4216"/>
    <w:rsid w:val="008B51A5"/>
    <w:rsid w:val="008B6E8C"/>
    <w:rsid w:val="008C2523"/>
    <w:rsid w:val="008C4182"/>
    <w:rsid w:val="008D0AAC"/>
    <w:rsid w:val="008D1EA8"/>
    <w:rsid w:val="008D2777"/>
    <w:rsid w:val="008D42AB"/>
    <w:rsid w:val="008D5309"/>
    <w:rsid w:val="008D5E94"/>
    <w:rsid w:val="008D6ECD"/>
    <w:rsid w:val="008F2107"/>
    <w:rsid w:val="008F2818"/>
    <w:rsid w:val="008F6D56"/>
    <w:rsid w:val="008F70FA"/>
    <w:rsid w:val="009017F7"/>
    <w:rsid w:val="009147F9"/>
    <w:rsid w:val="00914A28"/>
    <w:rsid w:val="00917B13"/>
    <w:rsid w:val="009229B7"/>
    <w:rsid w:val="009275E2"/>
    <w:rsid w:val="0093424D"/>
    <w:rsid w:val="00935F88"/>
    <w:rsid w:val="00937240"/>
    <w:rsid w:val="009458EF"/>
    <w:rsid w:val="00945BD9"/>
    <w:rsid w:val="009462F8"/>
    <w:rsid w:val="00947C55"/>
    <w:rsid w:val="00947ED3"/>
    <w:rsid w:val="009510C6"/>
    <w:rsid w:val="009516D8"/>
    <w:rsid w:val="00951D8D"/>
    <w:rsid w:val="00952578"/>
    <w:rsid w:val="00952F66"/>
    <w:rsid w:val="00954C52"/>
    <w:rsid w:val="009567B9"/>
    <w:rsid w:val="00963F63"/>
    <w:rsid w:val="00964F54"/>
    <w:rsid w:val="009728DF"/>
    <w:rsid w:val="0097465C"/>
    <w:rsid w:val="009758F5"/>
    <w:rsid w:val="00976FC8"/>
    <w:rsid w:val="0097799D"/>
    <w:rsid w:val="009952CA"/>
    <w:rsid w:val="00995D03"/>
    <w:rsid w:val="009962B8"/>
    <w:rsid w:val="009A0E61"/>
    <w:rsid w:val="009A5387"/>
    <w:rsid w:val="009A6837"/>
    <w:rsid w:val="009B03C4"/>
    <w:rsid w:val="009B204D"/>
    <w:rsid w:val="009B4259"/>
    <w:rsid w:val="009B6189"/>
    <w:rsid w:val="009B6691"/>
    <w:rsid w:val="009C3092"/>
    <w:rsid w:val="009C4D16"/>
    <w:rsid w:val="009D0156"/>
    <w:rsid w:val="009D2A2B"/>
    <w:rsid w:val="009E1F0E"/>
    <w:rsid w:val="009E2BD1"/>
    <w:rsid w:val="009E2CC7"/>
    <w:rsid w:val="009F72FE"/>
    <w:rsid w:val="00A07CB8"/>
    <w:rsid w:val="00A15121"/>
    <w:rsid w:val="00A15897"/>
    <w:rsid w:val="00A17BC4"/>
    <w:rsid w:val="00A240C9"/>
    <w:rsid w:val="00A3340D"/>
    <w:rsid w:val="00A37F22"/>
    <w:rsid w:val="00A43C77"/>
    <w:rsid w:val="00A45E66"/>
    <w:rsid w:val="00A45F34"/>
    <w:rsid w:val="00A51312"/>
    <w:rsid w:val="00A52FEA"/>
    <w:rsid w:val="00A53747"/>
    <w:rsid w:val="00A5585F"/>
    <w:rsid w:val="00A641F3"/>
    <w:rsid w:val="00A6744E"/>
    <w:rsid w:val="00A72F66"/>
    <w:rsid w:val="00A733F0"/>
    <w:rsid w:val="00A8033B"/>
    <w:rsid w:val="00A82DCA"/>
    <w:rsid w:val="00A9038D"/>
    <w:rsid w:val="00A911D5"/>
    <w:rsid w:val="00A93114"/>
    <w:rsid w:val="00A97D5D"/>
    <w:rsid w:val="00A97FC7"/>
    <w:rsid w:val="00AA21D2"/>
    <w:rsid w:val="00AA4A5A"/>
    <w:rsid w:val="00AA58E2"/>
    <w:rsid w:val="00AA6A9D"/>
    <w:rsid w:val="00AB14E9"/>
    <w:rsid w:val="00AB15CD"/>
    <w:rsid w:val="00AC02CD"/>
    <w:rsid w:val="00AC1F01"/>
    <w:rsid w:val="00AC2396"/>
    <w:rsid w:val="00AD4CC2"/>
    <w:rsid w:val="00AD6C91"/>
    <w:rsid w:val="00AE02D9"/>
    <w:rsid w:val="00AE3F5D"/>
    <w:rsid w:val="00AE68A0"/>
    <w:rsid w:val="00AF55C9"/>
    <w:rsid w:val="00AF61E1"/>
    <w:rsid w:val="00B00349"/>
    <w:rsid w:val="00B0309B"/>
    <w:rsid w:val="00B04542"/>
    <w:rsid w:val="00B052E3"/>
    <w:rsid w:val="00B0567F"/>
    <w:rsid w:val="00B064FC"/>
    <w:rsid w:val="00B0654C"/>
    <w:rsid w:val="00B11EDD"/>
    <w:rsid w:val="00B1548C"/>
    <w:rsid w:val="00B15C22"/>
    <w:rsid w:val="00B21937"/>
    <w:rsid w:val="00B25B91"/>
    <w:rsid w:val="00B3044C"/>
    <w:rsid w:val="00B30A22"/>
    <w:rsid w:val="00B3353C"/>
    <w:rsid w:val="00B33C72"/>
    <w:rsid w:val="00B4204A"/>
    <w:rsid w:val="00B476D9"/>
    <w:rsid w:val="00B50106"/>
    <w:rsid w:val="00B51FC7"/>
    <w:rsid w:val="00B64968"/>
    <w:rsid w:val="00B64E97"/>
    <w:rsid w:val="00B73163"/>
    <w:rsid w:val="00B83332"/>
    <w:rsid w:val="00B8355F"/>
    <w:rsid w:val="00B87BFE"/>
    <w:rsid w:val="00B923FF"/>
    <w:rsid w:val="00B926A5"/>
    <w:rsid w:val="00B947D7"/>
    <w:rsid w:val="00BA314A"/>
    <w:rsid w:val="00BA325C"/>
    <w:rsid w:val="00BA3893"/>
    <w:rsid w:val="00BB0310"/>
    <w:rsid w:val="00BB1BE6"/>
    <w:rsid w:val="00BB51D9"/>
    <w:rsid w:val="00BB6131"/>
    <w:rsid w:val="00BC226B"/>
    <w:rsid w:val="00BC35C3"/>
    <w:rsid w:val="00BC35D3"/>
    <w:rsid w:val="00BC5969"/>
    <w:rsid w:val="00BC6637"/>
    <w:rsid w:val="00BC717B"/>
    <w:rsid w:val="00BD1067"/>
    <w:rsid w:val="00BD30F9"/>
    <w:rsid w:val="00BD360E"/>
    <w:rsid w:val="00BD4003"/>
    <w:rsid w:val="00BD7F58"/>
    <w:rsid w:val="00BE0362"/>
    <w:rsid w:val="00BE0FA5"/>
    <w:rsid w:val="00BE23F4"/>
    <w:rsid w:val="00BE5CD4"/>
    <w:rsid w:val="00BE6454"/>
    <w:rsid w:val="00BF134C"/>
    <w:rsid w:val="00BF18C2"/>
    <w:rsid w:val="00BF4953"/>
    <w:rsid w:val="00BF5E3E"/>
    <w:rsid w:val="00BF7A8D"/>
    <w:rsid w:val="00C01139"/>
    <w:rsid w:val="00C01D08"/>
    <w:rsid w:val="00C06776"/>
    <w:rsid w:val="00C15C07"/>
    <w:rsid w:val="00C17F17"/>
    <w:rsid w:val="00C20541"/>
    <w:rsid w:val="00C2657E"/>
    <w:rsid w:val="00C27946"/>
    <w:rsid w:val="00C27F8D"/>
    <w:rsid w:val="00C3145A"/>
    <w:rsid w:val="00C36B2A"/>
    <w:rsid w:val="00C4430B"/>
    <w:rsid w:val="00C53DF8"/>
    <w:rsid w:val="00C56BDA"/>
    <w:rsid w:val="00C65351"/>
    <w:rsid w:val="00C65B48"/>
    <w:rsid w:val="00C70B0D"/>
    <w:rsid w:val="00C75913"/>
    <w:rsid w:val="00C773BC"/>
    <w:rsid w:val="00C84B87"/>
    <w:rsid w:val="00C9382C"/>
    <w:rsid w:val="00C94C9E"/>
    <w:rsid w:val="00C957AC"/>
    <w:rsid w:val="00C97325"/>
    <w:rsid w:val="00C97CF2"/>
    <w:rsid w:val="00CA2737"/>
    <w:rsid w:val="00CA2758"/>
    <w:rsid w:val="00CA3DB4"/>
    <w:rsid w:val="00CA59AA"/>
    <w:rsid w:val="00CB1816"/>
    <w:rsid w:val="00CB19BA"/>
    <w:rsid w:val="00CB2BA3"/>
    <w:rsid w:val="00CB6865"/>
    <w:rsid w:val="00CB73DD"/>
    <w:rsid w:val="00CC029A"/>
    <w:rsid w:val="00CC0409"/>
    <w:rsid w:val="00CC3B55"/>
    <w:rsid w:val="00CC5DE0"/>
    <w:rsid w:val="00CC6118"/>
    <w:rsid w:val="00CC7D22"/>
    <w:rsid w:val="00CD6D15"/>
    <w:rsid w:val="00CE032D"/>
    <w:rsid w:val="00CE6152"/>
    <w:rsid w:val="00CE626D"/>
    <w:rsid w:val="00CE7011"/>
    <w:rsid w:val="00CE7796"/>
    <w:rsid w:val="00CF066B"/>
    <w:rsid w:val="00CF0C12"/>
    <w:rsid w:val="00CF1162"/>
    <w:rsid w:val="00CF13AC"/>
    <w:rsid w:val="00CF43BF"/>
    <w:rsid w:val="00CF7BE1"/>
    <w:rsid w:val="00D0075C"/>
    <w:rsid w:val="00D023E9"/>
    <w:rsid w:val="00D03184"/>
    <w:rsid w:val="00D108B7"/>
    <w:rsid w:val="00D12792"/>
    <w:rsid w:val="00D20572"/>
    <w:rsid w:val="00D224E2"/>
    <w:rsid w:val="00D22A7A"/>
    <w:rsid w:val="00D24477"/>
    <w:rsid w:val="00D302F4"/>
    <w:rsid w:val="00D329C8"/>
    <w:rsid w:val="00D37F95"/>
    <w:rsid w:val="00D4022B"/>
    <w:rsid w:val="00D42D21"/>
    <w:rsid w:val="00D4324C"/>
    <w:rsid w:val="00D435D7"/>
    <w:rsid w:val="00D53B45"/>
    <w:rsid w:val="00D5450F"/>
    <w:rsid w:val="00D56E55"/>
    <w:rsid w:val="00D623FD"/>
    <w:rsid w:val="00D631A9"/>
    <w:rsid w:val="00D657D0"/>
    <w:rsid w:val="00D6746A"/>
    <w:rsid w:val="00D70786"/>
    <w:rsid w:val="00D70EE6"/>
    <w:rsid w:val="00D72D22"/>
    <w:rsid w:val="00D738E2"/>
    <w:rsid w:val="00D74933"/>
    <w:rsid w:val="00D85938"/>
    <w:rsid w:val="00D90A18"/>
    <w:rsid w:val="00D927D6"/>
    <w:rsid w:val="00D97686"/>
    <w:rsid w:val="00D97C3B"/>
    <w:rsid w:val="00DA17EC"/>
    <w:rsid w:val="00DA252E"/>
    <w:rsid w:val="00DA2E7C"/>
    <w:rsid w:val="00DA301E"/>
    <w:rsid w:val="00DA4C3A"/>
    <w:rsid w:val="00DA63C4"/>
    <w:rsid w:val="00DB308C"/>
    <w:rsid w:val="00DB746C"/>
    <w:rsid w:val="00DC63EC"/>
    <w:rsid w:val="00DC72F1"/>
    <w:rsid w:val="00DD46D9"/>
    <w:rsid w:val="00DE37C3"/>
    <w:rsid w:val="00DF1071"/>
    <w:rsid w:val="00E01E98"/>
    <w:rsid w:val="00E02CC6"/>
    <w:rsid w:val="00E05549"/>
    <w:rsid w:val="00E05988"/>
    <w:rsid w:val="00E07995"/>
    <w:rsid w:val="00E1381D"/>
    <w:rsid w:val="00E16605"/>
    <w:rsid w:val="00E21ADD"/>
    <w:rsid w:val="00E24BDE"/>
    <w:rsid w:val="00E27ED5"/>
    <w:rsid w:val="00E31B14"/>
    <w:rsid w:val="00E327C3"/>
    <w:rsid w:val="00E348B8"/>
    <w:rsid w:val="00E35379"/>
    <w:rsid w:val="00E36966"/>
    <w:rsid w:val="00E36F84"/>
    <w:rsid w:val="00E37857"/>
    <w:rsid w:val="00E440DC"/>
    <w:rsid w:val="00E47369"/>
    <w:rsid w:val="00E532CA"/>
    <w:rsid w:val="00E567B3"/>
    <w:rsid w:val="00E6478B"/>
    <w:rsid w:val="00E75ABA"/>
    <w:rsid w:val="00E76BC9"/>
    <w:rsid w:val="00E77640"/>
    <w:rsid w:val="00E826EA"/>
    <w:rsid w:val="00E84979"/>
    <w:rsid w:val="00E86FDF"/>
    <w:rsid w:val="00E87833"/>
    <w:rsid w:val="00E91F54"/>
    <w:rsid w:val="00E9595D"/>
    <w:rsid w:val="00EA0207"/>
    <w:rsid w:val="00EA1A3A"/>
    <w:rsid w:val="00EA5CAF"/>
    <w:rsid w:val="00EA783C"/>
    <w:rsid w:val="00EB0ACF"/>
    <w:rsid w:val="00EB2279"/>
    <w:rsid w:val="00EB336F"/>
    <w:rsid w:val="00EB3501"/>
    <w:rsid w:val="00EC10EF"/>
    <w:rsid w:val="00EC3618"/>
    <w:rsid w:val="00EC649C"/>
    <w:rsid w:val="00EC6722"/>
    <w:rsid w:val="00EC7233"/>
    <w:rsid w:val="00EC7335"/>
    <w:rsid w:val="00ED2D3B"/>
    <w:rsid w:val="00ED66B0"/>
    <w:rsid w:val="00ED7B6D"/>
    <w:rsid w:val="00EE0C6A"/>
    <w:rsid w:val="00EE2B16"/>
    <w:rsid w:val="00EF3063"/>
    <w:rsid w:val="00EF3E4F"/>
    <w:rsid w:val="00EF5C69"/>
    <w:rsid w:val="00EF71B7"/>
    <w:rsid w:val="00F05845"/>
    <w:rsid w:val="00F13EF7"/>
    <w:rsid w:val="00F209B4"/>
    <w:rsid w:val="00F20CC3"/>
    <w:rsid w:val="00F23AF6"/>
    <w:rsid w:val="00F23DBA"/>
    <w:rsid w:val="00F259AC"/>
    <w:rsid w:val="00F30106"/>
    <w:rsid w:val="00F3368F"/>
    <w:rsid w:val="00F34729"/>
    <w:rsid w:val="00F368FF"/>
    <w:rsid w:val="00F37CBE"/>
    <w:rsid w:val="00F40EAC"/>
    <w:rsid w:val="00F420C6"/>
    <w:rsid w:val="00F420CC"/>
    <w:rsid w:val="00F43D90"/>
    <w:rsid w:val="00F50FB2"/>
    <w:rsid w:val="00F54CF5"/>
    <w:rsid w:val="00F55452"/>
    <w:rsid w:val="00F632F2"/>
    <w:rsid w:val="00F64CBB"/>
    <w:rsid w:val="00F704A2"/>
    <w:rsid w:val="00F7065E"/>
    <w:rsid w:val="00F70987"/>
    <w:rsid w:val="00F77585"/>
    <w:rsid w:val="00F82A16"/>
    <w:rsid w:val="00F85D4C"/>
    <w:rsid w:val="00F868CD"/>
    <w:rsid w:val="00F870D6"/>
    <w:rsid w:val="00F950DA"/>
    <w:rsid w:val="00F95270"/>
    <w:rsid w:val="00FA3E0A"/>
    <w:rsid w:val="00FB162C"/>
    <w:rsid w:val="00FB1FB2"/>
    <w:rsid w:val="00FB4104"/>
    <w:rsid w:val="00FB45D2"/>
    <w:rsid w:val="00FD1ACD"/>
    <w:rsid w:val="00FE0D88"/>
    <w:rsid w:val="00FE3E31"/>
    <w:rsid w:val="00FE4378"/>
    <w:rsid w:val="00FE44DB"/>
    <w:rsid w:val="00FE5698"/>
    <w:rsid w:val="00FF0BCC"/>
    <w:rsid w:val="00FF4F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B42CB"/>
  <w15:docId w15:val="{A1DC85CB-2503-4F42-A787-480D49072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ABA"/>
  </w:style>
  <w:style w:type="paragraph" w:styleId="Heading1">
    <w:name w:val="heading 1"/>
    <w:basedOn w:val="Normal"/>
    <w:next w:val="Normal"/>
    <w:link w:val="Heading1Char"/>
    <w:uiPriority w:val="9"/>
    <w:qFormat/>
    <w:rsid w:val="009962B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962B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B0DD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27FD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27FD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27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2B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962B8"/>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962B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962B8"/>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9962B8"/>
    <w:pPr>
      <w:ind w:left="720"/>
      <w:contextualSpacing/>
    </w:pPr>
  </w:style>
  <w:style w:type="paragraph" w:styleId="Header">
    <w:name w:val="header"/>
    <w:basedOn w:val="Normal"/>
    <w:link w:val="HeaderChar"/>
    <w:uiPriority w:val="99"/>
    <w:semiHidden/>
    <w:unhideWhenUsed/>
    <w:rsid w:val="007E0B7F"/>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7E0B7F"/>
  </w:style>
  <w:style w:type="paragraph" w:styleId="Footer">
    <w:name w:val="footer"/>
    <w:basedOn w:val="Normal"/>
    <w:link w:val="FooterChar"/>
    <w:uiPriority w:val="99"/>
    <w:unhideWhenUsed/>
    <w:rsid w:val="007E0B7F"/>
    <w:pPr>
      <w:tabs>
        <w:tab w:val="center" w:pos="4536"/>
        <w:tab w:val="right" w:pos="9072"/>
      </w:tabs>
      <w:spacing w:after="0" w:line="240" w:lineRule="auto"/>
    </w:pPr>
  </w:style>
  <w:style w:type="character" w:customStyle="1" w:styleId="FooterChar">
    <w:name w:val="Footer Char"/>
    <w:basedOn w:val="DefaultParagraphFont"/>
    <w:link w:val="Footer"/>
    <w:uiPriority w:val="99"/>
    <w:rsid w:val="007E0B7F"/>
  </w:style>
  <w:style w:type="character" w:customStyle="1" w:styleId="Heading3Char">
    <w:name w:val="Heading 3 Char"/>
    <w:basedOn w:val="DefaultParagraphFont"/>
    <w:link w:val="Heading3"/>
    <w:uiPriority w:val="9"/>
    <w:rsid w:val="003B0DD4"/>
    <w:rPr>
      <w:rFonts w:asciiTheme="majorHAnsi" w:eastAsiaTheme="majorEastAsia" w:hAnsiTheme="majorHAnsi" w:cstheme="majorBidi"/>
      <w:b/>
      <w:bCs/>
      <w:color w:val="4F81BD" w:themeColor="accent1"/>
    </w:rPr>
  </w:style>
  <w:style w:type="paragraph" w:styleId="NoSpacing">
    <w:name w:val="No Spacing"/>
    <w:uiPriority w:val="1"/>
    <w:qFormat/>
    <w:rsid w:val="0022380A"/>
    <w:pPr>
      <w:spacing w:after="0" w:line="240" w:lineRule="auto"/>
    </w:pPr>
  </w:style>
  <w:style w:type="character" w:styleId="Strong">
    <w:name w:val="Strong"/>
    <w:basedOn w:val="DefaultParagraphFont"/>
    <w:uiPriority w:val="22"/>
    <w:qFormat/>
    <w:rsid w:val="00BF4953"/>
    <w:rPr>
      <w:b/>
      <w:bCs/>
    </w:rPr>
  </w:style>
  <w:style w:type="paragraph" w:styleId="BalloonText">
    <w:name w:val="Balloon Text"/>
    <w:basedOn w:val="Normal"/>
    <w:link w:val="BalloonTextChar"/>
    <w:uiPriority w:val="99"/>
    <w:semiHidden/>
    <w:unhideWhenUsed/>
    <w:rsid w:val="007278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78D3"/>
    <w:rPr>
      <w:rFonts w:ascii="Tahoma" w:hAnsi="Tahoma" w:cs="Tahoma"/>
      <w:sz w:val="16"/>
      <w:szCs w:val="16"/>
    </w:rPr>
  </w:style>
  <w:style w:type="paragraph" w:styleId="NormalWeb">
    <w:name w:val="Normal (Web)"/>
    <w:basedOn w:val="Normal"/>
    <w:uiPriority w:val="99"/>
    <w:unhideWhenUsed/>
    <w:rsid w:val="00D53B4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eading4Char">
    <w:name w:val="Heading 4 Char"/>
    <w:basedOn w:val="DefaultParagraphFont"/>
    <w:link w:val="Heading4"/>
    <w:uiPriority w:val="9"/>
    <w:semiHidden/>
    <w:rsid w:val="00227FD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27FD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27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FD0"/>
    <w:rPr>
      <w:rFonts w:eastAsiaTheme="majorEastAsia" w:cstheme="majorBidi"/>
      <w:color w:val="272727" w:themeColor="text1" w:themeTint="D8"/>
    </w:rPr>
  </w:style>
  <w:style w:type="paragraph" w:styleId="Subtitle">
    <w:name w:val="Subtitle"/>
    <w:basedOn w:val="Normal"/>
    <w:next w:val="Normal"/>
    <w:link w:val="SubtitleChar"/>
    <w:uiPriority w:val="11"/>
    <w:qFormat/>
    <w:rsid w:val="00227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FD0"/>
    <w:pPr>
      <w:spacing w:before="160"/>
      <w:jc w:val="center"/>
    </w:pPr>
    <w:rPr>
      <w:i/>
      <w:iCs/>
      <w:color w:val="404040" w:themeColor="text1" w:themeTint="BF"/>
    </w:rPr>
  </w:style>
  <w:style w:type="character" w:customStyle="1" w:styleId="QuoteChar">
    <w:name w:val="Quote Char"/>
    <w:basedOn w:val="DefaultParagraphFont"/>
    <w:link w:val="Quote"/>
    <w:uiPriority w:val="29"/>
    <w:rsid w:val="00227FD0"/>
    <w:rPr>
      <w:i/>
      <w:iCs/>
      <w:color w:val="404040" w:themeColor="text1" w:themeTint="BF"/>
    </w:rPr>
  </w:style>
  <w:style w:type="character" w:styleId="IntenseEmphasis">
    <w:name w:val="Intense Emphasis"/>
    <w:basedOn w:val="DefaultParagraphFont"/>
    <w:uiPriority w:val="21"/>
    <w:qFormat/>
    <w:rsid w:val="00227FD0"/>
    <w:rPr>
      <w:i/>
      <w:iCs/>
      <w:color w:val="365F91" w:themeColor="accent1" w:themeShade="BF"/>
    </w:rPr>
  </w:style>
  <w:style w:type="paragraph" w:styleId="IntenseQuote">
    <w:name w:val="Intense Quote"/>
    <w:basedOn w:val="Normal"/>
    <w:next w:val="Normal"/>
    <w:link w:val="IntenseQuoteChar"/>
    <w:uiPriority w:val="30"/>
    <w:qFormat/>
    <w:rsid w:val="00227FD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27FD0"/>
    <w:rPr>
      <w:i/>
      <w:iCs/>
      <w:color w:val="365F91" w:themeColor="accent1" w:themeShade="BF"/>
    </w:rPr>
  </w:style>
  <w:style w:type="character" w:styleId="IntenseReference">
    <w:name w:val="Intense Reference"/>
    <w:basedOn w:val="DefaultParagraphFont"/>
    <w:uiPriority w:val="32"/>
    <w:qFormat/>
    <w:rsid w:val="00227FD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7518">
      <w:bodyDiv w:val="1"/>
      <w:marLeft w:val="0"/>
      <w:marRight w:val="0"/>
      <w:marTop w:val="0"/>
      <w:marBottom w:val="0"/>
      <w:divBdr>
        <w:top w:val="none" w:sz="0" w:space="0" w:color="auto"/>
        <w:left w:val="none" w:sz="0" w:space="0" w:color="auto"/>
        <w:bottom w:val="none" w:sz="0" w:space="0" w:color="auto"/>
        <w:right w:val="none" w:sz="0" w:space="0" w:color="auto"/>
      </w:divBdr>
    </w:div>
    <w:div w:id="587346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8E7CF9-DBD9-4339-B889-269BC345A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23</Pages>
  <Words>7423</Words>
  <Characters>42317</Characters>
  <Application>Microsoft Office Word</Application>
  <DocSecurity>0</DocSecurity>
  <Lines>352</Lines>
  <Paragraphs>99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Nicolas Boitout</dc:creator>
  <cp:lastModifiedBy>Nicolas Boitout</cp:lastModifiedBy>
  <cp:revision>2</cp:revision>
  <dcterms:created xsi:type="dcterms:W3CDTF">2026-07-02T16:38:00Z</dcterms:created>
  <dcterms:modified xsi:type="dcterms:W3CDTF">2026-07-02T17:00:00Z</dcterms:modified>
</cp:coreProperties>
</file>