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4D75" w14:textId="77777777" w:rsidR="00AC54C6" w:rsidRDefault="006E0F2D" w:rsidP="001712BE">
      <w:pPr>
        <w:pStyle w:val="Title"/>
        <w:jc w:val="center"/>
      </w:pPr>
      <w:r>
        <w:t>Chapitre 5</w:t>
      </w:r>
      <w:r w:rsidR="00A51236">
        <w:t xml:space="preserve"> </w:t>
      </w:r>
      <w:r w:rsidR="00B85B08">
        <w:t>M</w:t>
      </w:r>
      <w:r w:rsidR="00AC54C6">
        <w:t>écanisme de Stress</w:t>
      </w:r>
    </w:p>
    <w:p w14:paraId="6AB46CB9" w14:textId="77777777" w:rsidR="00AC54C6" w:rsidRDefault="00AC54C6" w:rsidP="00AC54C6"/>
    <w:p w14:paraId="26BBF2B7" w14:textId="77777777" w:rsidR="00AC54C6" w:rsidRPr="002A3156" w:rsidRDefault="00A13C36" w:rsidP="00886B86">
      <w:pPr>
        <w:pStyle w:val="Heading1"/>
        <w:numPr>
          <w:ilvl w:val="0"/>
          <w:numId w:val="13"/>
        </w:numPr>
        <w:rPr>
          <w:color w:val="auto"/>
        </w:rPr>
      </w:pPr>
      <w:r w:rsidRPr="002A3156">
        <w:rPr>
          <w:color w:val="auto"/>
          <w:highlight w:val="yellow"/>
        </w:rPr>
        <w:t>P</w:t>
      </w:r>
      <w:r w:rsidR="00702FE9" w:rsidRPr="002A3156">
        <w:rPr>
          <w:color w:val="auto"/>
          <w:highlight w:val="yellow"/>
        </w:rPr>
        <w:t>résentation</w:t>
      </w:r>
      <w:r w:rsidR="00886B86" w:rsidRPr="002A3156">
        <w:rPr>
          <w:color w:val="auto"/>
        </w:rPr>
        <w:t> </w:t>
      </w:r>
    </w:p>
    <w:p w14:paraId="135B137A" w14:textId="77777777" w:rsidR="00463AA8" w:rsidRDefault="00463AA8" w:rsidP="00886B86">
      <w:pPr>
        <w:ind w:left="360"/>
        <w:jc w:val="both"/>
        <w:rPr>
          <w:rFonts w:ascii="Times New Roman" w:hAnsi="Times New Roman" w:cs="Times New Roman"/>
          <w:sz w:val="24"/>
          <w:szCs w:val="24"/>
        </w:rPr>
      </w:pPr>
      <w:r>
        <w:rPr>
          <w:rFonts w:ascii="Times New Roman" w:hAnsi="Times New Roman" w:cs="Times New Roman"/>
          <w:sz w:val="24"/>
          <w:szCs w:val="24"/>
        </w:rPr>
        <w:t>Stress est un mot constamment utilisé dans nos sociétés moderne</w:t>
      </w:r>
      <w:r w:rsidR="00872575">
        <w:rPr>
          <w:rFonts w:ascii="Times New Roman" w:hAnsi="Times New Roman" w:cs="Times New Roman"/>
          <w:sz w:val="24"/>
          <w:szCs w:val="24"/>
        </w:rPr>
        <w:t>s</w:t>
      </w:r>
      <w:r>
        <w:rPr>
          <w:rFonts w:ascii="Times New Roman" w:hAnsi="Times New Roman" w:cs="Times New Roman"/>
          <w:sz w:val="24"/>
          <w:szCs w:val="24"/>
        </w:rPr>
        <w:t> : la compétition, la concurrence, la reche</w:t>
      </w:r>
      <w:r w:rsidR="00702FE9">
        <w:rPr>
          <w:rFonts w:ascii="Times New Roman" w:hAnsi="Times New Roman" w:cs="Times New Roman"/>
          <w:sz w:val="24"/>
          <w:szCs w:val="24"/>
        </w:rPr>
        <w:t>rche de la performance</w:t>
      </w:r>
      <w:r w:rsidR="00662274">
        <w:rPr>
          <w:rFonts w:ascii="Times New Roman" w:hAnsi="Times New Roman" w:cs="Times New Roman"/>
          <w:sz w:val="24"/>
          <w:szCs w:val="24"/>
        </w:rPr>
        <w:t xml:space="preserve"> nous poussent à aller toujours plus vite, avec le </w:t>
      </w:r>
      <w:r>
        <w:rPr>
          <w:rFonts w:ascii="Times New Roman" w:hAnsi="Times New Roman" w:cs="Times New Roman"/>
          <w:sz w:val="24"/>
          <w:szCs w:val="24"/>
        </w:rPr>
        <w:t>risque, si nous n</w:t>
      </w:r>
      <w:r w:rsidR="00872575">
        <w:rPr>
          <w:rFonts w:ascii="Times New Roman" w:hAnsi="Times New Roman" w:cs="Times New Roman"/>
          <w:sz w:val="24"/>
          <w:szCs w:val="24"/>
        </w:rPr>
        <w:t>’</w:t>
      </w:r>
      <w:r>
        <w:rPr>
          <w:rFonts w:ascii="Times New Roman" w:hAnsi="Times New Roman" w:cs="Times New Roman"/>
          <w:sz w:val="24"/>
          <w:szCs w:val="24"/>
        </w:rPr>
        <w:t>e</w:t>
      </w:r>
      <w:r w:rsidR="00872575">
        <w:rPr>
          <w:rFonts w:ascii="Times New Roman" w:hAnsi="Times New Roman" w:cs="Times New Roman"/>
          <w:sz w:val="24"/>
          <w:szCs w:val="24"/>
        </w:rPr>
        <w:t>n</w:t>
      </w:r>
      <w:r>
        <w:rPr>
          <w:rFonts w:ascii="Times New Roman" w:hAnsi="Times New Roman" w:cs="Times New Roman"/>
          <w:sz w:val="24"/>
          <w:szCs w:val="24"/>
        </w:rPr>
        <w:t xml:space="preserve"> prenons pas garde, que le stress nous su</w:t>
      </w:r>
      <w:r w:rsidR="00662274">
        <w:rPr>
          <w:rFonts w:ascii="Times New Roman" w:hAnsi="Times New Roman" w:cs="Times New Roman"/>
          <w:sz w:val="24"/>
          <w:szCs w:val="24"/>
        </w:rPr>
        <w:t>bmerge jusqu’à l’épuisement</w:t>
      </w:r>
      <w:r>
        <w:rPr>
          <w:rFonts w:ascii="Times New Roman" w:hAnsi="Times New Roman" w:cs="Times New Roman"/>
          <w:sz w:val="24"/>
          <w:szCs w:val="24"/>
        </w:rPr>
        <w:t xml:space="preserve">. </w:t>
      </w:r>
    </w:p>
    <w:p w14:paraId="2806DD41" w14:textId="77777777" w:rsidR="00E74568" w:rsidRDefault="00662274" w:rsidP="00886B86">
      <w:pPr>
        <w:ind w:left="360"/>
        <w:jc w:val="both"/>
        <w:rPr>
          <w:rFonts w:ascii="Times New Roman" w:hAnsi="Times New Roman" w:cs="Times New Roman"/>
          <w:sz w:val="24"/>
          <w:szCs w:val="24"/>
        </w:rPr>
      </w:pPr>
      <w:r>
        <w:rPr>
          <w:rFonts w:ascii="Times New Roman" w:hAnsi="Times New Roman" w:cs="Times New Roman"/>
          <w:sz w:val="24"/>
          <w:szCs w:val="24"/>
        </w:rPr>
        <w:t>La notion moderne de stress</w:t>
      </w:r>
      <w:r w:rsidR="00AC54C6">
        <w:rPr>
          <w:rFonts w:ascii="Times New Roman" w:hAnsi="Times New Roman" w:cs="Times New Roman"/>
          <w:sz w:val="24"/>
          <w:szCs w:val="24"/>
        </w:rPr>
        <w:t xml:space="preserve"> a été développée par Walter Ca</w:t>
      </w:r>
      <w:r>
        <w:rPr>
          <w:rFonts w:ascii="Times New Roman" w:hAnsi="Times New Roman" w:cs="Times New Roman"/>
          <w:sz w:val="24"/>
          <w:szCs w:val="24"/>
        </w:rPr>
        <w:t>nnon (1871-1945) qui a contribué à formaliser le</w:t>
      </w:r>
      <w:r w:rsidR="00AC54C6">
        <w:rPr>
          <w:rFonts w:ascii="Times New Roman" w:hAnsi="Times New Roman" w:cs="Times New Roman"/>
          <w:sz w:val="24"/>
          <w:szCs w:val="24"/>
        </w:rPr>
        <w:t xml:space="preserve"> con</w:t>
      </w:r>
      <w:r>
        <w:rPr>
          <w:rFonts w:ascii="Times New Roman" w:hAnsi="Times New Roman" w:cs="Times New Roman"/>
          <w:sz w:val="24"/>
          <w:szCs w:val="24"/>
        </w:rPr>
        <w:t>cept d’homéostasie, dans le prolongement des travaux de</w:t>
      </w:r>
      <w:r w:rsidR="00886B86">
        <w:rPr>
          <w:rFonts w:ascii="Times New Roman" w:hAnsi="Times New Roman" w:cs="Times New Roman"/>
          <w:sz w:val="24"/>
          <w:szCs w:val="24"/>
        </w:rPr>
        <w:t xml:space="preserve"> Claude Bernard</w:t>
      </w:r>
      <w:r w:rsidR="00E74568">
        <w:rPr>
          <w:rFonts w:ascii="Times New Roman" w:hAnsi="Times New Roman" w:cs="Times New Roman"/>
          <w:sz w:val="24"/>
          <w:szCs w:val="24"/>
        </w:rPr>
        <w:t xml:space="preserve">. </w:t>
      </w:r>
    </w:p>
    <w:p w14:paraId="2A62C75A" w14:textId="77777777" w:rsidR="00662274" w:rsidRDefault="00E74568" w:rsidP="00886B86">
      <w:pPr>
        <w:ind w:left="360"/>
        <w:jc w:val="both"/>
        <w:rPr>
          <w:rFonts w:ascii="Times New Roman" w:hAnsi="Times New Roman" w:cs="Times New Roman"/>
          <w:sz w:val="24"/>
          <w:szCs w:val="24"/>
        </w:rPr>
      </w:pPr>
      <w:r>
        <w:rPr>
          <w:rFonts w:ascii="Times New Roman" w:hAnsi="Times New Roman" w:cs="Times New Roman"/>
          <w:sz w:val="24"/>
          <w:szCs w:val="24"/>
        </w:rPr>
        <w:t>Hans Selye</w:t>
      </w:r>
      <w:r w:rsidR="00AE7BB1">
        <w:rPr>
          <w:rFonts w:ascii="Times New Roman" w:hAnsi="Times New Roman" w:cs="Times New Roman"/>
          <w:sz w:val="24"/>
          <w:szCs w:val="24"/>
        </w:rPr>
        <w:t xml:space="preserve"> (1907-1982)</w:t>
      </w:r>
      <w:r w:rsidR="00AC54C6">
        <w:rPr>
          <w:rFonts w:ascii="Times New Roman" w:hAnsi="Times New Roman" w:cs="Times New Roman"/>
          <w:sz w:val="24"/>
          <w:szCs w:val="24"/>
        </w:rPr>
        <w:t xml:space="preserve"> a décrit le </w:t>
      </w:r>
      <w:r w:rsidR="00AC54C6" w:rsidRPr="00702FE9">
        <w:rPr>
          <w:rFonts w:ascii="Times New Roman" w:hAnsi="Times New Roman" w:cs="Times New Roman"/>
          <w:b/>
          <w:sz w:val="24"/>
          <w:szCs w:val="24"/>
        </w:rPr>
        <w:t>syndrome général d’adaptation</w:t>
      </w:r>
      <w:r w:rsidR="00AC54C6">
        <w:rPr>
          <w:rFonts w:ascii="Times New Roman" w:hAnsi="Times New Roman" w:cs="Times New Roman"/>
          <w:sz w:val="24"/>
          <w:szCs w:val="24"/>
        </w:rPr>
        <w:t xml:space="preserve"> </w:t>
      </w:r>
      <w:r w:rsidR="00662274">
        <w:rPr>
          <w:rFonts w:ascii="Times New Roman" w:hAnsi="Times New Roman" w:cs="Times New Roman"/>
          <w:sz w:val="24"/>
          <w:szCs w:val="24"/>
        </w:rPr>
        <w:t xml:space="preserve">(SGA) présenté comme </w:t>
      </w:r>
      <w:r w:rsidR="00AC54C6">
        <w:rPr>
          <w:rFonts w:ascii="Times New Roman" w:hAnsi="Times New Roman" w:cs="Times New Roman"/>
          <w:sz w:val="24"/>
          <w:szCs w:val="24"/>
        </w:rPr>
        <w:t xml:space="preserve">l’ensemble des mécanismes physiologiques, neurologiques, endocriniens </w:t>
      </w:r>
      <w:r w:rsidR="00662274">
        <w:rPr>
          <w:rFonts w:ascii="Times New Roman" w:hAnsi="Times New Roman" w:cs="Times New Roman"/>
          <w:sz w:val="24"/>
          <w:szCs w:val="24"/>
        </w:rPr>
        <w:t>et immunitaires mobilisés par</w:t>
      </w:r>
      <w:r w:rsidR="00AC54C6">
        <w:rPr>
          <w:rFonts w:ascii="Times New Roman" w:hAnsi="Times New Roman" w:cs="Times New Roman"/>
          <w:sz w:val="24"/>
          <w:szCs w:val="24"/>
        </w:rPr>
        <w:t xml:space="preserve"> l’organism</w:t>
      </w:r>
      <w:r w:rsidR="00886B86">
        <w:rPr>
          <w:rFonts w:ascii="Times New Roman" w:hAnsi="Times New Roman" w:cs="Times New Roman"/>
          <w:sz w:val="24"/>
          <w:szCs w:val="24"/>
        </w:rPr>
        <w:t>e</w:t>
      </w:r>
      <w:r w:rsidR="00662274">
        <w:rPr>
          <w:rFonts w:ascii="Times New Roman" w:hAnsi="Times New Roman" w:cs="Times New Roman"/>
          <w:sz w:val="24"/>
          <w:szCs w:val="24"/>
        </w:rPr>
        <w:t xml:space="preserve"> face aux agressions.</w:t>
      </w:r>
      <w:r w:rsidR="00AC54C6">
        <w:rPr>
          <w:rFonts w:ascii="Times New Roman" w:hAnsi="Times New Roman" w:cs="Times New Roman"/>
          <w:sz w:val="24"/>
          <w:szCs w:val="24"/>
        </w:rPr>
        <w:t xml:space="preserve"> </w:t>
      </w:r>
    </w:p>
    <w:p w14:paraId="2A869F23" w14:textId="77777777" w:rsidR="00AC54C6" w:rsidRDefault="00265524" w:rsidP="00886B86">
      <w:pPr>
        <w:ind w:left="360"/>
        <w:jc w:val="both"/>
        <w:rPr>
          <w:rFonts w:ascii="Times New Roman" w:hAnsi="Times New Roman" w:cs="Times New Roman"/>
          <w:sz w:val="24"/>
          <w:szCs w:val="24"/>
        </w:rPr>
      </w:pPr>
      <w:r>
        <w:rPr>
          <w:rFonts w:ascii="Times New Roman" w:hAnsi="Times New Roman" w:cs="Times New Roman"/>
          <w:sz w:val="24"/>
          <w:szCs w:val="24"/>
        </w:rPr>
        <w:t xml:space="preserve">A ces trois systèmes, s’est rajouté plus tard le système limbique ou émotionnel en </w:t>
      </w:r>
      <w:r w:rsidR="00662274">
        <w:rPr>
          <w:rFonts w:ascii="Times New Roman" w:hAnsi="Times New Roman" w:cs="Times New Roman"/>
          <w:sz w:val="24"/>
          <w:szCs w:val="24"/>
        </w:rPr>
        <w:t>raison de la charge affective</w:t>
      </w:r>
      <w:r>
        <w:rPr>
          <w:rFonts w:ascii="Times New Roman" w:hAnsi="Times New Roman" w:cs="Times New Roman"/>
          <w:sz w:val="24"/>
          <w:szCs w:val="24"/>
        </w:rPr>
        <w:t xml:space="preserve"> rattachée au mécanisme de stress.</w:t>
      </w:r>
    </w:p>
    <w:p w14:paraId="0993DA95" w14:textId="77777777" w:rsidR="00AC54C6" w:rsidRPr="002A3156" w:rsidRDefault="00AC54C6" w:rsidP="00886B86">
      <w:pPr>
        <w:pStyle w:val="Heading1"/>
        <w:numPr>
          <w:ilvl w:val="0"/>
          <w:numId w:val="13"/>
        </w:numPr>
        <w:rPr>
          <w:color w:val="auto"/>
          <w:highlight w:val="yellow"/>
        </w:rPr>
      </w:pPr>
      <w:r w:rsidRPr="002A3156">
        <w:rPr>
          <w:color w:val="auto"/>
          <w:highlight w:val="yellow"/>
        </w:rPr>
        <w:t>Définition</w:t>
      </w:r>
      <w:r w:rsidR="00463AA8" w:rsidRPr="002A3156">
        <w:rPr>
          <w:color w:val="auto"/>
          <w:highlight w:val="yellow"/>
        </w:rPr>
        <w:t>s</w:t>
      </w:r>
      <w:r w:rsidR="00886B86" w:rsidRPr="002A3156">
        <w:rPr>
          <w:color w:val="auto"/>
          <w:highlight w:val="yellow"/>
        </w:rPr>
        <w:t> </w:t>
      </w:r>
    </w:p>
    <w:p w14:paraId="083549F1" w14:textId="77777777" w:rsidR="00886B86" w:rsidRDefault="003B170C" w:rsidP="00AC54C6">
      <w:pPr>
        <w:pStyle w:val="ListParagraph"/>
        <w:numPr>
          <w:ilvl w:val="0"/>
          <w:numId w:val="14"/>
        </w:numPr>
        <w:jc w:val="both"/>
        <w:rPr>
          <w:rFonts w:ascii="Times New Roman" w:hAnsi="Times New Roman" w:cs="Times New Roman"/>
          <w:sz w:val="24"/>
          <w:szCs w:val="24"/>
        </w:rPr>
      </w:pPr>
      <w:r w:rsidRPr="00886B86">
        <w:rPr>
          <w:rFonts w:ascii="Times New Roman" w:hAnsi="Times New Roman" w:cs="Times New Roman"/>
          <w:b/>
          <w:sz w:val="24"/>
          <w:szCs w:val="24"/>
        </w:rPr>
        <w:t>S</w:t>
      </w:r>
      <w:r w:rsidR="00AC54C6" w:rsidRPr="00886B86">
        <w:rPr>
          <w:rFonts w:ascii="Times New Roman" w:hAnsi="Times New Roman" w:cs="Times New Roman"/>
          <w:b/>
          <w:sz w:val="24"/>
          <w:szCs w:val="24"/>
        </w:rPr>
        <w:t>tress</w:t>
      </w:r>
      <w:r w:rsidRPr="00886B86">
        <w:rPr>
          <w:rFonts w:ascii="Times New Roman" w:hAnsi="Times New Roman" w:cs="Times New Roman"/>
          <w:b/>
          <w:sz w:val="24"/>
          <w:szCs w:val="24"/>
        </w:rPr>
        <w:t> </w:t>
      </w:r>
      <w:r w:rsidRPr="00886B86">
        <w:rPr>
          <w:rFonts w:ascii="Times New Roman" w:hAnsi="Times New Roman" w:cs="Times New Roman"/>
          <w:sz w:val="24"/>
          <w:szCs w:val="24"/>
        </w:rPr>
        <w:t xml:space="preserve">: le stress </w:t>
      </w:r>
      <w:r w:rsidR="00AC54C6" w:rsidRPr="00886B86">
        <w:rPr>
          <w:rFonts w:ascii="Times New Roman" w:hAnsi="Times New Roman" w:cs="Times New Roman"/>
          <w:sz w:val="24"/>
          <w:szCs w:val="24"/>
        </w:rPr>
        <w:t>ou plus précisément la réponse à une situation perçue comme menaçante, met en place</w:t>
      </w:r>
      <w:r w:rsidR="00662274">
        <w:rPr>
          <w:rFonts w:ascii="Times New Roman" w:hAnsi="Times New Roman" w:cs="Times New Roman"/>
          <w:sz w:val="24"/>
          <w:szCs w:val="24"/>
        </w:rPr>
        <w:t xml:space="preserve"> un ensemble de réactions</w:t>
      </w:r>
      <w:r w:rsidR="006066B7">
        <w:rPr>
          <w:rFonts w:ascii="Times New Roman" w:hAnsi="Times New Roman" w:cs="Times New Roman"/>
          <w:sz w:val="24"/>
          <w:szCs w:val="24"/>
        </w:rPr>
        <w:t xml:space="preserve"> destinées à </w:t>
      </w:r>
      <w:r w:rsidR="00AC54C6" w:rsidRPr="00886B86">
        <w:rPr>
          <w:rFonts w:ascii="Times New Roman" w:hAnsi="Times New Roman" w:cs="Times New Roman"/>
          <w:sz w:val="24"/>
          <w:szCs w:val="24"/>
        </w:rPr>
        <w:t>pré</w:t>
      </w:r>
      <w:r w:rsidR="006066B7">
        <w:rPr>
          <w:rFonts w:ascii="Times New Roman" w:hAnsi="Times New Roman" w:cs="Times New Roman"/>
          <w:sz w:val="24"/>
          <w:szCs w:val="24"/>
        </w:rPr>
        <w:t>server l’organisme d’un écart excessif</w:t>
      </w:r>
      <w:r w:rsidR="00AC54C6" w:rsidRPr="00886B86">
        <w:rPr>
          <w:rFonts w:ascii="Times New Roman" w:hAnsi="Times New Roman" w:cs="Times New Roman"/>
          <w:sz w:val="24"/>
          <w:szCs w:val="24"/>
        </w:rPr>
        <w:t xml:space="preserve"> par ra</w:t>
      </w:r>
      <w:r w:rsidR="00702FE9" w:rsidRPr="00886B86">
        <w:rPr>
          <w:rFonts w:ascii="Times New Roman" w:hAnsi="Times New Roman" w:cs="Times New Roman"/>
          <w:sz w:val="24"/>
          <w:szCs w:val="24"/>
        </w:rPr>
        <w:t xml:space="preserve">pport aux normes </w:t>
      </w:r>
      <w:r w:rsidR="00A555D0" w:rsidRPr="00886B86">
        <w:rPr>
          <w:rFonts w:ascii="Times New Roman" w:hAnsi="Times New Roman" w:cs="Times New Roman"/>
          <w:sz w:val="24"/>
          <w:szCs w:val="24"/>
        </w:rPr>
        <w:t>homéostatiques</w:t>
      </w:r>
      <w:r w:rsidR="00702FE9" w:rsidRPr="00886B86">
        <w:rPr>
          <w:rFonts w:ascii="Times New Roman" w:hAnsi="Times New Roman" w:cs="Times New Roman"/>
          <w:sz w:val="24"/>
          <w:szCs w:val="24"/>
        </w:rPr>
        <w:t>.</w:t>
      </w:r>
    </w:p>
    <w:p w14:paraId="7F6264C9" w14:textId="77777777" w:rsidR="00886B86" w:rsidRDefault="003B170C" w:rsidP="00235111">
      <w:pPr>
        <w:pStyle w:val="ListParagraph"/>
        <w:numPr>
          <w:ilvl w:val="0"/>
          <w:numId w:val="14"/>
        </w:numPr>
        <w:jc w:val="both"/>
        <w:rPr>
          <w:rFonts w:ascii="Times New Roman" w:hAnsi="Times New Roman" w:cs="Times New Roman"/>
          <w:sz w:val="24"/>
          <w:szCs w:val="24"/>
        </w:rPr>
      </w:pPr>
      <w:r w:rsidRPr="00886B86">
        <w:rPr>
          <w:rFonts w:ascii="Times New Roman" w:hAnsi="Times New Roman" w:cs="Times New Roman"/>
          <w:b/>
          <w:sz w:val="24"/>
          <w:szCs w:val="24"/>
        </w:rPr>
        <w:t>Homéostasie</w:t>
      </w:r>
      <w:r w:rsidRPr="00886B86">
        <w:rPr>
          <w:rFonts w:ascii="Times New Roman" w:hAnsi="Times New Roman" w:cs="Times New Roman"/>
          <w:sz w:val="24"/>
          <w:szCs w:val="24"/>
        </w:rPr>
        <w:t> : c’est la capacité de l’organisme à maintenir l’équilibre de son milieu intér</w:t>
      </w:r>
      <w:r w:rsidR="00872575" w:rsidRPr="00886B86">
        <w:rPr>
          <w:rFonts w:ascii="Times New Roman" w:hAnsi="Times New Roman" w:cs="Times New Roman"/>
          <w:sz w:val="24"/>
          <w:szCs w:val="24"/>
        </w:rPr>
        <w:t>ieur : température corporelle, p</w:t>
      </w:r>
      <w:r w:rsidRPr="00886B86">
        <w:rPr>
          <w:rFonts w:ascii="Times New Roman" w:hAnsi="Times New Roman" w:cs="Times New Roman"/>
          <w:sz w:val="24"/>
          <w:szCs w:val="24"/>
        </w:rPr>
        <w:t>H sanguin, constantes biologiques sanguines, glycémie, etc.</w:t>
      </w:r>
    </w:p>
    <w:p w14:paraId="7CC162BC" w14:textId="77777777" w:rsidR="00235111" w:rsidRPr="00886B86" w:rsidRDefault="003B170C" w:rsidP="00235111">
      <w:pPr>
        <w:pStyle w:val="ListParagraph"/>
        <w:numPr>
          <w:ilvl w:val="0"/>
          <w:numId w:val="14"/>
        </w:numPr>
        <w:jc w:val="both"/>
        <w:rPr>
          <w:rFonts w:ascii="Times New Roman" w:hAnsi="Times New Roman" w:cs="Times New Roman"/>
          <w:sz w:val="24"/>
          <w:szCs w:val="24"/>
        </w:rPr>
      </w:pPr>
      <w:r w:rsidRPr="00886B86">
        <w:rPr>
          <w:rFonts w:ascii="Times New Roman" w:hAnsi="Times New Roman" w:cs="Times New Roman"/>
          <w:b/>
          <w:sz w:val="24"/>
          <w:szCs w:val="24"/>
        </w:rPr>
        <w:t>Allostasie </w:t>
      </w:r>
      <w:r w:rsidRPr="00886B86">
        <w:rPr>
          <w:rFonts w:ascii="Times New Roman" w:hAnsi="Times New Roman" w:cs="Times New Roman"/>
          <w:sz w:val="24"/>
          <w:szCs w:val="24"/>
        </w:rPr>
        <w:t>: c’est la capacité d’adaptation de l’</w:t>
      </w:r>
      <w:r w:rsidR="00235111" w:rsidRPr="00886B86">
        <w:rPr>
          <w:rFonts w:ascii="Times New Roman" w:hAnsi="Times New Roman" w:cs="Times New Roman"/>
          <w:sz w:val="24"/>
          <w:szCs w:val="24"/>
        </w:rPr>
        <w:t xml:space="preserve">organisme en réponse aux différents </w:t>
      </w:r>
      <w:r w:rsidR="006066B7">
        <w:rPr>
          <w:rFonts w:ascii="Times New Roman" w:hAnsi="Times New Roman" w:cs="Times New Roman"/>
          <w:sz w:val="24"/>
          <w:szCs w:val="24"/>
        </w:rPr>
        <w:t>agents stressants</w:t>
      </w:r>
      <w:r w:rsidR="00235111" w:rsidRPr="00886B86">
        <w:rPr>
          <w:rFonts w:ascii="Times New Roman" w:hAnsi="Times New Roman" w:cs="Times New Roman"/>
          <w:sz w:val="24"/>
          <w:szCs w:val="24"/>
        </w:rPr>
        <w:t xml:space="preserve"> </w:t>
      </w:r>
      <w:r w:rsidR="006066B7">
        <w:rPr>
          <w:rFonts w:ascii="Times New Roman" w:hAnsi="Times New Roman" w:cs="Times New Roman"/>
          <w:sz w:val="24"/>
          <w:szCs w:val="24"/>
        </w:rPr>
        <w:t>environnementaux, afin de</w:t>
      </w:r>
      <w:r w:rsidR="00235111" w:rsidRPr="00886B86">
        <w:rPr>
          <w:rFonts w:ascii="Times New Roman" w:hAnsi="Times New Roman" w:cs="Times New Roman"/>
          <w:sz w:val="24"/>
          <w:szCs w:val="24"/>
        </w:rPr>
        <w:t xml:space="preserve"> maintenir l’homéostasie</w:t>
      </w:r>
      <w:r w:rsidR="006066B7">
        <w:rPr>
          <w:rFonts w:ascii="Times New Roman" w:hAnsi="Times New Roman" w:cs="Times New Roman"/>
          <w:sz w:val="24"/>
          <w:szCs w:val="24"/>
        </w:rPr>
        <w:t xml:space="preserve"> dans un contexte changeant.</w:t>
      </w:r>
      <w:r w:rsidR="00235111" w:rsidRPr="00886B86">
        <w:rPr>
          <w:rFonts w:ascii="Times New Roman" w:hAnsi="Times New Roman" w:cs="Times New Roman"/>
          <w:sz w:val="24"/>
          <w:szCs w:val="24"/>
        </w:rPr>
        <w:t xml:space="preserve">. </w:t>
      </w:r>
    </w:p>
    <w:p w14:paraId="21F5BFE8" w14:textId="77777777" w:rsidR="003B170C" w:rsidRDefault="00235111" w:rsidP="00886B86">
      <w:pPr>
        <w:ind w:left="360"/>
        <w:jc w:val="both"/>
        <w:rPr>
          <w:rFonts w:ascii="Times New Roman" w:hAnsi="Times New Roman" w:cs="Times New Roman"/>
          <w:sz w:val="24"/>
          <w:szCs w:val="24"/>
        </w:rPr>
      </w:pPr>
      <w:r>
        <w:rPr>
          <w:rFonts w:ascii="Times New Roman" w:hAnsi="Times New Roman" w:cs="Times New Roman"/>
          <w:sz w:val="24"/>
          <w:szCs w:val="24"/>
        </w:rPr>
        <w:t>En d’</w:t>
      </w:r>
      <w:r w:rsidR="00F02E61">
        <w:rPr>
          <w:rFonts w:ascii="Times New Roman" w:hAnsi="Times New Roman" w:cs="Times New Roman"/>
          <w:sz w:val="24"/>
          <w:szCs w:val="24"/>
        </w:rPr>
        <w:t>autres termes, le mécanisme de stress a pour fonction de</w:t>
      </w:r>
      <w:r>
        <w:rPr>
          <w:rFonts w:ascii="Times New Roman" w:hAnsi="Times New Roman" w:cs="Times New Roman"/>
          <w:sz w:val="24"/>
          <w:szCs w:val="24"/>
        </w:rPr>
        <w:t xml:space="preserve"> maintenir la stabilité (h</w:t>
      </w:r>
      <w:r w:rsidR="00872575">
        <w:rPr>
          <w:rFonts w:ascii="Times New Roman" w:hAnsi="Times New Roman" w:cs="Times New Roman"/>
          <w:sz w:val="24"/>
          <w:szCs w:val="24"/>
        </w:rPr>
        <w:t xml:space="preserve">oméostasie) dans le changement </w:t>
      </w:r>
      <w:r>
        <w:rPr>
          <w:rFonts w:ascii="Times New Roman" w:hAnsi="Times New Roman" w:cs="Times New Roman"/>
          <w:sz w:val="24"/>
          <w:szCs w:val="24"/>
        </w:rPr>
        <w:t>(allostasie).</w:t>
      </w:r>
    </w:p>
    <w:p w14:paraId="6BCFF9A0" w14:textId="3C31C51C" w:rsidR="00F02E61" w:rsidRPr="00265524" w:rsidRDefault="00F02E61" w:rsidP="00886B86">
      <w:pPr>
        <w:ind w:left="360"/>
        <w:jc w:val="both"/>
        <w:rPr>
          <w:rFonts w:ascii="Times New Roman" w:hAnsi="Times New Roman" w:cs="Times New Roman"/>
          <w:color w:val="FF0000"/>
          <w:sz w:val="24"/>
          <w:szCs w:val="24"/>
        </w:rPr>
      </w:pPr>
      <w:r>
        <w:rPr>
          <w:rFonts w:ascii="Times New Roman" w:hAnsi="Times New Roman" w:cs="Times New Roman"/>
          <w:sz w:val="24"/>
          <w:szCs w:val="24"/>
        </w:rPr>
        <w:t xml:space="preserve">Mécanisme de stress, </w:t>
      </w:r>
      <w:r w:rsidR="00AC54C6">
        <w:rPr>
          <w:rFonts w:ascii="Times New Roman" w:hAnsi="Times New Roman" w:cs="Times New Roman"/>
          <w:sz w:val="24"/>
          <w:szCs w:val="24"/>
        </w:rPr>
        <w:t>homéostasie</w:t>
      </w:r>
      <w:r>
        <w:rPr>
          <w:rFonts w:ascii="Times New Roman" w:hAnsi="Times New Roman" w:cs="Times New Roman"/>
          <w:sz w:val="24"/>
          <w:szCs w:val="24"/>
        </w:rPr>
        <w:t xml:space="preserve"> et allostasie</w:t>
      </w:r>
      <w:r w:rsidR="00E74568">
        <w:rPr>
          <w:rFonts w:ascii="Times New Roman" w:hAnsi="Times New Roman" w:cs="Times New Roman"/>
          <w:sz w:val="24"/>
          <w:szCs w:val="24"/>
        </w:rPr>
        <w:t xml:space="preserve"> sont étroitement liés. En contrôlant les fonctions internes, le </w:t>
      </w:r>
      <w:r w:rsidR="009C0240">
        <w:rPr>
          <w:rFonts w:ascii="Times New Roman" w:hAnsi="Times New Roman" w:cs="Times New Roman"/>
          <w:sz w:val="24"/>
          <w:szCs w:val="24"/>
        </w:rPr>
        <w:t>système nerveux autonome (</w:t>
      </w:r>
      <w:r w:rsidR="00E74568">
        <w:rPr>
          <w:rFonts w:ascii="Times New Roman" w:hAnsi="Times New Roman" w:cs="Times New Roman"/>
          <w:sz w:val="24"/>
          <w:szCs w:val="24"/>
        </w:rPr>
        <w:t>SNA</w:t>
      </w:r>
      <w:r w:rsidR="009C0240">
        <w:rPr>
          <w:rFonts w:ascii="Times New Roman" w:hAnsi="Times New Roman" w:cs="Times New Roman"/>
          <w:sz w:val="24"/>
          <w:szCs w:val="24"/>
        </w:rPr>
        <w:t>)</w:t>
      </w:r>
      <w:r w:rsidR="00E74568">
        <w:rPr>
          <w:rFonts w:ascii="Times New Roman" w:hAnsi="Times New Roman" w:cs="Times New Roman"/>
          <w:sz w:val="24"/>
          <w:szCs w:val="24"/>
        </w:rPr>
        <w:t xml:space="preserve"> </w:t>
      </w:r>
      <w:r w:rsidR="00AC54C6">
        <w:rPr>
          <w:rFonts w:ascii="Times New Roman" w:hAnsi="Times New Roman" w:cs="Times New Roman"/>
          <w:sz w:val="24"/>
          <w:szCs w:val="24"/>
        </w:rPr>
        <w:t xml:space="preserve">est en première ligne pour répondre à une situation de stress ou de conflit, en </w:t>
      </w:r>
      <w:r w:rsidR="00E74568">
        <w:rPr>
          <w:rFonts w:ascii="Times New Roman" w:hAnsi="Times New Roman" w:cs="Times New Roman"/>
          <w:sz w:val="24"/>
          <w:szCs w:val="24"/>
        </w:rPr>
        <w:t>vue de préserver l’homéostasie.</w:t>
      </w:r>
      <w:r w:rsidR="00235111">
        <w:rPr>
          <w:rFonts w:ascii="Times New Roman" w:hAnsi="Times New Roman" w:cs="Times New Roman"/>
          <w:sz w:val="24"/>
          <w:szCs w:val="24"/>
        </w:rPr>
        <w:t xml:space="preserve"> </w:t>
      </w:r>
      <w:r w:rsidR="00093A81">
        <w:rPr>
          <w:rFonts w:ascii="Times New Roman" w:hAnsi="Times New Roman" w:cs="Times New Roman"/>
          <w:sz w:val="24"/>
          <w:szCs w:val="24"/>
        </w:rPr>
        <w:t xml:space="preserve">C’est pourquoi, ce chapitre sera consacré au rôle du SNA  </w:t>
      </w:r>
      <w:r w:rsidR="00093A81" w:rsidRPr="009C0240">
        <w:rPr>
          <w:rFonts w:ascii="Times New Roman" w:hAnsi="Times New Roman" w:cs="Times New Roman"/>
          <w:b/>
          <w:color w:val="FF0000"/>
          <w:sz w:val="24"/>
          <w:szCs w:val="24"/>
        </w:rPr>
        <w:t>(</w:t>
      </w:r>
      <w:r w:rsidR="008B6682">
        <w:rPr>
          <w:rFonts w:ascii="Times New Roman" w:hAnsi="Times New Roman" w:cs="Times New Roman"/>
          <w:b/>
          <w:color w:val="FF0000"/>
          <w:sz w:val="24"/>
          <w:szCs w:val="24"/>
        </w:rPr>
        <w:t>Cf. C</w:t>
      </w:r>
      <w:r w:rsidR="00886B86" w:rsidRPr="008B6682">
        <w:rPr>
          <w:rFonts w:ascii="Times New Roman" w:hAnsi="Times New Roman" w:cs="Times New Roman"/>
          <w:b/>
          <w:color w:val="FF0000"/>
          <w:sz w:val="24"/>
          <w:szCs w:val="24"/>
        </w:rPr>
        <w:t>hapitre 4</w:t>
      </w:r>
      <w:r w:rsidR="00093A81" w:rsidRPr="008B6682">
        <w:rPr>
          <w:rFonts w:ascii="Times New Roman" w:hAnsi="Times New Roman" w:cs="Times New Roman"/>
          <w:b/>
          <w:color w:val="FF0000"/>
          <w:sz w:val="24"/>
          <w:szCs w:val="24"/>
        </w:rPr>
        <w:t xml:space="preserve"> Système nerveux autonome)</w:t>
      </w:r>
      <w:r w:rsidR="00093A81" w:rsidRPr="008B6682">
        <w:rPr>
          <w:rFonts w:ascii="Times New Roman" w:hAnsi="Times New Roman" w:cs="Times New Roman"/>
          <w:b/>
          <w:sz w:val="24"/>
          <w:szCs w:val="24"/>
        </w:rPr>
        <w:t xml:space="preserve"> </w:t>
      </w:r>
      <w:r w:rsidR="00093A81">
        <w:rPr>
          <w:rFonts w:ascii="Times New Roman" w:hAnsi="Times New Roman" w:cs="Times New Roman"/>
          <w:sz w:val="24"/>
          <w:szCs w:val="24"/>
        </w:rPr>
        <w:t>dans le mécanisme de stress, et à ses relation</w:t>
      </w:r>
      <w:r w:rsidR="009C0240">
        <w:rPr>
          <w:rFonts w:ascii="Times New Roman" w:hAnsi="Times New Roman" w:cs="Times New Roman"/>
          <w:sz w:val="24"/>
          <w:szCs w:val="24"/>
        </w:rPr>
        <w:t>s</w:t>
      </w:r>
      <w:r w:rsidR="00093A81">
        <w:rPr>
          <w:rFonts w:ascii="Times New Roman" w:hAnsi="Times New Roman" w:cs="Times New Roman"/>
          <w:sz w:val="24"/>
          <w:szCs w:val="24"/>
        </w:rPr>
        <w:t xml:space="preserve"> avec le cerveau limbique et le cortex </w:t>
      </w:r>
      <w:r w:rsidR="00265524" w:rsidRPr="008B6682">
        <w:rPr>
          <w:rFonts w:ascii="Times New Roman" w:hAnsi="Times New Roman" w:cs="Times New Roman"/>
          <w:b/>
          <w:color w:val="FF0000"/>
          <w:sz w:val="24"/>
          <w:szCs w:val="24"/>
        </w:rPr>
        <w:t>(</w:t>
      </w:r>
      <w:r w:rsidR="008B6682" w:rsidRPr="008B6682">
        <w:rPr>
          <w:rFonts w:ascii="Times New Roman" w:hAnsi="Times New Roman" w:cs="Times New Roman"/>
          <w:b/>
          <w:color w:val="FF0000"/>
          <w:sz w:val="24"/>
          <w:szCs w:val="24"/>
        </w:rPr>
        <w:t>Cf. C</w:t>
      </w:r>
      <w:r w:rsidR="00093A81" w:rsidRPr="008B6682">
        <w:rPr>
          <w:rFonts w:ascii="Times New Roman" w:hAnsi="Times New Roman" w:cs="Times New Roman"/>
          <w:b/>
          <w:color w:val="FF0000"/>
          <w:sz w:val="24"/>
          <w:szCs w:val="24"/>
        </w:rPr>
        <w:t>hap</w:t>
      </w:r>
      <w:r w:rsidR="00265524" w:rsidRPr="008B6682">
        <w:rPr>
          <w:rFonts w:ascii="Times New Roman" w:hAnsi="Times New Roman" w:cs="Times New Roman"/>
          <w:b/>
          <w:color w:val="FF0000"/>
          <w:sz w:val="24"/>
          <w:szCs w:val="24"/>
        </w:rPr>
        <w:t>i</w:t>
      </w:r>
      <w:r w:rsidR="00886B86" w:rsidRPr="008B6682">
        <w:rPr>
          <w:rFonts w:ascii="Times New Roman" w:hAnsi="Times New Roman" w:cs="Times New Roman"/>
          <w:b/>
          <w:color w:val="FF0000"/>
          <w:sz w:val="24"/>
          <w:szCs w:val="24"/>
        </w:rPr>
        <w:t xml:space="preserve">tre 3 </w:t>
      </w:r>
      <w:r w:rsidR="00093A81" w:rsidRPr="008B6682">
        <w:rPr>
          <w:rFonts w:ascii="Times New Roman" w:hAnsi="Times New Roman" w:cs="Times New Roman"/>
          <w:b/>
          <w:color w:val="FF0000"/>
          <w:sz w:val="24"/>
          <w:szCs w:val="24"/>
        </w:rPr>
        <w:t>Système nerveux central, Page)</w:t>
      </w:r>
      <w:r w:rsidR="00093A81" w:rsidRPr="00265524">
        <w:rPr>
          <w:rFonts w:ascii="Times New Roman" w:hAnsi="Times New Roman" w:cs="Times New Roman"/>
          <w:color w:val="FF0000"/>
          <w:sz w:val="24"/>
          <w:szCs w:val="24"/>
        </w:rPr>
        <w:t>.</w:t>
      </w:r>
    </w:p>
    <w:p w14:paraId="24A860DE" w14:textId="77777777" w:rsidR="00DA419B" w:rsidRDefault="00AC54C6" w:rsidP="00AC54C6">
      <w:pPr>
        <w:jc w:val="both"/>
        <w:rPr>
          <w:rFonts w:ascii="Times New Roman" w:hAnsi="Times New Roman" w:cs="Times New Roman"/>
          <w:sz w:val="24"/>
          <w:szCs w:val="24"/>
        </w:rPr>
      </w:pPr>
      <w:r>
        <w:rPr>
          <w:rFonts w:ascii="Times New Roman" w:hAnsi="Times New Roman" w:cs="Times New Roman"/>
          <w:sz w:val="24"/>
          <w:szCs w:val="24"/>
        </w:rPr>
        <w:t>Le mécanisme de stress est un phénomène protecteur fondamental de la vie auquel nous sommes tous soumis et pour lequel nou</w:t>
      </w:r>
      <w:r w:rsidR="006066B7">
        <w:rPr>
          <w:rFonts w:ascii="Times New Roman" w:hAnsi="Times New Roman" w:cs="Times New Roman"/>
          <w:sz w:val="24"/>
          <w:szCs w:val="24"/>
        </w:rPr>
        <w:t>s sommes biologiquement prépar</w:t>
      </w:r>
      <w:r>
        <w:rPr>
          <w:rFonts w:ascii="Times New Roman" w:hAnsi="Times New Roman" w:cs="Times New Roman"/>
          <w:sz w:val="24"/>
          <w:szCs w:val="24"/>
        </w:rPr>
        <w:t xml:space="preserve">és. A court terme, le </w:t>
      </w:r>
      <w:r>
        <w:rPr>
          <w:rFonts w:ascii="Times New Roman" w:hAnsi="Times New Roman" w:cs="Times New Roman"/>
          <w:sz w:val="24"/>
          <w:szCs w:val="24"/>
        </w:rPr>
        <w:lastRenderedPageBreak/>
        <w:t>mécanisme de stress est protecteur en vue du retour à l’</w:t>
      </w:r>
      <w:r w:rsidR="00D344D9">
        <w:rPr>
          <w:rFonts w:ascii="Times New Roman" w:hAnsi="Times New Roman" w:cs="Times New Roman"/>
          <w:sz w:val="24"/>
          <w:szCs w:val="24"/>
        </w:rPr>
        <w:t>homéostasie. Quand il devi</w:t>
      </w:r>
      <w:r w:rsidR="00E74568">
        <w:rPr>
          <w:rFonts w:ascii="Times New Roman" w:hAnsi="Times New Roman" w:cs="Times New Roman"/>
          <w:sz w:val="24"/>
          <w:szCs w:val="24"/>
        </w:rPr>
        <w:t>e</w:t>
      </w:r>
      <w:r w:rsidR="00D344D9">
        <w:rPr>
          <w:rFonts w:ascii="Times New Roman" w:hAnsi="Times New Roman" w:cs="Times New Roman"/>
          <w:sz w:val="24"/>
          <w:szCs w:val="24"/>
        </w:rPr>
        <w:t>n</w:t>
      </w:r>
      <w:r>
        <w:rPr>
          <w:rFonts w:ascii="Times New Roman" w:hAnsi="Times New Roman" w:cs="Times New Roman"/>
          <w:sz w:val="24"/>
          <w:szCs w:val="24"/>
        </w:rPr>
        <w:t xml:space="preserve">t </w:t>
      </w:r>
      <w:r w:rsidR="00872575">
        <w:rPr>
          <w:rFonts w:ascii="Times New Roman" w:hAnsi="Times New Roman" w:cs="Times New Roman"/>
          <w:sz w:val="24"/>
          <w:szCs w:val="24"/>
        </w:rPr>
        <w:t xml:space="preserve">intense, </w:t>
      </w:r>
      <w:r>
        <w:rPr>
          <w:rFonts w:ascii="Times New Roman" w:hAnsi="Times New Roman" w:cs="Times New Roman"/>
          <w:sz w:val="24"/>
          <w:szCs w:val="24"/>
        </w:rPr>
        <w:t>durable</w:t>
      </w:r>
      <w:r w:rsidR="00886B86">
        <w:rPr>
          <w:rFonts w:ascii="Times New Roman" w:hAnsi="Times New Roman" w:cs="Times New Roman"/>
          <w:sz w:val="24"/>
          <w:szCs w:val="24"/>
        </w:rPr>
        <w:t xml:space="preserve"> et répétitif</w:t>
      </w:r>
      <w:r>
        <w:rPr>
          <w:rFonts w:ascii="Times New Roman" w:hAnsi="Times New Roman" w:cs="Times New Roman"/>
          <w:sz w:val="24"/>
          <w:szCs w:val="24"/>
        </w:rPr>
        <w:t>, il</w:t>
      </w:r>
      <w:r w:rsidR="006B6E0B">
        <w:rPr>
          <w:rFonts w:ascii="Times New Roman" w:hAnsi="Times New Roman" w:cs="Times New Roman"/>
          <w:sz w:val="24"/>
          <w:szCs w:val="24"/>
        </w:rPr>
        <w:t xml:space="preserve"> a un coût énergétique. Il </w:t>
      </w:r>
      <w:r w:rsidR="006066B7">
        <w:rPr>
          <w:rFonts w:ascii="Times New Roman" w:hAnsi="Times New Roman" w:cs="Times New Roman"/>
          <w:sz w:val="24"/>
          <w:szCs w:val="24"/>
        </w:rPr>
        <w:t>peut</w:t>
      </w:r>
      <w:r>
        <w:rPr>
          <w:rFonts w:ascii="Times New Roman" w:hAnsi="Times New Roman" w:cs="Times New Roman"/>
          <w:sz w:val="24"/>
          <w:szCs w:val="24"/>
        </w:rPr>
        <w:t xml:space="preserve"> a</w:t>
      </w:r>
      <w:r w:rsidR="00D344D9">
        <w:rPr>
          <w:rFonts w:ascii="Times New Roman" w:hAnsi="Times New Roman" w:cs="Times New Roman"/>
          <w:sz w:val="24"/>
          <w:szCs w:val="24"/>
        </w:rPr>
        <w:t>ffecte</w:t>
      </w:r>
      <w:r w:rsidR="006066B7">
        <w:rPr>
          <w:rFonts w:ascii="Times New Roman" w:hAnsi="Times New Roman" w:cs="Times New Roman"/>
          <w:sz w:val="24"/>
          <w:szCs w:val="24"/>
        </w:rPr>
        <w:t>r</w:t>
      </w:r>
      <w:r w:rsidR="00D344D9">
        <w:rPr>
          <w:rFonts w:ascii="Times New Roman" w:hAnsi="Times New Roman" w:cs="Times New Roman"/>
          <w:sz w:val="24"/>
          <w:szCs w:val="24"/>
        </w:rPr>
        <w:t xml:space="preserve"> la vitalité</w:t>
      </w:r>
      <w:r w:rsidR="00CD2AC5">
        <w:rPr>
          <w:rFonts w:ascii="Times New Roman" w:hAnsi="Times New Roman" w:cs="Times New Roman"/>
          <w:sz w:val="24"/>
          <w:szCs w:val="24"/>
        </w:rPr>
        <w:t xml:space="preserve"> et </w:t>
      </w:r>
      <w:r w:rsidR="006066B7">
        <w:rPr>
          <w:rFonts w:ascii="Times New Roman" w:hAnsi="Times New Roman" w:cs="Times New Roman"/>
          <w:sz w:val="24"/>
          <w:szCs w:val="24"/>
        </w:rPr>
        <w:t xml:space="preserve">s’accompagne </w:t>
      </w:r>
      <w:r w:rsidR="006B6E0B">
        <w:rPr>
          <w:rFonts w:ascii="Times New Roman" w:hAnsi="Times New Roman" w:cs="Times New Roman"/>
          <w:sz w:val="24"/>
          <w:szCs w:val="24"/>
        </w:rPr>
        <w:t xml:space="preserve"> d’une diminution des capacités d’adaptation</w:t>
      </w:r>
      <w:r w:rsidR="00D344D9">
        <w:rPr>
          <w:rFonts w:ascii="Times New Roman" w:hAnsi="Times New Roman" w:cs="Times New Roman"/>
          <w:sz w:val="24"/>
          <w:szCs w:val="24"/>
        </w:rPr>
        <w:t xml:space="preserve">. L’organisme </w:t>
      </w:r>
      <w:r w:rsidR="006B6E0B">
        <w:rPr>
          <w:rFonts w:ascii="Times New Roman" w:hAnsi="Times New Roman" w:cs="Times New Roman"/>
          <w:sz w:val="24"/>
          <w:szCs w:val="24"/>
        </w:rPr>
        <w:t xml:space="preserve">peut alors évoluer progressivement vers </w:t>
      </w:r>
      <w:r w:rsidR="00D344D9">
        <w:rPr>
          <w:rFonts w:ascii="Times New Roman" w:hAnsi="Times New Roman" w:cs="Times New Roman"/>
          <w:sz w:val="24"/>
          <w:szCs w:val="24"/>
        </w:rPr>
        <w:t>les pathologies fonctionnelles</w:t>
      </w:r>
      <w:r w:rsidR="006B6E0B">
        <w:rPr>
          <w:rFonts w:ascii="Times New Roman" w:hAnsi="Times New Roman" w:cs="Times New Roman"/>
          <w:sz w:val="24"/>
          <w:szCs w:val="24"/>
        </w:rPr>
        <w:t>, puis, selon le terrain,</w:t>
      </w:r>
      <w:r w:rsidR="00D344D9">
        <w:rPr>
          <w:rFonts w:ascii="Times New Roman" w:hAnsi="Times New Roman" w:cs="Times New Roman"/>
          <w:sz w:val="24"/>
          <w:szCs w:val="24"/>
        </w:rPr>
        <w:t xml:space="preserve"> vers les maladies</w:t>
      </w:r>
      <w:r w:rsidR="006B6E0B">
        <w:rPr>
          <w:rFonts w:ascii="Times New Roman" w:hAnsi="Times New Roman" w:cs="Times New Roman"/>
          <w:sz w:val="24"/>
          <w:szCs w:val="24"/>
        </w:rPr>
        <w:t xml:space="preserve"> chroniques ou</w:t>
      </w:r>
      <w:r w:rsidR="00D344D9">
        <w:rPr>
          <w:rFonts w:ascii="Times New Roman" w:hAnsi="Times New Roman" w:cs="Times New Roman"/>
          <w:sz w:val="24"/>
          <w:szCs w:val="24"/>
        </w:rPr>
        <w:t xml:space="preserve"> dégénératives.</w:t>
      </w:r>
    </w:p>
    <w:p w14:paraId="6A98F44C" w14:textId="77777777" w:rsidR="00D344D9" w:rsidRPr="002A3156" w:rsidRDefault="005B2754" w:rsidP="00886B86">
      <w:pPr>
        <w:pStyle w:val="Heading1"/>
        <w:numPr>
          <w:ilvl w:val="0"/>
          <w:numId w:val="13"/>
        </w:numPr>
        <w:rPr>
          <w:color w:val="auto"/>
          <w:highlight w:val="yellow"/>
        </w:rPr>
      </w:pPr>
      <w:r w:rsidRPr="002A3156">
        <w:rPr>
          <w:color w:val="auto"/>
          <w:highlight w:val="yellow"/>
        </w:rPr>
        <w:t>Stresseurs </w:t>
      </w:r>
    </w:p>
    <w:p w14:paraId="08E0E4AD" w14:textId="77777777" w:rsidR="00D344D9" w:rsidRDefault="006B6E0B" w:rsidP="00886B86">
      <w:pPr>
        <w:ind w:left="360"/>
        <w:jc w:val="both"/>
        <w:rPr>
          <w:rFonts w:ascii="Times New Roman" w:hAnsi="Times New Roman" w:cs="Times New Roman"/>
          <w:sz w:val="24"/>
          <w:szCs w:val="24"/>
        </w:rPr>
      </w:pPr>
      <w:r>
        <w:rPr>
          <w:rFonts w:ascii="Times New Roman" w:hAnsi="Times New Roman" w:cs="Times New Roman"/>
          <w:sz w:val="24"/>
          <w:szCs w:val="24"/>
        </w:rPr>
        <w:t>Dans le langage courant</w:t>
      </w:r>
      <w:r w:rsidR="00D344D9">
        <w:rPr>
          <w:rFonts w:ascii="Times New Roman" w:hAnsi="Times New Roman" w:cs="Times New Roman"/>
          <w:sz w:val="24"/>
          <w:szCs w:val="24"/>
        </w:rPr>
        <w:t>, nous avons tendance à confondr</w:t>
      </w:r>
      <w:r w:rsidR="00093A81">
        <w:rPr>
          <w:rFonts w:ascii="Times New Roman" w:hAnsi="Times New Roman" w:cs="Times New Roman"/>
          <w:sz w:val="24"/>
          <w:szCs w:val="24"/>
        </w:rPr>
        <w:t>e stress et stresseur. Le stresseur ou agent stressant</w:t>
      </w:r>
      <w:r w:rsidR="00D344D9">
        <w:rPr>
          <w:rFonts w:ascii="Times New Roman" w:hAnsi="Times New Roman" w:cs="Times New Roman"/>
          <w:sz w:val="24"/>
          <w:szCs w:val="24"/>
        </w:rPr>
        <w:t xml:space="preserve"> déclenche le mécanisme de stress.</w:t>
      </w:r>
    </w:p>
    <w:p w14:paraId="36B164E4" w14:textId="77777777" w:rsidR="00702FE9" w:rsidRPr="00702FE9" w:rsidRDefault="00D344D9" w:rsidP="00D344D9">
      <w:pPr>
        <w:pStyle w:val="ListParagraph"/>
        <w:numPr>
          <w:ilvl w:val="0"/>
          <w:numId w:val="2"/>
        </w:numPr>
        <w:ind w:left="426" w:hanging="426"/>
        <w:jc w:val="both"/>
        <w:rPr>
          <w:rFonts w:ascii="Times New Roman" w:hAnsi="Times New Roman" w:cs="Times New Roman"/>
          <w:b/>
          <w:sz w:val="24"/>
          <w:szCs w:val="24"/>
        </w:rPr>
      </w:pPr>
      <w:r w:rsidRPr="00954CB8">
        <w:rPr>
          <w:rFonts w:ascii="Times New Roman" w:hAnsi="Times New Roman" w:cs="Times New Roman"/>
          <w:b/>
          <w:sz w:val="24"/>
          <w:szCs w:val="24"/>
        </w:rPr>
        <w:t>Définition</w:t>
      </w:r>
      <w:r>
        <w:rPr>
          <w:rFonts w:ascii="Times New Roman" w:hAnsi="Times New Roman" w:cs="Times New Roman"/>
          <w:sz w:val="24"/>
          <w:szCs w:val="24"/>
        </w:rPr>
        <w:t> : les stresseurs sont des stimuli exacerbant la fonctionnalité habituelle de base d’un individu et mettant en marche</w:t>
      </w:r>
      <w:r w:rsidR="00702FE9">
        <w:rPr>
          <w:rFonts w:ascii="Times New Roman" w:hAnsi="Times New Roman" w:cs="Times New Roman"/>
          <w:sz w:val="24"/>
          <w:szCs w:val="24"/>
        </w:rPr>
        <w:t xml:space="preserve"> le mécanisme de stress. </w:t>
      </w:r>
    </w:p>
    <w:p w14:paraId="4E784077" w14:textId="77777777" w:rsidR="00724874" w:rsidRPr="00724874" w:rsidRDefault="002A3156" w:rsidP="006B6E0B">
      <w:pPr>
        <w:pStyle w:val="ListParagraph"/>
        <w:numPr>
          <w:ilvl w:val="0"/>
          <w:numId w:val="2"/>
        </w:numPr>
        <w:ind w:left="426" w:hanging="426"/>
        <w:jc w:val="both"/>
        <w:rPr>
          <w:rFonts w:ascii="Times New Roman" w:hAnsi="Times New Roman" w:cs="Times New Roman"/>
          <w:b/>
          <w:sz w:val="24"/>
          <w:szCs w:val="24"/>
        </w:rPr>
      </w:pPr>
      <w:r>
        <w:rPr>
          <w:rFonts w:ascii="Times New Roman" w:hAnsi="Times New Roman" w:cs="Times New Roman"/>
          <w:b/>
          <w:sz w:val="24"/>
          <w:szCs w:val="24"/>
        </w:rPr>
        <w:t>S</w:t>
      </w:r>
      <w:r w:rsidRPr="002A3156">
        <w:rPr>
          <w:rFonts w:ascii="Times New Roman" w:hAnsi="Times New Roman" w:cs="Times New Roman"/>
          <w:b/>
          <w:sz w:val="24"/>
          <w:szCs w:val="24"/>
        </w:rPr>
        <w:t>tress</w:t>
      </w:r>
      <w:r w:rsidR="00D344D9" w:rsidRPr="00702FE9">
        <w:rPr>
          <w:rFonts w:ascii="Times New Roman" w:hAnsi="Times New Roman" w:cs="Times New Roman"/>
          <w:sz w:val="24"/>
          <w:szCs w:val="24"/>
        </w:rPr>
        <w:t xml:space="preserve"> </w:t>
      </w:r>
      <w:r w:rsidR="00D344D9" w:rsidRPr="00702FE9">
        <w:rPr>
          <w:rFonts w:ascii="Times New Roman" w:hAnsi="Times New Roman" w:cs="Times New Roman"/>
          <w:b/>
          <w:sz w:val="24"/>
          <w:szCs w:val="24"/>
        </w:rPr>
        <w:t>négatif</w:t>
      </w:r>
      <w:r w:rsidR="00D344D9" w:rsidRPr="00134369">
        <w:rPr>
          <w:rFonts w:ascii="Times New Roman" w:hAnsi="Times New Roman" w:cs="Times New Roman"/>
          <w:b/>
          <w:sz w:val="24"/>
          <w:szCs w:val="24"/>
        </w:rPr>
        <w:t> </w:t>
      </w:r>
      <w:r w:rsidR="00662606">
        <w:rPr>
          <w:rFonts w:ascii="Times New Roman" w:hAnsi="Times New Roman" w:cs="Times New Roman"/>
          <w:sz w:val="24"/>
          <w:szCs w:val="24"/>
        </w:rPr>
        <w:t>: il est appe</w:t>
      </w:r>
      <w:r w:rsidR="00F02E61">
        <w:rPr>
          <w:rFonts w:ascii="Times New Roman" w:hAnsi="Times New Roman" w:cs="Times New Roman"/>
          <w:sz w:val="24"/>
          <w:szCs w:val="24"/>
        </w:rPr>
        <w:t>lé</w:t>
      </w:r>
      <w:r w:rsidR="00F02E61" w:rsidRPr="00F02E61">
        <w:rPr>
          <w:rFonts w:ascii="Times New Roman" w:hAnsi="Times New Roman" w:cs="Times New Roman"/>
          <w:i/>
          <w:sz w:val="24"/>
          <w:szCs w:val="24"/>
        </w:rPr>
        <w:t xml:space="preserve"> distress</w:t>
      </w:r>
      <w:r w:rsidR="00F02E61">
        <w:rPr>
          <w:rFonts w:ascii="Times New Roman" w:hAnsi="Times New Roman" w:cs="Times New Roman"/>
          <w:sz w:val="24"/>
          <w:szCs w:val="24"/>
        </w:rPr>
        <w:t xml:space="preserve"> et se manifeste par</w:t>
      </w:r>
      <w:r w:rsidR="00662606">
        <w:rPr>
          <w:rFonts w:ascii="Times New Roman" w:hAnsi="Times New Roman" w:cs="Times New Roman"/>
          <w:sz w:val="24"/>
          <w:szCs w:val="24"/>
        </w:rPr>
        <w:t xml:space="preserve"> : </w:t>
      </w:r>
      <w:r w:rsidR="00D344D9">
        <w:rPr>
          <w:rFonts w:ascii="Times New Roman" w:hAnsi="Times New Roman" w:cs="Times New Roman"/>
          <w:sz w:val="24"/>
          <w:szCs w:val="24"/>
        </w:rPr>
        <w:t>tristesse, échec, doute, insécurité, peur, co</w:t>
      </w:r>
      <w:r w:rsidR="00662606">
        <w:rPr>
          <w:rFonts w:ascii="Times New Roman" w:hAnsi="Times New Roman" w:cs="Times New Roman"/>
          <w:sz w:val="24"/>
          <w:szCs w:val="24"/>
        </w:rPr>
        <w:t>lère, etc. Il</w:t>
      </w:r>
      <w:r w:rsidR="006B6E0B">
        <w:rPr>
          <w:rFonts w:ascii="Times New Roman" w:hAnsi="Times New Roman" w:cs="Times New Roman"/>
          <w:sz w:val="24"/>
          <w:szCs w:val="24"/>
        </w:rPr>
        <w:t xml:space="preserve"> s’accompagne d’une réponse </w:t>
      </w:r>
      <w:r w:rsidR="006B6E0B" w:rsidRPr="006B6E0B">
        <w:rPr>
          <w:rFonts w:ascii="Times New Roman" w:hAnsi="Times New Roman" w:cs="Times New Roman"/>
          <w:b/>
          <w:sz w:val="24"/>
          <w:szCs w:val="24"/>
        </w:rPr>
        <w:t>neuroendocrinienne</w:t>
      </w:r>
      <w:r w:rsidR="006B6E0B">
        <w:rPr>
          <w:rFonts w:ascii="Times New Roman" w:hAnsi="Times New Roman" w:cs="Times New Roman"/>
          <w:sz w:val="24"/>
          <w:szCs w:val="24"/>
        </w:rPr>
        <w:t xml:space="preserve"> impliquant</w:t>
      </w:r>
      <w:r w:rsidR="00702FE9" w:rsidRPr="006B6E0B">
        <w:rPr>
          <w:rFonts w:ascii="Times New Roman" w:hAnsi="Times New Roman" w:cs="Times New Roman"/>
          <w:sz w:val="24"/>
          <w:szCs w:val="24"/>
        </w:rPr>
        <w:t xml:space="preserve"> </w:t>
      </w:r>
      <w:r w:rsidR="00872575" w:rsidRPr="006B6E0B">
        <w:rPr>
          <w:rFonts w:ascii="Times New Roman" w:hAnsi="Times New Roman" w:cs="Times New Roman"/>
          <w:sz w:val="24"/>
          <w:szCs w:val="24"/>
        </w:rPr>
        <w:t xml:space="preserve">le </w:t>
      </w:r>
      <w:r w:rsidR="006B6E0B">
        <w:rPr>
          <w:rFonts w:ascii="Times New Roman" w:hAnsi="Times New Roman" w:cs="Times New Roman"/>
          <w:sz w:val="24"/>
          <w:szCs w:val="24"/>
        </w:rPr>
        <w:t>cortisol su</w:t>
      </w:r>
      <w:r w:rsidR="00724874">
        <w:rPr>
          <w:rFonts w:ascii="Times New Roman" w:hAnsi="Times New Roman" w:cs="Times New Roman"/>
          <w:sz w:val="24"/>
          <w:szCs w:val="24"/>
        </w:rPr>
        <w:t>sceptible d’influencer</w:t>
      </w:r>
      <w:r w:rsidR="00056599" w:rsidRPr="006B6E0B">
        <w:rPr>
          <w:rFonts w:ascii="Times New Roman" w:hAnsi="Times New Roman" w:cs="Times New Roman"/>
          <w:sz w:val="24"/>
          <w:szCs w:val="24"/>
        </w:rPr>
        <w:t xml:space="preserve"> les trois </w:t>
      </w:r>
      <w:r w:rsidR="00724874">
        <w:rPr>
          <w:rFonts w:ascii="Times New Roman" w:hAnsi="Times New Roman" w:cs="Times New Roman"/>
          <w:sz w:val="24"/>
          <w:szCs w:val="24"/>
        </w:rPr>
        <w:t xml:space="preserve">grands systèmes participant à </w:t>
      </w:r>
      <w:r w:rsidR="00872575" w:rsidRPr="006B6E0B">
        <w:rPr>
          <w:rFonts w:ascii="Times New Roman" w:hAnsi="Times New Roman" w:cs="Times New Roman"/>
          <w:sz w:val="24"/>
          <w:szCs w:val="24"/>
        </w:rPr>
        <w:t xml:space="preserve">l’homéostasie : </w:t>
      </w:r>
      <w:r w:rsidR="00662606" w:rsidRPr="006B6E0B">
        <w:rPr>
          <w:rFonts w:ascii="Times New Roman" w:hAnsi="Times New Roman" w:cs="Times New Roman"/>
          <w:sz w:val="24"/>
          <w:szCs w:val="24"/>
        </w:rPr>
        <w:t>nerveux, </w:t>
      </w:r>
      <w:r w:rsidR="00787E73" w:rsidRPr="006B6E0B">
        <w:rPr>
          <w:rFonts w:ascii="Times New Roman" w:hAnsi="Times New Roman" w:cs="Times New Roman"/>
          <w:sz w:val="24"/>
          <w:szCs w:val="24"/>
        </w:rPr>
        <w:t>hormonal et i</w:t>
      </w:r>
      <w:r w:rsidR="00CD2AC5" w:rsidRPr="006B6E0B">
        <w:rPr>
          <w:rFonts w:ascii="Times New Roman" w:hAnsi="Times New Roman" w:cs="Times New Roman"/>
          <w:sz w:val="24"/>
          <w:szCs w:val="24"/>
        </w:rPr>
        <w:t xml:space="preserve">mmunitaire. </w:t>
      </w:r>
    </w:p>
    <w:p w14:paraId="764DF390" w14:textId="77777777" w:rsidR="00CD2AC5" w:rsidRPr="006B6E0B" w:rsidRDefault="00787E73" w:rsidP="006B6E0B">
      <w:pPr>
        <w:pStyle w:val="ListParagraph"/>
        <w:numPr>
          <w:ilvl w:val="0"/>
          <w:numId w:val="2"/>
        </w:numPr>
        <w:ind w:left="426" w:hanging="426"/>
        <w:jc w:val="both"/>
        <w:rPr>
          <w:rFonts w:ascii="Times New Roman" w:hAnsi="Times New Roman" w:cs="Times New Roman"/>
          <w:b/>
          <w:sz w:val="24"/>
          <w:szCs w:val="24"/>
        </w:rPr>
      </w:pPr>
      <w:r w:rsidRPr="006B6E0B">
        <w:rPr>
          <w:rFonts w:ascii="Times New Roman" w:hAnsi="Times New Roman" w:cs="Times New Roman"/>
          <w:sz w:val="24"/>
          <w:szCs w:val="24"/>
        </w:rPr>
        <w:t xml:space="preserve">Tous les systèmes peuvent </w:t>
      </w:r>
      <w:r w:rsidR="00CD2AC5" w:rsidRPr="006B6E0B">
        <w:rPr>
          <w:rFonts w:ascii="Times New Roman" w:hAnsi="Times New Roman" w:cs="Times New Roman"/>
          <w:sz w:val="24"/>
          <w:szCs w:val="24"/>
        </w:rPr>
        <w:t xml:space="preserve">ensuite </w:t>
      </w:r>
      <w:r w:rsidRPr="006B6E0B">
        <w:rPr>
          <w:rFonts w:ascii="Times New Roman" w:hAnsi="Times New Roman" w:cs="Times New Roman"/>
          <w:sz w:val="24"/>
          <w:szCs w:val="24"/>
        </w:rPr>
        <w:t>être concernés selon les prédispositions</w:t>
      </w:r>
      <w:r w:rsidR="00724874">
        <w:rPr>
          <w:rFonts w:ascii="Times New Roman" w:hAnsi="Times New Roman" w:cs="Times New Roman"/>
          <w:sz w:val="24"/>
          <w:szCs w:val="24"/>
        </w:rPr>
        <w:t xml:space="preserve"> individuelles</w:t>
      </w:r>
      <w:r w:rsidRPr="006B6E0B">
        <w:rPr>
          <w:rFonts w:ascii="Times New Roman" w:hAnsi="Times New Roman" w:cs="Times New Roman"/>
          <w:sz w:val="24"/>
          <w:szCs w:val="24"/>
        </w:rPr>
        <w:t xml:space="preserve"> génétiques et le mode de vie : troubles digestifs, asthme, affections de l’appareil locomoteur, infections, maladies cardio-vasculaires, anxiété, dépression, maladies auto-immunes, maladies neuro-dégénératives</w:t>
      </w:r>
      <w:r w:rsidR="00134369" w:rsidRPr="006B6E0B">
        <w:rPr>
          <w:rFonts w:ascii="Times New Roman" w:hAnsi="Times New Roman" w:cs="Times New Roman"/>
          <w:sz w:val="24"/>
          <w:szCs w:val="24"/>
        </w:rPr>
        <w:t>, cancer</w:t>
      </w:r>
      <w:r w:rsidR="005B2754" w:rsidRPr="006B6E0B">
        <w:rPr>
          <w:rFonts w:ascii="Times New Roman" w:hAnsi="Times New Roman" w:cs="Times New Roman"/>
          <w:sz w:val="24"/>
          <w:szCs w:val="24"/>
        </w:rPr>
        <w:t>, etc.</w:t>
      </w:r>
    </w:p>
    <w:p w14:paraId="2785CF74" w14:textId="40B6CEE8" w:rsidR="00A674E0" w:rsidRPr="002435F8" w:rsidRDefault="002A3156" w:rsidP="00A674E0">
      <w:pPr>
        <w:pStyle w:val="ListParagraph"/>
        <w:numPr>
          <w:ilvl w:val="0"/>
          <w:numId w:val="2"/>
        </w:numPr>
        <w:ind w:left="426" w:hanging="426"/>
        <w:jc w:val="both"/>
        <w:rPr>
          <w:rFonts w:ascii="Times New Roman" w:hAnsi="Times New Roman" w:cs="Times New Roman"/>
          <w:b/>
          <w:sz w:val="24"/>
          <w:szCs w:val="24"/>
        </w:rPr>
      </w:pPr>
      <w:r w:rsidRPr="002A3156">
        <w:rPr>
          <w:rFonts w:ascii="Times New Roman" w:hAnsi="Times New Roman" w:cs="Times New Roman"/>
          <w:b/>
          <w:sz w:val="24"/>
          <w:szCs w:val="24"/>
        </w:rPr>
        <w:t>Stress</w:t>
      </w:r>
      <w:r w:rsidR="00134369">
        <w:rPr>
          <w:rFonts w:ascii="Times New Roman" w:hAnsi="Times New Roman" w:cs="Times New Roman"/>
          <w:sz w:val="24"/>
          <w:szCs w:val="24"/>
        </w:rPr>
        <w:t xml:space="preserve"> </w:t>
      </w:r>
      <w:r w:rsidR="00134369" w:rsidRPr="00134369">
        <w:rPr>
          <w:rFonts w:ascii="Times New Roman" w:hAnsi="Times New Roman" w:cs="Times New Roman"/>
          <w:b/>
          <w:sz w:val="24"/>
          <w:szCs w:val="24"/>
        </w:rPr>
        <w:t>positif</w:t>
      </w:r>
      <w:r w:rsidR="00134369">
        <w:rPr>
          <w:rFonts w:ascii="Times New Roman" w:hAnsi="Times New Roman" w:cs="Times New Roman"/>
          <w:b/>
          <w:sz w:val="24"/>
          <w:szCs w:val="24"/>
        </w:rPr>
        <w:t xml:space="preserve">. </w:t>
      </w:r>
      <w:r w:rsidR="00CD2AC5">
        <w:rPr>
          <w:rFonts w:ascii="Times New Roman" w:hAnsi="Times New Roman" w:cs="Times New Roman"/>
          <w:sz w:val="24"/>
          <w:szCs w:val="24"/>
        </w:rPr>
        <w:t xml:space="preserve">Il est appelé </w:t>
      </w:r>
      <w:r w:rsidR="00CD2AC5" w:rsidRPr="00F02E61">
        <w:rPr>
          <w:rFonts w:ascii="Times New Roman" w:hAnsi="Times New Roman" w:cs="Times New Roman"/>
          <w:i/>
          <w:sz w:val="24"/>
          <w:szCs w:val="24"/>
        </w:rPr>
        <w:t>eu</w:t>
      </w:r>
      <w:r w:rsidR="00134369" w:rsidRPr="00F02E61">
        <w:rPr>
          <w:rFonts w:ascii="Times New Roman" w:hAnsi="Times New Roman" w:cs="Times New Roman"/>
          <w:i/>
          <w:sz w:val="24"/>
          <w:szCs w:val="24"/>
        </w:rPr>
        <w:t>stress</w:t>
      </w:r>
      <w:r w:rsidR="00CD2AC5">
        <w:rPr>
          <w:rFonts w:ascii="Times New Roman" w:hAnsi="Times New Roman" w:cs="Times New Roman"/>
          <w:sz w:val="24"/>
          <w:szCs w:val="24"/>
        </w:rPr>
        <w:t xml:space="preserve"> et se manifeste par</w:t>
      </w:r>
      <w:r w:rsidR="00F02E61">
        <w:rPr>
          <w:rFonts w:ascii="Times New Roman" w:hAnsi="Times New Roman" w:cs="Times New Roman"/>
          <w:sz w:val="24"/>
          <w:szCs w:val="24"/>
        </w:rPr>
        <w:t xml:space="preserve"> </w:t>
      </w:r>
      <w:r w:rsidR="00134369">
        <w:rPr>
          <w:rFonts w:ascii="Times New Roman" w:hAnsi="Times New Roman" w:cs="Times New Roman"/>
          <w:sz w:val="24"/>
          <w:szCs w:val="24"/>
        </w:rPr>
        <w:t>: amour, joie, enthousiasme, liberté, confiance, sécurité, etc.</w:t>
      </w:r>
      <w:r w:rsidR="00724874">
        <w:rPr>
          <w:rFonts w:ascii="Times New Roman" w:hAnsi="Times New Roman" w:cs="Times New Roman"/>
          <w:sz w:val="24"/>
          <w:szCs w:val="24"/>
        </w:rPr>
        <w:t xml:space="preserve"> Il s’accompagne</w:t>
      </w:r>
      <w:r w:rsidR="00DF7D2D">
        <w:rPr>
          <w:rFonts w:ascii="Times New Roman" w:hAnsi="Times New Roman" w:cs="Times New Roman"/>
          <w:sz w:val="24"/>
          <w:szCs w:val="24"/>
        </w:rPr>
        <w:t xml:space="preserve"> d’une activation</w:t>
      </w:r>
      <w:r w:rsidR="00724874">
        <w:rPr>
          <w:rFonts w:ascii="Times New Roman" w:hAnsi="Times New Roman" w:cs="Times New Roman"/>
          <w:sz w:val="24"/>
          <w:szCs w:val="24"/>
        </w:rPr>
        <w:t xml:space="preserve"> de</w:t>
      </w:r>
      <w:r w:rsidR="00134369">
        <w:rPr>
          <w:rFonts w:ascii="Times New Roman" w:hAnsi="Times New Roman" w:cs="Times New Roman"/>
          <w:sz w:val="24"/>
          <w:szCs w:val="24"/>
        </w:rPr>
        <w:t xml:space="preserve"> n</w:t>
      </w:r>
      <w:r w:rsidR="00AE7BB1">
        <w:rPr>
          <w:rFonts w:ascii="Times New Roman" w:hAnsi="Times New Roman" w:cs="Times New Roman"/>
          <w:sz w:val="24"/>
          <w:szCs w:val="24"/>
        </w:rPr>
        <w:t>euromédiateurs autres, dont</w:t>
      </w:r>
      <w:r w:rsidR="00134369">
        <w:rPr>
          <w:rFonts w:ascii="Times New Roman" w:hAnsi="Times New Roman" w:cs="Times New Roman"/>
          <w:sz w:val="24"/>
          <w:szCs w:val="24"/>
        </w:rPr>
        <w:t xml:space="preserve"> l’adrénaline, </w:t>
      </w:r>
      <w:r w:rsidR="00DF7D2D">
        <w:rPr>
          <w:rFonts w:ascii="Times New Roman" w:hAnsi="Times New Roman" w:cs="Times New Roman"/>
          <w:sz w:val="24"/>
          <w:szCs w:val="24"/>
        </w:rPr>
        <w:t>pouvant soutenir une réponse adaptative favorable à court terme.</w:t>
      </w:r>
    </w:p>
    <w:p w14:paraId="16A40851" w14:textId="06BAA0C8" w:rsidR="00DA419B" w:rsidRPr="002435F8" w:rsidRDefault="002A3156" w:rsidP="002435F8">
      <w:pPr>
        <w:pStyle w:val="ListParagraph"/>
        <w:numPr>
          <w:ilvl w:val="0"/>
          <w:numId w:val="2"/>
        </w:numPr>
        <w:jc w:val="both"/>
        <w:rPr>
          <w:rFonts w:ascii="Times New Roman" w:hAnsi="Times New Roman" w:cs="Times New Roman"/>
          <w:b/>
          <w:sz w:val="24"/>
          <w:szCs w:val="24"/>
        </w:rPr>
      </w:pPr>
      <w:r>
        <w:rPr>
          <w:rFonts w:ascii="Times New Roman" w:hAnsi="Times New Roman" w:cs="Times New Roman"/>
          <w:b/>
          <w:sz w:val="24"/>
          <w:szCs w:val="24"/>
        </w:rPr>
        <w:t>T</w:t>
      </w:r>
      <w:r w:rsidR="00134369" w:rsidRPr="00B85B08">
        <w:rPr>
          <w:rFonts w:ascii="Times New Roman" w:hAnsi="Times New Roman" w:cs="Times New Roman"/>
          <w:b/>
          <w:sz w:val="24"/>
          <w:szCs w:val="24"/>
        </w:rPr>
        <w:t>ypes de stresseurs</w:t>
      </w:r>
      <w:r w:rsidR="00134369" w:rsidRPr="00B85B08">
        <w:rPr>
          <w:rFonts w:ascii="Times New Roman" w:hAnsi="Times New Roman" w:cs="Times New Roman"/>
          <w:sz w:val="24"/>
          <w:szCs w:val="24"/>
        </w:rPr>
        <w:t> : certains</w:t>
      </w:r>
      <w:r w:rsidR="00DF7D2D">
        <w:rPr>
          <w:rFonts w:ascii="Times New Roman" w:hAnsi="Times New Roman" w:cs="Times New Roman"/>
          <w:sz w:val="24"/>
          <w:szCs w:val="24"/>
        </w:rPr>
        <w:t xml:space="preserve"> sont facilement identifiables, notamment</w:t>
      </w:r>
      <w:r w:rsidR="00134369" w:rsidRPr="00B85B08">
        <w:rPr>
          <w:rFonts w:ascii="Times New Roman" w:hAnsi="Times New Roman" w:cs="Times New Roman"/>
          <w:sz w:val="24"/>
          <w:szCs w:val="24"/>
        </w:rPr>
        <w:t xml:space="preserve"> les stresseurs phys</w:t>
      </w:r>
      <w:r w:rsidR="00DF7D2D">
        <w:rPr>
          <w:rFonts w:ascii="Times New Roman" w:hAnsi="Times New Roman" w:cs="Times New Roman"/>
          <w:sz w:val="24"/>
          <w:szCs w:val="24"/>
        </w:rPr>
        <w:t>iques et émotionnels. En revanche</w:t>
      </w:r>
      <w:r w:rsidR="00134369" w:rsidRPr="00B85B08">
        <w:rPr>
          <w:rFonts w:ascii="Times New Roman" w:hAnsi="Times New Roman" w:cs="Times New Roman"/>
          <w:sz w:val="24"/>
          <w:szCs w:val="24"/>
        </w:rPr>
        <w:t xml:space="preserve">, les </w:t>
      </w:r>
      <w:r w:rsidR="00DF7D2D">
        <w:rPr>
          <w:rFonts w:ascii="Times New Roman" w:hAnsi="Times New Roman" w:cs="Times New Roman"/>
          <w:sz w:val="24"/>
          <w:szCs w:val="24"/>
        </w:rPr>
        <w:t>stresseurs biochimiques agissent</w:t>
      </w:r>
      <w:r w:rsidR="00134369" w:rsidRPr="00B85B08">
        <w:rPr>
          <w:rFonts w:ascii="Times New Roman" w:hAnsi="Times New Roman" w:cs="Times New Roman"/>
          <w:sz w:val="24"/>
          <w:szCs w:val="24"/>
        </w:rPr>
        <w:t xml:space="preserve"> très souvent à bas bruit et donc ne sont pas pris en compte</w:t>
      </w:r>
      <w:r w:rsidR="00F6764B">
        <w:rPr>
          <w:rFonts w:ascii="Times New Roman" w:hAnsi="Times New Roman" w:cs="Times New Roman"/>
          <w:b/>
          <w:sz w:val="24"/>
          <w:szCs w:val="24"/>
        </w:rPr>
        <w:t>.</w:t>
      </w:r>
    </w:p>
    <w:p w14:paraId="2DDFCF76" w14:textId="77777777" w:rsidR="00134369" w:rsidRPr="00134369" w:rsidRDefault="00134369" w:rsidP="00134369">
      <w:pPr>
        <w:pStyle w:val="ListParagraph"/>
        <w:numPr>
          <w:ilvl w:val="1"/>
          <w:numId w:val="2"/>
        </w:numPr>
        <w:ind w:left="851" w:hanging="425"/>
        <w:jc w:val="both"/>
        <w:rPr>
          <w:rFonts w:ascii="Times New Roman" w:hAnsi="Times New Roman" w:cs="Times New Roman"/>
          <w:b/>
          <w:sz w:val="24"/>
          <w:szCs w:val="24"/>
        </w:rPr>
      </w:pPr>
      <w:r w:rsidRPr="00B85B08">
        <w:rPr>
          <w:rFonts w:ascii="Times New Roman" w:hAnsi="Times New Roman" w:cs="Times New Roman"/>
          <w:b/>
          <w:sz w:val="24"/>
          <w:szCs w:val="24"/>
        </w:rPr>
        <w:t>Stresseurs physiques</w:t>
      </w:r>
      <w:r w:rsidRPr="00B85B08">
        <w:rPr>
          <w:rFonts w:ascii="Times New Roman" w:hAnsi="Times New Roman" w:cs="Times New Roman"/>
          <w:sz w:val="24"/>
          <w:szCs w:val="24"/>
        </w:rPr>
        <w:t> : accidents, whiplashs (type coup du lapin), excès d’activité physique ou sportive jusqu’à l’épuisement ou à l’inverse insuffisante, conditions de naissance, rythme de vie effréné, manque de sommeil, agressions sensorielles – bruit, odeur, lumière, douleur intense ou chronique, dégoût nauséeux des aliments – pollution de l’air, climats extrêmes, etc</w:t>
      </w:r>
      <w:r w:rsidRPr="00B85B08">
        <w:rPr>
          <w:rFonts w:ascii="Times New Roman" w:hAnsi="Times New Roman" w:cs="Times New Roman"/>
          <w:b/>
          <w:sz w:val="24"/>
          <w:szCs w:val="24"/>
        </w:rPr>
        <w:t>.</w:t>
      </w:r>
    </w:p>
    <w:p w14:paraId="7E26B901" w14:textId="77777777" w:rsidR="00134369" w:rsidRPr="00390BF8" w:rsidRDefault="00134369" w:rsidP="00134369">
      <w:pPr>
        <w:pStyle w:val="ListParagraph"/>
        <w:numPr>
          <w:ilvl w:val="1"/>
          <w:numId w:val="2"/>
        </w:numPr>
        <w:ind w:left="851" w:hanging="425"/>
        <w:jc w:val="both"/>
        <w:rPr>
          <w:rFonts w:ascii="Times New Roman" w:hAnsi="Times New Roman" w:cs="Times New Roman"/>
          <w:b/>
          <w:sz w:val="24"/>
          <w:szCs w:val="24"/>
        </w:rPr>
      </w:pPr>
      <w:r w:rsidRPr="00954CB8">
        <w:rPr>
          <w:rFonts w:ascii="Times New Roman" w:hAnsi="Times New Roman" w:cs="Times New Roman"/>
          <w:b/>
          <w:sz w:val="24"/>
          <w:szCs w:val="24"/>
        </w:rPr>
        <w:t>Stresseurs émotionnels, psychologiques et sociaux</w:t>
      </w:r>
      <w:r>
        <w:rPr>
          <w:rFonts w:ascii="Times New Roman" w:hAnsi="Times New Roman" w:cs="Times New Roman"/>
          <w:sz w:val="24"/>
          <w:szCs w:val="24"/>
        </w:rPr>
        <w:t xml:space="preserve"> : </w:t>
      </w:r>
      <w:r w:rsidR="007829C7">
        <w:rPr>
          <w:rFonts w:ascii="Times New Roman" w:hAnsi="Times New Roman" w:cs="Times New Roman"/>
          <w:sz w:val="24"/>
          <w:szCs w:val="24"/>
        </w:rPr>
        <w:t xml:space="preserve">ils </w:t>
      </w:r>
      <w:r w:rsidR="00DF7D2D">
        <w:rPr>
          <w:rFonts w:ascii="Times New Roman" w:hAnsi="Times New Roman" w:cs="Times New Roman"/>
          <w:sz w:val="24"/>
          <w:szCs w:val="24"/>
        </w:rPr>
        <w:t>figurent parmi les stresseurs pouvant avoir un impact majeur sur la santé</w:t>
      </w:r>
      <w:r w:rsidR="007829C7">
        <w:rPr>
          <w:rFonts w:ascii="Times New Roman" w:hAnsi="Times New Roman" w:cs="Times New Roman"/>
          <w:sz w:val="24"/>
          <w:szCs w:val="24"/>
        </w:rPr>
        <w:t xml:space="preserve"> : </w:t>
      </w:r>
      <w:r w:rsidR="00954CB8">
        <w:rPr>
          <w:rFonts w:ascii="Times New Roman" w:hAnsi="Times New Roman" w:cs="Times New Roman"/>
          <w:sz w:val="24"/>
          <w:szCs w:val="24"/>
        </w:rPr>
        <w:t>ruptures affectives, conflits familiaux, séparations, re</w:t>
      </w:r>
      <w:r w:rsidR="007829C7">
        <w:rPr>
          <w:rFonts w:ascii="Times New Roman" w:hAnsi="Times New Roman" w:cs="Times New Roman"/>
          <w:sz w:val="24"/>
          <w:szCs w:val="24"/>
        </w:rPr>
        <w:t>jets sociaux et professionnels,</w:t>
      </w:r>
      <w:r w:rsidR="00DF7D2D">
        <w:rPr>
          <w:rFonts w:ascii="Times New Roman" w:hAnsi="Times New Roman" w:cs="Times New Roman"/>
          <w:sz w:val="24"/>
          <w:szCs w:val="24"/>
        </w:rPr>
        <w:t xml:space="preserve"> isolement, harcè</w:t>
      </w:r>
      <w:r w:rsidR="00954CB8">
        <w:rPr>
          <w:rFonts w:ascii="Times New Roman" w:hAnsi="Times New Roman" w:cs="Times New Roman"/>
          <w:sz w:val="24"/>
          <w:szCs w:val="24"/>
        </w:rPr>
        <w:t>lement, échec</w:t>
      </w:r>
      <w:r w:rsidR="007829C7">
        <w:rPr>
          <w:rFonts w:ascii="Times New Roman" w:hAnsi="Times New Roman" w:cs="Times New Roman"/>
          <w:sz w:val="24"/>
          <w:szCs w:val="24"/>
        </w:rPr>
        <w:t xml:space="preserve">s scolaires ou professionnels. </w:t>
      </w:r>
      <w:r w:rsidR="00954CB8">
        <w:rPr>
          <w:rFonts w:ascii="Times New Roman" w:hAnsi="Times New Roman" w:cs="Times New Roman"/>
          <w:sz w:val="24"/>
          <w:szCs w:val="24"/>
        </w:rPr>
        <w:t xml:space="preserve"> Les stresseurs les plus destructeurs, sur le plan émotionnel et psychologique, sont les abus</w:t>
      </w:r>
      <w:r w:rsidR="00CD2AC5">
        <w:rPr>
          <w:rFonts w:ascii="Times New Roman" w:hAnsi="Times New Roman" w:cs="Times New Roman"/>
          <w:sz w:val="24"/>
          <w:szCs w:val="24"/>
        </w:rPr>
        <w:t xml:space="preserve"> et agressions</w:t>
      </w:r>
      <w:r w:rsidR="00954CB8">
        <w:rPr>
          <w:rFonts w:ascii="Times New Roman" w:hAnsi="Times New Roman" w:cs="Times New Roman"/>
          <w:sz w:val="24"/>
          <w:szCs w:val="24"/>
        </w:rPr>
        <w:t xml:space="preserve"> sexuels, </w:t>
      </w:r>
      <w:r w:rsidR="00CD2AC5">
        <w:rPr>
          <w:rFonts w:ascii="Times New Roman" w:hAnsi="Times New Roman" w:cs="Times New Roman"/>
          <w:sz w:val="24"/>
          <w:szCs w:val="24"/>
        </w:rPr>
        <w:t>les incestes</w:t>
      </w:r>
      <w:r w:rsidR="00954CB8">
        <w:rPr>
          <w:rFonts w:ascii="Times New Roman" w:hAnsi="Times New Roman" w:cs="Times New Roman"/>
          <w:sz w:val="24"/>
          <w:szCs w:val="24"/>
        </w:rPr>
        <w:t xml:space="preserve"> et les viols.</w:t>
      </w:r>
    </w:p>
    <w:p w14:paraId="2E946515" w14:textId="77777777" w:rsidR="00390BF8" w:rsidRDefault="00390BF8" w:rsidP="00390BF8">
      <w:pPr>
        <w:pStyle w:val="ListParagraph"/>
        <w:numPr>
          <w:ilvl w:val="0"/>
          <w:numId w:val="3"/>
        </w:numPr>
        <w:ind w:left="851" w:hanging="425"/>
        <w:jc w:val="both"/>
        <w:rPr>
          <w:rFonts w:ascii="Times New Roman" w:hAnsi="Times New Roman" w:cs="Times New Roman"/>
          <w:sz w:val="24"/>
          <w:szCs w:val="24"/>
        </w:rPr>
      </w:pPr>
      <w:r>
        <w:rPr>
          <w:rFonts w:ascii="Times New Roman" w:hAnsi="Times New Roman" w:cs="Times New Roman"/>
          <w:b/>
          <w:sz w:val="24"/>
          <w:szCs w:val="24"/>
        </w:rPr>
        <w:t xml:space="preserve">Stresseurs biochimiques : </w:t>
      </w:r>
      <w:r>
        <w:rPr>
          <w:rFonts w:ascii="Times New Roman" w:hAnsi="Times New Roman" w:cs="Times New Roman"/>
          <w:sz w:val="24"/>
          <w:szCs w:val="24"/>
        </w:rPr>
        <w:t xml:space="preserve">les déséquilibres et intolérances alimentaires, les dysbioses (déséquilibre du microbiote intestinal), les parasitoses, la charge virale, les </w:t>
      </w:r>
      <w:r w:rsidR="00FA6F3F">
        <w:rPr>
          <w:rFonts w:ascii="Times New Roman" w:hAnsi="Times New Roman" w:cs="Times New Roman"/>
          <w:sz w:val="24"/>
          <w:szCs w:val="24"/>
        </w:rPr>
        <w:t>expositions environnementales</w:t>
      </w:r>
      <w:r>
        <w:rPr>
          <w:rFonts w:ascii="Times New Roman" w:hAnsi="Times New Roman" w:cs="Times New Roman"/>
          <w:sz w:val="24"/>
          <w:szCs w:val="24"/>
        </w:rPr>
        <w:t>, les métaux lourds, les perturbateurs endocriniens,</w:t>
      </w:r>
      <w:r w:rsidR="007829C7">
        <w:rPr>
          <w:rFonts w:ascii="Times New Roman" w:hAnsi="Times New Roman" w:cs="Times New Roman"/>
          <w:sz w:val="24"/>
          <w:szCs w:val="24"/>
        </w:rPr>
        <w:t xml:space="preserve"> </w:t>
      </w:r>
      <w:r w:rsidR="00A555D0">
        <w:rPr>
          <w:rFonts w:ascii="Times New Roman" w:hAnsi="Times New Roman" w:cs="Times New Roman"/>
          <w:sz w:val="24"/>
          <w:szCs w:val="24"/>
        </w:rPr>
        <w:t>etc.</w:t>
      </w:r>
      <w:r w:rsidR="007829C7">
        <w:rPr>
          <w:rFonts w:ascii="Times New Roman" w:hAnsi="Times New Roman" w:cs="Times New Roman"/>
          <w:sz w:val="24"/>
          <w:szCs w:val="24"/>
        </w:rPr>
        <w:t xml:space="preserve">, </w:t>
      </w:r>
      <w:r w:rsidR="00FA6F3F">
        <w:rPr>
          <w:rFonts w:ascii="Times New Roman" w:hAnsi="Times New Roman" w:cs="Times New Roman"/>
          <w:sz w:val="24"/>
          <w:szCs w:val="24"/>
        </w:rPr>
        <w:t xml:space="preserve">peuvent </w:t>
      </w:r>
      <w:r w:rsidR="00A555D0">
        <w:rPr>
          <w:rFonts w:ascii="Times New Roman" w:hAnsi="Times New Roman" w:cs="Times New Roman"/>
          <w:sz w:val="24"/>
          <w:szCs w:val="24"/>
        </w:rPr>
        <w:t>altère</w:t>
      </w:r>
      <w:r w:rsidR="00FA6F3F">
        <w:rPr>
          <w:rFonts w:ascii="Times New Roman" w:hAnsi="Times New Roman" w:cs="Times New Roman"/>
          <w:sz w:val="24"/>
          <w:szCs w:val="24"/>
        </w:rPr>
        <w:t xml:space="preserve"> de façon insidieuse l’état général et contribuer à l’altération de la santé</w:t>
      </w:r>
      <w:r w:rsidR="007829C7">
        <w:rPr>
          <w:rFonts w:ascii="Times New Roman" w:hAnsi="Times New Roman" w:cs="Times New Roman"/>
          <w:sz w:val="24"/>
          <w:szCs w:val="24"/>
        </w:rPr>
        <w:t>.</w:t>
      </w:r>
    </w:p>
    <w:p w14:paraId="0DF6AB14" w14:textId="77777777" w:rsidR="00390BF8" w:rsidRPr="00954CB8" w:rsidRDefault="00390BF8" w:rsidP="00390BF8">
      <w:pPr>
        <w:pStyle w:val="ListParagraph"/>
        <w:ind w:left="851"/>
        <w:jc w:val="both"/>
        <w:rPr>
          <w:rFonts w:ascii="Times New Roman" w:hAnsi="Times New Roman" w:cs="Times New Roman"/>
          <w:b/>
          <w:sz w:val="24"/>
          <w:szCs w:val="24"/>
        </w:rPr>
      </w:pPr>
    </w:p>
    <w:p w14:paraId="4B0DC694" w14:textId="77777777" w:rsidR="00954CB8" w:rsidRPr="00390BF8" w:rsidRDefault="00954CB8" w:rsidP="00F10D3A">
      <w:pPr>
        <w:pStyle w:val="ListParagraph"/>
        <w:numPr>
          <w:ilvl w:val="0"/>
          <w:numId w:val="2"/>
        </w:numPr>
        <w:tabs>
          <w:tab w:val="left" w:pos="851"/>
        </w:tabs>
        <w:ind w:left="851" w:hanging="425"/>
        <w:jc w:val="both"/>
        <w:rPr>
          <w:rFonts w:ascii="Times New Roman" w:hAnsi="Times New Roman" w:cs="Times New Roman"/>
          <w:b/>
          <w:sz w:val="24"/>
          <w:szCs w:val="24"/>
        </w:rPr>
      </w:pPr>
      <w:r>
        <w:rPr>
          <w:rFonts w:ascii="Times New Roman" w:hAnsi="Times New Roman" w:cs="Times New Roman"/>
          <w:b/>
          <w:sz w:val="24"/>
          <w:szCs w:val="24"/>
        </w:rPr>
        <w:t xml:space="preserve">Interprétation : </w:t>
      </w:r>
      <w:r>
        <w:rPr>
          <w:rFonts w:ascii="Times New Roman" w:hAnsi="Times New Roman" w:cs="Times New Roman"/>
          <w:sz w:val="24"/>
          <w:szCs w:val="24"/>
        </w:rPr>
        <w:t>ce n’est pas seulement la nature du st</w:t>
      </w:r>
      <w:r w:rsidR="00CD2AC5">
        <w:rPr>
          <w:rFonts w:ascii="Times New Roman" w:hAnsi="Times New Roman" w:cs="Times New Roman"/>
          <w:sz w:val="24"/>
          <w:szCs w:val="24"/>
        </w:rPr>
        <w:t>r</w:t>
      </w:r>
      <w:r w:rsidR="00FA6F3F">
        <w:rPr>
          <w:rFonts w:ascii="Times New Roman" w:hAnsi="Times New Roman" w:cs="Times New Roman"/>
          <w:sz w:val="24"/>
          <w:szCs w:val="24"/>
        </w:rPr>
        <w:t>esseur qui importe, mais aussi</w:t>
      </w:r>
      <w:r w:rsidR="00CD2AC5">
        <w:rPr>
          <w:rFonts w:ascii="Times New Roman" w:hAnsi="Times New Roman" w:cs="Times New Roman"/>
          <w:sz w:val="24"/>
          <w:szCs w:val="24"/>
        </w:rPr>
        <w:t xml:space="preserve"> </w:t>
      </w:r>
      <w:r>
        <w:rPr>
          <w:rFonts w:ascii="Times New Roman" w:hAnsi="Times New Roman" w:cs="Times New Roman"/>
          <w:sz w:val="24"/>
          <w:szCs w:val="24"/>
        </w:rPr>
        <w:t>son interprétation par le</w:t>
      </w:r>
      <w:r w:rsidR="00FA6F3F">
        <w:rPr>
          <w:rFonts w:ascii="Times New Roman" w:hAnsi="Times New Roman" w:cs="Times New Roman"/>
          <w:sz w:val="24"/>
          <w:szCs w:val="24"/>
        </w:rPr>
        <w:t xml:space="preserve"> sujet</w:t>
      </w:r>
      <w:r>
        <w:rPr>
          <w:rFonts w:ascii="Times New Roman" w:hAnsi="Times New Roman" w:cs="Times New Roman"/>
          <w:sz w:val="24"/>
          <w:szCs w:val="24"/>
        </w:rPr>
        <w:t xml:space="preserve"> « stressé », </w:t>
      </w:r>
      <w:r w:rsidR="00FA6F3F">
        <w:rPr>
          <w:rFonts w:ascii="Times New Roman" w:hAnsi="Times New Roman" w:cs="Times New Roman"/>
          <w:sz w:val="24"/>
          <w:szCs w:val="24"/>
        </w:rPr>
        <w:t xml:space="preserve">c’est-à-dire </w:t>
      </w:r>
      <w:r>
        <w:rPr>
          <w:rFonts w:ascii="Times New Roman" w:hAnsi="Times New Roman" w:cs="Times New Roman"/>
          <w:sz w:val="24"/>
          <w:szCs w:val="24"/>
        </w:rPr>
        <w:t xml:space="preserve">l’idée qu’il se fait de la menace </w:t>
      </w:r>
      <w:r>
        <w:rPr>
          <w:rFonts w:ascii="Times New Roman" w:hAnsi="Times New Roman" w:cs="Times New Roman"/>
          <w:sz w:val="24"/>
          <w:szCs w:val="24"/>
        </w:rPr>
        <w:lastRenderedPageBreak/>
        <w:t>réelle ou supposée. En d’autres terme</w:t>
      </w:r>
      <w:r w:rsidR="00FA6F3F">
        <w:rPr>
          <w:rFonts w:ascii="Times New Roman" w:hAnsi="Times New Roman" w:cs="Times New Roman"/>
          <w:sz w:val="24"/>
          <w:szCs w:val="24"/>
        </w:rPr>
        <w:t>s, ce qui importe, c’est la manière</w:t>
      </w:r>
      <w:r>
        <w:rPr>
          <w:rFonts w:ascii="Times New Roman" w:hAnsi="Times New Roman" w:cs="Times New Roman"/>
          <w:sz w:val="24"/>
          <w:szCs w:val="24"/>
        </w:rPr>
        <w:t xml:space="preserve"> </w:t>
      </w:r>
      <w:r w:rsidR="00FA6F3F">
        <w:rPr>
          <w:rFonts w:ascii="Times New Roman" w:hAnsi="Times New Roman" w:cs="Times New Roman"/>
          <w:sz w:val="24"/>
          <w:szCs w:val="24"/>
        </w:rPr>
        <w:t xml:space="preserve"> dont </w:t>
      </w:r>
      <w:r>
        <w:rPr>
          <w:rFonts w:ascii="Times New Roman" w:hAnsi="Times New Roman" w:cs="Times New Roman"/>
          <w:sz w:val="24"/>
          <w:szCs w:val="24"/>
        </w:rPr>
        <w:t>le cerveau interprète et réperc</w:t>
      </w:r>
      <w:r w:rsidR="00FA6F3F">
        <w:rPr>
          <w:rFonts w:ascii="Times New Roman" w:hAnsi="Times New Roman" w:cs="Times New Roman"/>
          <w:sz w:val="24"/>
          <w:szCs w:val="24"/>
        </w:rPr>
        <w:t>ute les stresseurs sur les grands systèmes qui participent au maintien</w:t>
      </w:r>
      <w:r w:rsidR="000531ED">
        <w:rPr>
          <w:rFonts w:ascii="Times New Roman" w:hAnsi="Times New Roman" w:cs="Times New Roman"/>
          <w:sz w:val="24"/>
          <w:szCs w:val="24"/>
        </w:rPr>
        <w:t xml:space="preserve"> de</w:t>
      </w:r>
      <w:r>
        <w:rPr>
          <w:rFonts w:ascii="Times New Roman" w:hAnsi="Times New Roman" w:cs="Times New Roman"/>
          <w:sz w:val="24"/>
          <w:szCs w:val="24"/>
        </w:rPr>
        <w:t xml:space="preserve"> l’homéostasie.</w:t>
      </w:r>
    </w:p>
    <w:p w14:paraId="6A87EAF6" w14:textId="77777777" w:rsidR="00390BF8" w:rsidRPr="00954CB8" w:rsidRDefault="00390BF8" w:rsidP="00390BF8">
      <w:pPr>
        <w:pStyle w:val="ListParagraph"/>
        <w:tabs>
          <w:tab w:val="left" w:pos="851"/>
        </w:tabs>
        <w:ind w:left="851"/>
        <w:jc w:val="both"/>
        <w:rPr>
          <w:rFonts w:ascii="Times New Roman" w:hAnsi="Times New Roman" w:cs="Times New Roman"/>
          <w:b/>
          <w:sz w:val="24"/>
          <w:szCs w:val="24"/>
        </w:rPr>
      </w:pPr>
    </w:p>
    <w:p w14:paraId="7B4DDF57" w14:textId="77777777" w:rsidR="000531ED" w:rsidRPr="000531ED" w:rsidRDefault="00954CB8" w:rsidP="00AF3176">
      <w:pPr>
        <w:pStyle w:val="ListParagraph"/>
        <w:numPr>
          <w:ilvl w:val="1"/>
          <w:numId w:val="2"/>
        </w:numPr>
        <w:ind w:left="851" w:hanging="425"/>
        <w:jc w:val="both"/>
        <w:rPr>
          <w:rFonts w:ascii="Times New Roman" w:hAnsi="Times New Roman" w:cs="Times New Roman"/>
          <w:b/>
          <w:sz w:val="24"/>
          <w:szCs w:val="24"/>
        </w:rPr>
      </w:pPr>
      <w:r w:rsidRPr="00AF3176">
        <w:rPr>
          <w:rFonts w:ascii="Times New Roman" w:hAnsi="Times New Roman" w:cs="Times New Roman"/>
          <w:b/>
          <w:sz w:val="24"/>
          <w:szCs w:val="24"/>
        </w:rPr>
        <w:t>Charge allostatique </w:t>
      </w:r>
      <w:r w:rsidRPr="00AF3176">
        <w:rPr>
          <w:rFonts w:ascii="Times New Roman" w:hAnsi="Times New Roman" w:cs="Times New Roman"/>
          <w:sz w:val="24"/>
          <w:szCs w:val="24"/>
        </w:rPr>
        <w:t xml:space="preserve">: tant que la vitalité de l’individu supporte la charge de stress </w:t>
      </w:r>
      <w:r w:rsidR="005B2754">
        <w:rPr>
          <w:rFonts w:ascii="Times New Roman" w:hAnsi="Times New Roman" w:cs="Times New Roman"/>
          <w:sz w:val="24"/>
          <w:szCs w:val="24"/>
        </w:rPr>
        <w:t>(</w:t>
      </w:r>
      <w:r w:rsidRPr="00AF3176">
        <w:rPr>
          <w:rFonts w:ascii="Times New Roman" w:hAnsi="Times New Roman" w:cs="Times New Roman"/>
          <w:sz w:val="24"/>
          <w:szCs w:val="24"/>
        </w:rPr>
        <w:t>ou charge allostatique</w:t>
      </w:r>
      <w:r w:rsidR="005B2754">
        <w:rPr>
          <w:rFonts w:ascii="Times New Roman" w:hAnsi="Times New Roman" w:cs="Times New Roman"/>
          <w:sz w:val="24"/>
          <w:szCs w:val="24"/>
        </w:rPr>
        <w:t>)</w:t>
      </w:r>
      <w:r w:rsidRPr="00AF3176">
        <w:rPr>
          <w:rFonts w:ascii="Times New Roman" w:hAnsi="Times New Roman" w:cs="Times New Roman"/>
          <w:sz w:val="24"/>
          <w:szCs w:val="24"/>
        </w:rPr>
        <w:t>, le mécanisme d’adaptation tient bon.</w:t>
      </w:r>
    </w:p>
    <w:p w14:paraId="757E1619" w14:textId="77777777" w:rsidR="00AB1820" w:rsidRPr="00DA419B" w:rsidRDefault="00954CB8" w:rsidP="00DA419B">
      <w:pPr>
        <w:pStyle w:val="ListParagraph"/>
        <w:numPr>
          <w:ilvl w:val="1"/>
          <w:numId w:val="2"/>
        </w:numPr>
        <w:ind w:left="851" w:hanging="425"/>
        <w:jc w:val="both"/>
        <w:rPr>
          <w:rFonts w:ascii="Times New Roman" w:hAnsi="Times New Roman" w:cs="Times New Roman"/>
          <w:b/>
          <w:sz w:val="24"/>
          <w:szCs w:val="24"/>
        </w:rPr>
      </w:pPr>
      <w:r w:rsidRPr="00AF3176">
        <w:rPr>
          <w:rFonts w:ascii="Times New Roman" w:hAnsi="Times New Roman" w:cs="Times New Roman"/>
          <w:sz w:val="24"/>
          <w:szCs w:val="24"/>
        </w:rPr>
        <w:t xml:space="preserve"> Quand l’intensité, la durée, la fréquence, l’urgence et l’inattendu des stresseurs s’accumulent, ils finissent avec le temps par fragiliser l’individu avec les effets délétères sur la santé. </w:t>
      </w:r>
      <w:r w:rsidR="00AF3176">
        <w:rPr>
          <w:rFonts w:ascii="Times New Roman" w:hAnsi="Times New Roman" w:cs="Times New Roman"/>
          <w:sz w:val="24"/>
          <w:szCs w:val="24"/>
        </w:rPr>
        <w:t xml:space="preserve">Sa vulnérabilité face aux stresseurs augmente. </w:t>
      </w:r>
      <w:r w:rsidRPr="00AF3176">
        <w:rPr>
          <w:rFonts w:ascii="Times New Roman" w:hAnsi="Times New Roman" w:cs="Times New Roman"/>
          <w:sz w:val="24"/>
          <w:szCs w:val="24"/>
        </w:rPr>
        <w:t xml:space="preserve">L’organisme </w:t>
      </w:r>
      <w:r w:rsidR="000531ED">
        <w:rPr>
          <w:rFonts w:ascii="Times New Roman" w:hAnsi="Times New Roman" w:cs="Times New Roman"/>
          <w:sz w:val="24"/>
          <w:szCs w:val="24"/>
        </w:rPr>
        <w:t>peut alors évoluer progressivement vers une décompensation des mécanismes de stress</w:t>
      </w:r>
      <w:r w:rsidRPr="00AF3176">
        <w:rPr>
          <w:rFonts w:ascii="Times New Roman" w:hAnsi="Times New Roman" w:cs="Times New Roman"/>
          <w:sz w:val="24"/>
          <w:szCs w:val="24"/>
        </w:rPr>
        <w:t>.</w:t>
      </w:r>
    </w:p>
    <w:p w14:paraId="0122A2EA" w14:textId="77777777" w:rsidR="00AF3176" w:rsidRPr="00AF3176" w:rsidRDefault="00AF3176" w:rsidP="00AF3176">
      <w:pPr>
        <w:pStyle w:val="ListParagraph"/>
        <w:ind w:left="851"/>
        <w:jc w:val="both"/>
        <w:rPr>
          <w:rFonts w:ascii="Times New Roman" w:hAnsi="Times New Roman" w:cs="Times New Roman"/>
          <w:b/>
          <w:sz w:val="24"/>
          <w:szCs w:val="24"/>
        </w:rPr>
      </w:pPr>
    </w:p>
    <w:p w14:paraId="28D098CA" w14:textId="77777777" w:rsidR="00F10D3A" w:rsidRDefault="00F10D3A" w:rsidP="00F10D3A">
      <w:pPr>
        <w:pStyle w:val="ListParagraph"/>
        <w:numPr>
          <w:ilvl w:val="0"/>
          <w:numId w:val="3"/>
        </w:numPr>
        <w:ind w:left="851" w:hanging="425"/>
        <w:jc w:val="both"/>
        <w:rPr>
          <w:rFonts w:ascii="Times New Roman" w:hAnsi="Times New Roman" w:cs="Times New Roman"/>
          <w:sz w:val="24"/>
          <w:szCs w:val="24"/>
        </w:rPr>
      </w:pPr>
      <w:r>
        <w:rPr>
          <w:rFonts w:ascii="Times New Roman" w:hAnsi="Times New Roman" w:cs="Times New Roman"/>
          <w:b/>
          <w:sz w:val="24"/>
          <w:szCs w:val="24"/>
        </w:rPr>
        <w:t>Effets</w:t>
      </w:r>
      <w:r w:rsidRPr="00D502EE">
        <w:rPr>
          <w:rFonts w:ascii="Times New Roman" w:hAnsi="Times New Roman" w:cs="Times New Roman"/>
          <w:b/>
          <w:sz w:val="24"/>
          <w:szCs w:val="24"/>
        </w:rPr>
        <w:t xml:space="preserve"> cumulatifs</w:t>
      </w:r>
      <w:r w:rsidR="00E650DE">
        <w:rPr>
          <w:rFonts w:ascii="Times New Roman" w:hAnsi="Times New Roman" w:cs="Times New Roman"/>
          <w:b/>
          <w:sz w:val="24"/>
          <w:szCs w:val="24"/>
        </w:rPr>
        <w:t xml:space="preserve"> des stresseurs</w:t>
      </w:r>
      <w:r w:rsidRPr="00D502EE">
        <w:rPr>
          <w:rFonts w:ascii="Times New Roman" w:hAnsi="Times New Roman" w:cs="Times New Roman"/>
          <w:b/>
          <w:color w:val="FF0000"/>
          <w:sz w:val="24"/>
          <w:szCs w:val="24"/>
        </w:rPr>
        <w:t> </w:t>
      </w:r>
      <w:r w:rsidR="00D502EE" w:rsidRPr="00D502EE">
        <w:rPr>
          <w:rFonts w:ascii="Times New Roman" w:hAnsi="Times New Roman" w:cs="Times New Roman"/>
          <w:sz w:val="24"/>
          <w:szCs w:val="24"/>
        </w:rPr>
        <w:t>:</w:t>
      </w:r>
      <w:r>
        <w:rPr>
          <w:rFonts w:ascii="Times New Roman" w:hAnsi="Times New Roman" w:cs="Times New Roman"/>
          <w:sz w:val="24"/>
          <w:szCs w:val="24"/>
        </w:rPr>
        <w:t xml:space="preserve"> les trois types de stresseurs – physiques, émotionnels et biochimiques – interagissent entre eux</w:t>
      </w:r>
      <w:r w:rsidR="00B85B08">
        <w:rPr>
          <w:rFonts w:ascii="Times New Roman" w:hAnsi="Times New Roman" w:cs="Times New Roman"/>
          <w:sz w:val="24"/>
          <w:szCs w:val="24"/>
        </w:rPr>
        <w:t xml:space="preserve"> </w:t>
      </w:r>
      <w:r w:rsidR="005B2754" w:rsidRPr="005B2754">
        <w:rPr>
          <w:rFonts w:ascii="Times New Roman" w:hAnsi="Times New Roman" w:cs="Times New Roman"/>
          <w:b/>
          <w:color w:val="FF0000"/>
          <w:sz w:val="24"/>
          <w:szCs w:val="24"/>
        </w:rPr>
        <w:t>(figure 5</w:t>
      </w:r>
      <w:r w:rsidR="00B85B08" w:rsidRPr="005B2754">
        <w:rPr>
          <w:rFonts w:ascii="Times New Roman" w:hAnsi="Times New Roman" w:cs="Times New Roman"/>
          <w:b/>
          <w:color w:val="FF0000"/>
          <w:sz w:val="24"/>
          <w:szCs w:val="24"/>
        </w:rPr>
        <w:t>.2)</w:t>
      </w:r>
      <w:r>
        <w:rPr>
          <w:rFonts w:ascii="Times New Roman" w:hAnsi="Times New Roman" w:cs="Times New Roman"/>
          <w:sz w:val="24"/>
          <w:szCs w:val="24"/>
        </w:rPr>
        <w:t> : un stress émotionnel peut influencer le tractus gastro-intestinal et engendrer des douleurs vertébrales, lombaires ou cervicales et affecter la vie quotidienne, professionnelle ou sportive. Des dysfonctions ostéo-musculo-artic</w:t>
      </w:r>
      <w:r w:rsidR="004445BD">
        <w:rPr>
          <w:rFonts w:ascii="Times New Roman" w:hAnsi="Times New Roman" w:cs="Times New Roman"/>
          <w:sz w:val="24"/>
          <w:szCs w:val="24"/>
        </w:rPr>
        <w:t xml:space="preserve">ulaires chroniques douloureuses, qu’on rencontre dans la fibromyalgie, </w:t>
      </w:r>
      <w:r w:rsidR="000531ED">
        <w:rPr>
          <w:rFonts w:ascii="Times New Roman" w:hAnsi="Times New Roman" w:cs="Times New Roman"/>
          <w:sz w:val="24"/>
          <w:szCs w:val="24"/>
        </w:rPr>
        <w:t>peuvent s’accompagner de</w:t>
      </w:r>
      <w:r>
        <w:rPr>
          <w:rFonts w:ascii="Times New Roman" w:hAnsi="Times New Roman" w:cs="Times New Roman"/>
          <w:sz w:val="24"/>
          <w:szCs w:val="24"/>
        </w:rPr>
        <w:t xml:space="preserve"> changements</w:t>
      </w:r>
      <w:r w:rsidR="000531ED">
        <w:rPr>
          <w:rFonts w:ascii="Times New Roman" w:hAnsi="Times New Roman" w:cs="Times New Roman"/>
          <w:sz w:val="24"/>
          <w:szCs w:val="24"/>
        </w:rPr>
        <w:t xml:space="preserve"> psychologiques tels que</w:t>
      </w:r>
      <w:r w:rsidR="004445BD">
        <w:rPr>
          <w:rFonts w:ascii="Times New Roman" w:hAnsi="Times New Roman" w:cs="Times New Roman"/>
          <w:sz w:val="24"/>
          <w:szCs w:val="24"/>
        </w:rPr>
        <w:t xml:space="preserve"> </w:t>
      </w:r>
      <w:r w:rsidR="000531ED">
        <w:rPr>
          <w:rFonts w:ascii="Times New Roman" w:hAnsi="Times New Roman" w:cs="Times New Roman"/>
          <w:sz w:val="24"/>
          <w:szCs w:val="24"/>
        </w:rPr>
        <w:t xml:space="preserve">l’anxiété ou la </w:t>
      </w:r>
      <w:r w:rsidR="004445BD">
        <w:rPr>
          <w:rFonts w:ascii="Times New Roman" w:hAnsi="Times New Roman" w:cs="Times New Roman"/>
          <w:sz w:val="24"/>
          <w:szCs w:val="24"/>
        </w:rPr>
        <w:t>dépression et influencer la biologie de l’organisme.</w:t>
      </w:r>
      <w:r w:rsidR="00225B1C">
        <w:rPr>
          <w:rFonts w:ascii="Times New Roman" w:hAnsi="Times New Roman" w:cs="Times New Roman"/>
          <w:sz w:val="24"/>
          <w:szCs w:val="24"/>
        </w:rPr>
        <w:t xml:space="preserve"> Cette trilogie de stres</w:t>
      </w:r>
      <w:r w:rsidR="000531ED">
        <w:rPr>
          <w:rFonts w:ascii="Times New Roman" w:hAnsi="Times New Roman" w:cs="Times New Roman"/>
          <w:sz w:val="24"/>
          <w:szCs w:val="24"/>
        </w:rPr>
        <w:t>seurs enfonce peut contribuer à l’installation</w:t>
      </w:r>
      <w:r w:rsidR="00225B1C">
        <w:rPr>
          <w:rFonts w:ascii="Times New Roman" w:hAnsi="Times New Roman" w:cs="Times New Roman"/>
          <w:sz w:val="24"/>
          <w:szCs w:val="24"/>
        </w:rPr>
        <w:t xml:space="preserve"> </w:t>
      </w:r>
      <w:r w:rsidR="000531ED">
        <w:rPr>
          <w:rFonts w:ascii="Times New Roman" w:hAnsi="Times New Roman" w:cs="Times New Roman"/>
          <w:sz w:val="24"/>
          <w:szCs w:val="24"/>
        </w:rPr>
        <w:t>de</w:t>
      </w:r>
      <w:r w:rsidR="00225B1C">
        <w:rPr>
          <w:rFonts w:ascii="Times New Roman" w:hAnsi="Times New Roman" w:cs="Times New Roman"/>
          <w:sz w:val="24"/>
          <w:szCs w:val="24"/>
        </w:rPr>
        <w:t xml:space="preserve"> maladi</w:t>
      </w:r>
      <w:r w:rsidR="000531ED">
        <w:rPr>
          <w:rFonts w:ascii="Times New Roman" w:hAnsi="Times New Roman" w:cs="Times New Roman"/>
          <w:sz w:val="24"/>
          <w:szCs w:val="24"/>
        </w:rPr>
        <w:t>es chroniques dont la prise en charge gagne à</w:t>
      </w:r>
      <w:r w:rsidR="00225B1C">
        <w:rPr>
          <w:rFonts w:ascii="Times New Roman" w:hAnsi="Times New Roman" w:cs="Times New Roman"/>
          <w:sz w:val="24"/>
          <w:szCs w:val="24"/>
        </w:rPr>
        <w:t xml:space="preserve"> être envisagé</w:t>
      </w:r>
      <w:r w:rsidR="000531ED">
        <w:rPr>
          <w:rFonts w:ascii="Times New Roman" w:hAnsi="Times New Roman" w:cs="Times New Roman"/>
          <w:sz w:val="24"/>
          <w:szCs w:val="24"/>
        </w:rPr>
        <w:t>e</w:t>
      </w:r>
      <w:r w:rsidR="00225B1C">
        <w:rPr>
          <w:rFonts w:ascii="Times New Roman" w:hAnsi="Times New Roman" w:cs="Times New Roman"/>
          <w:sz w:val="24"/>
          <w:szCs w:val="24"/>
        </w:rPr>
        <w:t xml:space="preserve"> dans un</w:t>
      </w:r>
      <w:r w:rsidR="00AE7BB1">
        <w:rPr>
          <w:rFonts w:ascii="Times New Roman" w:hAnsi="Times New Roman" w:cs="Times New Roman"/>
          <w:sz w:val="24"/>
          <w:szCs w:val="24"/>
        </w:rPr>
        <w:t xml:space="preserve"> esprit de santé globale</w:t>
      </w:r>
      <w:r w:rsidR="00225B1C">
        <w:rPr>
          <w:rFonts w:ascii="Times New Roman" w:hAnsi="Times New Roman" w:cs="Times New Roman"/>
          <w:sz w:val="24"/>
          <w:szCs w:val="24"/>
        </w:rPr>
        <w:t xml:space="preserve">. </w:t>
      </w:r>
    </w:p>
    <w:p w14:paraId="6582568C" w14:textId="77777777" w:rsidR="00390BF8" w:rsidRDefault="00390BF8" w:rsidP="00390BF8">
      <w:pPr>
        <w:pStyle w:val="ListParagraph"/>
        <w:ind w:left="851"/>
        <w:jc w:val="both"/>
        <w:rPr>
          <w:rFonts w:ascii="Times New Roman" w:hAnsi="Times New Roman" w:cs="Times New Roman"/>
          <w:sz w:val="24"/>
          <w:szCs w:val="24"/>
        </w:rPr>
      </w:pPr>
    </w:p>
    <w:p w14:paraId="543F240B" w14:textId="77777777" w:rsidR="005B2754" w:rsidRDefault="005B2754" w:rsidP="002D2DB0">
      <w:pPr>
        <w:pStyle w:val="ListParagraph"/>
        <w:jc w:val="both"/>
        <w:rPr>
          <w:rFonts w:ascii="Times New Roman" w:hAnsi="Times New Roman" w:cs="Times New Roman"/>
          <w:b/>
          <w:sz w:val="24"/>
          <w:szCs w:val="24"/>
        </w:rPr>
      </w:pPr>
      <w:r w:rsidRPr="005B2754">
        <w:rPr>
          <w:rFonts w:ascii="Times New Roman" w:hAnsi="Times New Roman" w:cs="Times New Roman"/>
          <w:b/>
          <w:sz w:val="24"/>
          <w:szCs w:val="24"/>
        </w:rPr>
        <w:t>Intérêt en ROP </w:t>
      </w:r>
      <w:r w:rsidR="00390BF8" w:rsidRPr="00390BF8">
        <w:rPr>
          <w:rFonts w:ascii="Times New Roman" w:hAnsi="Times New Roman" w:cs="Times New Roman"/>
          <w:b/>
          <w:sz w:val="24"/>
          <w:szCs w:val="24"/>
        </w:rPr>
        <w:t xml:space="preserve"> </w:t>
      </w:r>
    </w:p>
    <w:p w14:paraId="1556A0CD" w14:textId="77777777" w:rsidR="00F27BF2" w:rsidRPr="002D2DB0" w:rsidRDefault="00390BF8" w:rsidP="002D2DB0">
      <w:pPr>
        <w:pStyle w:val="ListParagraph"/>
        <w:jc w:val="both"/>
        <w:rPr>
          <w:rFonts w:ascii="Times New Roman" w:hAnsi="Times New Roman" w:cs="Times New Roman"/>
          <w:sz w:val="24"/>
          <w:szCs w:val="24"/>
        </w:rPr>
      </w:pPr>
      <w:r w:rsidRPr="00056599">
        <w:rPr>
          <w:rFonts w:ascii="Times New Roman" w:hAnsi="Times New Roman" w:cs="Times New Roman"/>
          <w:b/>
          <w:sz w:val="24"/>
          <w:szCs w:val="24"/>
        </w:rPr>
        <w:t>Le mécanisme de stress et en amont de la maladie.</w:t>
      </w:r>
      <w:r w:rsidRPr="00390BF8">
        <w:rPr>
          <w:rFonts w:ascii="Times New Roman" w:hAnsi="Times New Roman" w:cs="Times New Roman"/>
          <w:sz w:val="24"/>
          <w:szCs w:val="24"/>
        </w:rPr>
        <w:t xml:space="preserve"> Selon les propres fragilités de l’individu, liées à son hérédité, à ses antécédents pathologiques et à son mode de vie,</w:t>
      </w:r>
      <w:r w:rsidR="007829C7">
        <w:rPr>
          <w:rFonts w:ascii="Times New Roman" w:hAnsi="Times New Roman" w:cs="Times New Roman"/>
          <w:sz w:val="24"/>
          <w:szCs w:val="24"/>
        </w:rPr>
        <w:t xml:space="preserve"> il</w:t>
      </w:r>
      <w:r w:rsidR="000531ED">
        <w:rPr>
          <w:rFonts w:ascii="Times New Roman" w:hAnsi="Times New Roman" w:cs="Times New Roman"/>
          <w:sz w:val="24"/>
          <w:szCs w:val="24"/>
        </w:rPr>
        <w:t xml:space="preserve"> peut</w:t>
      </w:r>
      <w:r>
        <w:rPr>
          <w:rFonts w:ascii="Times New Roman" w:hAnsi="Times New Roman" w:cs="Times New Roman"/>
          <w:sz w:val="24"/>
          <w:szCs w:val="24"/>
        </w:rPr>
        <w:t xml:space="preserve"> d</w:t>
      </w:r>
      <w:r w:rsidR="00AF3176">
        <w:rPr>
          <w:rFonts w:ascii="Times New Roman" w:hAnsi="Times New Roman" w:cs="Times New Roman"/>
          <w:sz w:val="24"/>
          <w:szCs w:val="24"/>
        </w:rPr>
        <w:t>év</w:t>
      </w:r>
      <w:r>
        <w:rPr>
          <w:rFonts w:ascii="Times New Roman" w:hAnsi="Times New Roman" w:cs="Times New Roman"/>
          <w:sz w:val="24"/>
          <w:szCs w:val="24"/>
        </w:rPr>
        <w:t>eloppe</w:t>
      </w:r>
      <w:r w:rsidR="000531ED">
        <w:rPr>
          <w:rFonts w:ascii="Times New Roman" w:hAnsi="Times New Roman" w:cs="Times New Roman"/>
          <w:sz w:val="24"/>
          <w:szCs w:val="24"/>
        </w:rPr>
        <w:t>r</w:t>
      </w:r>
      <w:r>
        <w:rPr>
          <w:rFonts w:ascii="Times New Roman" w:hAnsi="Times New Roman" w:cs="Times New Roman"/>
          <w:sz w:val="24"/>
          <w:szCs w:val="24"/>
        </w:rPr>
        <w:t xml:space="preserve"> </w:t>
      </w:r>
      <w:r w:rsidR="00AF3176">
        <w:rPr>
          <w:rFonts w:ascii="Times New Roman" w:hAnsi="Times New Roman" w:cs="Times New Roman"/>
          <w:sz w:val="24"/>
          <w:szCs w:val="24"/>
        </w:rPr>
        <w:t xml:space="preserve">des maladies </w:t>
      </w:r>
      <w:r w:rsidRPr="00390BF8">
        <w:rPr>
          <w:rFonts w:ascii="Times New Roman" w:hAnsi="Times New Roman" w:cs="Times New Roman"/>
          <w:sz w:val="24"/>
          <w:szCs w:val="24"/>
        </w:rPr>
        <w:t>par échec des mécanismes d’adaptation.</w:t>
      </w:r>
      <w:r w:rsidR="000531ED">
        <w:rPr>
          <w:rFonts w:ascii="Times New Roman" w:hAnsi="Times New Roman" w:cs="Times New Roman"/>
          <w:sz w:val="24"/>
          <w:szCs w:val="24"/>
        </w:rPr>
        <w:t xml:space="preserve"> Dans cette perspective,</w:t>
      </w:r>
      <w:r w:rsidRPr="00390BF8">
        <w:rPr>
          <w:rFonts w:ascii="Times New Roman" w:hAnsi="Times New Roman" w:cs="Times New Roman"/>
          <w:sz w:val="24"/>
          <w:szCs w:val="24"/>
        </w:rPr>
        <w:t xml:space="preserve"> </w:t>
      </w:r>
      <w:r w:rsidRPr="00056599">
        <w:rPr>
          <w:rFonts w:ascii="Times New Roman" w:hAnsi="Times New Roman" w:cs="Times New Roman"/>
          <w:b/>
          <w:sz w:val="24"/>
          <w:szCs w:val="24"/>
        </w:rPr>
        <w:t>Nous sommes malades parce que nous perdons la santé et non l’inverse</w:t>
      </w:r>
      <w:r w:rsidRPr="00390BF8">
        <w:rPr>
          <w:rFonts w:ascii="Times New Roman" w:hAnsi="Times New Roman" w:cs="Times New Roman"/>
          <w:sz w:val="24"/>
          <w:szCs w:val="24"/>
        </w:rPr>
        <w:t>.</w:t>
      </w:r>
    </w:p>
    <w:p w14:paraId="3763940B" w14:textId="77777777" w:rsidR="00225B1C" w:rsidRDefault="00225B1C" w:rsidP="00AF3176">
      <w:pPr>
        <w:pStyle w:val="ListParagraph"/>
        <w:jc w:val="both"/>
        <w:rPr>
          <w:rFonts w:ascii="Times New Roman" w:hAnsi="Times New Roman" w:cs="Times New Roman"/>
          <w:sz w:val="24"/>
          <w:szCs w:val="24"/>
        </w:rPr>
      </w:pPr>
      <w:r w:rsidRPr="00AF3176">
        <w:rPr>
          <w:rFonts w:ascii="Times New Roman" w:hAnsi="Times New Roman" w:cs="Times New Roman"/>
          <w:sz w:val="24"/>
          <w:szCs w:val="24"/>
        </w:rPr>
        <w:t xml:space="preserve">La ROP intègre complètement cette vision de la </w:t>
      </w:r>
      <w:r w:rsidR="001018AD">
        <w:rPr>
          <w:rFonts w:ascii="Times New Roman" w:hAnsi="Times New Roman" w:cs="Times New Roman"/>
          <w:sz w:val="24"/>
          <w:szCs w:val="24"/>
        </w:rPr>
        <w:t xml:space="preserve">santé et de la maladie </w:t>
      </w:r>
      <w:r w:rsidRPr="00AF3176">
        <w:rPr>
          <w:rFonts w:ascii="Times New Roman" w:hAnsi="Times New Roman" w:cs="Times New Roman"/>
          <w:sz w:val="24"/>
          <w:szCs w:val="24"/>
        </w:rPr>
        <w:t>: un symptôme doit ê</w:t>
      </w:r>
      <w:r w:rsidR="001018AD">
        <w:rPr>
          <w:rFonts w:ascii="Times New Roman" w:hAnsi="Times New Roman" w:cs="Times New Roman"/>
          <w:sz w:val="24"/>
          <w:szCs w:val="24"/>
        </w:rPr>
        <w:t xml:space="preserve">tre replacé dans son contexte : </w:t>
      </w:r>
      <w:r w:rsidRPr="00AF3176">
        <w:rPr>
          <w:rFonts w:ascii="Times New Roman" w:hAnsi="Times New Roman" w:cs="Times New Roman"/>
          <w:sz w:val="24"/>
          <w:szCs w:val="24"/>
        </w:rPr>
        <w:t>le syndrome général d’adaptation.</w:t>
      </w:r>
    </w:p>
    <w:p w14:paraId="02332CFC" w14:textId="77777777" w:rsidR="00A674E0" w:rsidRDefault="00A674E0" w:rsidP="00AF3176">
      <w:pPr>
        <w:pStyle w:val="ListParagraph"/>
        <w:jc w:val="both"/>
        <w:rPr>
          <w:rFonts w:ascii="Times New Roman" w:hAnsi="Times New Roman" w:cs="Times New Roman"/>
          <w:sz w:val="24"/>
          <w:szCs w:val="24"/>
        </w:rPr>
      </w:pPr>
    </w:p>
    <w:p w14:paraId="51EFA53F" w14:textId="74EA297E" w:rsidR="00DA419B" w:rsidRDefault="00DA419B" w:rsidP="00AF3176">
      <w:pPr>
        <w:pStyle w:val="ListParagraph"/>
        <w:jc w:val="both"/>
        <w:rPr>
          <w:rFonts w:ascii="Times New Roman" w:hAnsi="Times New Roman" w:cs="Times New Roman"/>
          <w:sz w:val="24"/>
          <w:szCs w:val="24"/>
        </w:rPr>
      </w:pPr>
      <w:r>
        <w:rPr>
          <w:rFonts w:ascii="Times New Roman" w:hAnsi="Times New Roman" w:cs="Times New Roman"/>
          <w:sz w:val="24"/>
          <w:szCs w:val="24"/>
        </w:rPr>
        <w:t>rs</w:t>
      </w:r>
    </w:p>
    <w:p w14:paraId="71A347EE" w14:textId="77777777" w:rsidR="00225B1C" w:rsidRPr="00DA419B" w:rsidRDefault="00225B1C" w:rsidP="00DA419B">
      <w:pPr>
        <w:pStyle w:val="Heading1"/>
        <w:numPr>
          <w:ilvl w:val="0"/>
          <w:numId w:val="13"/>
        </w:numPr>
        <w:rPr>
          <w:color w:val="auto"/>
        </w:rPr>
      </w:pPr>
      <w:r w:rsidRPr="00DA419B">
        <w:rPr>
          <w:color w:val="auto"/>
          <w:highlight w:val="yellow"/>
        </w:rPr>
        <w:t>Syndrome général d’adaptation (SGA)</w:t>
      </w:r>
      <w:r w:rsidRPr="00DA419B">
        <w:rPr>
          <w:color w:val="auto"/>
        </w:rPr>
        <w:t> </w:t>
      </w:r>
    </w:p>
    <w:p w14:paraId="200B748B" w14:textId="5646B19F" w:rsidR="00225B1C" w:rsidRDefault="00225B1C" w:rsidP="00701801">
      <w:pPr>
        <w:ind w:left="360"/>
        <w:jc w:val="both"/>
        <w:rPr>
          <w:rFonts w:ascii="Times New Roman" w:hAnsi="Times New Roman" w:cs="Times New Roman"/>
          <w:b/>
          <w:color w:val="FF0000"/>
          <w:sz w:val="24"/>
          <w:szCs w:val="24"/>
        </w:rPr>
      </w:pPr>
      <w:r>
        <w:rPr>
          <w:rFonts w:ascii="Times New Roman" w:hAnsi="Times New Roman" w:cs="Times New Roman"/>
          <w:sz w:val="24"/>
          <w:szCs w:val="24"/>
        </w:rPr>
        <w:t xml:space="preserve">Ce modèle proposé par Hans Selye explique l’impact du stress sur l’organisme et </w:t>
      </w:r>
      <w:r w:rsidR="000531ED" w:rsidRPr="00820D1E">
        <w:rPr>
          <w:rFonts w:ascii="Times New Roman" w:hAnsi="Times New Roman" w:cs="Times New Roman"/>
          <w:sz w:val="24"/>
          <w:szCs w:val="24"/>
        </w:rPr>
        <w:t>la manière dont celui-ci tente d’y répondre</w:t>
      </w:r>
      <w:r w:rsidRPr="00820D1E">
        <w:rPr>
          <w:rFonts w:ascii="Times New Roman" w:hAnsi="Times New Roman" w:cs="Times New Roman"/>
          <w:sz w:val="24"/>
          <w:szCs w:val="24"/>
        </w:rPr>
        <w:t>.</w:t>
      </w:r>
      <w:r>
        <w:rPr>
          <w:rFonts w:ascii="Times New Roman" w:hAnsi="Times New Roman" w:cs="Times New Roman"/>
          <w:sz w:val="24"/>
          <w:szCs w:val="24"/>
        </w:rPr>
        <w:t xml:space="preserve"> Il évolue selon quatre phases : alarme, recouvrement, adaptation-résistance, épuisement.</w:t>
      </w:r>
      <w:r w:rsidR="001A0C5E">
        <w:rPr>
          <w:rFonts w:ascii="Times New Roman" w:hAnsi="Times New Roman" w:cs="Times New Roman"/>
          <w:sz w:val="24"/>
          <w:szCs w:val="24"/>
        </w:rPr>
        <w:t xml:space="preserve"> </w:t>
      </w:r>
    </w:p>
    <w:p w14:paraId="2BF8A508" w14:textId="77777777" w:rsidR="00820D1E" w:rsidRDefault="00225B1C" w:rsidP="002D2DB0">
      <w:pPr>
        <w:pStyle w:val="ListParagraph"/>
        <w:numPr>
          <w:ilvl w:val="0"/>
          <w:numId w:val="4"/>
        </w:numPr>
        <w:ind w:left="426" w:hanging="426"/>
        <w:jc w:val="both"/>
        <w:rPr>
          <w:rFonts w:ascii="Times New Roman" w:hAnsi="Times New Roman" w:cs="Times New Roman"/>
          <w:sz w:val="24"/>
          <w:szCs w:val="24"/>
        </w:rPr>
      </w:pPr>
      <w:r w:rsidRPr="00E53170">
        <w:rPr>
          <w:rFonts w:ascii="Times New Roman" w:hAnsi="Times New Roman" w:cs="Times New Roman"/>
          <w:b/>
          <w:sz w:val="24"/>
          <w:szCs w:val="24"/>
        </w:rPr>
        <w:t>Phase d’alarme : mots clés :</w:t>
      </w:r>
      <w:r w:rsidR="00E53170" w:rsidRPr="00E53170">
        <w:rPr>
          <w:rFonts w:ascii="Times New Roman" w:hAnsi="Times New Roman" w:cs="Times New Roman"/>
          <w:b/>
          <w:sz w:val="24"/>
          <w:szCs w:val="24"/>
        </w:rPr>
        <w:t xml:space="preserve"> réaction immédiate aux stresseurs, </w:t>
      </w:r>
      <w:r w:rsidR="00820D1E">
        <w:rPr>
          <w:rFonts w:ascii="Times New Roman" w:hAnsi="Times New Roman" w:cs="Times New Roman"/>
          <w:b/>
          <w:sz w:val="24"/>
          <w:szCs w:val="24"/>
        </w:rPr>
        <w:t>urgence, mobilisation des ressources</w:t>
      </w:r>
      <w:r w:rsidRPr="00E53170">
        <w:rPr>
          <w:rFonts w:ascii="Times New Roman" w:hAnsi="Times New Roman" w:cs="Times New Roman"/>
          <w:b/>
          <w:sz w:val="24"/>
          <w:szCs w:val="24"/>
        </w:rPr>
        <w:t xml:space="preserve"> énergétiques</w:t>
      </w:r>
      <w:r w:rsidR="00E53170" w:rsidRPr="00E53170">
        <w:rPr>
          <w:rFonts w:ascii="Times New Roman" w:hAnsi="Times New Roman" w:cs="Times New Roman"/>
          <w:sz w:val="24"/>
          <w:szCs w:val="24"/>
        </w:rPr>
        <w:t xml:space="preserve">, </w:t>
      </w:r>
      <w:r w:rsidR="00E53170" w:rsidRPr="00820D1E">
        <w:rPr>
          <w:rFonts w:ascii="Times New Roman" w:hAnsi="Times New Roman" w:cs="Times New Roman"/>
          <w:b/>
          <w:sz w:val="24"/>
          <w:szCs w:val="24"/>
        </w:rPr>
        <w:t>activation du Sympathique</w:t>
      </w:r>
      <w:r w:rsidR="00820D1E" w:rsidRPr="00820D1E">
        <w:rPr>
          <w:rFonts w:ascii="Times New Roman" w:hAnsi="Times New Roman" w:cs="Times New Roman"/>
          <w:sz w:val="24"/>
          <w:szCs w:val="24"/>
        </w:rPr>
        <w:t> :</w:t>
      </w:r>
    </w:p>
    <w:p w14:paraId="7CDFE5B1" w14:textId="66753610" w:rsidR="00D51C80" w:rsidRDefault="00820D1E" w:rsidP="00D51C80">
      <w:pPr>
        <w:spacing w:after="120"/>
        <w:rPr>
          <w:rFonts w:ascii="Times New Roman" w:hAnsi="Times New Roman" w:cs="Times New Roman"/>
          <w:b/>
          <w:color w:val="FF0000"/>
          <w:sz w:val="24"/>
          <w:szCs w:val="24"/>
        </w:rPr>
      </w:pPr>
      <w:r>
        <w:rPr>
          <w:rFonts w:ascii="Times New Roman" w:hAnsi="Times New Roman" w:cs="Times New Roman"/>
          <w:b/>
          <w:sz w:val="24"/>
          <w:szCs w:val="24"/>
        </w:rPr>
        <w:t xml:space="preserve"> </w:t>
      </w:r>
      <w:r w:rsidR="00225B1C" w:rsidRPr="00E53170">
        <w:rPr>
          <w:rFonts w:ascii="Times New Roman" w:hAnsi="Times New Roman" w:cs="Times New Roman"/>
          <w:sz w:val="24"/>
          <w:szCs w:val="24"/>
        </w:rPr>
        <w:t xml:space="preserve">Les trois cerveaux – reptilien, limbique et cortex – </w:t>
      </w:r>
      <w:r w:rsidR="00D51C80" w:rsidRPr="00D51C80">
        <w:rPr>
          <w:rFonts w:ascii="Times New Roman" w:hAnsi="Times New Roman" w:cs="Times New Roman"/>
          <w:sz w:val="24"/>
          <w:szCs w:val="24"/>
        </w:rPr>
        <w:t>sont ici décrits dans le cadre du modèle utilisé dans cet ouvrage.</w:t>
      </w:r>
      <w:r w:rsidR="00225B1C" w:rsidRPr="00E53170">
        <w:rPr>
          <w:rFonts w:ascii="Times New Roman" w:hAnsi="Times New Roman" w:cs="Times New Roman"/>
          <w:sz w:val="24"/>
          <w:szCs w:val="24"/>
        </w:rPr>
        <w:t> </w:t>
      </w:r>
      <w:r w:rsidR="005B2754" w:rsidRPr="00E53170">
        <w:rPr>
          <w:rFonts w:ascii="Times New Roman" w:hAnsi="Times New Roman" w:cs="Times New Roman"/>
          <w:b/>
          <w:color w:val="FF0000"/>
          <w:sz w:val="24"/>
          <w:szCs w:val="24"/>
        </w:rPr>
        <w:t>(Cf. chapitre 3</w:t>
      </w:r>
      <w:r w:rsidR="00E53170">
        <w:rPr>
          <w:rFonts w:ascii="Times New Roman" w:hAnsi="Times New Roman" w:cs="Times New Roman"/>
          <w:b/>
          <w:color w:val="FF0000"/>
          <w:sz w:val="24"/>
          <w:szCs w:val="24"/>
        </w:rPr>
        <w:t xml:space="preserve"> </w:t>
      </w:r>
      <w:r w:rsidR="002D2DB0" w:rsidRPr="00E53170">
        <w:rPr>
          <w:rFonts w:ascii="Times New Roman" w:hAnsi="Times New Roman" w:cs="Times New Roman"/>
          <w:b/>
          <w:color w:val="FF0000"/>
          <w:sz w:val="24"/>
          <w:szCs w:val="24"/>
        </w:rPr>
        <w:t>Système nerveux central)</w:t>
      </w:r>
    </w:p>
    <w:p w14:paraId="347BA393" w14:textId="77777777" w:rsidR="00D51C80" w:rsidRDefault="002D2DB0" w:rsidP="00D51C80">
      <w:pPr>
        <w:pStyle w:val="ListParagraph"/>
        <w:numPr>
          <w:ilvl w:val="0"/>
          <w:numId w:val="3"/>
        </w:numPr>
        <w:spacing w:after="120"/>
        <w:rPr>
          <w:rFonts w:ascii="Times New Roman" w:hAnsi="Times New Roman" w:cs="Times New Roman"/>
          <w:sz w:val="24"/>
          <w:szCs w:val="24"/>
        </w:rPr>
      </w:pPr>
      <w:r w:rsidRPr="00D51C80">
        <w:rPr>
          <w:rFonts w:ascii="Times New Roman" w:hAnsi="Times New Roman" w:cs="Times New Roman"/>
          <w:b/>
          <w:sz w:val="24"/>
          <w:szCs w:val="24"/>
        </w:rPr>
        <w:lastRenderedPageBreak/>
        <w:t>L</w:t>
      </w:r>
      <w:r w:rsidR="00225B1C" w:rsidRPr="00D51C80">
        <w:rPr>
          <w:rFonts w:ascii="Times New Roman" w:hAnsi="Times New Roman" w:cs="Times New Roman"/>
          <w:b/>
          <w:sz w:val="24"/>
          <w:szCs w:val="24"/>
        </w:rPr>
        <w:t>’amygdale</w:t>
      </w:r>
      <w:r w:rsidR="00D51C80">
        <w:rPr>
          <w:rFonts w:ascii="Times New Roman" w:hAnsi="Times New Roman" w:cs="Times New Roman"/>
          <w:sz w:val="24"/>
          <w:szCs w:val="24"/>
        </w:rPr>
        <w:t> :</w:t>
      </w:r>
      <w:r w:rsidR="00225B1C" w:rsidRPr="00D51C80">
        <w:rPr>
          <w:rFonts w:ascii="Times New Roman" w:hAnsi="Times New Roman" w:cs="Times New Roman"/>
          <w:sz w:val="24"/>
          <w:szCs w:val="24"/>
        </w:rPr>
        <w:t xml:space="preserve"> alertée par une menace, un danger réel ou imaginaire, </w:t>
      </w:r>
      <w:r w:rsidR="00D51C80">
        <w:rPr>
          <w:rFonts w:ascii="Times New Roman" w:hAnsi="Times New Roman" w:cs="Times New Roman"/>
          <w:sz w:val="24"/>
          <w:szCs w:val="24"/>
        </w:rPr>
        <w:t xml:space="preserve">elle </w:t>
      </w:r>
      <w:r w:rsidR="00225B1C" w:rsidRPr="00D51C80">
        <w:rPr>
          <w:rFonts w:ascii="Times New Roman" w:hAnsi="Times New Roman" w:cs="Times New Roman"/>
          <w:sz w:val="24"/>
          <w:szCs w:val="24"/>
        </w:rPr>
        <w:t xml:space="preserve">active l’hypothalamus qui met en place le mécanisme de stress selon deux axes : </w:t>
      </w:r>
      <w:r w:rsidR="00056599" w:rsidRPr="00D51C80">
        <w:rPr>
          <w:rFonts w:ascii="Times New Roman" w:hAnsi="Times New Roman" w:cs="Times New Roman"/>
          <w:sz w:val="24"/>
          <w:szCs w:val="24"/>
        </w:rPr>
        <w:t xml:space="preserve">en premier, </w:t>
      </w:r>
      <w:r w:rsidR="00225B1C" w:rsidRPr="00D51C80">
        <w:rPr>
          <w:rFonts w:ascii="Times New Roman" w:hAnsi="Times New Roman" w:cs="Times New Roman"/>
          <w:sz w:val="24"/>
          <w:szCs w:val="24"/>
        </w:rPr>
        <w:t>l’axe neurologique puis l’axe hormonal.</w:t>
      </w:r>
    </w:p>
    <w:p w14:paraId="063F0404" w14:textId="77777777" w:rsidR="00D51C80" w:rsidRDefault="00225B1C" w:rsidP="000E7AA5">
      <w:pPr>
        <w:pStyle w:val="ListParagraph"/>
        <w:spacing w:after="120"/>
        <w:ind w:left="786"/>
        <w:rPr>
          <w:rFonts w:ascii="Times New Roman" w:hAnsi="Times New Roman" w:cs="Times New Roman"/>
          <w:sz w:val="24"/>
          <w:szCs w:val="24"/>
        </w:rPr>
      </w:pPr>
      <w:r w:rsidRPr="00D51C80">
        <w:rPr>
          <w:rFonts w:ascii="Times New Roman" w:hAnsi="Times New Roman" w:cs="Times New Roman"/>
          <w:sz w:val="24"/>
          <w:szCs w:val="24"/>
        </w:rPr>
        <w:t xml:space="preserve"> En même temps, l’hippocampe </w:t>
      </w:r>
      <w:r w:rsidR="00D51C80" w:rsidRPr="00D51C80">
        <w:rPr>
          <w:rFonts w:ascii="Times New Roman" w:hAnsi="Times New Roman" w:cs="Times New Roman"/>
          <w:sz w:val="24"/>
          <w:szCs w:val="24"/>
        </w:rPr>
        <w:t>et les circuits corticaux participent à la modulation de la réponse émotionnelle, avant que l’information n’atteigne le cortex préfrontal, où elle est analysée et rendue consciente.</w:t>
      </w:r>
    </w:p>
    <w:p w14:paraId="28F68E11" w14:textId="77777777" w:rsidR="00B11350" w:rsidRPr="00D51C80" w:rsidRDefault="00B11350" w:rsidP="000E7AA5">
      <w:pPr>
        <w:pStyle w:val="ListParagraph"/>
        <w:spacing w:after="120"/>
        <w:ind w:left="786"/>
        <w:rPr>
          <w:rFonts w:ascii="Times New Roman" w:hAnsi="Times New Roman" w:cs="Times New Roman"/>
          <w:sz w:val="24"/>
          <w:szCs w:val="24"/>
        </w:rPr>
      </w:pPr>
    </w:p>
    <w:p w14:paraId="15B4E5B0" w14:textId="3EE3C8A2" w:rsidR="00AF3176" w:rsidRPr="007955BA" w:rsidRDefault="00225B1C" w:rsidP="002D2DB0">
      <w:pPr>
        <w:pStyle w:val="ListParagraph"/>
        <w:numPr>
          <w:ilvl w:val="0"/>
          <w:numId w:val="3"/>
        </w:numPr>
        <w:jc w:val="both"/>
        <w:rPr>
          <w:rFonts w:ascii="Times New Roman" w:hAnsi="Times New Roman" w:cs="Times New Roman"/>
          <w:sz w:val="24"/>
          <w:szCs w:val="24"/>
        </w:rPr>
      </w:pPr>
      <w:r w:rsidRPr="007955BA">
        <w:rPr>
          <w:rFonts w:ascii="Times New Roman" w:hAnsi="Times New Roman" w:cs="Times New Roman"/>
          <w:b/>
          <w:i/>
          <w:sz w:val="24"/>
          <w:szCs w:val="24"/>
        </w:rPr>
        <w:t>Axe neurologique</w:t>
      </w:r>
      <w:r w:rsidR="00F6764B">
        <w:rPr>
          <w:rFonts w:ascii="Times New Roman" w:hAnsi="Times New Roman" w:cs="Times New Roman"/>
          <w:b/>
          <w:color w:val="FF0000"/>
          <w:sz w:val="24"/>
          <w:szCs w:val="24"/>
        </w:rPr>
        <w:t xml:space="preserve"> </w:t>
      </w:r>
      <w:r w:rsidR="00AF3176" w:rsidRPr="007955BA">
        <w:rPr>
          <w:rFonts w:ascii="Times New Roman" w:hAnsi="Times New Roman" w:cs="Times New Roman"/>
          <w:sz w:val="24"/>
          <w:szCs w:val="24"/>
        </w:rPr>
        <w:t xml:space="preserve">: </w:t>
      </w:r>
      <w:r w:rsidRPr="007955BA">
        <w:rPr>
          <w:rFonts w:ascii="Times New Roman" w:hAnsi="Times New Roman" w:cs="Times New Roman"/>
          <w:sz w:val="24"/>
          <w:szCs w:val="24"/>
        </w:rPr>
        <w:t>dans l’urgence,</w:t>
      </w:r>
      <w:r w:rsidR="00056599" w:rsidRPr="007955BA">
        <w:rPr>
          <w:rFonts w:ascii="Times New Roman" w:hAnsi="Times New Roman" w:cs="Times New Roman"/>
          <w:sz w:val="24"/>
          <w:szCs w:val="24"/>
        </w:rPr>
        <w:t xml:space="preserve"> la réponse </w:t>
      </w:r>
      <w:r w:rsidR="00056599" w:rsidRPr="007955BA">
        <w:rPr>
          <w:rFonts w:ascii="Times New Roman" w:hAnsi="Times New Roman" w:cs="Times New Roman"/>
          <w:b/>
          <w:sz w:val="24"/>
          <w:szCs w:val="24"/>
        </w:rPr>
        <w:t>sympathique</w:t>
      </w:r>
      <w:r w:rsidR="00056599" w:rsidRPr="007955BA">
        <w:rPr>
          <w:rFonts w:ascii="Times New Roman" w:hAnsi="Times New Roman" w:cs="Times New Roman"/>
          <w:sz w:val="24"/>
          <w:szCs w:val="24"/>
        </w:rPr>
        <w:t xml:space="preserve"> prime. Elle</w:t>
      </w:r>
      <w:r w:rsidRPr="007955BA">
        <w:rPr>
          <w:rFonts w:ascii="Times New Roman" w:hAnsi="Times New Roman" w:cs="Times New Roman"/>
          <w:sz w:val="24"/>
          <w:szCs w:val="24"/>
        </w:rPr>
        <w:t xml:space="preserve"> est immédiate. Elle passe par l’activation</w:t>
      </w:r>
      <w:r w:rsidR="00D51C80">
        <w:rPr>
          <w:rFonts w:ascii="Times New Roman" w:hAnsi="Times New Roman" w:cs="Times New Roman"/>
          <w:sz w:val="24"/>
          <w:szCs w:val="24"/>
        </w:rPr>
        <w:t xml:space="preserve"> hypothalamique</w:t>
      </w:r>
      <w:r w:rsidR="00E53170">
        <w:rPr>
          <w:rFonts w:ascii="Times New Roman" w:hAnsi="Times New Roman" w:cs="Times New Roman"/>
          <w:sz w:val="24"/>
          <w:szCs w:val="24"/>
        </w:rPr>
        <w:t xml:space="preserve"> qui active le</w:t>
      </w:r>
      <w:r w:rsidRPr="007955BA">
        <w:rPr>
          <w:rFonts w:ascii="Times New Roman" w:hAnsi="Times New Roman" w:cs="Times New Roman"/>
          <w:sz w:val="24"/>
          <w:szCs w:val="24"/>
        </w:rPr>
        <w:t xml:space="preserve"> </w:t>
      </w:r>
      <w:r w:rsidRPr="007955BA">
        <w:rPr>
          <w:rFonts w:ascii="Times New Roman" w:hAnsi="Times New Roman" w:cs="Times New Roman"/>
          <w:i/>
          <w:sz w:val="24"/>
          <w:szCs w:val="24"/>
        </w:rPr>
        <w:t xml:space="preserve">locus </w:t>
      </w:r>
      <w:r w:rsidR="005400B5" w:rsidRPr="007955BA">
        <w:rPr>
          <w:rFonts w:ascii="Times New Roman" w:hAnsi="Times New Roman" w:cs="Times New Roman"/>
          <w:i/>
          <w:sz w:val="24"/>
          <w:szCs w:val="24"/>
        </w:rPr>
        <w:t>coeruleus</w:t>
      </w:r>
      <w:r w:rsidR="005400B5" w:rsidRPr="007955BA">
        <w:rPr>
          <w:rFonts w:ascii="Times New Roman" w:hAnsi="Times New Roman" w:cs="Times New Roman"/>
          <w:sz w:val="24"/>
          <w:szCs w:val="24"/>
        </w:rPr>
        <w:t xml:space="preserve"> situé dans le pont du tronc cérébral. Celui-ci libère la</w:t>
      </w:r>
      <w:r w:rsidR="005400B5" w:rsidRPr="007955BA">
        <w:rPr>
          <w:rFonts w:ascii="Times New Roman" w:hAnsi="Times New Roman" w:cs="Times New Roman"/>
          <w:i/>
          <w:sz w:val="24"/>
          <w:szCs w:val="24"/>
        </w:rPr>
        <w:t xml:space="preserve"> noradrénaline</w:t>
      </w:r>
      <w:r w:rsidR="005400B5" w:rsidRPr="007955BA">
        <w:rPr>
          <w:rFonts w:ascii="Times New Roman" w:hAnsi="Times New Roman" w:cs="Times New Roman"/>
          <w:sz w:val="24"/>
          <w:szCs w:val="24"/>
        </w:rPr>
        <w:t xml:space="preserve"> qui, à son tour,</w:t>
      </w:r>
      <w:r w:rsidR="00D51C80">
        <w:rPr>
          <w:rFonts w:ascii="Times New Roman" w:hAnsi="Times New Roman" w:cs="Times New Roman"/>
          <w:sz w:val="24"/>
          <w:szCs w:val="24"/>
        </w:rPr>
        <w:t xml:space="preserve"> active la médullo-surrénale, laquelle</w:t>
      </w:r>
      <w:r w:rsidR="005400B5" w:rsidRPr="007955BA">
        <w:rPr>
          <w:rFonts w:ascii="Times New Roman" w:hAnsi="Times New Roman" w:cs="Times New Roman"/>
          <w:sz w:val="24"/>
          <w:szCs w:val="24"/>
        </w:rPr>
        <w:t xml:space="preserve"> sécrète l’hormone de l’urgence : l’</w:t>
      </w:r>
      <w:r w:rsidR="005400B5" w:rsidRPr="007955BA">
        <w:rPr>
          <w:rFonts w:ascii="Times New Roman" w:hAnsi="Times New Roman" w:cs="Times New Roman"/>
          <w:i/>
          <w:sz w:val="24"/>
          <w:szCs w:val="24"/>
        </w:rPr>
        <w:t>adrénaline</w:t>
      </w:r>
      <w:r w:rsidR="005400B5" w:rsidRPr="007955BA">
        <w:rPr>
          <w:rFonts w:ascii="Times New Roman" w:hAnsi="Times New Roman" w:cs="Times New Roman"/>
          <w:sz w:val="24"/>
          <w:szCs w:val="24"/>
        </w:rPr>
        <w:t>. C’est l’</w:t>
      </w:r>
      <w:r w:rsidR="005B2754">
        <w:rPr>
          <w:rFonts w:ascii="Times New Roman" w:hAnsi="Times New Roman" w:cs="Times New Roman"/>
          <w:b/>
          <w:sz w:val="24"/>
          <w:szCs w:val="24"/>
        </w:rPr>
        <w:t xml:space="preserve">axe </w:t>
      </w:r>
      <w:r w:rsidR="005400B5" w:rsidRPr="005B2754">
        <w:rPr>
          <w:rFonts w:ascii="Times New Roman" w:hAnsi="Times New Roman" w:cs="Times New Roman"/>
          <w:b/>
          <w:sz w:val="24"/>
          <w:szCs w:val="24"/>
        </w:rPr>
        <w:t>sympathico-adrénalo-surrénalien (SAM)</w:t>
      </w:r>
      <w:r w:rsidR="005400B5" w:rsidRPr="007955BA">
        <w:rPr>
          <w:rFonts w:ascii="Times New Roman" w:hAnsi="Times New Roman" w:cs="Times New Roman"/>
          <w:sz w:val="24"/>
          <w:szCs w:val="24"/>
        </w:rPr>
        <w:t>. Le sympathique, présent dans tout le corps, induit une réponse globale afin de réagir à une menace ou un danger.</w:t>
      </w:r>
    </w:p>
    <w:p w14:paraId="57DC5DAA" w14:textId="77777777" w:rsidR="00AF3176" w:rsidRDefault="005400B5" w:rsidP="00B713F0">
      <w:pPr>
        <w:pStyle w:val="ListParagraph"/>
        <w:ind w:left="928"/>
        <w:jc w:val="both"/>
        <w:rPr>
          <w:rFonts w:ascii="Times New Roman" w:hAnsi="Times New Roman" w:cs="Times New Roman"/>
          <w:sz w:val="24"/>
          <w:szCs w:val="24"/>
        </w:rPr>
      </w:pPr>
      <w:r>
        <w:rPr>
          <w:rFonts w:ascii="Times New Roman" w:hAnsi="Times New Roman" w:cs="Times New Roman"/>
          <w:sz w:val="24"/>
          <w:szCs w:val="24"/>
        </w:rPr>
        <w:t>L’axe SAM accélère les rythmes cardiaque et respiratoire, augmente le métabolisme et la pression artérielle pour favoriser l’apport sanguin dans les muscles striés afin de permettre la réponse immédiate la</w:t>
      </w:r>
      <w:r w:rsidR="00D51C80">
        <w:rPr>
          <w:rFonts w:ascii="Times New Roman" w:hAnsi="Times New Roman" w:cs="Times New Roman"/>
          <w:sz w:val="24"/>
          <w:szCs w:val="24"/>
        </w:rPr>
        <w:t xml:space="preserve"> mieux adaptée à la survie : fuir,</w:t>
      </w:r>
      <w:r>
        <w:rPr>
          <w:rFonts w:ascii="Times New Roman" w:hAnsi="Times New Roman" w:cs="Times New Roman"/>
          <w:sz w:val="24"/>
          <w:szCs w:val="24"/>
        </w:rPr>
        <w:t xml:space="preserve"> combattre</w:t>
      </w:r>
      <w:r w:rsidR="00D51C80">
        <w:rPr>
          <w:rFonts w:ascii="Times New Roman" w:hAnsi="Times New Roman" w:cs="Times New Roman"/>
          <w:sz w:val="24"/>
          <w:szCs w:val="24"/>
        </w:rPr>
        <w:t xml:space="preserve"> ou se figer</w:t>
      </w:r>
      <w:r>
        <w:rPr>
          <w:rFonts w:ascii="Times New Roman" w:hAnsi="Times New Roman" w:cs="Times New Roman"/>
          <w:sz w:val="24"/>
          <w:szCs w:val="24"/>
        </w:rPr>
        <w:t xml:space="preserve">. </w:t>
      </w:r>
    </w:p>
    <w:p w14:paraId="3C021C99" w14:textId="77777777" w:rsidR="00AF3176" w:rsidRDefault="005400B5" w:rsidP="00B713F0">
      <w:pPr>
        <w:pStyle w:val="ListParagraph"/>
        <w:ind w:left="928"/>
        <w:jc w:val="both"/>
        <w:rPr>
          <w:rFonts w:ascii="Times New Roman" w:hAnsi="Times New Roman" w:cs="Times New Roman"/>
          <w:sz w:val="24"/>
          <w:szCs w:val="24"/>
        </w:rPr>
      </w:pPr>
      <w:r>
        <w:rPr>
          <w:rFonts w:ascii="Times New Roman" w:hAnsi="Times New Roman" w:cs="Times New Roman"/>
          <w:sz w:val="24"/>
          <w:szCs w:val="24"/>
        </w:rPr>
        <w:t>Le sympathique stimule</w:t>
      </w:r>
      <w:r w:rsidR="00AF3176">
        <w:rPr>
          <w:rFonts w:ascii="Times New Roman" w:hAnsi="Times New Roman" w:cs="Times New Roman"/>
          <w:sz w:val="24"/>
          <w:szCs w:val="24"/>
        </w:rPr>
        <w:t xml:space="preserve"> en même temps </w:t>
      </w:r>
      <w:r>
        <w:rPr>
          <w:rFonts w:ascii="Times New Roman" w:hAnsi="Times New Roman" w:cs="Times New Roman"/>
          <w:sz w:val="24"/>
          <w:szCs w:val="24"/>
        </w:rPr>
        <w:t xml:space="preserve">les activités sensorielles – visuelle, auditive, olfactive – face au danger. </w:t>
      </w:r>
    </w:p>
    <w:p w14:paraId="380FEB41" w14:textId="77777777" w:rsidR="00F97A3E" w:rsidRDefault="005400B5" w:rsidP="00B713F0">
      <w:pPr>
        <w:pStyle w:val="ListParagraph"/>
        <w:ind w:left="928"/>
        <w:jc w:val="both"/>
        <w:rPr>
          <w:rFonts w:ascii="Times New Roman" w:hAnsi="Times New Roman" w:cs="Times New Roman"/>
          <w:sz w:val="24"/>
          <w:szCs w:val="24"/>
        </w:rPr>
      </w:pPr>
      <w:r>
        <w:rPr>
          <w:rFonts w:ascii="Times New Roman" w:hAnsi="Times New Roman" w:cs="Times New Roman"/>
          <w:sz w:val="24"/>
          <w:szCs w:val="24"/>
        </w:rPr>
        <w:t>L’activation du sympathique entraine</w:t>
      </w:r>
      <w:r w:rsidR="00D66C55">
        <w:rPr>
          <w:rFonts w:ascii="Times New Roman" w:hAnsi="Times New Roman" w:cs="Times New Roman"/>
          <w:sz w:val="24"/>
          <w:szCs w:val="24"/>
        </w:rPr>
        <w:t>,</w:t>
      </w:r>
      <w:r>
        <w:rPr>
          <w:rFonts w:ascii="Times New Roman" w:hAnsi="Times New Roman" w:cs="Times New Roman"/>
          <w:sz w:val="24"/>
          <w:szCs w:val="24"/>
        </w:rPr>
        <w:t xml:space="preserve"> de facto</w:t>
      </w:r>
      <w:r w:rsidR="00D66C55">
        <w:rPr>
          <w:rFonts w:ascii="Times New Roman" w:hAnsi="Times New Roman" w:cs="Times New Roman"/>
          <w:sz w:val="24"/>
          <w:szCs w:val="24"/>
        </w:rPr>
        <w:t>,</w:t>
      </w:r>
      <w:r w:rsidR="00D51C80">
        <w:rPr>
          <w:rFonts w:ascii="Times New Roman" w:hAnsi="Times New Roman" w:cs="Times New Roman"/>
          <w:sz w:val="24"/>
          <w:szCs w:val="24"/>
        </w:rPr>
        <w:t xml:space="preserve"> une mise en second plan</w:t>
      </w:r>
      <w:r>
        <w:rPr>
          <w:rFonts w:ascii="Times New Roman" w:hAnsi="Times New Roman" w:cs="Times New Roman"/>
          <w:sz w:val="24"/>
          <w:szCs w:val="24"/>
        </w:rPr>
        <w:t xml:space="preserve"> des activités immédia</w:t>
      </w:r>
      <w:r w:rsidR="000E7AA5">
        <w:rPr>
          <w:rFonts w:ascii="Times New Roman" w:hAnsi="Times New Roman" w:cs="Times New Roman"/>
          <w:sz w:val="24"/>
          <w:szCs w:val="24"/>
        </w:rPr>
        <w:t>tes non vitales pour la survie, notamment</w:t>
      </w:r>
      <w:r>
        <w:rPr>
          <w:rFonts w:ascii="Times New Roman" w:hAnsi="Times New Roman" w:cs="Times New Roman"/>
          <w:sz w:val="24"/>
          <w:szCs w:val="24"/>
        </w:rPr>
        <w:t xml:space="preserve"> les gonades et le s</w:t>
      </w:r>
      <w:r w:rsidR="000E7AA5">
        <w:rPr>
          <w:rFonts w:ascii="Times New Roman" w:hAnsi="Times New Roman" w:cs="Times New Roman"/>
          <w:sz w:val="24"/>
          <w:szCs w:val="24"/>
        </w:rPr>
        <w:t>ystème digestif.</w:t>
      </w:r>
    </w:p>
    <w:p w14:paraId="55C0F600" w14:textId="77777777" w:rsidR="000E7AA5" w:rsidRDefault="005400B5" w:rsidP="00B713F0">
      <w:pPr>
        <w:pStyle w:val="ListParagraph"/>
        <w:ind w:left="928"/>
        <w:jc w:val="both"/>
        <w:rPr>
          <w:rFonts w:ascii="Times New Roman" w:hAnsi="Times New Roman" w:cs="Times New Roman"/>
          <w:sz w:val="24"/>
          <w:szCs w:val="24"/>
        </w:rPr>
      </w:pPr>
      <w:r>
        <w:rPr>
          <w:rFonts w:ascii="Times New Roman" w:hAnsi="Times New Roman" w:cs="Times New Roman"/>
          <w:sz w:val="24"/>
          <w:szCs w:val="24"/>
        </w:rPr>
        <w:t>. Cette phase neurologique d’urgence est de courte durée.</w:t>
      </w:r>
    </w:p>
    <w:p w14:paraId="66AA5296" w14:textId="77777777" w:rsidR="00225B1C" w:rsidRDefault="005400B5" w:rsidP="00B713F0">
      <w:pPr>
        <w:pStyle w:val="ListParagraph"/>
        <w:ind w:left="928"/>
        <w:jc w:val="both"/>
        <w:rPr>
          <w:rFonts w:ascii="Times New Roman" w:hAnsi="Times New Roman" w:cs="Times New Roman"/>
          <w:sz w:val="24"/>
          <w:szCs w:val="24"/>
        </w:rPr>
      </w:pPr>
      <w:r>
        <w:rPr>
          <w:rFonts w:ascii="Times New Roman" w:hAnsi="Times New Roman" w:cs="Times New Roman"/>
          <w:sz w:val="24"/>
          <w:szCs w:val="24"/>
        </w:rPr>
        <w:t xml:space="preserve"> Si l’age</w:t>
      </w:r>
      <w:r w:rsidR="00D66C55">
        <w:rPr>
          <w:rFonts w:ascii="Times New Roman" w:hAnsi="Times New Roman" w:cs="Times New Roman"/>
          <w:sz w:val="24"/>
          <w:szCs w:val="24"/>
        </w:rPr>
        <w:t>nt stressant cesse rapidement</w:t>
      </w:r>
      <w:r>
        <w:rPr>
          <w:rFonts w:ascii="Times New Roman" w:hAnsi="Times New Roman" w:cs="Times New Roman"/>
          <w:sz w:val="24"/>
          <w:szCs w:val="24"/>
        </w:rPr>
        <w:t xml:space="preserve"> ou si la réponse est suffisante, le sympathique, </w:t>
      </w:r>
      <w:r w:rsidR="006C4903">
        <w:rPr>
          <w:rFonts w:ascii="Times New Roman" w:hAnsi="Times New Roman" w:cs="Times New Roman"/>
          <w:sz w:val="24"/>
          <w:szCs w:val="24"/>
        </w:rPr>
        <w:t xml:space="preserve">revient </w:t>
      </w:r>
      <w:r w:rsidR="000E7AA5">
        <w:rPr>
          <w:rFonts w:ascii="Times New Roman" w:hAnsi="Times New Roman" w:cs="Times New Roman"/>
          <w:sz w:val="24"/>
          <w:szCs w:val="24"/>
        </w:rPr>
        <w:t xml:space="preserve">par mécanisme de rétrocontrôle, </w:t>
      </w:r>
      <w:r w:rsidR="006C4903">
        <w:rPr>
          <w:rFonts w:ascii="Times New Roman" w:hAnsi="Times New Roman" w:cs="Times New Roman"/>
          <w:sz w:val="24"/>
          <w:szCs w:val="24"/>
        </w:rPr>
        <w:t>à son équilibre ou</w:t>
      </w:r>
      <w:r w:rsidR="000E7AA5">
        <w:rPr>
          <w:rFonts w:ascii="Times New Roman" w:hAnsi="Times New Roman" w:cs="Times New Roman"/>
          <w:sz w:val="24"/>
          <w:szCs w:val="24"/>
        </w:rPr>
        <w:t xml:space="preserve"> normotonie. D</w:t>
      </w:r>
      <w:r>
        <w:rPr>
          <w:rFonts w:ascii="Times New Roman" w:hAnsi="Times New Roman" w:cs="Times New Roman"/>
          <w:sz w:val="24"/>
          <w:szCs w:val="24"/>
        </w:rPr>
        <w:t>ans le c</w:t>
      </w:r>
      <w:r w:rsidR="000E7AA5">
        <w:rPr>
          <w:rFonts w:ascii="Times New Roman" w:hAnsi="Times New Roman" w:cs="Times New Roman"/>
          <w:sz w:val="24"/>
          <w:szCs w:val="24"/>
        </w:rPr>
        <w:t>as contraire, l’hypothalamus met</w:t>
      </w:r>
      <w:r>
        <w:rPr>
          <w:rFonts w:ascii="Times New Roman" w:hAnsi="Times New Roman" w:cs="Times New Roman"/>
          <w:sz w:val="24"/>
          <w:szCs w:val="24"/>
        </w:rPr>
        <w:t xml:space="preserve"> en place, dans un se</w:t>
      </w:r>
      <w:r w:rsidR="00D66C55">
        <w:rPr>
          <w:rFonts w:ascii="Times New Roman" w:hAnsi="Times New Roman" w:cs="Times New Roman"/>
          <w:sz w:val="24"/>
          <w:szCs w:val="24"/>
        </w:rPr>
        <w:t xml:space="preserve">cond temps, </w:t>
      </w:r>
      <w:r w:rsidR="00D66C55" w:rsidRPr="00701801">
        <w:rPr>
          <w:rFonts w:ascii="Times New Roman" w:hAnsi="Times New Roman" w:cs="Times New Roman"/>
          <w:b/>
          <w:sz w:val="24"/>
          <w:szCs w:val="24"/>
        </w:rPr>
        <w:t>l’axe hormonal hypo</w:t>
      </w:r>
      <w:r w:rsidRPr="00701801">
        <w:rPr>
          <w:rFonts w:ascii="Times New Roman" w:hAnsi="Times New Roman" w:cs="Times New Roman"/>
          <w:b/>
          <w:sz w:val="24"/>
          <w:szCs w:val="24"/>
        </w:rPr>
        <w:t>thalamo-hypophyso-surrénalien (</w:t>
      </w:r>
      <w:r w:rsidR="00D66C55" w:rsidRPr="00701801">
        <w:rPr>
          <w:rFonts w:ascii="Times New Roman" w:hAnsi="Times New Roman" w:cs="Times New Roman"/>
          <w:b/>
          <w:sz w:val="24"/>
          <w:szCs w:val="24"/>
        </w:rPr>
        <w:t xml:space="preserve"> </w:t>
      </w:r>
      <w:r w:rsidRPr="00701801">
        <w:rPr>
          <w:rFonts w:ascii="Times New Roman" w:hAnsi="Times New Roman" w:cs="Times New Roman"/>
          <w:b/>
          <w:sz w:val="24"/>
          <w:szCs w:val="24"/>
        </w:rPr>
        <w:t>HHS)</w:t>
      </w:r>
      <w:r>
        <w:rPr>
          <w:rFonts w:ascii="Times New Roman" w:hAnsi="Times New Roman" w:cs="Times New Roman"/>
          <w:sz w:val="24"/>
          <w:szCs w:val="24"/>
        </w:rPr>
        <w:t>.</w:t>
      </w:r>
    </w:p>
    <w:p w14:paraId="2F2F369C" w14:textId="3F2031BF" w:rsidR="005400B5" w:rsidRDefault="005400B5" w:rsidP="00225B1C">
      <w:pPr>
        <w:pStyle w:val="ListParagraph"/>
        <w:numPr>
          <w:ilvl w:val="1"/>
          <w:numId w:val="4"/>
        </w:numPr>
        <w:ind w:left="709" w:hanging="283"/>
        <w:jc w:val="both"/>
        <w:rPr>
          <w:rFonts w:ascii="Times New Roman" w:hAnsi="Times New Roman" w:cs="Times New Roman"/>
          <w:sz w:val="24"/>
          <w:szCs w:val="24"/>
        </w:rPr>
      </w:pPr>
      <w:r w:rsidRPr="006666BE">
        <w:rPr>
          <w:rFonts w:ascii="Times New Roman" w:hAnsi="Times New Roman" w:cs="Times New Roman"/>
          <w:b/>
          <w:i/>
          <w:sz w:val="24"/>
          <w:szCs w:val="24"/>
        </w:rPr>
        <w:t>Axe hormonal</w:t>
      </w:r>
      <w:r w:rsidR="00AF3176" w:rsidRPr="00453EAB">
        <w:rPr>
          <w:rFonts w:ascii="Times New Roman" w:hAnsi="Times New Roman" w:cs="Times New Roman"/>
          <w:b/>
          <w:sz w:val="24"/>
          <w:szCs w:val="24"/>
        </w:rPr>
        <w:t xml:space="preserve"> </w:t>
      </w:r>
      <w:r w:rsidRPr="005400B5">
        <w:rPr>
          <w:rFonts w:ascii="Times New Roman" w:hAnsi="Times New Roman" w:cs="Times New Roman"/>
          <w:sz w:val="24"/>
          <w:szCs w:val="24"/>
        </w:rPr>
        <w:t>:</w:t>
      </w:r>
      <w:r>
        <w:rPr>
          <w:rFonts w:ascii="Times New Roman" w:hAnsi="Times New Roman" w:cs="Times New Roman"/>
          <w:sz w:val="24"/>
          <w:szCs w:val="24"/>
        </w:rPr>
        <w:t xml:space="preserve"> sous </w:t>
      </w:r>
      <w:r w:rsidR="000F2E9D">
        <w:rPr>
          <w:rFonts w:ascii="Times New Roman" w:hAnsi="Times New Roman" w:cs="Times New Roman"/>
          <w:sz w:val="24"/>
          <w:szCs w:val="24"/>
        </w:rPr>
        <w:t>l’action de l’hormone</w:t>
      </w:r>
      <w:r>
        <w:rPr>
          <w:rFonts w:ascii="Times New Roman" w:hAnsi="Times New Roman" w:cs="Times New Roman"/>
          <w:sz w:val="24"/>
          <w:szCs w:val="24"/>
        </w:rPr>
        <w:t xml:space="preserve"> hypothalamique</w:t>
      </w:r>
      <w:r w:rsidR="000F2E9D">
        <w:rPr>
          <w:rFonts w:ascii="Times New Roman" w:hAnsi="Times New Roman" w:cs="Times New Roman"/>
          <w:sz w:val="24"/>
          <w:szCs w:val="24"/>
        </w:rPr>
        <w:t xml:space="preserve"> CRH</w:t>
      </w:r>
      <w:r>
        <w:rPr>
          <w:rFonts w:ascii="Times New Roman" w:hAnsi="Times New Roman" w:cs="Times New Roman"/>
          <w:sz w:val="24"/>
          <w:szCs w:val="24"/>
        </w:rPr>
        <w:t xml:space="preserve">, </w:t>
      </w:r>
      <w:r w:rsidR="00E66373">
        <w:rPr>
          <w:rFonts w:ascii="Times New Roman" w:hAnsi="Times New Roman" w:cs="Times New Roman"/>
          <w:sz w:val="24"/>
          <w:szCs w:val="24"/>
        </w:rPr>
        <w:t>l’</w:t>
      </w:r>
      <w:r w:rsidR="00A555D0">
        <w:rPr>
          <w:rFonts w:ascii="Times New Roman" w:hAnsi="Times New Roman" w:cs="Times New Roman"/>
          <w:sz w:val="24"/>
          <w:szCs w:val="24"/>
        </w:rPr>
        <w:t>antéhypophyse</w:t>
      </w:r>
      <w:r w:rsidR="00E66373">
        <w:rPr>
          <w:rFonts w:ascii="Times New Roman" w:hAnsi="Times New Roman" w:cs="Times New Roman"/>
          <w:sz w:val="24"/>
          <w:szCs w:val="24"/>
        </w:rPr>
        <w:t xml:space="preserve"> libère l’ACTH qui stimule,</w:t>
      </w:r>
      <w:r w:rsidR="00B713F0">
        <w:rPr>
          <w:rFonts w:ascii="Times New Roman" w:hAnsi="Times New Roman" w:cs="Times New Roman"/>
          <w:sz w:val="24"/>
          <w:szCs w:val="24"/>
        </w:rPr>
        <w:t xml:space="preserve"> à son tour, les glandes cortico</w:t>
      </w:r>
      <w:r w:rsidR="00E66373">
        <w:rPr>
          <w:rFonts w:ascii="Times New Roman" w:hAnsi="Times New Roman" w:cs="Times New Roman"/>
          <w:sz w:val="24"/>
          <w:szCs w:val="24"/>
        </w:rPr>
        <w:t>surrénales. Cette cascade hormonale li</w:t>
      </w:r>
      <w:r w:rsidR="000E7AA5">
        <w:rPr>
          <w:rFonts w:ascii="Times New Roman" w:hAnsi="Times New Roman" w:cs="Times New Roman"/>
          <w:sz w:val="24"/>
          <w:szCs w:val="24"/>
        </w:rPr>
        <w:t>bère différentes hormones</w:t>
      </w:r>
      <w:r w:rsidR="00E66373">
        <w:rPr>
          <w:rFonts w:ascii="Times New Roman" w:hAnsi="Times New Roman" w:cs="Times New Roman"/>
          <w:sz w:val="24"/>
          <w:szCs w:val="24"/>
        </w:rPr>
        <w:t> : cortisol</w:t>
      </w:r>
      <w:r w:rsidR="000E7AA5">
        <w:rPr>
          <w:rFonts w:ascii="Times New Roman" w:hAnsi="Times New Roman" w:cs="Times New Roman"/>
          <w:sz w:val="24"/>
          <w:szCs w:val="24"/>
        </w:rPr>
        <w:t>, aldostérone</w:t>
      </w:r>
      <w:r w:rsidR="00E66373">
        <w:rPr>
          <w:rFonts w:ascii="Times New Roman" w:hAnsi="Times New Roman" w:cs="Times New Roman"/>
          <w:sz w:val="24"/>
          <w:szCs w:val="24"/>
        </w:rPr>
        <w:t xml:space="preserve"> et DHEA. </w:t>
      </w:r>
      <w:r w:rsidR="000F2E9D">
        <w:rPr>
          <w:rFonts w:ascii="Times New Roman" w:hAnsi="Times New Roman" w:cs="Times New Roman"/>
          <w:sz w:val="24"/>
          <w:szCs w:val="24"/>
        </w:rPr>
        <w:t xml:space="preserve">C’est l’axe HHS ou corticotrope : </w:t>
      </w:r>
    </w:p>
    <w:p w14:paraId="414ECAA6" w14:textId="77777777" w:rsidR="007F0F86" w:rsidRPr="007F0F86" w:rsidRDefault="00E66373" w:rsidP="00E66373">
      <w:pPr>
        <w:pStyle w:val="ListParagraph"/>
        <w:numPr>
          <w:ilvl w:val="2"/>
          <w:numId w:val="4"/>
        </w:numPr>
        <w:ind w:left="1134" w:hanging="425"/>
        <w:jc w:val="both"/>
        <w:rPr>
          <w:rFonts w:ascii="Times New Roman" w:hAnsi="Times New Roman" w:cs="Times New Roman"/>
          <w:sz w:val="24"/>
          <w:szCs w:val="24"/>
        </w:rPr>
      </w:pPr>
      <w:r w:rsidRPr="007F0F86">
        <w:rPr>
          <w:rFonts w:ascii="Times New Roman" w:hAnsi="Times New Roman" w:cs="Times New Roman"/>
          <w:b/>
          <w:sz w:val="24"/>
          <w:szCs w:val="24"/>
        </w:rPr>
        <w:t>Cortisol </w:t>
      </w:r>
      <w:r w:rsidRPr="007F0F86">
        <w:rPr>
          <w:rFonts w:ascii="Times New Roman" w:hAnsi="Times New Roman" w:cs="Times New Roman"/>
          <w:sz w:val="24"/>
          <w:szCs w:val="24"/>
        </w:rPr>
        <w:t xml:space="preserve">: </w:t>
      </w:r>
      <w:r w:rsidR="000E7AA5" w:rsidRPr="007F0F86">
        <w:rPr>
          <w:rFonts w:ascii="Times New Roman" w:hAnsi="Times New Roman" w:cs="Times New Roman"/>
          <w:sz w:val="24"/>
          <w:szCs w:val="24"/>
        </w:rPr>
        <w:t>il contribue à augmenter la disponibilité du glucose, de triglycérides et de cholestérol</w:t>
      </w:r>
      <w:r w:rsidR="007F0F86">
        <w:rPr>
          <w:rFonts w:ascii="Times New Roman" w:hAnsi="Times New Roman" w:cs="Times New Roman"/>
          <w:sz w:val="24"/>
          <w:szCs w:val="24"/>
        </w:rPr>
        <w:t>.</w:t>
      </w:r>
      <w:r w:rsidR="000E7AA5" w:rsidRPr="007F0F86">
        <w:rPr>
          <w:rFonts w:ascii="Times New Roman" w:hAnsi="Times New Roman" w:cs="Times New Roman"/>
          <w:sz w:val="24"/>
          <w:szCs w:val="24"/>
        </w:rPr>
        <w:t xml:space="preserve"> et module la réponse immunitaire</w:t>
      </w:r>
      <w:r w:rsidR="000E7AA5">
        <w:t>.</w:t>
      </w:r>
      <w:r w:rsidR="007F0F86" w:rsidRPr="007F0F86">
        <w:rPr>
          <w:rFonts w:ascii="Times New Roman" w:hAnsi="Times New Roman" w:cs="Times New Roman"/>
          <w:b/>
          <w:sz w:val="24"/>
          <w:szCs w:val="24"/>
        </w:rPr>
        <w:t xml:space="preserve"> </w:t>
      </w:r>
    </w:p>
    <w:p w14:paraId="06C12331" w14:textId="77777777" w:rsidR="007F0F86" w:rsidRDefault="000F60A3" w:rsidP="00E66373">
      <w:pPr>
        <w:pStyle w:val="ListParagraph"/>
        <w:numPr>
          <w:ilvl w:val="2"/>
          <w:numId w:val="4"/>
        </w:numPr>
        <w:ind w:left="1134" w:hanging="425"/>
        <w:jc w:val="both"/>
        <w:rPr>
          <w:rFonts w:ascii="Times New Roman" w:hAnsi="Times New Roman" w:cs="Times New Roman"/>
          <w:sz w:val="24"/>
          <w:szCs w:val="24"/>
        </w:rPr>
      </w:pPr>
      <w:r w:rsidRPr="007F0F86">
        <w:rPr>
          <w:rFonts w:ascii="Times New Roman" w:hAnsi="Times New Roman" w:cs="Times New Roman"/>
          <w:b/>
          <w:sz w:val="24"/>
          <w:szCs w:val="24"/>
        </w:rPr>
        <w:t>Aldostéron</w:t>
      </w:r>
      <w:r w:rsidRPr="007F0F86">
        <w:rPr>
          <w:rFonts w:ascii="Times New Roman" w:hAnsi="Times New Roman" w:cs="Times New Roman"/>
          <w:b/>
          <w:i/>
          <w:sz w:val="24"/>
          <w:szCs w:val="24"/>
        </w:rPr>
        <w:t>e</w:t>
      </w:r>
      <w:r w:rsidRPr="007F0F86">
        <w:rPr>
          <w:rFonts w:ascii="Times New Roman" w:hAnsi="Times New Roman" w:cs="Times New Roman"/>
          <w:i/>
          <w:sz w:val="24"/>
          <w:szCs w:val="24"/>
        </w:rPr>
        <w:t> </w:t>
      </w:r>
      <w:r w:rsidRPr="007F0F86">
        <w:rPr>
          <w:rFonts w:ascii="Times New Roman" w:hAnsi="Times New Roman" w:cs="Times New Roman"/>
          <w:sz w:val="24"/>
          <w:szCs w:val="24"/>
        </w:rPr>
        <w:t>:</w:t>
      </w:r>
      <w:r w:rsidR="007F0F86" w:rsidRPr="007F0F86">
        <w:t xml:space="preserve"> </w:t>
      </w:r>
      <w:r w:rsidR="007F0F86" w:rsidRPr="007F0F86">
        <w:rPr>
          <w:rFonts w:ascii="Times New Roman" w:hAnsi="Times New Roman" w:cs="Times New Roman"/>
          <w:sz w:val="24"/>
          <w:szCs w:val="24"/>
        </w:rPr>
        <w:t>elle intervient dans la réabsorption rénale de l’eau et de certains minéraux</w:t>
      </w:r>
    </w:p>
    <w:p w14:paraId="3A6FBCF5" w14:textId="77777777" w:rsidR="000F2E9D" w:rsidRPr="007F0F86" w:rsidRDefault="000F60A3" w:rsidP="00E66373">
      <w:pPr>
        <w:pStyle w:val="ListParagraph"/>
        <w:numPr>
          <w:ilvl w:val="2"/>
          <w:numId w:val="4"/>
        </w:numPr>
        <w:ind w:left="1134" w:hanging="425"/>
        <w:jc w:val="both"/>
        <w:rPr>
          <w:rFonts w:ascii="Times New Roman" w:hAnsi="Times New Roman" w:cs="Times New Roman"/>
          <w:sz w:val="24"/>
          <w:szCs w:val="24"/>
        </w:rPr>
      </w:pPr>
      <w:r w:rsidRPr="007F0F86">
        <w:rPr>
          <w:rFonts w:ascii="Times New Roman" w:hAnsi="Times New Roman" w:cs="Times New Roman"/>
          <w:sz w:val="24"/>
          <w:szCs w:val="24"/>
        </w:rPr>
        <w:t xml:space="preserve"> </w:t>
      </w:r>
      <w:r w:rsidRPr="007F0F86">
        <w:rPr>
          <w:rFonts w:ascii="Times New Roman" w:hAnsi="Times New Roman" w:cs="Times New Roman"/>
          <w:b/>
          <w:sz w:val="24"/>
          <w:szCs w:val="24"/>
        </w:rPr>
        <w:t>DHEA</w:t>
      </w:r>
      <w:r w:rsidRPr="007F0F86">
        <w:rPr>
          <w:rFonts w:ascii="Times New Roman" w:hAnsi="Times New Roman" w:cs="Times New Roman"/>
          <w:i/>
          <w:sz w:val="24"/>
          <w:szCs w:val="24"/>
        </w:rPr>
        <w:t> </w:t>
      </w:r>
      <w:r w:rsidRPr="007F0F86">
        <w:rPr>
          <w:rFonts w:ascii="Times New Roman" w:hAnsi="Times New Roman" w:cs="Times New Roman"/>
          <w:sz w:val="24"/>
          <w:szCs w:val="24"/>
        </w:rPr>
        <w:t xml:space="preserve">: </w:t>
      </w:r>
      <w:r w:rsidR="007F0F86">
        <w:rPr>
          <w:rFonts w:ascii="Times New Roman" w:hAnsi="Times New Roman" w:cs="Times New Roman"/>
          <w:sz w:val="24"/>
          <w:szCs w:val="24"/>
        </w:rPr>
        <w:t xml:space="preserve">elle constitue un </w:t>
      </w:r>
      <w:r w:rsidRPr="007F0F86">
        <w:rPr>
          <w:rFonts w:ascii="Times New Roman" w:hAnsi="Times New Roman" w:cs="Times New Roman"/>
          <w:sz w:val="24"/>
          <w:szCs w:val="24"/>
        </w:rPr>
        <w:t>précurseur des hormones stéroïdiennes – testostérone et progestérone –</w:t>
      </w:r>
      <w:r w:rsidR="007F0F86">
        <w:rPr>
          <w:rFonts w:ascii="Times New Roman" w:hAnsi="Times New Roman" w:cs="Times New Roman"/>
          <w:sz w:val="24"/>
          <w:szCs w:val="24"/>
        </w:rPr>
        <w:t>dont les effets précis sont encore mal connus : e</w:t>
      </w:r>
      <w:r w:rsidR="000F2E9D" w:rsidRPr="007F0F86">
        <w:rPr>
          <w:rFonts w:ascii="Times New Roman" w:hAnsi="Times New Roman" w:cs="Times New Roman"/>
          <w:sz w:val="24"/>
          <w:szCs w:val="24"/>
        </w:rPr>
        <w:t>lle aurait</w:t>
      </w:r>
      <w:r w:rsidRPr="007F0F86">
        <w:rPr>
          <w:rFonts w:ascii="Times New Roman" w:hAnsi="Times New Roman" w:cs="Times New Roman"/>
          <w:sz w:val="24"/>
          <w:szCs w:val="24"/>
        </w:rPr>
        <w:t xml:space="preserve"> une action anti-vieillissem</w:t>
      </w:r>
      <w:r w:rsidR="007F0F86">
        <w:rPr>
          <w:rFonts w:ascii="Times New Roman" w:hAnsi="Times New Roman" w:cs="Times New Roman"/>
          <w:sz w:val="24"/>
          <w:szCs w:val="24"/>
        </w:rPr>
        <w:t>ent  et anti-inflammatoire et</w:t>
      </w:r>
      <w:r w:rsidRPr="007F0F86">
        <w:rPr>
          <w:rFonts w:ascii="Times New Roman" w:hAnsi="Times New Roman" w:cs="Times New Roman"/>
          <w:sz w:val="24"/>
          <w:szCs w:val="24"/>
        </w:rPr>
        <w:t xml:space="preserve"> favorise</w:t>
      </w:r>
      <w:r w:rsidR="007F0F86">
        <w:rPr>
          <w:rFonts w:ascii="Times New Roman" w:hAnsi="Times New Roman" w:cs="Times New Roman"/>
          <w:sz w:val="24"/>
          <w:szCs w:val="24"/>
        </w:rPr>
        <w:t>rait</w:t>
      </w:r>
      <w:r w:rsidRPr="007F0F86">
        <w:rPr>
          <w:rFonts w:ascii="Times New Roman" w:hAnsi="Times New Roman" w:cs="Times New Roman"/>
          <w:sz w:val="24"/>
          <w:szCs w:val="24"/>
        </w:rPr>
        <w:t xml:space="preserve"> la libido et l’ére</w:t>
      </w:r>
      <w:r w:rsidR="000F2E9D" w:rsidRPr="007F0F86">
        <w:rPr>
          <w:rFonts w:ascii="Times New Roman" w:hAnsi="Times New Roman" w:cs="Times New Roman"/>
          <w:sz w:val="24"/>
          <w:szCs w:val="24"/>
        </w:rPr>
        <w:t>ction.</w:t>
      </w:r>
    </w:p>
    <w:p w14:paraId="6BB0D8A5" w14:textId="77777777" w:rsidR="00B713F0" w:rsidRDefault="000F2E9D" w:rsidP="00E66373">
      <w:pPr>
        <w:pStyle w:val="ListParagraph"/>
        <w:numPr>
          <w:ilvl w:val="2"/>
          <w:numId w:val="4"/>
        </w:numPr>
        <w:ind w:left="1134" w:hanging="425"/>
        <w:jc w:val="both"/>
        <w:rPr>
          <w:rFonts w:ascii="Times New Roman" w:hAnsi="Times New Roman" w:cs="Times New Roman"/>
          <w:sz w:val="24"/>
          <w:szCs w:val="24"/>
        </w:rPr>
      </w:pPr>
      <w:r w:rsidRPr="000F2E9D">
        <w:rPr>
          <w:rFonts w:ascii="Times New Roman" w:hAnsi="Times New Roman" w:cs="Times New Roman"/>
          <w:b/>
          <w:sz w:val="24"/>
          <w:szCs w:val="24"/>
        </w:rPr>
        <w:t>Feed-back</w:t>
      </w:r>
      <w:r w:rsidR="00B713F0">
        <w:rPr>
          <w:rFonts w:ascii="Times New Roman" w:hAnsi="Times New Roman" w:cs="Times New Roman"/>
          <w:sz w:val="24"/>
          <w:szCs w:val="24"/>
        </w:rPr>
        <w:t xml:space="preserve"> : un </w:t>
      </w:r>
      <w:r w:rsidR="009828B6">
        <w:rPr>
          <w:rFonts w:ascii="Times New Roman" w:hAnsi="Times New Roman" w:cs="Times New Roman"/>
          <w:sz w:val="24"/>
          <w:szCs w:val="24"/>
        </w:rPr>
        <w:t>mécanisme de rétrocontrôle s’exerce sur</w:t>
      </w:r>
      <w:r w:rsidR="00F27BF2">
        <w:rPr>
          <w:rFonts w:ascii="Times New Roman" w:hAnsi="Times New Roman" w:cs="Times New Roman"/>
          <w:sz w:val="24"/>
          <w:szCs w:val="24"/>
        </w:rPr>
        <w:t xml:space="preserve"> l’</w:t>
      </w:r>
      <w:r>
        <w:rPr>
          <w:rFonts w:ascii="Times New Roman" w:hAnsi="Times New Roman" w:cs="Times New Roman"/>
          <w:sz w:val="24"/>
          <w:szCs w:val="24"/>
        </w:rPr>
        <w:t>antéhypophys</w:t>
      </w:r>
      <w:r w:rsidR="009828B6">
        <w:rPr>
          <w:rFonts w:ascii="Times New Roman" w:hAnsi="Times New Roman" w:cs="Times New Roman"/>
          <w:sz w:val="24"/>
          <w:szCs w:val="24"/>
        </w:rPr>
        <w:t>e,  l’hypothalamus et</w:t>
      </w:r>
      <w:r w:rsidR="000F60A3">
        <w:rPr>
          <w:rFonts w:ascii="Times New Roman" w:hAnsi="Times New Roman" w:cs="Times New Roman"/>
          <w:sz w:val="24"/>
          <w:szCs w:val="24"/>
        </w:rPr>
        <w:t xml:space="preserve"> l’hippocampe </w:t>
      </w:r>
      <w:r w:rsidR="009828B6">
        <w:t>pour limiter la réponse au stress lorsque les niveaux hormonaux redeviennent compatibles avec l’équilibre.</w:t>
      </w:r>
      <w:r w:rsidR="009828B6">
        <w:rPr>
          <w:i/>
          <w:sz w:val="18"/>
        </w:rPr>
        <w:t xml:space="preserve"> </w:t>
      </w:r>
    </w:p>
    <w:p w14:paraId="7A742361" w14:textId="77777777" w:rsidR="009828B6" w:rsidRDefault="000F60A3" w:rsidP="00E66373">
      <w:pPr>
        <w:pStyle w:val="ListParagraph"/>
        <w:numPr>
          <w:ilvl w:val="2"/>
          <w:numId w:val="4"/>
        </w:numPr>
        <w:ind w:left="1134" w:hanging="425"/>
        <w:jc w:val="both"/>
        <w:rPr>
          <w:rFonts w:ascii="Times New Roman" w:hAnsi="Times New Roman" w:cs="Times New Roman"/>
          <w:sz w:val="24"/>
          <w:szCs w:val="24"/>
        </w:rPr>
      </w:pPr>
      <w:r>
        <w:rPr>
          <w:rFonts w:ascii="Times New Roman" w:hAnsi="Times New Roman" w:cs="Times New Roman"/>
          <w:sz w:val="24"/>
          <w:szCs w:val="24"/>
        </w:rPr>
        <w:t xml:space="preserve"> </w:t>
      </w:r>
      <w:r w:rsidR="00B713F0" w:rsidRPr="00B713F0">
        <w:rPr>
          <w:rFonts w:ascii="Times New Roman" w:hAnsi="Times New Roman" w:cs="Times New Roman"/>
          <w:b/>
          <w:sz w:val="24"/>
          <w:szCs w:val="24"/>
        </w:rPr>
        <w:t>Pathologies fonctionnelles</w:t>
      </w:r>
      <w:r w:rsidR="00B713F0">
        <w:rPr>
          <w:rFonts w:ascii="Times New Roman" w:hAnsi="Times New Roman" w:cs="Times New Roman"/>
          <w:sz w:val="24"/>
          <w:szCs w:val="24"/>
        </w:rPr>
        <w:t> : à</w:t>
      </w:r>
      <w:r>
        <w:rPr>
          <w:rFonts w:ascii="Times New Roman" w:hAnsi="Times New Roman" w:cs="Times New Roman"/>
          <w:sz w:val="24"/>
          <w:szCs w:val="24"/>
        </w:rPr>
        <w:t xml:space="preserve"> cette phase d’alarme, les symptômes sont </w:t>
      </w:r>
      <w:r w:rsidR="009828B6">
        <w:rPr>
          <w:rFonts w:ascii="Times New Roman" w:hAnsi="Times New Roman" w:cs="Times New Roman"/>
          <w:sz w:val="24"/>
          <w:szCs w:val="24"/>
        </w:rPr>
        <w:t>en principe réversibles,</w:t>
      </w:r>
      <w:r w:rsidR="00CD00C8">
        <w:rPr>
          <w:rFonts w:ascii="Times New Roman" w:hAnsi="Times New Roman" w:cs="Times New Roman"/>
          <w:sz w:val="24"/>
          <w:szCs w:val="24"/>
        </w:rPr>
        <w:t xml:space="preserve"> C’est le stade des troubles fonctionnels</w:t>
      </w:r>
      <w:r w:rsidR="009828B6">
        <w:rPr>
          <w:rFonts w:ascii="Times New Roman" w:hAnsi="Times New Roman" w:cs="Times New Roman"/>
          <w:sz w:val="24"/>
          <w:szCs w:val="24"/>
        </w:rPr>
        <w:t xml:space="preserve"> où l’intégrité anatomique reste </w:t>
      </w:r>
      <w:r>
        <w:rPr>
          <w:rFonts w:ascii="Times New Roman" w:hAnsi="Times New Roman" w:cs="Times New Roman"/>
          <w:sz w:val="24"/>
          <w:szCs w:val="24"/>
        </w:rPr>
        <w:t>préservée.</w:t>
      </w:r>
    </w:p>
    <w:p w14:paraId="547E40BD" w14:textId="51214CD2" w:rsidR="000F60A3" w:rsidRDefault="000F60A3" w:rsidP="009828B6">
      <w:pPr>
        <w:pStyle w:val="ListParagraph"/>
        <w:ind w:left="1134"/>
        <w:jc w:val="both"/>
        <w:rPr>
          <w:rFonts w:ascii="Times New Roman" w:hAnsi="Times New Roman" w:cs="Times New Roman"/>
          <w:sz w:val="24"/>
          <w:szCs w:val="24"/>
        </w:rPr>
      </w:pPr>
      <w:r>
        <w:rPr>
          <w:rFonts w:ascii="Times New Roman" w:hAnsi="Times New Roman" w:cs="Times New Roman"/>
          <w:sz w:val="24"/>
          <w:szCs w:val="24"/>
        </w:rPr>
        <w:lastRenderedPageBreak/>
        <w:t xml:space="preserve"> La dysfonction</w:t>
      </w:r>
      <w:r w:rsidR="00CD00C8">
        <w:rPr>
          <w:rFonts w:ascii="Times New Roman" w:hAnsi="Times New Roman" w:cs="Times New Roman"/>
          <w:sz w:val="24"/>
          <w:szCs w:val="24"/>
        </w:rPr>
        <w:t xml:space="preserve"> est ici interprétée comme </w:t>
      </w:r>
      <w:r>
        <w:rPr>
          <w:rFonts w:ascii="Times New Roman" w:hAnsi="Times New Roman" w:cs="Times New Roman"/>
          <w:sz w:val="24"/>
          <w:szCs w:val="24"/>
        </w:rPr>
        <w:t xml:space="preserve">un déséquilibre persistant </w:t>
      </w:r>
      <w:r w:rsidR="00CD00C8">
        <w:rPr>
          <w:rFonts w:ascii="Times New Roman" w:hAnsi="Times New Roman" w:cs="Times New Roman"/>
          <w:sz w:val="24"/>
          <w:szCs w:val="24"/>
        </w:rPr>
        <w:t>entre P</w:t>
      </w:r>
      <w:r>
        <w:rPr>
          <w:rFonts w:ascii="Times New Roman" w:hAnsi="Times New Roman" w:cs="Times New Roman"/>
          <w:sz w:val="24"/>
          <w:szCs w:val="24"/>
        </w:rPr>
        <w:t>arasympathique</w:t>
      </w:r>
      <w:r w:rsidR="00CD00C8">
        <w:rPr>
          <w:rFonts w:ascii="Times New Roman" w:hAnsi="Times New Roman" w:cs="Times New Roman"/>
          <w:sz w:val="24"/>
          <w:szCs w:val="24"/>
        </w:rPr>
        <w:t xml:space="preserve"> et/Sympathique en faveur du S</w:t>
      </w:r>
      <w:r>
        <w:rPr>
          <w:rFonts w:ascii="Times New Roman" w:hAnsi="Times New Roman" w:cs="Times New Roman"/>
          <w:sz w:val="24"/>
          <w:szCs w:val="24"/>
        </w:rPr>
        <w:t>ympathique</w:t>
      </w:r>
      <w:r w:rsidR="00B713F0">
        <w:rPr>
          <w:rFonts w:ascii="Times New Roman" w:hAnsi="Times New Roman" w:cs="Times New Roman"/>
          <w:sz w:val="24"/>
          <w:szCs w:val="24"/>
        </w:rPr>
        <w:t>.</w:t>
      </w:r>
      <w:r w:rsidR="00701801">
        <w:rPr>
          <w:rFonts w:ascii="Times New Roman" w:hAnsi="Times New Roman" w:cs="Times New Roman"/>
          <w:color w:val="FF0000"/>
          <w:sz w:val="24"/>
          <w:szCs w:val="24"/>
        </w:rPr>
        <w:t xml:space="preserve"> </w:t>
      </w:r>
    </w:p>
    <w:p w14:paraId="0A868049" w14:textId="77777777" w:rsidR="00F27BF2" w:rsidRDefault="00F27BF2" w:rsidP="00F27BF2">
      <w:pPr>
        <w:pStyle w:val="ListParagraph"/>
        <w:ind w:left="1134"/>
        <w:jc w:val="both"/>
        <w:rPr>
          <w:rFonts w:ascii="Times New Roman" w:hAnsi="Times New Roman" w:cs="Times New Roman"/>
          <w:sz w:val="24"/>
          <w:szCs w:val="24"/>
        </w:rPr>
      </w:pPr>
    </w:p>
    <w:p w14:paraId="64F41A07" w14:textId="77777777" w:rsidR="00A13AA0" w:rsidRPr="00701801" w:rsidRDefault="000F60A3" w:rsidP="000F60A3">
      <w:pPr>
        <w:pStyle w:val="ListParagraph"/>
        <w:numPr>
          <w:ilvl w:val="0"/>
          <w:numId w:val="4"/>
        </w:numPr>
        <w:jc w:val="both"/>
        <w:rPr>
          <w:rFonts w:ascii="Times New Roman" w:hAnsi="Times New Roman" w:cs="Times New Roman"/>
          <w:sz w:val="24"/>
          <w:szCs w:val="24"/>
        </w:rPr>
      </w:pPr>
      <w:r w:rsidRPr="00701801">
        <w:rPr>
          <w:rFonts w:ascii="Times New Roman" w:hAnsi="Times New Roman" w:cs="Times New Roman"/>
          <w:b/>
          <w:sz w:val="24"/>
          <w:szCs w:val="24"/>
        </w:rPr>
        <w:t>Phase de recouvrement</w:t>
      </w:r>
      <w:r w:rsidRPr="00701801">
        <w:rPr>
          <w:rFonts w:ascii="Times New Roman" w:hAnsi="Times New Roman" w:cs="Times New Roman"/>
          <w:sz w:val="24"/>
          <w:szCs w:val="24"/>
        </w:rPr>
        <w:t xml:space="preserve"> : </w:t>
      </w:r>
      <w:r w:rsidRPr="00701801">
        <w:rPr>
          <w:rFonts w:ascii="Times New Roman" w:hAnsi="Times New Roman" w:cs="Times New Roman"/>
          <w:b/>
          <w:sz w:val="24"/>
          <w:szCs w:val="24"/>
        </w:rPr>
        <w:t>mots clés : fatigue, récupération, vulnérabilité passagère</w:t>
      </w:r>
      <w:r w:rsidRPr="00701801">
        <w:rPr>
          <w:rFonts w:ascii="Times New Roman" w:hAnsi="Times New Roman" w:cs="Times New Roman"/>
          <w:sz w:val="24"/>
          <w:szCs w:val="24"/>
        </w:rPr>
        <w:t xml:space="preserve">. </w:t>
      </w:r>
    </w:p>
    <w:p w14:paraId="03977083" w14:textId="77777777" w:rsidR="00701801" w:rsidRDefault="000F60A3" w:rsidP="00A13AA0">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Après la </w:t>
      </w:r>
      <w:r w:rsidR="00CD00C8">
        <w:rPr>
          <w:rFonts w:ascii="Times New Roman" w:hAnsi="Times New Roman" w:cs="Times New Roman"/>
          <w:sz w:val="24"/>
          <w:szCs w:val="24"/>
        </w:rPr>
        <w:t>mobilisation générale des ressources</w:t>
      </w:r>
      <w:r>
        <w:rPr>
          <w:rFonts w:ascii="Times New Roman" w:hAnsi="Times New Roman" w:cs="Times New Roman"/>
          <w:sz w:val="24"/>
          <w:szCs w:val="24"/>
        </w:rPr>
        <w:t>, l’organisme a « besoin de souffler » un peu. L’individu se sent fatigué et éprouve le besoin de se reposer. L’adrénaline et le cortisol baissent et la réponse au stress</w:t>
      </w:r>
      <w:r w:rsidR="00CD00C8">
        <w:rPr>
          <w:rFonts w:ascii="Times New Roman" w:hAnsi="Times New Roman" w:cs="Times New Roman"/>
          <w:sz w:val="24"/>
          <w:szCs w:val="24"/>
        </w:rPr>
        <w:t xml:space="preserve"> devient temporairement moins performante</w:t>
      </w:r>
      <w:r>
        <w:rPr>
          <w:rFonts w:ascii="Times New Roman" w:hAnsi="Times New Roman" w:cs="Times New Roman"/>
          <w:sz w:val="24"/>
          <w:szCs w:val="24"/>
        </w:rPr>
        <w:t>. Cette phase de vulnérabilité passagère</w:t>
      </w:r>
      <w:r w:rsidR="00CD00C8">
        <w:rPr>
          <w:rFonts w:ascii="Times New Roman" w:hAnsi="Times New Roman" w:cs="Times New Roman"/>
          <w:sz w:val="24"/>
          <w:szCs w:val="24"/>
        </w:rPr>
        <w:t xml:space="preserve"> peut</w:t>
      </w:r>
      <w:r>
        <w:rPr>
          <w:rFonts w:ascii="Times New Roman" w:hAnsi="Times New Roman" w:cs="Times New Roman"/>
          <w:sz w:val="24"/>
          <w:szCs w:val="24"/>
        </w:rPr>
        <w:t xml:space="preserve"> se manifeste</w:t>
      </w:r>
      <w:r w:rsidR="00B0168A">
        <w:rPr>
          <w:rFonts w:ascii="Times New Roman" w:hAnsi="Times New Roman" w:cs="Times New Roman"/>
          <w:sz w:val="24"/>
          <w:szCs w:val="24"/>
        </w:rPr>
        <w:t>r</w:t>
      </w:r>
      <w:r>
        <w:rPr>
          <w:rFonts w:ascii="Times New Roman" w:hAnsi="Times New Roman" w:cs="Times New Roman"/>
          <w:sz w:val="24"/>
          <w:szCs w:val="24"/>
        </w:rPr>
        <w:t xml:space="preserve"> par la recrudescence</w:t>
      </w:r>
      <w:r w:rsidR="000F2E9D">
        <w:rPr>
          <w:rFonts w:ascii="Times New Roman" w:hAnsi="Times New Roman" w:cs="Times New Roman"/>
          <w:sz w:val="24"/>
          <w:szCs w:val="24"/>
        </w:rPr>
        <w:t xml:space="preserve"> passagère</w:t>
      </w:r>
      <w:r>
        <w:rPr>
          <w:rFonts w:ascii="Times New Roman" w:hAnsi="Times New Roman" w:cs="Times New Roman"/>
          <w:sz w:val="24"/>
          <w:szCs w:val="24"/>
        </w:rPr>
        <w:t xml:space="preserve"> de douleurs articulaires ou vertébrales</w:t>
      </w:r>
      <w:r w:rsidR="00772E79">
        <w:rPr>
          <w:rFonts w:ascii="Times New Roman" w:hAnsi="Times New Roman" w:cs="Times New Roman"/>
          <w:sz w:val="24"/>
          <w:szCs w:val="24"/>
        </w:rPr>
        <w:t xml:space="preserve">, une évacuation intestinale et urinaire </w:t>
      </w:r>
      <w:r w:rsidR="00B0168A">
        <w:rPr>
          <w:rFonts w:ascii="Times New Roman" w:hAnsi="Times New Roman" w:cs="Times New Roman"/>
          <w:sz w:val="24"/>
          <w:szCs w:val="24"/>
        </w:rPr>
        <w:t>plus abondante mais sans caractère pathologique</w:t>
      </w:r>
      <w:r w:rsidR="00772E79">
        <w:rPr>
          <w:rFonts w:ascii="Times New Roman" w:hAnsi="Times New Roman" w:cs="Times New Roman"/>
          <w:sz w:val="24"/>
          <w:szCs w:val="24"/>
        </w:rPr>
        <w:t>,</w:t>
      </w:r>
      <w:r w:rsidR="00B0168A">
        <w:rPr>
          <w:rFonts w:ascii="Times New Roman" w:hAnsi="Times New Roman" w:cs="Times New Roman"/>
          <w:sz w:val="24"/>
          <w:szCs w:val="24"/>
        </w:rPr>
        <w:t xml:space="preserve"> ainsi qu’une prédisposition accrue </w:t>
      </w:r>
      <w:r w:rsidR="00772E79">
        <w:rPr>
          <w:rFonts w:ascii="Times New Roman" w:hAnsi="Times New Roman" w:cs="Times New Roman"/>
          <w:sz w:val="24"/>
          <w:szCs w:val="24"/>
        </w:rPr>
        <w:t xml:space="preserve"> aux infections. </w:t>
      </w:r>
    </w:p>
    <w:p w14:paraId="63C40FA1" w14:textId="77777777" w:rsidR="00EE493B" w:rsidRDefault="00772E79" w:rsidP="00A13AA0">
      <w:pPr>
        <w:pStyle w:val="ListParagraph"/>
        <w:jc w:val="both"/>
        <w:rPr>
          <w:rFonts w:ascii="Times New Roman" w:hAnsi="Times New Roman" w:cs="Times New Roman"/>
          <w:sz w:val="24"/>
          <w:szCs w:val="24"/>
        </w:rPr>
      </w:pPr>
      <w:r>
        <w:rPr>
          <w:rFonts w:ascii="Times New Roman" w:hAnsi="Times New Roman" w:cs="Times New Roman"/>
          <w:sz w:val="24"/>
          <w:szCs w:val="24"/>
        </w:rPr>
        <w:t>Sur le plan émotionnel, des souvenirs et des rêves</w:t>
      </w:r>
      <w:r w:rsidR="000E7210">
        <w:rPr>
          <w:rFonts w:ascii="Times New Roman" w:hAnsi="Times New Roman" w:cs="Times New Roman"/>
          <w:sz w:val="24"/>
          <w:szCs w:val="24"/>
        </w:rPr>
        <w:t xml:space="preserve"> peuvent remonter et déclencher des larmes sans raison apparente.</w:t>
      </w:r>
      <w:r w:rsidR="00D66C55">
        <w:rPr>
          <w:rFonts w:ascii="Times New Roman" w:hAnsi="Times New Roman" w:cs="Times New Roman"/>
          <w:sz w:val="24"/>
          <w:szCs w:val="24"/>
        </w:rPr>
        <w:t xml:space="preserve"> C</w:t>
      </w:r>
      <w:r w:rsidR="00D66C55" w:rsidRPr="00EE493B">
        <w:rPr>
          <w:rFonts w:ascii="Times New Roman" w:hAnsi="Times New Roman" w:cs="Times New Roman"/>
          <w:sz w:val="24"/>
          <w:szCs w:val="24"/>
        </w:rPr>
        <w:t>ette phase de recouvrement est physiologique mais ne doit pas excéder 72 heures.</w:t>
      </w:r>
    </w:p>
    <w:p w14:paraId="73987C9C" w14:textId="77777777" w:rsidR="00EE493B" w:rsidRDefault="00EE493B" w:rsidP="00EE493B">
      <w:pPr>
        <w:pStyle w:val="ListParagraph"/>
        <w:jc w:val="both"/>
        <w:rPr>
          <w:rFonts w:ascii="Times New Roman" w:hAnsi="Times New Roman" w:cs="Times New Roman"/>
          <w:sz w:val="24"/>
          <w:szCs w:val="24"/>
        </w:rPr>
      </w:pPr>
    </w:p>
    <w:p w14:paraId="3BF166CE" w14:textId="77777777" w:rsidR="00701801" w:rsidRDefault="000E7210" w:rsidP="00A13AA0">
      <w:pPr>
        <w:pStyle w:val="ListParagraph"/>
        <w:jc w:val="both"/>
        <w:rPr>
          <w:rFonts w:ascii="Times New Roman" w:hAnsi="Times New Roman" w:cs="Times New Roman"/>
          <w:sz w:val="24"/>
          <w:szCs w:val="24"/>
        </w:rPr>
      </w:pPr>
      <w:r w:rsidRPr="00701801">
        <w:rPr>
          <w:rFonts w:ascii="Times New Roman" w:hAnsi="Times New Roman" w:cs="Times New Roman"/>
          <w:b/>
          <w:sz w:val="24"/>
          <w:szCs w:val="24"/>
        </w:rPr>
        <w:t>Intérêt en ROP</w:t>
      </w:r>
      <w:r w:rsidRPr="00EE493B">
        <w:rPr>
          <w:rFonts w:ascii="Times New Roman" w:hAnsi="Times New Roman" w:cs="Times New Roman"/>
          <w:sz w:val="24"/>
          <w:szCs w:val="24"/>
        </w:rPr>
        <w:t> </w:t>
      </w:r>
    </w:p>
    <w:p w14:paraId="3701C9AC" w14:textId="77777777" w:rsidR="00B0168A" w:rsidRDefault="000E7210" w:rsidP="00A13AA0">
      <w:pPr>
        <w:pStyle w:val="ListParagraph"/>
        <w:jc w:val="both"/>
        <w:rPr>
          <w:rFonts w:ascii="Times New Roman" w:hAnsi="Times New Roman" w:cs="Times New Roman"/>
          <w:sz w:val="24"/>
          <w:szCs w:val="24"/>
        </w:rPr>
      </w:pPr>
      <w:r w:rsidRPr="00EE493B">
        <w:rPr>
          <w:rFonts w:ascii="Times New Roman" w:hAnsi="Times New Roman" w:cs="Times New Roman"/>
          <w:sz w:val="24"/>
          <w:szCs w:val="24"/>
        </w:rPr>
        <w:t xml:space="preserve">Cette vulnérabilité passagère se rencontre souvent après une première séance de ROP. Les réactions sont </w:t>
      </w:r>
      <w:r w:rsidR="00B0168A">
        <w:rPr>
          <w:rFonts w:ascii="Times New Roman" w:hAnsi="Times New Roman" w:cs="Times New Roman"/>
          <w:sz w:val="24"/>
          <w:szCs w:val="24"/>
        </w:rPr>
        <w:t xml:space="preserve">interprétées comme </w:t>
      </w:r>
      <w:r w:rsidRPr="00EE493B">
        <w:rPr>
          <w:rFonts w:ascii="Times New Roman" w:hAnsi="Times New Roman" w:cs="Times New Roman"/>
          <w:sz w:val="24"/>
          <w:szCs w:val="24"/>
        </w:rPr>
        <w:t>salutaires, voire positives. Il est important d’avertir le pati</w:t>
      </w:r>
      <w:r w:rsidR="000641D7" w:rsidRPr="00EE493B">
        <w:rPr>
          <w:rFonts w:ascii="Times New Roman" w:hAnsi="Times New Roman" w:cs="Times New Roman"/>
          <w:sz w:val="24"/>
          <w:szCs w:val="24"/>
        </w:rPr>
        <w:t xml:space="preserve">ent </w:t>
      </w:r>
      <w:r w:rsidR="00EE493B">
        <w:rPr>
          <w:rFonts w:ascii="Times New Roman" w:hAnsi="Times New Roman" w:cs="Times New Roman"/>
          <w:sz w:val="24"/>
          <w:szCs w:val="24"/>
        </w:rPr>
        <w:t xml:space="preserve">de ces réactions </w:t>
      </w:r>
      <w:r w:rsidR="00B0168A">
        <w:rPr>
          <w:rFonts w:ascii="Times New Roman" w:hAnsi="Times New Roman" w:cs="Times New Roman"/>
          <w:sz w:val="24"/>
          <w:szCs w:val="24"/>
        </w:rPr>
        <w:t>afin qu’il ne s’inquiète pas</w:t>
      </w:r>
    </w:p>
    <w:p w14:paraId="5AA2A758" w14:textId="77777777" w:rsidR="000E7210" w:rsidRPr="00EE493B" w:rsidRDefault="000641D7" w:rsidP="00A13AA0">
      <w:pPr>
        <w:pStyle w:val="ListParagraph"/>
        <w:jc w:val="both"/>
        <w:rPr>
          <w:rFonts w:ascii="Times New Roman" w:hAnsi="Times New Roman" w:cs="Times New Roman"/>
          <w:sz w:val="24"/>
          <w:szCs w:val="24"/>
        </w:rPr>
      </w:pPr>
      <w:r w:rsidRPr="00EE493B">
        <w:rPr>
          <w:rFonts w:ascii="Times New Roman" w:hAnsi="Times New Roman" w:cs="Times New Roman"/>
          <w:sz w:val="24"/>
          <w:szCs w:val="24"/>
        </w:rPr>
        <w:t>. Ces</w:t>
      </w:r>
      <w:r w:rsidR="00B0168A">
        <w:rPr>
          <w:rFonts w:ascii="Times New Roman" w:hAnsi="Times New Roman" w:cs="Times New Roman"/>
          <w:sz w:val="24"/>
          <w:szCs w:val="24"/>
        </w:rPr>
        <w:t xml:space="preserve"> réactions sont interprétées, dans cette approche, à la lumière de</w:t>
      </w:r>
      <w:r w:rsidRPr="00EE493B">
        <w:rPr>
          <w:rFonts w:ascii="Times New Roman" w:hAnsi="Times New Roman" w:cs="Times New Roman"/>
          <w:sz w:val="24"/>
          <w:szCs w:val="24"/>
        </w:rPr>
        <w:t xml:space="preserve"> la loi de Hering qui s’énonce ainsi : les symptômes d’une maladie évoluent vers la guérison quand ils vont :</w:t>
      </w:r>
    </w:p>
    <w:p w14:paraId="2CFACF55" w14:textId="77777777" w:rsidR="000641D7" w:rsidRDefault="000641D7" w:rsidP="000641D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Du haut vers le bas</w:t>
      </w:r>
      <w:r w:rsidR="00701801">
        <w:rPr>
          <w:rFonts w:ascii="Times New Roman" w:hAnsi="Times New Roman" w:cs="Times New Roman"/>
          <w:sz w:val="24"/>
          <w:szCs w:val="24"/>
        </w:rPr>
        <w:t> ;</w:t>
      </w:r>
    </w:p>
    <w:p w14:paraId="2CF0CD17" w14:textId="77777777" w:rsidR="000641D7" w:rsidRDefault="000641D7" w:rsidP="000641D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Du dedans vers le dehors</w:t>
      </w:r>
      <w:r w:rsidR="00701801">
        <w:rPr>
          <w:rFonts w:ascii="Times New Roman" w:hAnsi="Times New Roman" w:cs="Times New Roman"/>
          <w:sz w:val="24"/>
          <w:szCs w:val="24"/>
        </w:rPr>
        <w:t> ;</w:t>
      </w:r>
    </w:p>
    <w:p w14:paraId="2CF8C3B3" w14:textId="77777777" w:rsidR="000641D7" w:rsidRDefault="000641D7" w:rsidP="000641D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Du chronique vers l’aigu</w:t>
      </w:r>
      <w:r w:rsidR="00701801">
        <w:rPr>
          <w:rFonts w:ascii="Times New Roman" w:hAnsi="Times New Roman" w:cs="Times New Roman"/>
          <w:sz w:val="24"/>
          <w:szCs w:val="24"/>
        </w:rPr>
        <w:t> ;</w:t>
      </w:r>
    </w:p>
    <w:p w14:paraId="5E78636C" w14:textId="77777777" w:rsidR="000641D7" w:rsidRDefault="000641D7" w:rsidP="000641D7">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En repassant par des phases antérieures de la maladie.</w:t>
      </w:r>
    </w:p>
    <w:p w14:paraId="4B8B0551" w14:textId="77777777" w:rsidR="00600B3E" w:rsidRDefault="000641D7" w:rsidP="000641D7">
      <w:pPr>
        <w:ind w:left="709"/>
        <w:jc w:val="both"/>
        <w:rPr>
          <w:rFonts w:ascii="Times New Roman" w:hAnsi="Times New Roman" w:cs="Times New Roman"/>
          <w:sz w:val="24"/>
          <w:szCs w:val="24"/>
        </w:rPr>
      </w:pPr>
      <w:r>
        <w:rPr>
          <w:rFonts w:ascii="Times New Roman" w:hAnsi="Times New Roman" w:cs="Times New Roman"/>
          <w:sz w:val="24"/>
          <w:szCs w:val="24"/>
        </w:rPr>
        <w:t>Cela sous-entend que la vitalité soit suffisant</w:t>
      </w:r>
      <w:r w:rsidR="00EE493B">
        <w:rPr>
          <w:rFonts w:ascii="Times New Roman" w:hAnsi="Times New Roman" w:cs="Times New Roman"/>
          <w:sz w:val="24"/>
          <w:szCs w:val="24"/>
        </w:rPr>
        <w:t>e</w:t>
      </w:r>
      <w:r>
        <w:rPr>
          <w:rFonts w:ascii="Times New Roman" w:hAnsi="Times New Roman" w:cs="Times New Roman"/>
          <w:sz w:val="24"/>
          <w:szCs w:val="24"/>
        </w:rPr>
        <w:t xml:space="preserve"> pour réagir dans le sens de la loi de Hering. C’est pourquoi tout traitement doit être dosé, ni trop long, ni tro</w:t>
      </w:r>
      <w:r w:rsidR="00B0168A">
        <w:rPr>
          <w:rFonts w:ascii="Times New Roman" w:hAnsi="Times New Roman" w:cs="Times New Roman"/>
          <w:sz w:val="24"/>
          <w:szCs w:val="24"/>
        </w:rPr>
        <w:t>p intense, ni trop fréquent afin de</w:t>
      </w:r>
      <w:r>
        <w:rPr>
          <w:rFonts w:ascii="Times New Roman" w:hAnsi="Times New Roman" w:cs="Times New Roman"/>
          <w:sz w:val="24"/>
          <w:szCs w:val="24"/>
        </w:rPr>
        <w:t xml:space="preserve"> laisser</w:t>
      </w:r>
      <w:r w:rsidR="00B0168A">
        <w:rPr>
          <w:rFonts w:ascii="Times New Roman" w:hAnsi="Times New Roman" w:cs="Times New Roman"/>
          <w:sz w:val="24"/>
          <w:szCs w:val="24"/>
        </w:rPr>
        <w:t xml:space="preserve"> à l’organisme </w:t>
      </w:r>
      <w:r>
        <w:rPr>
          <w:rFonts w:ascii="Times New Roman" w:hAnsi="Times New Roman" w:cs="Times New Roman"/>
          <w:sz w:val="24"/>
          <w:szCs w:val="24"/>
        </w:rPr>
        <w:t xml:space="preserve"> la possibilité</w:t>
      </w:r>
      <w:r w:rsidR="00B0168A">
        <w:rPr>
          <w:rFonts w:ascii="Times New Roman" w:hAnsi="Times New Roman" w:cs="Times New Roman"/>
          <w:sz w:val="24"/>
          <w:szCs w:val="24"/>
        </w:rPr>
        <w:t xml:space="preserve"> de restaurer ses capacités d’adaptatio</w:t>
      </w:r>
      <w:r w:rsidR="00600B3E">
        <w:rPr>
          <w:rFonts w:ascii="Times New Roman" w:hAnsi="Times New Roman" w:cs="Times New Roman"/>
          <w:sz w:val="24"/>
          <w:szCs w:val="24"/>
        </w:rPr>
        <w:t>n</w:t>
      </w:r>
      <w:r>
        <w:rPr>
          <w:rFonts w:ascii="Times New Roman" w:hAnsi="Times New Roman" w:cs="Times New Roman"/>
          <w:sz w:val="24"/>
          <w:szCs w:val="24"/>
        </w:rPr>
        <w:t xml:space="preserve"> santé afin de mieux combattre sa maladie.</w:t>
      </w:r>
    </w:p>
    <w:p w14:paraId="2F57E186" w14:textId="77777777" w:rsidR="00EE493B" w:rsidRDefault="000641D7" w:rsidP="000641D7">
      <w:pPr>
        <w:ind w:left="709"/>
        <w:jc w:val="both"/>
        <w:rPr>
          <w:rFonts w:ascii="Times New Roman" w:hAnsi="Times New Roman" w:cs="Times New Roman"/>
          <w:sz w:val="24"/>
          <w:szCs w:val="24"/>
        </w:rPr>
      </w:pPr>
      <w:r>
        <w:rPr>
          <w:rFonts w:ascii="Times New Roman" w:hAnsi="Times New Roman" w:cs="Times New Roman"/>
          <w:sz w:val="24"/>
          <w:szCs w:val="24"/>
        </w:rPr>
        <w:t xml:space="preserve"> Des traitements espacés de trois à quatre semaines constituent </w:t>
      </w:r>
      <w:r w:rsidR="00EE493B">
        <w:rPr>
          <w:rFonts w:ascii="Times New Roman" w:hAnsi="Times New Roman" w:cs="Times New Roman"/>
          <w:sz w:val="24"/>
          <w:szCs w:val="24"/>
        </w:rPr>
        <w:t xml:space="preserve">dans la majorité des cas </w:t>
      </w:r>
      <w:r>
        <w:rPr>
          <w:rFonts w:ascii="Times New Roman" w:hAnsi="Times New Roman" w:cs="Times New Roman"/>
          <w:sz w:val="24"/>
          <w:szCs w:val="24"/>
        </w:rPr>
        <w:t>une bonne fréque</w:t>
      </w:r>
      <w:r w:rsidR="00EE493B">
        <w:rPr>
          <w:rFonts w:ascii="Times New Roman" w:hAnsi="Times New Roman" w:cs="Times New Roman"/>
          <w:sz w:val="24"/>
          <w:szCs w:val="24"/>
        </w:rPr>
        <w:t>nce.</w:t>
      </w:r>
    </w:p>
    <w:p w14:paraId="59739723" w14:textId="77777777" w:rsidR="000641D7" w:rsidRDefault="00EE493B" w:rsidP="000641D7">
      <w:pPr>
        <w:ind w:left="709"/>
        <w:jc w:val="both"/>
        <w:rPr>
          <w:rFonts w:ascii="Times New Roman" w:hAnsi="Times New Roman" w:cs="Times New Roman"/>
          <w:sz w:val="24"/>
          <w:szCs w:val="24"/>
        </w:rPr>
      </w:pPr>
      <w:r>
        <w:rPr>
          <w:rFonts w:ascii="Times New Roman" w:hAnsi="Times New Roman" w:cs="Times New Roman"/>
          <w:sz w:val="24"/>
          <w:szCs w:val="24"/>
        </w:rPr>
        <w:t xml:space="preserve"> Notre technique de massage en ROP </w:t>
      </w:r>
      <w:r w:rsidR="000641D7">
        <w:rPr>
          <w:rFonts w:ascii="Times New Roman" w:hAnsi="Times New Roman" w:cs="Times New Roman"/>
          <w:sz w:val="24"/>
          <w:szCs w:val="24"/>
        </w:rPr>
        <w:t xml:space="preserve"> qu’on peut</w:t>
      </w:r>
      <w:r>
        <w:rPr>
          <w:rFonts w:ascii="Times New Roman" w:hAnsi="Times New Roman" w:cs="Times New Roman"/>
          <w:sz w:val="24"/>
          <w:szCs w:val="24"/>
        </w:rPr>
        <w:t xml:space="preserve"> décomposer en trois temps – 1.  diagnostic tissulaire, 2.  sollicitation de la zone, 3. </w:t>
      </w:r>
      <w:r w:rsidR="000641D7">
        <w:rPr>
          <w:rFonts w:ascii="Times New Roman" w:hAnsi="Times New Roman" w:cs="Times New Roman"/>
          <w:sz w:val="24"/>
          <w:szCs w:val="24"/>
        </w:rPr>
        <w:t>temps du « rien faire</w:t>
      </w:r>
      <w:r>
        <w:rPr>
          <w:rFonts w:ascii="Times New Roman" w:hAnsi="Times New Roman" w:cs="Times New Roman"/>
          <w:sz w:val="24"/>
          <w:szCs w:val="24"/>
        </w:rPr>
        <w:t xml:space="preserve"> et laisser-faire » -</w:t>
      </w:r>
      <w:r w:rsidR="00B71670">
        <w:rPr>
          <w:rFonts w:ascii="Times New Roman" w:hAnsi="Times New Roman" w:cs="Times New Roman"/>
          <w:sz w:val="24"/>
          <w:szCs w:val="24"/>
        </w:rPr>
        <w:t xml:space="preserve"> </w:t>
      </w:r>
      <w:r w:rsidR="00B71670" w:rsidRPr="00B71670">
        <w:rPr>
          <w:rFonts w:ascii="Times New Roman" w:hAnsi="Times New Roman" w:cs="Times New Roman"/>
          <w:b/>
          <w:color w:val="FF0000"/>
          <w:sz w:val="24"/>
          <w:szCs w:val="24"/>
        </w:rPr>
        <w:t>(Cf. Chapitre 2 Traitement par la réflexothérapie occipito-podale)</w:t>
      </w:r>
      <w:r>
        <w:rPr>
          <w:rFonts w:ascii="Times New Roman" w:hAnsi="Times New Roman" w:cs="Times New Roman"/>
          <w:sz w:val="24"/>
          <w:szCs w:val="24"/>
        </w:rPr>
        <w:t xml:space="preserve"> est conforme à </w:t>
      </w:r>
      <w:r w:rsidR="000641D7">
        <w:rPr>
          <w:rFonts w:ascii="Times New Roman" w:hAnsi="Times New Roman" w:cs="Times New Roman"/>
          <w:sz w:val="24"/>
          <w:szCs w:val="24"/>
        </w:rPr>
        <w:t xml:space="preserve"> </w:t>
      </w:r>
      <w:r>
        <w:rPr>
          <w:rFonts w:ascii="Times New Roman" w:hAnsi="Times New Roman" w:cs="Times New Roman"/>
          <w:sz w:val="24"/>
          <w:szCs w:val="24"/>
        </w:rPr>
        <w:t>cette règle</w:t>
      </w:r>
      <w:r w:rsidR="000641D7">
        <w:rPr>
          <w:rFonts w:ascii="Times New Roman" w:hAnsi="Times New Roman" w:cs="Times New Roman"/>
          <w:sz w:val="24"/>
          <w:szCs w:val="24"/>
        </w:rPr>
        <w:t xml:space="preserve"> déjà énoncé</w:t>
      </w:r>
      <w:r>
        <w:rPr>
          <w:rFonts w:ascii="Times New Roman" w:hAnsi="Times New Roman" w:cs="Times New Roman"/>
          <w:sz w:val="24"/>
          <w:szCs w:val="24"/>
        </w:rPr>
        <w:t>e</w:t>
      </w:r>
      <w:r w:rsidR="000641D7">
        <w:rPr>
          <w:rFonts w:ascii="Times New Roman" w:hAnsi="Times New Roman" w:cs="Times New Roman"/>
          <w:sz w:val="24"/>
          <w:szCs w:val="24"/>
        </w:rPr>
        <w:t xml:space="preserve"> par le fondateur de l’ostéopathie, le Dr A.T. Still : « sent le, touche le et laisse faire ».</w:t>
      </w:r>
    </w:p>
    <w:p w14:paraId="427A022A" w14:textId="77777777" w:rsidR="00B71670" w:rsidRDefault="000641D7" w:rsidP="00A13AA0">
      <w:pPr>
        <w:pStyle w:val="ListParagraph"/>
        <w:numPr>
          <w:ilvl w:val="0"/>
          <w:numId w:val="6"/>
        </w:numPr>
        <w:ind w:left="426" w:hanging="426"/>
        <w:jc w:val="both"/>
        <w:rPr>
          <w:rFonts w:ascii="Times New Roman" w:hAnsi="Times New Roman" w:cs="Times New Roman"/>
          <w:sz w:val="24"/>
          <w:szCs w:val="24"/>
        </w:rPr>
      </w:pPr>
      <w:r w:rsidRPr="00B71670">
        <w:rPr>
          <w:rFonts w:ascii="Times New Roman" w:hAnsi="Times New Roman" w:cs="Times New Roman"/>
          <w:b/>
          <w:sz w:val="24"/>
          <w:szCs w:val="24"/>
        </w:rPr>
        <w:t>Phase d’adaptation-résistance</w:t>
      </w:r>
      <w:r w:rsidRPr="00B71670">
        <w:rPr>
          <w:rFonts w:ascii="Times New Roman" w:hAnsi="Times New Roman" w:cs="Times New Roman"/>
          <w:sz w:val="24"/>
          <w:szCs w:val="24"/>
        </w:rPr>
        <w:t xml:space="preserve"> : </w:t>
      </w:r>
      <w:r w:rsidRPr="00B71670">
        <w:rPr>
          <w:rFonts w:ascii="Times New Roman" w:hAnsi="Times New Roman" w:cs="Times New Roman"/>
          <w:b/>
          <w:sz w:val="24"/>
          <w:szCs w:val="24"/>
        </w:rPr>
        <w:t>mots clés : organisation des défenses</w:t>
      </w:r>
      <w:r w:rsidR="00B71670">
        <w:rPr>
          <w:rFonts w:ascii="Times New Roman" w:hAnsi="Times New Roman" w:cs="Times New Roman"/>
          <w:sz w:val="24"/>
          <w:szCs w:val="24"/>
        </w:rPr>
        <w:t>.</w:t>
      </w:r>
      <w:r w:rsidR="00B71670" w:rsidRPr="00B71670">
        <w:rPr>
          <w:rFonts w:ascii="Times New Roman" w:hAnsi="Times New Roman" w:cs="Times New Roman"/>
          <w:sz w:val="24"/>
          <w:szCs w:val="24"/>
        </w:rPr>
        <w:t xml:space="preserve"> </w:t>
      </w:r>
    </w:p>
    <w:p w14:paraId="5DB1E70A" w14:textId="77777777" w:rsidR="000641D7" w:rsidRPr="00B71670" w:rsidRDefault="000641D7" w:rsidP="00B71670">
      <w:pPr>
        <w:pStyle w:val="ListParagraph"/>
        <w:ind w:left="426"/>
        <w:jc w:val="both"/>
        <w:rPr>
          <w:rFonts w:ascii="Times New Roman" w:hAnsi="Times New Roman" w:cs="Times New Roman"/>
          <w:sz w:val="24"/>
          <w:szCs w:val="24"/>
        </w:rPr>
      </w:pPr>
      <w:r w:rsidRPr="00B71670">
        <w:rPr>
          <w:rFonts w:ascii="Times New Roman" w:hAnsi="Times New Roman" w:cs="Times New Roman"/>
          <w:sz w:val="24"/>
          <w:szCs w:val="24"/>
        </w:rPr>
        <w:t>Cette phase se caractérise</w:t>
      </w:r>
      <w:r w:rsidR="00B71670">
        <w:rPr>
          <w:rFonts w:ascii="Times New Roman" w:hAnsi="Times New Roman" w:cs="Times New Roman"/>
          <w:sz w:val="24"/>
          <w:szCs w:val="24"/>
        </w:rPr>
        <w:t xml:space="preserve"> par la nécessité de gérer</w:t>
      </w:r>
      <w:r w:rsidRPr="00B71670">
        <w:rPr>
          <w:rFonts w:ascii="Times New Roman" w:hAnsi="Times New Roman" w:cs="Times New Roman"/>
          <w:sz w:val="24"/>
          <w:szCs w:val="24"/>
        </w:rPr>
        <w:t xml:space="preserve"> des stresseurs persistants, à moyen ou long terme. Le système sympathique est toujours présent mais moins actif que da</w:t>
      </w:r>
      <w:r w:rsidR="00A13AA0" w:rsidRPr="00B71670">
        <w:rPr>
          <w:rFonts w:ascii="Times New Roman" w:hAnsi="Times New Roman" w:cs="Times New Roman"/>
          <w:sz w:val="24"/>
          <w:szCs w:val="24"/>
        </w:rPr>
        <w:t>ns la phase d’alarme. L’axe</w:t>
      </w:r>
      <w:r w:rsidRPr="00B71670">
        <w:rPr>
          <w:rFonts w:ascii="Times New Roman" w:hAnsi="Times New Roman" w:cs="Times New Roman"/>
          <w:sz w:val="24"/>
          <w:szCs w:val="24"/>
        </w:rPr>
        <w:t xml:space="preserve"> hormonal</w:t>
      </w:r>
      <w:r w:rsidR="008F3BFE" w:rsidRPr="00B71670">
        <w:rPr>
          <w:rFonts w:ascii="Times New Roman" w:hAnsi="Times New Roman" w:cs="Times New Roman"/>
          <w:sz w:val="24"/>
          <w:szCs w:val="24"/>
        </w:rPr>
        <w:t xml:space="preserve"> HHS</w:t>
      </w:r>
      <w:r w:rsidRPr="00B71670">
        <w:rPr>
          <w:rFonts w:ascii="Times New Roman" w:hAnsi="Times New Roman" w:cs="Times New Roman"/>
          <w:sz w:val="24"/>
          <w:szCs w:val="24"/>
        </w:rPr>
        <w:t xml:space="preserve"> vient en soutien à l’axe neurologique</w:t>
      </w:r>
      <w:r w:rsidR="00113A53" w:rsidRPr="00B71670">
        <w:rPr>
          <w:rFonts w:ascii="Times New Roman" w:hAnsi="Times New Roman" w:cs="Times New Roman"/>
          <w:sz w:val="24"/>
          <w:szCs w:val="24"/>
        </w:rPr>
        <w:t xml:space="preserve"> SAM.</w:t>
      </w:r>
    </w:p>
    <w:p w14:paraId="0CF9460C" w14:textId="77777777" w:rsidR="00EA099C" w:rsidRDefault="002A3156" w:rsidP="00EA099C">
      <w:pPr>
        <w:pStyle w:val="ListParagraph"/>
        <w:numPr>
          <w:ilvl w:val="1"/>
          <w:numId w:val="4"/>
        </w:numPr>
        <w:tabs>
          <w:tab w:val="left" w:pos="1418"/>
        </w:tabs>
        <w:jc w:val="both"/>
        <w:rPr>
          <w:rFonts w:ascii="Times New Roman" w:hAnsi="Times New Roman" w:cs="Times New Roman"/>
          <w:sz w:val="24"/>
          <w:szCs w:val="24"/>
        </w:rPr>
      </w:pPr>
      <w:r>
        <w:rPr>
          <w:rFonts w:ascii="Times New Roman" w:hAnsi="Times New Roman" w:cs="Times New Roman"/>
          <w:b/>
          <w:sz w:val="24"/>
          <w:szCs w:val="24"/>
        </w:rPr>
        <w:lastRenderedPageBreak/>
        <w:t>Axe</w:t>
      </w:r>
      <w:r w:rsidR="00EA099C" w:rsidRPr="0022510A">
        <w:rPr>
          <w:rFonts w:ascii="Times New Roman" w:hAnsi="Times New Roman" w:cs="Times New Roman"/>
          <w:b/>
          <w:sz w:val="24"/>
          <w:szCs w:val="24"/>
        </w:rPr>
        <w:t xml:space="preserve"> neurologique</w:t>
      </w:r>
      <w:r w:rsidR="00EA099C">
        <w:rPr>
          <w:rFonts w:ascii="Times New Roman" w:hAnsi="Times New Roman" w:cs="Times New Roman"/>
          <w:b/>
          <w:sz w:val="24"/>
          <w:szCs w:val="24"/>
        </w:rPr>
        <w:t xml:space="preserve"> </w:t>
      </w:r>
      <w:r w:rsidR="00EA099C">
        <w:rPr>
          <w:rFonts w:ascii="Times New Roman" w:hAnsi="Times New Roman" w:cs="Times New Roman"/>
          <w:sz w:val="24"/>
          <w:szCs w:val="24"/>
        </w:rPr>
        <w:t xml:space="preserve">: </w:t>
      </w:r>
      <w:r w:rsidR="00600B3E">
        <w:rPr>
          <w:rFonts w:ascii="Times New Roman" w:hAnsi="Times New Roman" w:cs="Times New Roman"/>
          <w:sz w:val="24"/>
          <w:szCs w:val="24"/>
        </w:rPr>
        <w:t xml:space="preserve">dans ce modèle, les </w:t>
      </w:r>
      <w:r w:rsidR="00EA099C">
        <w:rPr>
          <w:rFonts w:ascii="Times New Roman" w:hAnsi="Times New Roman" w:cs="Times New Roman"/>
          <w:sz w:val="24"/>
          <w:szCs w:val="24"/>
        </w:rPr>
        <w:t xml:space="preserve">systèmes parasympathique et sympathique </w:t>
      </w:r>
      <w:r w:rsidR="00600B3E">
        <w:rPr>
          <w:rFonts w:ascii="Times New Roman" w:hAnsi="Times New Roman" w:cs="Times New Roman"/>
          <w:sz w:val="24"/>
          <w:szCs w:val="24"/>
        </w:rPr>
        <w:t>montrent des signes d’épuisement progressif.</w:t>
      </w:r>
    </w:p>
    <w:p w14:paraId="520104EA" w14:textId="77777777" w:rsidR="00ED35FA" w:rsidRDefault="002A3156" w:rsidP="00EA099C">
      <w:pPr>
        <w:pStyle w:val="ListParagraph"/>
        <w:numPr>
          <w:ilvl w:val="1"/>
          <w:numId w:val="4"/>
        </w:numPr>
        <w:tabs>
          <w:tab w:val="left" w:pos="1418"/>
        </w:tabs>
        <w:jc w:val="both"/>
        <w:rPr>
          <w:rFonts w:ascii="Times New Roman" w:hAnsi="Times New Roman" w:cs="Times New Roman"/>
          <w:sz w:val="24"/>
          <w:szCs w:val="24"/>
        </w:rPr>
      </w:pPr>
      <w:r>
        <w:rPr>
          <w:rFonts w:ascii="Times New Roman" w:hAnsi="Times New Roman" w:cs="Times New Roman"/>
          <w:b/>
          <w:sz w:val="24"/>
          <w:szCs w:val="24"/>
        </w:rPr>
        <w:t>Axe</w:t>
      </w:r>
      <w:r w:rsidR="00113A53" w:rsidRPr="00EA099C">
        <w:rPr>
          <w:rFonts w:ascii="Times New Roman" w:hAnsi="Times New Roman" w:cs="Times New Roman"/>
          <w:b/>
          <w:sz w:val="24"/>
          <w:szCs w:val="24"/>
        </w:rPr>
        <w:t xml:space="preserve"> hormonale</w:t>
      </w:r>
      <w:r w:rsidR="00113A53" w:rsidRPr="00EA099C">
        <w:rPr>
          <w:rFonts w:ascii="Times New Roman" w:hAnsi="Times New Roman" w:cs="Times New Roman"/>
          <w:sz w:val="24"/>
          <w:szCs w:val="24"/>
        </w:rPr>
        <w:t> : sous</w:t>
      </w:r>
      <w:r w:rsidR="00600B3E">
        <w:rPr>
          <w:rFonts w:ascii="Times New Roman" w:hAnsi="Times New Roman" w:cs="Times New Roman"/>
          <w:sz w:val="24"/>
          <w:szCs w:val="24"/>
        </w:rPr>
        <w:t xml:space="preserve"> l’influence de l’amygdale modulée</w:t>
      </w:r>
      <w:r w:rsidR="00A13AA0" w:rsidRPr="00EA099C">
        <w:rPr>
          <w:rFonts w:ascii="Times New Roman" w:hAnsi="Times New Roman" w:cs="Times New Roman"/>
          <w:sz w:val="24"/>
          <w:szCs w:val="24"/>
        </w:rPr>
        <w:t xml:space="preserve"> par</w:t>
      </w:r>
      <w:r w:rsidR="00113A53" w:rsidRPr="00EA099C">
        <w:rPr>
          <w:rFonts w:ascii="Times New Roman" w:hAnsi="Times New Roman" w:cs="Times New Roman"/>
          <w:sz w:val="24"/>
          <w:szCs w:val="24"/>
        </w:rPr>
        <w:t xml:space="preserve"> l’hippocampe, l’axe hypotha</w:t>
      </w:r>
      <w:r w:rsidR="008F3BFE" w:rsidRPr="00EA099C">
        <w:rPr>
          <w:rFonts w:ascii="Times New Roman" w:hAnsi="Times New Roman" w:cs="Times New Roman"/>
          <w:sz w:val="24"/>
          <w:szCs w:val="24"/>
        </w:rPr>
        <w:t>lamo-hypophyso-surrénalien</w:t>
      </w:r>
      <w:r w:rsidR="00113A53" w:rsidRPr="00EA099C">
        <w:rPr>
          <w:rFonts w:ascii="Times New Roman" w:hAnsi="Times New Roman" w:cs="Times New Roman"/>
          <w:sz w:val="24"/>
          <w:szCs w:val="24"/>
        </w:rPr>
        <w:t xml:space="preserve"> </w:t>
      </w:r>
      <w:r w:rsidR="00600B3E">
        <w:rPr>
          <w:rFonts w:ascii="Times New Roman" w:hAnsi="Times New Roman" w:cs="Times New Roman"/>
          <w:sz w:val="24"/>
          <w:szCs w:val="24"/>
        </w:rPr>
        <w:t xml:space="preserve">peut </w:t>
      </w:r>
      <w:r w:rsidR="00113A53" w:rsidRPr="00EA099C">
        <w:rPr>
          <w:rFonts w:ascii="Times New Roman" w:hAnsi="Times New Roman" w:cs="Times New Roman"/>
          <w:sz w:val="24"/>
          <w:szCs w:val="24"/>
        </w:rPr>
        <w:t>se caractérise par</w:t>
      </w:r>
      <w:r w:rsidR="00A13AA0" w:rsidRPr="00EA099C">
        <w:rPr>
          <w:rFonts w:ascii="Times New Roman" w:hAnsi="Times New Roman" w:cs="Times New Roman"/>
          <w:sz w:val="24"/>
          <w:szCs w:val="24"/>
        </w:rPr>
        <w:t xml:space="preserve"> </w:t>
      </w:r>
    </w:p>
    <w:p w14:paraId="0C265496" w14:textId="77777777" w:rsidR="00113A53" w:rsidRPr="00EA099C" w:rsidRDefault="00ED35FA" w:rsidP="00ED35FA">
      <w:pPr>
        <w:pStyle w:val="ListParagraph"/>
        <w:tabs>
          <w:tab w:val="left" w:pos="1418"/>
        </w:tabs>
        <w:ind w:left="786"/>
        <w:jc w:val="both"/>
        <w:rPr>
          <w:rFonts w:ascii="Times New Roman" w:hAnsi="Times New Roman" w:cs="Times New Roman"/>
          <w:sz w:val="24"/>
          <w:szCs w:val="24"/>
        </w:rPr>
      </w:pPr>
      <w:r>
        <w:rPr>
          <w:rFonts w:ascii="Times New Roman" w:hAnsi="Times New Roman" w:cs="Times New Roman"/>
          <w:b/>
          <w:sz w:val="24"/>
          <w:szCs w:val="24"/>
        </w:rPr>
        <w:t>1</w:t>
      </w:r>
      <w:r w:rsidRPr="00ED35FA">
        <w:rPr>
          <w:rFonts w:ascii="Times New Roman" w:hAnsi="Times New Roman" w:cs="Times New Roman"/>
          <w:sz w:val="24"/>
          <w:szCs w:val="24"/>
        </w:rPr>
        <w:t>.</w:t>
      </w:r>
      <w:r w:rsidR="00A13AA0" w:rsidRPr="00EA099C">
        <w:rPr>
          <w:rFonts w:ascii="Times New Roman" w:hAnsi="Times New Roman" w:cs="Times New Roman"/>
          <w:sz w:val="24"/>
          <w:szCs w:val="24"/>
        </w:rPr>
        <w:t xml:space="preserve"> </w:t>
      </w:r>
      <w:r>
        <w:rPr>
          <w:rFonts w:ascii="Times New Roman" w:hAnsi="Times New Roman" w:cs="Times New Roman"/>
          <w:b/>
          <w:sz w:val="24"/>
          <w:szCs w:val="24"/>
        </w:rPr>
        <w:t>H</w:t>
      </w:r>
      <w:r w:rsidR="00A13AA0" w:rsidRPr="002A3156">
        <w:rPr>
          <w:rFonts w:ascii="Times New Roman" w:hAnsi="Times New Roman" w:cs="Times New Roman"/>
          <w:b/>
          <w:sz w:val="24"/>
          <w:szCs w:val="24"/>
        </w:rPr>
        <w:t>yperstimulation</w:t>
      </w:r>
      <w:r w:rsidR="00A13AA0" w:rsidRPr="00EA099C">
        <w:rPr>
          <w:rFonts w:ascii="Times New Roman" w:hAnsi="Times New Roman" w:cs="Times New Roman"/>
          <w:sz w:val="24"/>
          <w:szCs w:val="24"/>
        </w:rPr>
        <w:t xml:space="preserve"> </w:t>
      </w:r>
      <w:r w:rsidR="00A13AA0" w:rsidRPr="002A3156">
        <w:rPr>
          <w:rFonts w:ascii="Times New Roman" w:hAnsi="Times New Roman" w:cs="Times New Roman"/>
          <w:b/>
          <w:sz w:val="24"/>
          <w:szCs w:val="24"/>
        </w:rPr>
        <w:t>hormonale</w:t>
      </w:r>
      <w:r w:rsidR="00A13AA0" w:rsidRPr="00EA099C">
        <w:rPr>
          <w:rFonts w:ascii="Times New Roman" w:hAnsi="Times New Roman" w:cs="Times New Roman"/>
          <w:sz w:val="24"/>
          <w:szCs w:val="24"/>
        </w:rPr>
        <w:t> :</w:t>
      </w:r>
    </w:p>
    <w:p w14:paraId="3587AE39" w14:textId="77777777" w:rsidR="00113A53" w:rsidRDefault="00113A53" w:rsidP="00113A53">
      <w:pPr>
        <w:pStyle w:val="ListParagraph"/>
        <w:numPr>
          <w:ilvl w:val="2"/>
          <w:numId w:val="6"/>
        </w:numPr>
        <w:ind w:left="993" w:hanging="284"/>
        <w:jc w:val="both"/>
        <w:rPr>
          <w:rFonts w:ascii="Times New Roman" w:hAnsi="Times New Roman" w:cs="Times New Roman"/>
          <w:sz w:val="24"/>
          <w:szCs w:val="24"/>
        </w:rPr>
      </w:pPr>
      <w:r w:rsidRPr="008F3BFE">
        <w:rPr>
          <w:rFonts w:ascii="Times New Roman" w:hAnsi="Times New Roman" w:cs="Times New Roman"/>
          <w:b/>
          <w:sz w:val="24"/>
          <w:szCs w:val="24"/>
        </w:rPr>
        <w:t>Surrénales </w:t>
      </w:r>
      <w:r w:rsidR="00600B3E">
        <w:rPr>
          <w:rFonts w:ascii="Times New Roman" w:hAnsi="Times New Roman" w:cs="Times New Roman"/>
          <w:sz w:val="24"/>
          <w:szCs w:val="24"/>
        </w:rPr>
        <w:t>: l’axe HHS soutient</w:t>
      </w:r>
      <w:r>
        <w:rPr>
          <w:rFonts w:ascii="Times New Roman" w:hAnsi="Times New Roman" w:cs="Times New Roman"/>
          <w:sz w:val="24"/>
          <w:szCs w:val="24"/>
        </w:rPr>
        <w:t xml:space="preserve"> la product</w:t>
      </w:r>
      <w:r w:rsidR="00600B3E">
        <w:rPr>
          <w:rFonts w:ascii="Times New Roman" w:hAnsi="Times New Roman" w:cs="Times New Roman"/>
          <w:sz w:val="24"/>
          <w:szCs w:val="24"/>
        </w:rPr>
        <w:t>ion de cortisol</w:t>
      </w:r>
      <w:r w:rsidR="003E4BD4">
        <w:rPr>
          <w:rFonts w:ascii="Times New Roman" w:hAnsi="Times New Roman" w:cs="Times New Roman"/>
          <w:sz w:val="24"/>
          <w:szCs w:val="24"/>
        </w:rPr>
        <w:t xml:space="preserve"> afin de</w:t>
      </w:r>
      <w:r w:rsidR="00600B3E">
        <w:rPr>
          <w:rFonts w:ascii="Times New Roman" w:hAnsi="Times New Roman" w:cs="Times New Roman"/>
          <w:sz w:val="24"/>
          <w:szCs w:val="24"/>
        </w:rPr>
        <w:t xml:space="preserve"> maintenir la disponibilité </w:t>
      </w:r>
      <w:r>
        <w:rPr>
          <w:rFonts w:ascii="Times New Roman" w:hAnsi="Times New Roman" w:cs="Times New Roman"/>
          <w:sz w:val="24"/>
          <w:szCs w:val="24"/>
        </w:rPr>
        <w:t xml:space="preserve">de glucose, de triglycéride </w:t>
      </w:r>
      <w:r w:rsidR="00600B3E">
        <w:rPr>
          <w:rFonts w:ascii="Times New Roman" w:hAnsi="Times New Roman" w:cs="Times New Roman"/>
          <w:sz w:val="24"/>
          <w:szCs w:val="24"/>
        </w:rPr>
        <w:t>et de cholestérol nécessaire à</w:t>
      </w:r>
      <w:r>
        <w:rPr>
          <w:rFonts w:ascii="Times New Roman" w:hAnsi="Times New Roman" w:cs="Times New Roman"/>
          <w:sz w:val="24"/>
          <w:szCs w:val="24"/>
        </w:rPr>
        <w:t xml:space="preserve"> la charge allostatique</w:t>
      </w:r>
      <w:r w:rsidR="003E4BD4">
        <w:rPr>
          <w:rFonts w:ascii="Times New Roman" w:hAnsi="Times New Roman" w:cs="Times New Roman"/>
          <w:sz w:val="24"/>
          <w:szCs w:val="24"/>
        </w:rPr>
        <w:t>,</w:t>
      </w:r>
      <w:r>
        <w:rPr>
          <w:rFonts w:ascii="Times New Roman" w:hAnsi="Times New Roman" w:cs="Times New Roman"/>
          <w:sz w:val="24"/>
          <w:szCs w:val="24"/>
        </w:rPr>
        <w:t xml:space="preserve"> </w:t>
      </w:r>
      <w:r w:rsidR="00600B3E">
        <w:rPr>
          <w:rFonts w:ascii="Times New Roman" w:hAnsi="Times New Roman" w:cs="Times New Roman"/>
          <w:sz w:val="24"/>
          <w:szCs w:val="24"/>
        </w:rPr>
        <w:t>avec</w:t>
      </w:r>
      <w:r w:rsidR="00E20FF0">
        <w:rPr>
          <w:rFonts w:ascii="Times New Roman" w:hAnsi="Times New Roman" w:cs="Times New Roman"/>
          <w:sz w:val="24"/>
          <w:szCs w:val="24"/>
        </w:rPr>
        <w:t xml:space="preserve"> </w:t>
      </w:r>
      <w:r w:rsidR="00600B3E">
        <w:rPr>
          <w:rFonts w:ascii="Times New Roman" w:hAnsi="Times New Roman" w:cs="Times New Roman"/>
          <w:sz w:val="24"/>
          <w:szCs w:val="24"/>
        </w:rPr>
        <w:t xml:space="preserve">possible majoration de la </w:t>
      </w:r>
      <w:r w:rsidR="00A555D0">
        <w:rPr>
          <w:rFonts w:ascii="Times New Roman" w:hAnsi="Times New Roman" w:cs="Times New Roman"/>
          <w:sz w:val="24"/>
          <w:szCs w:val="24"/>
        </w:rPr>
        <w:t>pression</w:t>
      </w:r>
      <w:r>
        <w:rPr>
          <w:rFonts w:ascii="Times New Roman" w:hAnsi="Times New Roman" w:cs="Times New Roman"/>
          <w:sz w:val="24"/>
          <w:szCs w:val="24"/>
        </w:rPr>
        <w:t xml:space="preserve"> artérielle.</w:t>
      </w:r>
    </w:p>
    <w:p w14:paraId="31338F3C" w14:textId="77777777" w:rsidR="00113A53" w:rsidRDefault="00113A53" w:rsidP="00113A53">
      <w:pPr>
        <w:pStyle w:val="ListParagraph"/>
        <w:numPr>
          <w:ilvl w:val="2"/>
          <w:numId w:val="6"/>
        </w:numPr>
        <w:ind w:left="993" w:hanging="284"/>
        <w:jc w:val="both"/>
        <w:rPr>
          <w:rFonts w:ascii="Times New Roman" w:hAnsi="Times New Roman" w:cs="Times New Roman"/>
          <w:sz w:val="24"/>
          <w:szCs w:val="24"/>
        </w:rPr>
      </w:pPr>
      <w:r w:rsidRPr="008F3BFE">
        <w:rPr>
          <w:rFonts w:ascii="Times New Roman" w:hAnsi="Times New Roman" w:cs="Times New Roman"/>
          <w:b/>
          <w:sz w:val="24"/>
          <w:szCs w:val="24"/>
        </w:rPr>
        <w:t>Pancréas</w:t>
      </w:r>
      <w:r w:rsidRPr="00365383">
        <w:rPr>
          <w:rFonts w:ascii="Times New Roman" w:hAnsi="Times New Roman" w:cs="Times New Roman"/>
          <w:i/>
          <w:sz w:val="24"/>
          <w:szCs w:val="24"/>
        </w:rPr>
        <w:t> </w:t>
      </w:r>
      <w:r w:rsidRPr="00113A53">
        <w:rPr>
          <w:rFonts w:ascii="Times New Roman" w:hAnsi="Times New Roman" w:cs="Times New Roman"/>
          <w:sz w:val="24"/>
          <w:szCs w:val="24"/>
        </w:rPr>
        <w:t>:</w:t>
      </w:r>
      <w:r w:rsidR="00E20FF0">
        <w:rPr>
          <w:rFonts w:ascii="Times New Roman" w:hAnsi="Times New Roman" w:cs="Times New Roman"/>
          <w:sz w:val="24"/>
          <w:szCs w:val="24"/>
        </w:rPr>
        <w:t xml:space="preserve"> il </w:t>
      </w:r>
      <w:r w:rsidR="00A555D0">
        <w:rPr>
          <w:rFonts w:ascii="Times New Roman" w:hAnsi="Times New Roman" w:cs="Times New Roman"/>
          <w:sz w:val="24"/>
          <w:szCs w:val="24"/>
        </w:rPr>
        <w:t>sécrète</w:t>
      </w:r>
      <w:r>
        <w:rPr>
          <w:rFonts w:ascii="Times New Roman" w:hAnsi="Times New Roman" w:cs="Times New Roman"/>
          <w:sz w:val="24"/>
          <w:szCs w:val="24"/>
        </w:rPr>
        <w:t xml:space="preserve"> l’insuline pour compenser l’éléva</w:t>
      </w:r>
      <w:r w:rsidR="00E20FF0">
        <w:rPr>
          <w:rFonts w:ascii="Times New Roman" w:hAnsi="Times New Roman" w:cs="Times New Roman"/>
          <w:sz w:val="24"/>
          <w:szCs w:val="24"/>
        </w:rPr>
        <w:t xml:space="preserve">tion du taux de glucose sanguin </w:t>
      </w:r>
      <w:r>
        <w:rPr>
          <w:rFonts w:ascii="Times New Roman" w:hAnsi="Times New Roman" w:cs="Times New Roman"/>
          <w:sz w:val="24"/>
          <w:szCs w:val="24"/>
        </w:rPr>
        <w:t xml:space="preserve">conjointement avec la glycogénolyse hépatique. </w:t>
      </w:r>
      <w:r w:rsidR="00E20FF0">
        <w:rPr>
          <w:rFonts w:ascii="Times New Roman" w:hAnsi="Times New Roman" w:cs="Times New Roman"/>
          <w:sz w:val="24"/>
          <w:szCs w:val="24"/>
        </w:rPr>
        <w:t>A terme, u</w:t>
      </w:r>
      <w:r>
        <w:rPr>
          <w:rFonts w:ascii="Times New Roman" w:hAnsi="Times New Roman" w:cs="Times New Roman"/>
          <w:sz w:val="24"/>
          <w:szCs w:val="24"/>
        </w:rPr>
        <w:t>ne</w:t>
      </w:r>
      <w:r w:rsidR="00E20FF0">
        <w:rPr>
          <w:rFonts w:ascii="Times New Roman" w:hAnsi="Times New Roman" w:cs="Times New Roman"/>
          <w:sz w:val="24"/>
          <w:szCs w:val="24"/>
        </w:rPr>
        <w:t xml:space="preserve"> </w:t>
      </w:r>
      <w:r w:rsidR="00A555D0" w:rsidRPr="00E20FF0">
        <w:rPr>
          <w:rFonts w:ascii="Times New Roman" w:hAnsi="Times New Roman" w:cs="Times New Roman"/>
          <w:sz w:val="24"/>
          <w:szCs w:val="24"/>
        </w:rPr>
        <w:t>hyper insulinémie</w:t>
      </w:r>
      <w:r w:rsidR="00E20FF0" w:rsidRPr="00E20FF0">
        <w:rPr>
          <w:rFonts w:ascii="Times New Roman" w:hAnsi="Times New Roman" w:cs="Times New Roman"/>
          <w:sz w:val="24"/>
          <w:szCs w:val="24"/>
        </w:rPr>
        <w:t xml:space="preserve"> puis une insulinorésistance peuvent s’installer</w:t>
      </w:r>
      <w:r w:rsidRPr="00E20FF0">
        <w:rPr>
          <w:rFonts w:ascii="Times New Roman" w:hAnsi="Times New Roman" w:cs="Times New Roman"/>
          <w:sz w:val="24"/>
          <w:szCs w:val="24"/>
        </w:rPr>
        <w:t>.</w:t>
      </w:r>
    </w:p>
    <w:p w14:paraId="220AB210" w14:textId="77777777" w:rsidR="00D73F4B" w:rsidRDefault="00113A53" w:rsidP="00D73F4B">
      <w:pPr>
        <w:pStyle w:val="ListParagraph"/>
        <w:numPr>
          <w:ilvl w:val="2"/>
          <w:numId w:val="6"/>
        </w:numPr>
        <w:ind w:left="993" w:hanging="284"/>
        <w:jc w:val="both"/>
        <w:rPr>
          <w:rFonts w:ascii="Times New Roman" w:hAnsi="Times New Roman" w:cs="Times New Roman"/>
          <w:sz w:val="24"/>
          <w:szCs w:val="24"/>
        </w:rPr>
      </w:pPr>
      <w:r w:rsidRPr="008F3BFE">
        <w:rPr>
          <w:rFonts w:ascii="Times New Roman" w:hAnsi="Times New Roman" w:cs="Times New Roman"/>
          <w:b/>
          <w:sz w:val="24"/>
          <w:szCs w:val="24"/>
        </w:rPr>
        <w:t>Thyroïde</w:t>
      </w:r>
      <w:r>
        <w:rPr>
          <w:rFonts w:ascii="Times New Roman" w:hAnsi="Times New Roman" w:cs="Times New Roman"/>
          <w:sz w:val="24"/>
          <w:szCs w:val="24"/>
          <w:u w:val="single"/>
        </w:rPr>
        <w:t> </w:t>
      </w:r>
      <w:r w:rsidRPr="00113A53">
        <w:rPr>
          <w:rFonts w:ascii="Times New Roman" w:hAnsi="Times New Roman" w:cs="Times New Roman"/>
          <w:sz w:val="24"/>
          <w:szCs w:val="24"/>
        </w:rPr>
        <w:t>:</w:t>
      </w:r>
      <w:r>
        <w:rPr>
          <w:rFonts w:ascii="Times New Roman" w:hAnsi="Times New Roman" w:cs="Times New Roman"/>
          <w:sz w:val="24"/>
          <w:szCs w:val="24"/>
        </w:rPr>
        <w:t xml:space="preserve"> sous l’influence de la TSH hypophysaire, la thyroïde libère </w:t>
      </w:r>
      <w:r w:rsidR="00A13AA0">
        <w:rPr>
          <w:rFonts w:ascii="Times New Roman" w:hAnsi="Times New Roman" w:cs="Times New Roman"/>
          <w:sz w:val="24"/>
          <w:szCs w:val="24"/>
        </w:rPr>
        <w:t xml:space="preserve">les hormones </w:t>
      </w:r>
      <w:r w:rsidR="00E20FF0">
        <w:rPr>
          <w:rFonts w:ascii="Times New Roman" w:hAnsi="Times New Roman" w:cs="Times New Roman"/>
          <w:sz w:val="24"/>
          <w:szCs w:val="24"/>
        </w:rPr>
        <w:t>T3 et T4 pour soutenir le métabolisme et la production</w:t>
      </w:r>
      <w:r>
        <w:rPr>
          <w:rFonts w:ascii="Times New Roman" w:hAnsi="Times New Roman" w:cs="Times New Roman"/>
          <w:sz w:val="24"/>
          <w:szCs w:val="24"/>
        </w:rPr>
        <w:t xml:space="preserve"> d’ATP nécessaire à la contraction </w:t>
      </w:r>
      <w:r w:rsidR="00E20FF0">
        <w:rPr>
          <w:rFonts w:ascii="Times New Roman" w:hAnsi="Times New Roman" w:cs="Times New Roman"/>
          <w:sz w:val="24"/>
          <w:szCs w:val="24"/>
        </w:rPr>
        <w:t>musculaire. Des perturbations de type</w:t>
      </w:r>
      <w:r>
        <w:rPr>
          <w:rFonts w:ascii="Times New Roman" w:hAnsi="Times New Roman" w:cs="Times New Roman"/>
          <w:sz w:val="24"/>
          <w:szCs w:val="24"/>
        </w:rPr>
        <w:t xml:space="preserve"> hyperthyroïdie</w:t>
      </w:r>
      <w:r w:rsidR="00E20FF0">
        <w:rPr>
          <w:rFonts w:ascii="Times New Roman" w:hAnsi="Times New Roman" w:cs="Times New Roman"/>
          <w:sz w:val="24"/>
          <w:szCs w:val="24"/>
        </w:rPr>
        <w:t>n</w:t>
      </w:r>
      <w:r w:rsidR="00805B3D">
        <w:rPr>
          <w:rFonts w:ascii="Times New Roman" w:hAnsi="Times New Roman" w:cs="Times New Roman"/>
          <w:sz w:val="24"/>
          <w:szCs w:val="24"/>
        </w:rPr>
        <w:t xml:space="preserve"> </w:t>
      </w:r>
      <w:r w:rsidR="00E20FF0">
        <w:rPr>
          <w:rFonts w:ascii="Times New Roman" w:hAnsi="Times New Roman" w:cs="Times New Roman"/>
          <w:sz w:val="24"/>
          <w:szCs w:val="24"/>
        </w:rPr>
        <w:t>peuvent alors être observés</w:t>
      </w:r>
      <w:r w:rsidR="003E4BD4">
        <w:rPr>
          <w:rFonts w:ascii="Times New Roman" w:hAnsi="Times New Roman" w:cs="Times New Roman"/>
          <w:sz w:val="24"/>
          <w:szCs w:val="24"/>
        </w:rPr>
        <w:t>.</w:t>
      </w:r>
    </w:p>
    <w:p w14:paraId="0F5DCB4F" w14:textId="77777777" w:rsidR="00805B3D" w:rsidRPr="00D73F4B" w:rsidRDefault="00805B3D" w:rsidP="00D73F4B">
      <w:pPr>
        <w:pStyle w:val="ListParagraph"/>
        <w:ind w:left="993"/>
        <w:jc w:val="both"/>
        <w:rPr>
          <w:rFonts w:ascii="Times New Roman" w:hAnsi="Times New Roman" w:cs="Times New Roman"/>
          <w:sz w:val="24"/>
          <w:szCs w:val="24"/>
        </w:rPr>
      </w:pPr>
      <w:r w:rsidRPr="00D73F4B">
        <w:rPr>
          <w:rFonts w:ascii="Times New Roman" w:hAnsi="Times New Roman" w:cs="Times New Roman"/>
          <w:b/>
          <w:sz w:val="24"/>
          <w:szCs w:val="24"/>
        </w:rPr>
        <w:t>Symptômes</w:t>
      </w:r>
      <w:r w:rsidR="00D73F4B" w:rsidRPr="00D73F4B">
        <w:rPr>
          <w:rFonts w:ascii="Times New Roman" w:hAnsi="Times New Roman" w:cs="Times New Roman"/>
          <w:b/>
          <w:sz w:val="24"/>
          <w:szCs w:val="24"/>
        </w:rPr>
        <w:t xml:space="preserve"> thyroïdiens</w:t>
      </w:r>
      <w:r w:rsidRPr="00D73F4B">
        <w:rPr>
          <w:rFonts w:ascii="Times New Roman" w:hAnsi="Times New Roman" w:cs="Times New Roman"/>
          <w:sz w:val="24"/>
          <w:szCs w:val="24"/>
        </w:rPr>
        <w:t> : amaigrissement</w:t>
      </w:r>
      <w:r w:rsidR="00CC1B8F" w:rsidRPr="00D73F4B">
        <w:rPr>
          <w:rFonts w:ascii="Times New Roman" w:hAnsi="Times New Roman" w:cs="Times New Roman"/>
          <w:sz w:val="24"/>
          <w:szCs w:val="24"/>
        </w:rPr>
        <w:t xml:space="preserve"> musculaire, asthénie, </w:t>
      </w:r>
      <w:r w:rsidRPr="00D73F4B">
        <w:rPr>
          <w:rFonts w:ascii="Times New Roman" w:hAnsi="Times New Roman" w:cs="Times New Roman"/>
          <w:sz w:val="24"/>
          <w:szCs w:val="24"/>
        </w:rPr>
        <w:t>tachycardie, nervosité, tremblemen</w:t>
      </w:r>
      <w:r w:rsidR="00CC1B8F" w:rsidRPr="00D73F4B">
        <w:rPr>
          <w:rFonts w:ascii="Times New Roman" w:hAnsi="Times New Roman" w:cs="Times New Roman"/>
          <w:sz w:val="24"/>
          <w:szCs w:val="24"/>
        </w:rPr>
        <w:t xml:space="preserve">t, </w:t>
      </w:r>
      <w:r w:rsidRPr="00D73F4B">
        <w:rPr>
          <w:rFonts w:ascii="Times New Roman" w:hAnsi="Times New Roman" w:cs="Times New Roman"/>
          <w:sz w:val="24"/>
          <w:szCs w:val="24"/>
        </w:rPr>
        <w:t xml:space="preserve"> thermophobie, sueur profuse</w:t>
      </w:r>
      <w:r w:rsidR="00B71670">
        <w:rPr>
          <w:rFonts w:ascii="Times New Roman" w:hAnsi="Times New Roman" w:cs="Times New Roman"/>
          <w:sz w:val="24"/>
          <w:szCs w:val="24"/>
        </w:rPr>
        <w:t>.</w:t>
      </w:r>
    </w:p>
    <w:p w14:paraId="1C4D51B8" w14:textId="77777777" w:rsidR="00113A53" w:rsidRDefault="00113A53" w:rsidP="00113A53">
      <w:pPr>
        <w:pStyle w:val="ListParagraph"/>
        <w:numPr>
          <w:ilvl w:val="2"/>
          <w:numId w:val="6"/>
        </w:numPr>
        <w:ind w:left="993" w:hanging="284"/>
        <w:jc w:val="both"/>
        <w:rPr>
          <w:rFonts w:ascii="Times New Roman" w:hAnsi="Times New Roman" w:cs="Times New Roman"/>
          <w:sz w:val="24"/>
          <w:szCs w:val="24"/>
        </w:rPr>
      </w:pPr>
      <w:r w:rsidRPr="008F3BFE">
        <w:rPr>
          <w:rFonts w:ascii="Times New Roman" w:hAnsi="Times New Roman" w:cs="Times New Roman"/>
          <w:b/>
          <w:sz w:val="24"/>
          <w:szCs w:val="24"/>
        </w:rPr>
        <w:t>Déficit gonadique</w:t>
      </w:r>
      <w:r>
        <w:rPr>
          <w:rFonts w:ascii="Times New Roman" w:hAnsi="Times New Roman" w:cs="Times New Roman"/>
          <w:sz w:val="24"/>
          <w:szCs w:val="24"/>
        </w:rPr>
        <w:t xml:space="preserve"> : il se traduit par une diminution de la </w:t>
      </w:r>
      <w:r w:rsidR="00E20FF0">
        <w:rPr>
          <w:rFonts w:ascii="Times New Roman" w:hAnsi="Times New Roman" w:cs="Times New Roman"/>
          <w:sz w:val="24"/>
          <w:szCs w:val="24"/>
        </w:rPr>
        <w:t>fertilité, une</w:t>
      </w:r>
      <w:r>
        <w:rPr>
          <w:rFonts w:ascii="Times New Roman" w:hAnsi="Times New Roman" w:cs="Times New Roman"/>
          <w:sz w:val="24"/>
          <w:szCs w:val="24"/>
        </w:rPr>
        <w:t xml:space="preserve"> bais</w:t>
      </w:r>
      <w:r w:rsidR="003E4BD4">
        <w:rPr>
          <w:rFonts w:ascii="Times New Roman" w:hAnsi="Times New Roman" w:cs="Times New Roman"/>
          <w:sz w:val="24"/>
          <w:szCs w:val="24"/>
        </w:rPr>
        <w:t>se de libido,</w:t>
      </w:r>
      <w:r w:rsidR="00E20FF0">
        <w:rPr>
          <w:rFonts w:ascii="Times New Roman" w:hAnsi="Times New Roman" w:cs="Times New Roman"/>
          <w:sz w:val="24"/>
          <w:szCs w:val="24"/>
        </w:rPr>
        <w:t xml:space="preserve"> des </w:t>
      </w:r>
      <w:r w:rsidR="003E4BD4">
        <w:rPr>
          <w:rFonts w:ascii="Times New Roman" w:hAnsi="Times New Roman" w:cs="Times New Roman"/>
          <w:sz w:val="24"/>
          <w:szCs w:val="24"/>
        </w:rPr>
        <w:t xml:space="preserve">dysménorrhée, </w:t>
      </w:r>
      <w:r w:rsidR="00E20FF0">
        <w:rPr>
          <w:rFonts w:ascii="Times New Roman" w:hAnsi="Times New Roman" w:cs="Times New Roman"/>
          <w:sz w:val="24"/>
          <w:szCs w:val="24"/>
        </w:rPr>
        <w:t xml:space="preserve">une </w:t>
      </w:r>
      <w:r w:rsidR="00A555D0">
        <w:rPr>
          <w:rFonts w:ascii="Times New Roman" w:hAnsi="Times New Roman" w:cs="Times New Roman"/>
          <w:sz w:val="24"/>
          <w:szCs w:val="24"/>
        </w:rPr>
        <w:t>pré ménopause</w:t>
      </w:r>
      <w:r w:rsidR="00E20FF0">
        <w:rPr>
          <w:rFonts w:ascii="Times New Roman" w:hAnsi="Times New Roman" w:cs="Times New Roman"/>
          <w:sz w:val="24"/>
          <w:szCs w:val="24"/>
        </w:rPr>
        <w:t xml:space="preserve"> ou une </w:t>
      </w:r>
      <w:r>
        <w:rPr>
          <w:rFonts w:ascii="Times New Roman" w:hAnsi="Times New Roman" w:cs="Times New Roman"/>
          <w:sz w:val="24"/>
          <w:szCs w:val="24"/>
        </w:rPr>
        <w:t xml:space="preserve"> andropause précoces.</w:t>
      </w:r>
    </w:p>
    <w:p w14:paraId="5D44C646" w14:textId="77777777" w:rsidR="006140A1" w:rsidRDefault="006140A1" w:rsidP="00113A53">
      <w:pPr>
        <w:pStyle w:val="ListParagraph"/>
        <w:numPr>
          <w:ilvl w:val="2"/>
          <w:numId w:val="6"/>
        </w:numPr>
        <w:ind w:left="993" w:hanging="284"/>
        <w:jc w:val="both"/>
        <w:rPr>
          <w:rFonts w:ascii="Times New Roman" w:hAnsi="Times New Roman" w:cs="Times New Roman"/>
          <w:sz w:val="24"/>
          <w:szCs w:val="24"/>
        </w:rPr>
      </w:pPr>
      <w:r w:rsidRPr="006140A1">
        <w:rPr>
          <w:rFonts w:ascii="Times New Roman" w:hAnsi="Times New Roman" w:cs="Times New Roman"/>
          <w:b/>
          <w:sz w:val="24"/>
          <w:szCs w:val="24"/>
        </w:rPr>
        <w:t xml:space="preserve">Différentiation  entre stress aigu et stress chronique </w:t>
      </w:r>
      <w:r w:rsidRPr="006140A1">
        <w:rPr>
          <w:rFonts w:ascii="Times New Roman" w:hAnsi="Times New Roman" w:cs="Times New Roman"/>
          <w:sz w:val="24"/>
          <w:szCs w:val="24"/>
        </w:rPr>
        <w:t xml:space="preserve"> le stress aigu est à la fois  stimulant et </w:t>
      </w:r>
      <w:r w:rsidR="00A555D0" w:rsidRPr="006140A1">
        <w:rPr>
          <w:rFonts w:ascii="Times New Roman" w:hAnsi="Times New Roman" w:cs="Times New Roman"/>
          <w:sz w:val="24"/>
          <w:szCs w:val="24"/>
        </w:rPr>
        <w:t>nécessaire</w:t>
      </w:r>
      <w:r w:rsidRPr="006140A1">
        <w:rPr>
          <w:rFonts w:ascii="Times New Roman" w:hAnsi="Times New Roman" w:cs="Times New Roman"/>
          <w:sz w:val="24"/>
          <w:szCs w:val="24"/>
        </w:rPr>
        <w:t> ; le stress chronique est délétère</w:t>
      </w:r>
      <w:r>
        <w:rPr>
          <w:rFonts w:ascii="Times New Roman" w:hAnsi="Times New Roman" w:cs="Times New Roman"/>
          <w:sz w:val="24"/>
          <w:szCs w:val="24"/>
        </w:rPr>
        <w:t>.</w:t>
      </w:r>
    </w:p>
    <w:p w14:paraId="327761BE" w14:textId="77777777" w:rsidR="006140A1" w:rsidRPr="006140A1" w:rsidRDefault="00BF0BC7" w:rsidP="006140A1">
      <w:pPr>
        <w:pStyle w:val="ListParagraph"/>
        <w:numPr>
          <w:ilvl w:val="2"/>
          <w:numId w:val="6"/>
        </w:numPr>
        <w:ind w:left="993" w:hanging="284"/>
        <w:jc w:val="both"/>
        <w:rPr>
          <w:rFonts w:ascii="Times New Roman" w:hAnsi="Times New Roman" w:cs="Times New Roman"/>
          <w:sz w:val="24"/>
          <w:szCs w:val="24"/>
        </w:rPr>
      </w:pPr>
      <w:r w:rsidRPr="006140A1">
        <w:rPr>
          <w:rFonts w:ascii="Times New Roman" w:hAnsi="Times New Roman" w:cs="Times New Roman"/>
          <w:b/>
          <w:sz w:val="24"/>
          <w:szCs w:val="24"/>
        </w:rPr>
        <w:t>Cortisol et stress chronique</w:t>
      </w:r>
      <w:r w:rsidR="00806FBF">
        <w:rPr>
          <w:rFonts w:ascii="Times New Roman" w:hAnsi="Times New Roman" w:cs="Times New Roman"/>
          <w:sz w:val="24"/>
          <w:szCs w:val="24"/>
        </w:rPr>
        <w:t xml:space="preserve"> : à long terme, le cortisol peut avoir </w:t>
      </w:r>
      <w:r w:rsidRPr="006140A1">
        <w:rPr>
          <w:rFonts w:ascii="Times New Roman" w:hAnsi="Times New Roman" w:cs="Times New Roman"/>
          <w:sz w:val="24"/>
          <w:szCs w:val="24"/>
        </w:rPr>
        <w:t>des effets dé</w:t>
      </w:r>
      <w:r w:rsidR="006140A1">
        <w:rPr>
          <w:rFonts w:ascii="Times New Roman" w:hAnsi="Times New Roman" w:cs="Times New Roman"/>
          <w:sz w:val="24"/>
          <w:szCs w:val="24"/>
        </w:rPr>
        <w:t>létères  sur la santé physique et mentale :</w:t>
      </w:r>
    </w:p>
    <w:p w14:paraId="28ED8899" w14:textId="77777777" w:rsidR="00D73F4B" w:rsidRDefault="00806FBF" w:rsidP="00D73F4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Augmentation du</w:t>
      </w:r>
      <w:r w:rsidR="00BF0BC7">
        <w:rPr>
          <w:rFonts w:ascii="Times New Roman" w:hAnsi="Times New Roman" w:cs="Times New Roman"/>
          <w:sz w:val="24"/>
          <w:szCs w:val="24"/>
        </w:rPr>
        <w:t xml:space="preserve"> taux de glucose, de triglycéri</w:t>
      </w:r>
      <w:r>
        <w:rPr>
          <w:rFonts w:ascii="Times New Roman" w:hAnsi="Times New Roman" w:cs="Times New Roman"/>
          <w:sz w:val="24"/>
          <w:szCs w:val="24"/>
        </w:rPr>
        <w:t>de et de cholestérol avec majoration du</w:t>
      </w:r>
      <w:r w:rsidR="00BF0BC7">
        <w:rPr>
          <w:rFonts w:ascii="Times New Roman" w:hAnsi="Times New Roman" w:cs="Times New Roman"/>
          <w:sz w:val="24"/>
          <w:szCs w:val="24"/>
        </w:rPr>
        <w:t xml:space="preserve"> risque de diabète, d’athérosclérose,</w:t>
      </w:r>
      <w:r>
        <w:rPr>
          <w:rFonts w:ascii="Times New Roman" w:hAnsi="Times New Roman" w:cs="Times New Roman"/>
          <w:sz w:val="24"/>
          <w:szCs w:val="24"/>
        </w:rPr>
        <w:t xml:space="preserve"> d’hypertension artérielle </w:t>
      </w:r>
      <w:r w:rsidR="00BF0BC7">
        <w:rPr>
          <w:rFonts w:ascii="Times New Roman" w:hAnsi="Times New Roman" w:cs="Times New Roman"/>
          <w:sz w:val="24"/>
          <w:szCs w:val="24"/>
        </w:rPr>
        <w:t xml:space="preserve"> à l’origine de</w:t>
      </w:r>
      <w:r>
        <w:rPr>
          <w:rFonts w:ascii="Times New Roman" w:hAnsi="Times New Roman" w:cs="Times New Roman"/>
          <w:sz w:val="24"/>
          <w:szCs w:val="24"/>
        </w:rPr>
        <w:t xml:space="preserve">s maladies cardio-vasculaires </w:t>
      </w:r>
      <w:r w:rsidR="003E4BD4">
        <w:rPr>
          <w:rFonts w:ascii="Times New Roman" w:hAnsi="Times New Roman" w:cs="Times New Roman"/>
          <w:sz w:val="24"/>
          <w:szCs w:val="24"/>
        </w:rPr>
        <w:t>;</w:t>
      </w:r>
    </w:p>
    <w:p w14:paraId="3B9E0F81" w14:textId="77777777" w:rsidR="00D73F4B" w:rsidRDefault="00BF0BC7" w:rsidP="00D73F4B">
      <w:pPr>
        <w:pStyle w:val="ListParagraph"/>
        <w:numPr>
          <w:ilvl w:val="0"/>
          <w:numId w:val="11"/>
        </w:numPr>
        <w:jc w:val="both"/>
        <w:rPr>
          <w:rFonts w:ascii="Times New Roman" w:hAnsi="Times New Roman" w:cs="Times New Roman"/>
          <w:sz w:val="24"/>
          <w:szCs w:val="24"/>
        </w:rPr>
      </w:pPr>
      <w:r w:rsidRPr="00D73F4B">
        <w:rPr>
          <w:rFonts w:ascii="Times New Roman" w:hAnsi="Times New Roman" w:cs="Times New Roman"/>
          <w:sz w:val="24"/>
          <w:szCs w:val="24"/>
        </w:rPr>
        <w:t>Atrophie musculaire par</w:t>
      </w:r>
      <w:r w:rsidR="00806FBF">
        <w:rPr>
          <w:rFonts w:ascii="Times New Roman" w:hAnsi="Times New Roman" w:cs="Times New Roman"/>
          <w:sz w:val="24"/>
          <w:szCs w:val="24"/>
        </w:rPr>
        <w:t xml:space="preserve"> catabolisme</w:t>
      </w:r>
      <w:r w:rsidR="00A13AA0" w:rsidRPr="00D73F4B">
        <w:rPr>
          <w:rFonts w:ascii="Times New Roman" w:hAnsi="Times New Roman" w:cs="Times New Roman"/>
          <w:sz w:val="24"/>
          <w:szCs w:val="24"/>
        </w:rPr>
        <w:t xml:space="preserve"> des protéines</w:t>
      </w:r>
      <w:r w:rsidR="003E4BD4">
        <w:rPr>
          <w:rFonts w:ascii="Times New Roman" w:hAnsi="Times New Roman" w:cs="Times New Roman"/>
          <w:sz w:val="24"/>
          <w:szCs w:val="24"/>
        </w:rPr>
        <w:t> ;</w:t>
      </w:r>
    </w:p>
    <w:p w14:paraId="39C58B00" w14:textId="77777777" w:rsidR="00D73F4B" w:rsidRDefault="008F3BFE" w:rsidP="00D73F4B">
      <w:pPr>
        <w:pStyle w:val="ListParagraph"/>
        <w:numPr>
          <w:ilvl w:val="0"/>
          <w:numId w:val="11"/>
        </w:numPr>
        <w:jc w:val="both"/>
        <w:rPr>
          <w:rFonts w:ascii="Times New Roman" w:hAnsi="Times New Roman" w:cs="Times New Roman"/>
          <w:sz w:val="24"/>
          <w:szCs w:val="24"/>
        </w:rPr>
      </w:pPr>
      <w:r w:rsidRPr="00D73F4B">
        <w:rPr>
          <w:rFonts w:ascii="Times New Roman" w:hAnsi="Times New Roman" w:cs="Times New Roman"/>
          <w:sz w:val="24"/>
          <w:szCs w:val="24"/>
        </w:rPr>
        <w:t>O</w:t>
      </w:r>
      <w:r w:rsidR="00BF0BC7" w:rsidRPr="00D73F4B">
        <w:rPr>
          <w:rFonts w:ascii="Times New Roman" w:hAnsi="Times New Roman" w:cs="Times New Roman"/>
          <w:sz w:val="24"/>
          <w:szCs w:val="24"/>
        </w:rPr>
        <w:t>stéoporose</w:t>
      </w:r>
      <w:r w:rsidR="003E4BD4">
        <w:rPr>
          <w:rFonts w:ascii="Times New Roman" w:hAnsi="Times New Roman" w:cs="Times New Roman"/>
          <w:sz w:val="24"/>
          <w:szCs w:val="24"/>
        </w:rPr>
        <w:t> ;</w:t>
      </w:r>
    </w:p>
    <w:p w14:paraId="6A724F3F" w14:textId="77777777" w:rsidR="00D73F4B" w:rsidRDefault="00806FBF" w:rsidP="00D73F4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Altération de certaines fonctions</w:t>
      </w:r>
      <w:r w:rsidR="00BF0BC7" w:rsidRPr="00D73F4B">
        <w:rPr>
          <w:rFonts w:ascii="Times New Roman" w:hAnsi="Times New Roman" w:cs="Times New Roman"/>
          <w:sz w:val="24"/>
          <w:szCs w:val="24"/>
        </w:rPr>
        <w:t xml:space="preserve"> immunitaire</w:t>
      </w:r>
      <w:r>
        <w:rPr>
          <w:rFonts w:ascii="Times New Roman" w:hAnsi="Times New Roman" w:cs="Times New Roman"/>
          <w:sz w:val="24"/>
          <w:szCs w:val="24"/>
        </w:rPr>
        <w:t>s</w:t>
      </w:r>
      <w:r w:rsidR="003E4BD4">
        <w:rPr>
          <w:rFonts w:ascii="Times New Roman" w:hAnsi="Times New Roman" w:cs="Times New Roman"/>
          <w:sz w:val="24"/>
          <w:szCs w:val="24"/>
        </w:rPr>
        <w:t> ;</w:t>
      </w:r>
    </w:p>
    <w:p w14:paraId="3E571255" w14:textId="77777777" w:rsidR="00D73F4B" w:rsidRDefault="00806FBF" w:rsidP="00D73F4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Dysbiose et altération de la barrière intestinale parfois mises en lien avec des phénomènes auto-immun</w:t>
      </w:r>
      <w:r w:rsidR="00BF0BC7" w:rsidRPr="00D73F4B">
        <w:rPr>
          <w:rFonts w:ascii="Times New Roman" w:hAnsi="Times New Roman" w:cs="Times New Roman"/>
          <w:sz w:val="24"/>
          <w:szCs w:val="24"/>
        </w:rPr>
        <w:t>s</w:t>
      </w:r>
      <w:r w:rsidR="003E4BD4">
        <w:rPr>
          <w:rFonts w:ascii="Times New Roman" w:hAnsi="Times New Roman" w:cs="Times New Roman"/>
          <w:sz w:val="24"/>
          <w:szCs w:val="24"/>
        </w:rPr>
        <w:t> ;</w:t>
      </w:r>
    </w:p>
    <w:p w14:paraId="2D6716AE" w14:textId="77777777" w:rsidR="00D73F4B" w:rsidRDefault="00BF0BC7" w:rsidP="00D73F4B">
      <w:pPr>
        <w:pStyle w:val="ListParagraph"/>
        <w:numPr>
          <w:ilvl w:val="0"/>
          <w:numId w:val="11"/>
        </w:numPr>
        <w:jc w:val="both"/>
        <w:rPr>
          <w:rFonts w:ascii="Times New Roman" w:hAnsi="Times New Roman" w:cs="Times New Roman"/>
          <w:sz w:val="24"/>
          <w:szCs w:val="24"/>
        </w:rPr>
      </w:pPr>
      <w:r w:rsidRPr="00D73F4B">
        <w:rPr>
          <w:rFonts w:ascii="Times New Roman" w:hAnsi="Times New Roman" w:cs="Times New Roman"/>
          <w:sz w:val="24"/>
          <w:szCs w:val="24"/>
        </w:rPr>
        <w:t>Ra</w:t>
      </w:r>
      <w:r w:rsidR="00806FBF">
        <w:rPr>
          <w:rFonts w:ascii="Times New Roman" w:hAnsi="Times New Roman" w:cs="Times New Roman"/>
          <w:sz w:val="24"/>
          <w:szCs w:val="24"/>
        </w:rPr>
        <w:t>lentissemen</w:t>
      </w:r>
      <w:r w:rsidRPr="00D73F4B">
        <w:rPr>
          <w:rFonts w:ascii="Times New Roman" w:hAnsi="Times New Roman" w:cs="Times New Roman"/>
          <w:sz w:val="24"/>
          <w:szCs w:val="24"/>
        </w:rPr>
        <w:t>t de</w:t>
      </w:r>
      <w:r w:rsidR="00806FBF">
        <w:rPr>
          <w:rFonts w:ascii="Times New Roman" w:hAnsi="Times New Roman" w:cs="Times New Roman"/>
          <w:sz w:val="24"/>
          <w:szCs w:val="24"/>
        </w:rPr>
        <w:t xml:space="preserve"> certains processus de</w:t>
      </w:r>
      <w:r w:rsidRPr="00D73F4B">
        <w:rPr>
          <w:rFonts w:ascii="Times New Roman" w:hAnsi="Times New Roman" w:cs="Times New Roman"/>
          <w:sz w:val="24"/>
          <w:szCs w:val="24"/>
        </w:rPr>
        <w:t xml:space="preserve"> réparation des tissus</w:t>
      </w:r>
      <w:r w:rsidR="003E4BD4">
        <w:rPr>
          <w:rFonts w:ascii="Times New Roman" w:hAnsi="Times New Roman" w:cs="Times New Roman"/>
          <w:sz w:val="24"/>
          <w:szCs w:val="24"/>
        </w:rPr>
        <w:t> ;</w:t>
      </w:r>
    </w:p>
    <w:p w14:paraId="66DDD5D8" w14:textId="77777777" w:rsidR="00BF0BC7" w:rsidRDefault="00BF0BC7" w:rsidP="00D73F4B">
      <w:pPr>
        <w:pStyle w:val="ListParagraph"/>
        <w:numPr>
          <w:ilvl w:val="0"/>
          <w:numId w:val="11"/>
        </w:numPr>
        <w:jc w:val="both"/>
        <w:rPr>
          <w:rFonts w:ascii="Times New Roman" w:hAnsi="Times New Roman" w:cs="Times New Roman"/>
          <w:sz w:val="24"/>
          <w:szCs w:val="24"/>
        </w:rPr>
      </w:pPr>
      <w:r w:rsidRPr="00D73F4B">
        <w:rPr>
          <w:rFonts w:ascii="Times New Roman" w:hAnsi="Times New Roman" w:cs="Times New Roman"/>
          <w:sz w:val="24"/>
          <w:szCs w:val="24"/>
        </w:rPr>
        <w:t>Perturbation du cycle circadien avec troubles du sommeil no</w:t>
      </w:r>
      <w:r w:rsidR="006140A1">
        <w:rPr>
          <w:rFonts w:ascii="Times New Roman" w:hAnsi="Times New Roman" w:cs="Times New Roman"/>
          <w:sz w:val="24"/>
          <w:szCs w:val="24"/>
        </w:rPr>
        <w:t>cturne ;</w:t>
      </w:r>
    </w:p>
    <w:p w14:paraId="6761A7FE" w14:textId="77777777" w:rsidR="006140A1" w:rsidRDefault="006140A1" w:rsidP="00D73F4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Co</w:t>
      </w:r>
      <w:r w:rsidR="00806FBF">
        <w:rPr>
          <w:rFonts w:ascii="Times New Roman" w:hAnsi="Times New Roman" w:cs="Times New Roman"/>
          <w:sz w:val="24"/>
          <w:szCs w:val="24"/>
        </w:rPr>
        <w:t>nséquences possibles</w:t>
      </w:r>
      <w:r>
        <w:rPr>
          <w:rFonts w:ascii="Times New Roman" w:hAnsi="Times New Roman" w:cs="Times New Roman"/>
          <w:sz w:val="24"/>
          <w:szCs w:val="24"/>
        </w:rPr>
        <w:t xml:space="preserve"> sur la santé mentale.</w:t>
      </w:r>
    </w:p>
    <w:p w14:paraId="2876A406" w14:textId="77777777" w:rsidR="00BF0BC7" w:rsidRPr="00545468" w:rsidRDefault="00545468" w:rsidP="00545468">
      <w:pPr>
        <w:pStyle w:val="ListParagraph"/>
        <w:numPr>
          <w:ilvl w:val="1"/>
          <w:numId w:val="6"/>
        </w:numPr>
        <w:jc w:val="both"/>
        <w:rPr>
          <w:rFonts w:ascii="Times New Roman" w:hAnsi="Times New Roman" w:cs="Times New Roman"/>
          <w:sz w:val="24"/>
          <w:szCs w:val="24"/>
        </w:rPr>
      </w:pPr>
      <w:r>
        <w:rPr>
          <w:rFonts w:ascii="Times New Roman" w:hAnsi="Times New Roman" w:cs="Times New Roman"/>
          <w:b/>
          <w:sz w:val="24"/>
          <w:szCs w:val="24"/>
        </w:rPr>
        <w:t>Pathologies</w:t>
      </w:r>
      <w:r w:rsidR="00BF0BC7" w:rsidRPr="00D73F4B">
        <w:rPr>
          <w:rFonts w:ascii="Times New Roman" w:hAnsi="Times New Roman" w:cs="Times New Roman"/>
          <w:b/>
          <w:sz w:val="24"/>
          <w:szCs w:val="24"/>
        </w:rPr>
        <w:t xml:space="preserve"> fonctionnel</w:t>
      </w:r>
      <w:r w:rsidR="00EA099C">
        <w:rPr>
          <w:rFonts w:ascii="Times New Roman" w:hAnsi="Times New Roman" w:cs="Times New Roman"/>
          <w:b/>
          <w:sz w:val="24"/>
          <w:szCs w:val="24"/>
        </w:rPr>
        <w:t>le</w:t>
      </w:r>
      <w:r w:rsidR="00BF0BC7" w:rsidRPr="00D73F4B">
        <w:rPr>
          <w:rFonts w:ascii="Times New Roman" w:hAnsi="Times New Roman" w:cs="Times New Roman"/>
          <w:b/>
          <w:sz w:val="24"/>
          <w:szCs w:val="24"/>
        </w:rPr>
        <w:t>s</w:t>
      </w:r>
      <w:r w:rsidR="008F3BFE" w:rsidRPr="00D73F4B">
        <w:rPr>
          <w:rFonts w:ascii="Times New Roman" w:hAnsi="Times New Roman" w:cs="Times New Roman"/>
          <w:sz w:val="24"/>
          <w:szCs w:val="24"/>
        </w:rPr>
        <w:t xml:space="preserve"> </w:t>
      </w:r>
      <w:r w:rsidR="00BF0BC7" w:rsidRPr="00D73F4B">
        <w:rPr>
          <w:rFonts w:ascii="Times New Roman" w:hAnsi="Times New Roman" w:cs="Times New Roman"/>
          <w:sz w:val="24"/>
          <w:szCs w:val="24"/>
        </w:rPr>
        <w:t>: peu à peu, sous stress chronique, des dérèglements physiologiques</w:t>
      </w:r>
      <w:r>
        <w:rPr>
          <w:rFonts w:ascii="Times New Roman" w:hAnsi="Times New Roman" w:cs="Times New Roman"/>
          <w:sz w:val="24"/>
          <w:szCs w:val="24"/>
        </w:rPr>
        <w:t xml:space="preserve"> encore réversibles</w:t>
      </w:r>
      <w:r w:rsidR="00BF0BC7" w:rsidRPr="00D73F4B">
        <w:rPr>
          <w:rFonts w:ascii="Times New Roman" w:hAnsi="Times New Roman" w:cs="Times New Roman"/>
          <w:sz w:val="24"/>
          <w:szCs w:val="24"/>
        </w:rPr>
        <w:t xml:space="preserve"> s’installent progressivement selon la fragilité individuelle, l’hérédité, les antécédents traumatiques physiques ou émotionnels, le mode de vie et les dysfonctions ostéopathiques.</w:t>
      </w:r>
      <w:r>
        <w:rPr>
          <w:rFonts w:ascii="Times New Roman" w:hAnsi="Times New Roman" w:cs="Times New Roman"/>
          <w:sz w:val="24"/>
          <w:szCs w:val="24"/>
        </w:rPr>
        <w:t xml:space="preserve"> D</w:t>
      </w:r>
      <w:r w:rsidR="00BF0BC7" w:rsidRPr="00545468">
        <w:rPr>
          <w:rFonts w:ascii="Times New Roman" w:hAnsi="Times New Roman" w:cs="Times New Roman"/>
          <w:sz w:val="24"/>
          <w:szCs w:val="24"/>
        </w:rPr>
        <w:t xml:space="preserve">es douleurs articulaires </w:t>
      </w:r>
      <w:r w:rsidR="00AC5F06">
        <w:rPr>
          <w:rFonts w:ascii="Times New Roman" w:hAnsi="Times New Roman" w:cs="Times New Roman"/>
          <w:sz w:val="24"/>
          <w:szCs w:val="24"/>
        </w:rPr>
        <w:t xml:space="preserve">peuvent apparaître </w:t>
      </w:r>
      <w:r w:rsidR="00BF0BC7" w:rsidRPr="00545468">
        <w:rPr>
          <w:rFonts w:ascii="Times New Roman" w:hAnsi="Times New Roman" w:cs="Times New Roman"/>
          <w:sz w:val="24"/>
          <w:szCs w:val="24"/>
        </w:rPr>
        <w:t>à un seuil où normalement elles ne</w:t>
      </w:r>
      <w:r w:rsidR="00D73F4B" w:rsidRPr="00545468">
        <w:rPr>
          <w:rFonts w:ascii="Times New Roman" w:hAnsi="Times New Roman" w:cs="Times New Roman"/>
          <w:sz w:val="24"/>
          <w:szCs w:val="24"/>
        </w:rPr>
        <w:t xml:space="preserve"> devrai</w:t>
      </w:r>
      <w:r>
        <w:rPr>
          <w:rFonts w:ascii="Times New Roman" w:hAnsi="Times New Roman" w:cs="Times New Roman"/>
          <w:sz w:val="24"/>
          <w:szCs w:val="24"/>
        </w:rPr>
        <w:t xml:space="preserve">ent pas être ressenties  </w:t>
      </w:r>
      <w:r w:rsidR="00D73F4B" w:rsidRPr="00545468">
        <w:rPr>
          <w:rFonts w:ascii="Times New Roman" w:hAnsi="Times New Roman" w:cs="Times New Roman"/>
          <w:sz w:val="24"/>
          <w:szCs w:val="24"/>
        </w:rPr>
        <w:t xml:space="preserve"> </w:t>
      </w:r>
      <w:r w:rsidR="00AC5F06">
        <w:rPr>
          <w:rFonts w:ascii="Times New Roman" w:hAnsi="Times New Roman" w:cs="Times New Roman"/>
          <w:sz w:val="24"/>
          <w:szCs w:val="24"/>
        </w:rPr>
        <w:t>(</w:t>
      </w:r>
      <w:r w:rsidRPr="00ED35FA">
        <w:rPr>
          <w:rFonts w:ascii="Times New Roman" w:hAnsi="Times New Roman" w:cs="Times New Roman"/>
          <w:sz w:val="24"/>
          <w:szCs w:val="24"/>
        </w:rPr>
        <w:t>a</w:t>
      </w:r>
      <w:r w:rsidR="00D73F4B" w:rsidRPr="00ED35FA">
        <w:rPr>
          <w:rFonts w:ascii="Times New Roman" w:hAnsi="Times New Roman" w:cs="Times New Roman"/>
          <w:sz w:val="24"/>
          <w:szCs w:val="24"/>
        </w:rPr>
        <w:t>llod</w:t>
      </w:r>
      <w:r w:rsidR="00ED35FA" w:rsidRPr="00ED35FA">
        <w:rPr>
          <w:rFonts w:ascii="Times New Roman" w:hAnsi="Times New Roman" w:cs="Times New Roman"/>
          <w:sz w:val="24"/>
          <w:szCs w:val="24"/>
        </w:rPr>
        <w:t>ynie</w:t>
      </w:r>
      <w:r w:rsidR="00ED35FA">
        <w:rPr>
          <w:rFonts w:ascii="Times New Roman" w:hAnsi="Times New Roman" w:cs="Times New Roman"/>
          <w:sz w:val="24"/>
          <w:szCs w:val="24"/>
        </w:rPr>
        <w:t>)</w:t>
      </w:r>
      <w:r w:rsidRPr="00545468">
        <w:rPr>
          <w:rFonts w:ascii="Times New Roman" w:hAnsi="Times New Roman" w:cs="Times New Roman"/>
          <w:sz w:val="24"/>
          <w:szCs w:val="24"/>
        </w:rPr>
        <w:t>.</w:t>
      </w:r>
    </w:p>
    <w:p w14:paraId="6A7F5178" w14:textId="77777777" w:rsidR="00740A03" w:rsidRPr="00EA099C" w:rsidRDefault="0022510A" w:rsidP="00FC4D3B">
      <w:pPr>
        <w:pStyle w:val="ListParagraph"/>
        <w:numPr>
          <w:ilvl w:val="0"/>
          <w:numId w:val="16"/>
        </w:numPr>
        <w:jc w:val="both"/>
        <w:rPr>
          <w:rFonts w:ascii="Times New Roman" w:hAnsi="Times New Roman" w:cs="Times New Roman"/>
          <w:b/>
          <w:sz w:val="24"/>
          <w:szCs w:val="24"/>
        </w:rPr>
      </w:pPr>
      <w:r w:rsidRPr="00EA099C">
        <w:rPr>
          <w:rFonts w:ascii="Times New Roman" w:hAnsi="Times New Roman" w:cs="Times New Roman"/>
          <w:b/>
          <w:sz w:val="24"/>
          <w:szCs w:val="24"/>
        </w:rPr>
        <w:t>Hypo</w:t>
      </w:r>
      <w:r w:rsidR="00740A03" w:rsidRPr="00EA099C">
        <w:rPr>
          <w:rFonts w:ascii="Times New Roman" w:hAnsi="Times New Roman" w:cs="Times New Roman"/>
          <w:b/>
          <w:sz w:val="24"/>
          <w:szCs w:val="24"/>
        </w:rPr>
        <w:t>stimulation hormonale</w:t>
      </w:r>
      <w:r w:rsidR="00740A03" w:rsidRPr="00EA099C">
        <w:rPr>
          <w:rFonts w:ascii="Times New Roman" w:hAnsi="Times New Roman" w:cs="Times New Roman"/>
          <w:i/>
          <w:sz w:val="24"/>
          <w:szCs w:val="24"/>
        </w:rPr>
        <w:t> </w:t>
      </w:r>
      <w:r w:rsidR="00740A03" w:rsidRPr="00EA099C">
        <w:rPr>
          <w:rFonts w:ascii="Times New Roman" w:hAnsi="Times New Roman" w:cs="Times New Roman"/>
          <w:sz w:val="24"/>
          <w:szCs w:val="24"/>
        </w:rPr>
        <w:t xml:space="preserve">: </w:t>
      </w:r>
      <w:r w:rsidR="00545468" w:rsidRPr="00EA099C">
        <w:rPr>
          <w:rFonts w:ascii="Times New Roman" w:hAnsi="Times New Roman" w:cs="Times New Roman"/>
          <w:sz w:val="24"/>
          <w:szCs w:val="24"/>
        </w:rPr>
        <w:t xml:space="preserve">elle </w:t>
      </w:r>
      <w:r w:rsidR="00AC5F06">
        <w:rPr>
          <w:rFonts w:ascii="Times New Roman" w:hAnsi="Times New Roman" w:cs="Times New Roman"/>
          <w:sz w:val="24"/>
          <w:szCs w:val="24"/>
        </w:rPr>
        <w:t xml:space="preserve">peut faire </w:t>
      </w:r>
      <w:r w:rsidR="00545468" w:rsidRPr="00EA099C">
        <w:rPr>
          <w:rFonts w:ascii="Times New Roman" w:hAnsi="Times New Roman" w:cs="Times New Roman"/>
          <w:sz w:val="24"/>
          <w:szCs w:val="24"/>
        </w:rPr>
        <w:t xml:space="preserve">suite </w:t>
      </w:r>
      <w:r w:rsidR="00AC5F06">
        <w:rPr>
          <w:rFonts w:ascii="Times New Roman" w:hAnsi="Times New Roman" w:cs="Times New Roman"/>
          <w:sz w:val="24"/>
          <w:szCs w:val="24"/>
        </w:rPr>
        <w:t>à une</w:t>
      </w:r>
      <w:r w:rsidR="00740A03" w:rsidRPr="00EA099C">
        <w:rPr>
          <w:rFonts w:ascii="Times New Roman" w:hAnsi="Times New Roman" w:cs="Times New Roman"/>
          <w:sz w:val="24"/>
          <w:szCs w:val="24"/>
        </w:rPr>
        <w:t xml:space="preserve"> phase d’hyperstimulation hormon</w:t>
      </w:r>
      <w:r w:rsidR="00545468" w:rsidRPr="00EA099C">
        <w:rPr>
          <w:rFonts w:ascii="Times New Roman" w:hAnsi="Times New Roman" w:cs="Times New Roman"/>
          <w:sz w:val="24"/>
          <w:szCs w:val="24"/>
        </w:rPr>
        <w:t>ale</w:t>
      </w:r>
      <w:r w:rsidR="00740A03" w:rsidRPr="00EA099C">
        <w:rPr>
          <w:rFonts w:ascii="Times New Roman" w:hAnsi="Times New Roman" w:cs="Times New Roman"/>
          <w:sz w:val="24"/>
          <w:szCs w:val="24"/>
        </w:rPr>
        <w:t> :</w:t>
      </w:r>
    </w:p>
    <w:p w14:paraId="316559E3" w14:textId="77777777" w:rsidR="00740A03" w:rsidRDefault="00740A03" w:rsidP="00740A03">
      <w:pPr>
        <w:pStyle w:val="ListParagraph"/>
        <w:numPr>
          <w:ilvl w:val="2"/>
          <w:numId w:val="6"/>
        </w:numPr>
        <w:tabs>
          <w:tab w:val="left" w:pos="1418"/>
        </w:tabs>
        <w:jc w:val="both"/>
        <w:rPr>
          <w:rFonts w:ascii="Times New Roman" w:hAnsi="Times New Roman" w:cs="Times New Roman"/>
          <w:sz w:val="24"/>
          <w:szCs w:val="24"/>
        </w:rPr>
      </w:pPr>
      <w:r w:rsidRPr="0022510A">
        <w:rPr>
          <w:rFonts w:ascii="Times New Roman" w:hAnsi="Times New Roman" w:cs="Times New Roman"/>
          <w:b/>
          <w:sz w:val="24"/>
          <w:szCs w:val="24"/>
        </w:rPr>
        <w:t>Hypothyroïdie</w:t>
      </w:r>
      <w:r w:rsidR="00AC5F06">
        <w:rPr>
          <w:rFonts w:ascii="Times New Roman" w:hAnsi="Times New Roman" w:cs="Times New Roman"/>
          <w:sz w:val="24"/>
          <w:szCs w:val="24"/>
        </w:rPr>
        <w:t> : les symptômes peuvent associer</w:t>
      </w:r>
      <w:r>
        <w:rPr>
          <w:rFonts w:ascii="Times New Roman" w:hAnsi="Times New Roman" w:cs="Times New Roman"/>
          <w:sz w:val="24"/>
          <w:szCs w:val="24"/>
        </w:rPr>
        <w:t xml:space="preserve"> frilosité, manque d’énergie par baisse du métabolisme, prise de poids, anxiété, dépression</w:t>
      </w:r>
      <w:r w:rsidR="005A5D0C">
        <w:rPr>
          <w:rFonts w:ascii="Times New Roman" w:hAnsi="Times New Roman" w:cs="Times New Roman"/>
          <w:sz w:val="24"/>
          <w:szCs w:val="24"/>
        </w:rPr>
        <w:t> ;</w:t>
      </w:r>
    </w:p>
    <w:p w14:paraId="18362585" w14:textId="77777777" w:rsidR="00740A03" w:rsidRDefault="00A555D0" w:rsidP="00740A03">
      <w:pPr>
        <w:pStyle w:val="ListParagraph"/>
        <w:numPr>
          <w:ilvl w:val="2"/>
          <w:numId w:val="6"/>
        </w:numPr>
        <w:tabs>
          <w:tab w:val="left" w:pos="1418"/>
        </w:tabs>
        <w:jc w:val="both"/>
        <w:rPr>
          <w:rFonts w:ascii="Times New Roman" w:hAnsi="Times New Roman" w:cs="Times New Roman"/>
          <w:sz w:val="24"/>
          <w:szCs w:val="24"/>
        </w:rPr>
      </w:pPr>
      <w:r w:rsidRPr="0022510A">
        <w:rPr>
          <w:rFonts w:ascii="Times New Roman" w:hAnsi="Times New Roman" w:cs="Times New Roman"/>
          <w:b/>
          <w:sz w:val="24"/>
          <w:szCs w:val="24"/>
        </w:rPr>
        <w:lastRenderedPageBreak/>
        <w:t>Hypo insulinémie</w:t>
      </w:r>
      <w:r w:rsidR="00740A03" w:rsidRPr="00F22022">
        <w:rPr>
          <w:rFonts w:ascii="Times New Roman" w:hAnsi="Times New Roman" w:cs="Times New Roman"/>
          <w:i/>
          <w:sz w:val="24"/>
          <w:szCs w:val="24"/>
        </w:rPr>
        <w:t> </w:t>
      </w:r>
      <w:r w:rsidR="00740A03" w:rsidRPr="00740A03">
        <w:rPr>
          <w:rFonts w:ascii="Times New Roman" w:hAnsi="Times New Roman" w:cs="Times New Roman"/>
          <w:sz w:val="24"/>
          <w:szCs w:val="24"/>
        </w:rPr>
        <w:t>:</w:t>
      </w:r>
      <w:r w:rsidR="00AC5F06">
        <w:rPr>
          <w:rFonts w:ascii="Times New Roman" w:hAnsi="Times New Roman" w:cs="Times New Roman"/>
          <w:sz w:val="24"/>
          <w:szCs w:val="24"/>
        </w:rPr>
        <w:t xml:space="preserve"> après une période de résistance cellulaire</w:t>
      </w:r>
      <w:r w:rsidR="003E4BD4">
        <w:rPr>
          <w:rFonts w:ascii="Times New Roman" w:hAnsi="Times New Roman" w:cs="Times New Roman"/>
          <w:sz w:val="24"/>
          <w:szCs w:val="24"/>
        </w:rPr>
        <w:t>,</w:t>
      </w:r>
      <w:r w:rsidR="00740A03">
        <w:rPr>
          <w:rFonts w:ascii="Times New Roman" w:hAnsi="Times New Roman" w:cs="Times New Roman"/>
          <w:sz w:val="24"/>
          <w:szCs w:val="24"/>
        </w:rPr>
        <w:t xml:space="preserve"> liée à l’</w:t>
      </w:r>
      <w:r>
        <w:rPr>
          <w:rFonts w:ascii="Times New Roman" w:hAnsi="Times New Roman" w:cs="Times New Roman"/>
          <w:sz w:val="24"/>
          <w:szCs w:val="24"/>
        </w:rPr>
        <w:t>hyper insulinémie</w:t>
      </w:r>
      <w:r w:rsidR="00AC5F06">
        <w:rPr>
          <w:rFonts w:ascii="Times New Roman" w:hAnsi="Times New Roman" w:cs="Times New Roman"/>
          <w:sz w:val="24"/>
          <w:szCs w:val="24"/>
        </w:rPr>
        <w:t>, peut survenir</w:t>
      </w:r>
      <w:r w:rsidR="0022510A">
        <w:rPr>
          <w:rFonts w:ascii="Times New Roman" w:hAnsi="Times New Roman" w:cs="Times New Roman"/>
          <w:sz w:val="24"/>
          <w:szCs w:val="24"/>
        </w:rPr>
        <w:t xml:space="preserve"> une </w:t>
      </w:r>
      <w:r>
        <w:rPr>
          <w:rFonts w:ascii="Times New Roman" w:hAnsi="Times New Roman" w:cs="Times New Roman"/>
          <w:sz w:val="24"/>
          <w:szCs w:val="24"/>
        </w:rPr>
        <w:t>hypoglycémie</w:t>
      </w:r>
      <w:r w:rsidR="003E4BD4">
        <w:rPr>
          <w:rFonts w:ascii="Times New Roman" w:hAnsi="Times New Roman" w:cs="Times New Roman"/>
          <w:sz w:val="24"/>
          <w:szCs w:val="24"/>
        </w:rPr>
        <w:t xml:space="preserve"> ou</w:t>
      </w:r>
      <w:r w:rsidR="00AC5F06">
        <w:rPr>
          <w:rFonts w:ascii="Times New Roman" w:hAnsi="Times New Roman" w:cs="Times New Roman"/>
          <w:sz w:val="24"/>
          <w:szCs w:val="24"/>
        </w:rPr>
        <w:t xml:space="preserve"> un</w:t>
      </w:r>
      <w:r w:rsidR="003E4BD4">
        <w:rPr>
          <w:rFonts w:ascii="Times New Roman" w:hAnsi="Times New Roman" w:cs="Times New Roman"/>
          <w:sz w:val="24"/>
          <w:szCs w:val="24"/>
        </w:rPr>
        <w:t xml:space="preserve"> </w:t>
      </w:r>
      <w:r>
        <w:rPr>
          <w:rFonts w:ascii="Times New Roman" w:hAnsi="Times New Roman" w:cs="Times New Roman"/>
          <w:sz w:val="24"/>
          <w:szCs w:val="24"/>
        </w:rPr>
        <w:t>pré diabète</w:t>
      </w:r>
      <w:r w:rsidR="00740A03">
        <w:rPr>
          <w:rFonts w:ascii="Times New Roman" w:hAnsi="Times New Roman" w:cs="Times New Roman"/>
          <w:sz w:val="24"/>
          <w:szCs w:val="24"/>
        </w:rPr>
        <w:t>, évoluant vers</w:t>
      </w:r>
      <w:r w:rsidR="00A13AA0">
        <w:rPr>
          <w:rFonts w:ascii="Times New Roman" w:hAnsi="Times New Roman" w:cs="Times New Roman"/>
          <w:sz w:val="24"/>
          <w:szCs w:val="24"/>
        </w:rPr>
        <w:t xml:space="preserve"> un diabète </w:t>
      </w:r>
      <w:r>
        <w:rPr>
          <w:rFonts w:ascii="Times New Roman" w:hAnsi="Times New Roman" w:cs="Times New Roman"/>
          <w:sz w:val="24"/>
          <w:szCs w:val="24"/>
        </w:rPr>
        <w:t>insulinodépendant</w:t>
      </w:r>
      <w:r w:rsidR="00A13AA0">
        <w:rPr>
          <w:rFonts w:ascii="Times New Roman" w:hAnsi="Times New Roman" w:cs="Times New Roman"/>
          <w:sz w:val="24"/>
          <w:szCs w:val="24"/>
        </w:rPr>
        <w:t xml:space="preserve"> de type 2</w:t>
      </w:r>
      <w:r w:rsidR="005A5D0C">
        <w:rPr>
          <w:rFonts w:ascii="Times New Roman" w:hAnsi="Times New Roman" w:cs="Times New Roman"/>
          <w:sz w:val="24"/>
          <w:szCs w:val="24"/>
        </w:rPr>
        <w:t> ;</w:t>
      </w:r>
    </w:p>
    <w:p w14:paraId="704A20CD" w14:textId="77777777" w:rsidR="00740A03" w:rsidRDefault="00740A03" w:rsidP="00740A03">
      <w:pPr>
        <w:pStyle w:val="ListParagraph"/>
        <w:numPr>
          <w:ilvl w:val="2"/>
          <w:numId w:val="6"/>
        </w:numPr>
        <w:tabs>
          <w:tab w:val="left" w:pos="1418"/>
        </w:tabs>
        <w:jc w:val="both"/>
        <w:rPr>
          <w:rFonts w:ascii="Times New Roman" w:hAnsi="Times New Roman" w:cs="Times New Roman"/>
          <w:sz w:val="24"/>
          <w:szCs w:val="24"/>
        </w:rPr>
      </w:pPr>
      <w:r w:rsidRPr="0022510A">
        <w:rPr>
          <w:rFonts w:ascii="Times New Roman" w:hAnsi="Times New Roman" w:cs="Times New Roman"/>
          <w:b/>
          <w:sz w:val="24"/>
          <w:szCs w:val="24"/>
        </w:rPr>
        <w:t>Hypocorticisme</w:t>
      </w:r>
      <w:r w:rsidRPr="00F22022">
        <w:rPr>
          <w:rFonts w:ascii="Times New Roman" w:hAnsi="Times New Roman" w:cs="Times New Roman"/>
          <w:i/>
          <w:sz w:val="24"/>
          <w:szCs w:val="24"/>
        </w:rPr>
        <w:t> </w:t>
      </w:r>
      <w:r w:rsidRPr="00740A03">
        <w:rPr>
          <w:rFonts w:ascii="Times New Roman" w:hAnsi="Times New Roman" w:cs="Times New Roman"/>
          <w:sz w:val="24"/>
          <w:szCs w:val="24"/>
        </w:rPr>
        <w:t>:</w:t>
      </w:r>
      <w:r>
        <w:rPr>
          <w:rFonts w:ascii="Times New Roman" w:hAnsi="Times New Roman" w:cs="Times New Roman"/>
          <w:sz w:val="24"/>
          <w:szCs w:val="24"/>
        </w:rPr>
        <w:t xml:space="preserve"> le déf</w:t>
      </w:r>
      <w:r w:rsidR="00AC5F06">
        <w:rPr>
          <w:rFonts w:ascii="Times New Roman" w:hAnsi="Times New Roman" w:cs="Times New Roman"/>
          <w:sz w:val="24"/>
          <w:szCs w:val="24"/>
        </w:rPr>
        <w:t>icit de cortisol peut s’accompagner d’hypotension orthostatique et d’une sensation d’étourdissement au passage</w:t>
      </w:r>
      <w:r>
        <w:rPr>
          <w:rFonts w:ascii="Times New Roman" w:hAnsi="Times New Roman" w:cs="Times New Roman"/>
          <w:sz w:val="24"/>
          <w:szCs w:val="24"/>
        </w:rPr>
        <w:t xml:space="preserve"> de la position couchée à la position debout</w:t>
      </w:r>
      <w:r w:rsidR="005A5D0C">
        <w:rPr>
          <w:rFonts w:ascii="Times New Roman" w:hAnsi="Times New Roman" w:cs="Times New Roman"/>
          <w:sz w:val="24"/>
          <w:szCs w:val="24"/>
        </w:rPr>
        <w:t>.</w:t>
      </w:r>
    </w:p>
    <w:p w14:paraId="66D94F3B" w14:textId="77777777" w:rsidR="00FC4D3B" w:rsidRPr="00FC4D3B" w:rsidRDefault="00FC4D3B" w:rsidP="00FC4D3B">
      <w:pPr>
        <w:pStyle w:val="ListParagraph"/>
        <w:ind w:left="1068"/>
        <w:jc w:val="both"/>
        <w:rPr>
          <w:rFonts w:ascii="Times New Roman" w:hAnsi="Times New Roman" w:cs="Times New Roman"/>
          <w:b/>
          <w:sz w:val="24"/>
          <w:szCs w:val="24"/>
        </w:rPr>
      </w:pPr>
      <w:r w:rsidRPr="00FC4D3B">
        <w:rPr>
          <w:rFonts w:ascii="Times New Roman" w:hAnsi="Times New Roman" w:cs="Times New Roman"/>
          <w:b/>
          <w:sz w:val="24"/>
          <w:szCs w:val="24"/>
        </w:rPr>
        <w:t xml:space="preserve">Pathologies chroniques </w:t>
      </w:r>
      <w:r w:rsidRPr="00FC4D3B">
        <w:rPr>
          <w:rFonts w:ascii="Times New Roman" w:hAnsi="Times New Roman" w:cs="Times New Roman"/>
          <w:sz w:val="24"/>
          <w:szCs w:val="24"/>
        </w:rPr>
        <w:t>: progressivement, la charge allostatique</w:t>
      </w:r>
      <w:r w:rsidR="00AC5F06">
        <w:rPr>
          <w:rFonts w:ascii="Times New Roman" w:hAnsi="Times New Roman" w:cs="Times New Roman"/>
          <w:sz w:val="24"/>
          <w:szCs w:val="24"/>
        </w:rPr>
        <w:t xml:space="preserve"> supportable par l’organisme se fragilis</w:t>
      </w:r>
      <w:r w:rsidRPr="00FC4D3B">
        <w:rPr>
          <w:rFonts w:ascii="Times New Roman" w:hAnsi="Times New Roman" w:cs="Times New Roman"/>
          <w:sz w:val="24"/>
          <w:szCs w:val="24"/>
        </w:rPr>
        <w:t>e. Celui-ci bascule</w:t>
      </w:r>
      <w:r w:rsidR="00AC5F06">
        <w:rPr>
          <w:rFonts w:ascii="Times New Roman" w:hAnsi="Times New Roman" w:cs="Times New Roman"/>
          <w:sz w:val="24"/>
          <w:szCs w:val="24"/>
        </w:rPr>
        <w:t xml:space="preserve"> alors</w:t>
      </w:r>
      <w:r w:rsidRPr="00FC4D3B">
        <w:rPr>
          <w:rFonts w:ascii="Times New Roman" w:hAnsi="Times New Roman" w:cs="Times New Roman"/>
          <w:sz w:val="24"/>
          <w:szCs w:val="24"/>
        </w:rPr>
        <w:t xml:space="preserve"> d’un déséquilibre fonctionnel vers des pathologies évoluant vers la chronicité. L’intégrité anatomique n’est plus assurée et </w:t>
      </w:r>
      <w:r w:rsidR="00AC5F06">
        <w:rPr>
          <w:rFonts w:ascii="Times New Roman" w:hAnsi="Times New Roman" w:cs="Times New Roman"/>
          <w:sz w:val="24"/>
          <w:szCs w:val="24"/>
        </w:rPr>
        <w:t>les symptômes deviennent</w:t>
      </w:r>
      <w:r w:rsidRPr="00FC4D3B">
        <w:rPr>
          <w:rFonts w:ascii="Times New Roman" w:hAnsi="Times New Roman" w:cs="Times New Roman"/>
          <w:sz w:val="24"/>
          <w:szCs w:val="24"/>
        </w:rPr>
        <w:t xml:space="preserve"> de moins en m</w:t>
      </w:r>
      <w:r w:rsidR="00AC5F06">
        <w:rPr>
          <w:rFonts w:ascii="Times New Roman" w:hAnsi="Times New Roman" w:cs="Times New Roman"/>
          <w:sz w:val="24"/>
          <w:szCs w:val="24"/>
        </w:rPr>
        <w:t>oins réversibles par altération progressive</w:t>
      </w:r>
      <w:r w:rsidRPr="00FC4D3B">
        <w:rPr>
          <w:rFonts w:ascii="Times New Roman" w:hAnsi="Times New Roman" w:cs="Times New Roman"/>
          <w:sz w:val="24"/>
          <w:szCs w:val="24"/>
        </w:rPr>
        <w:t xml:space="preserve"> de la réponse neurologique, hormonale, immunitaire et émotionnelle :</w:t>
      </w:r>
    </w:p>
    <w:p w14:paraId="39C186E4" w14:textId="77777777" w:rsidR="00633C12" w:rsidRDefault="00EA099C" w:rsidP="00633C12">
      <w:pPr>
        <w:pStyle w:val="ListParagraph"/>
        <w:numPr>
          <w:ilvl w:val="0"/>
          <w:numId w:val="12"/>
        </w:numPr>
        <w:tabs>
          <w:tab w:val="left" w:pos="1418"/>
        </w:tabs>
        <w:jc w:val="both"/>
        <w:rPr>
          <w:rFonts w:ascii="Times New Roman" w:hAnsi="Times New Roman" w:cs="Times New Roman"/>
          <w:sz w:val="24"/>
          <w:szCs w:val="24"/>
        </w:rPr>
      </w:pPr>
      <w:r>
        <w:rPr>
          <w:rFonts w:ascii="Times New Roman" w:hAnsi="Times New Roman" w:cs="Times New Roman"/>
          <w:b/>
          <w:sz w:val="24"/>
          <w:szCs w:val="24"/>
        </w:rPr>
        <w:t>S</w:t>
      </w:r>
      <w:r w:rsidR="00633C12">
        <w:rPr>
          <w:rFonts w:ascii="Times New Roman" w:hAnsi="Times New Roman" w:cs="Times New Roman"/>
          <w:b/>
          <w:sz w:val="24"/>
          <w:szCs w:val="24"/>
        </w:rPr>
        <w:t>ystème</w:t>
      </w:r>
      <w:r w:rsidR="00740A03" w:rsidRPr="0022510A">
        <w:rPr>
          <w:rFonts w:ascii="Times New Roman" w:hAnsi="Times New Roman" w:cs="Times New Roman"/>
          <w:b/>
          <w:sz w:val="24"/>
          <w:szCs w:val="24"/>
        </w:rPr>
        <w:t xml:space="preserve"> immunitaire</w:t>
      </w:r>
      <w:r w:rsidR="00740A03" w:rsidRPr="00F22022">
        <w:rPr>
          <w:rFonts w:ascii="Times New Roman" w:hAnsi="Times New Roman" w:cs="Times New Roman"/>
          <w:i/>
          <w:sz w:val="24"/>
          <w:szCs w:val="24"/>
        </w:rPr>
        <w:t> :</w:t>
      </w:r>
      <w:r w:rsidR="00740A03">
        <w:rPr>
          <w:rFonts w:ascii="Times New Roman" w:hAnsi="Times New Roman" w:cs="Times New Roman"/>
          <w:sz w:val="24"/>
          <w:szCs w:val="24"/>
        </w:rPr>
        <w:t xml:space="preserve"> allergies, asthme, intolérances alimentaires</w:t>
      </w:r>
      <w:r w:rsidR="003E4BD4">
        <w:rPr>
          <w:rFonts w:ascii="Times New Roman" w:hAnsi="Times New Roman" w:cs="Times New Roman"/>
          <w:sz w:val="24"/>
          <w:szCs w:val="24"/>
        </w:rPr>
        <w:t>.</w:t>
      </w:r>
    </w:p>
    <w:p w14:paraId="5060A75A" w14:textId="77777777" w:rsidR="00740A03" w:rsidRDefault="00740A03" w:rsidP="00633C12">
      <w:pPr>
        <w:pStyle w:val="ListParagraph"/>
        <w:numPr>
          <w:ilvl w:val="0"/>
          <w:numId w:val="12"/>
        </w:numPr>
        <w:tabs>
          <w:tab w:val="left" w:pos="1418"/>
        </w:tabs>
        <w:jc w:val="both"/>
        <w:rPr>
          <w:rFonts w:ascii="Times New Roman" w:hAnsi="Times New Roman" w:cs="Times New Roman"/>
          <w:sz w:val="24"/>
          <w:szCs w:val="24"/>
        </w:rPr>
      </w:pPr>
      <w:r w:rsidRPr="00633C12">
        <w:rPr>
          <w:rFonts w:ascii="Times New Roman" w:hAnsi="Times New Roman" w:cs="Times New Roman"/>
          <w:b/>
          <w:sz w:val="24"/>
          <w:szCs w:val="24"/>
        </w:rPr>
        <w:t>Système digestif</w:t>
      </w:r>
      <w:r w:rsidR="0022510A" w:rsidRPr="00633C12">
        <w:rPr>
          <w:rFonts w:ascii="Times New Roman" w:hAnsi="Times New Roman" w:cs="Times New Roman"/>
          <w:b/>
          <w:sz w:val="24"/>
          <w:szCs w:val="24"/>
        </w:rPr>
        <w:t xml:space="preserve"> </w:t>
      </w:r>
      <w:r w:rsidRPr="00633C12">
        <w:rPr>
          <w:rFonts w:ascii="Times New Roman" w:hAnsi="Times New Roman" w:cs="Times New Roman"/>
          <w:sz w:val="24"/>
          <w:szCs w:val="24"/>
        </w:rPr>
        <w:t>: hypersensibilité viscérale, troubles digestifs ou de transit (constipation</w:t>
      </w:r>
      <w:r w:rsidR="0022510A" w:rsidRPr="00633C12">
        <w:rPr>
          <w:rFonts w:ascii="Times New Roman" w:hAnsi="Times New Roman" w:cs="Times New Roman"/>
          <w:sz w:val="24"/>
          <w:szCs w:val="24"/>
        </w:rPr>
        <w:t xml:space="preserve"> ou diarrhée), ulcération gastro</w:t>
      </w:r>
      <w:r w:rsidRPr="00633C12">
        <w:rPr>
          <w:rFonts w:ascii="Times New Roman" w:hAnsi="Times New Roman" w:cs="Times New Roman"/>
          <w:sz w:val="24"/>
          <w:szCs w:val="24"/>
        </w:rPr>
        <w:t>duodénale, reflux g</w:t>
      </w:r>
      <w:r w:rsidR="0022510A" w:rsidRPr="00633C12">
        <w:rPr>
          <w:rFonts w:ascii="Times New Roman" w:hAnsi="Times New Roman" w:cs="Times New Roman"/>
          <w:sz w:val="24"/>
          <w:szCs w:val="24"/>
        </w:rPr>
        <w:t>astro-</w:t>
      </w:r>
      <w:r w:rsidRPr="00633C12">
        <w:rPr>
          <w:rFonts w:ascii="Times New Roman" w:hAnsi="Times New Roman" w:cs="Times New Roman"/>
          <w:sz w:val="24"/>
          <w:szCs w:val="24"/>
        </w:rPr>
        <w:t>œsophagien, dysbi</w:t>
      </w:r>
      <w:r w:rsidR="00A13AA0" w:rsidRPr="00633C12">
        <w:rPr>
          <w:rFonts w:ascii="Times New Roman" w:hAnsi="Times New Roman" w:cs="Times New Roman"/>
          <w:sz w:val="24"/>
          <w:szCs w:val="24"/>
        </w:rPr>
        <w:t>ose, colopathies fonctionnelles, colon irritable</w:t>
      </w:r>
      <w:r w:rsidR="003E4BD4">
        <w:rPr>
          <w:rFonts w:ascii="Times New Roman" w:hAnsi="Times New Roman" w:cs="Times New Roman"/>
          <w:sz w:val="24"/>
          <w:szCs w:val="24"/>
        </w:rPr>
        <w:t>.</w:t>
      </w:r>
    </w:p>
    <w:p w14:paraId="27010F53" w14:textId="77777777" w:rsidR="00633C12" w:rsidRDefault="00633C12" w:rsidP="00633C12">
      <w:pPr>
        <w:pStyle w:val="ListParagraph"/>
        <w:numPr>
          <w:ilvl w:val="0"/>
          <w:numId w:val="12"/>
        </w:numPr>
        <w:jc w:val="both"/>
        <w:rPr>
          <w:rFonts w:ascii="Times New Roman" w:hAnsi="Times New Roman" w:cs="Times New Roman"/>
          <w:sz w:val="24"/>
          <w:szCs w:val="24"/>
        </w:rPr>
      </w:pPr>
      <w:r w:rsidRPr="008F3BFE">
        <w:rPr>
          <w:rFonts w:ascii="Times New Roman" w:hAnsi="Times New Roman" w:cs="Times New Roman"/>
          <w:b/>
          <w:sz w:val="24"/>
          <w:szCs w:val="24"/>
        </w:rPr>
        <w:t>Réponse émotionnelle</w:t>
      </w:r>
      <w:r>
        <w:rPr>
          <w:rFonts w:ascii="Times New Roman" w:hAnsi="Times New Roman" w:cs="Times New Roman"/>
          <w:sz w:val="24"/>
          <w:szCs w:val="24"/>
        </w:rPr>
        <w:t> : via le locus coeruleus, l’hypothalamus sur-sollicite le cerveau limbique, particulièrement l’a</w:t>
      </w:r>
      <w:r w:rsidR="00370E87">
        <w:rPr>
          <w:rFonts w:ascii="Times New Roman" w:hAnsi="Times New Roman" w:cs="Times New Roman"/>
          <w:sz w:val="24"/>
          <w:szCs w:val="24"/>
        </w:rPr>
        <w:t>mygdale,</w:t>
      </w:r>
      <w:r w:rsidR="005828B2">
        <w:rPr>
          <w:rFonts w:ascii="Times New Roman" w:hAnsi="Times New Roman" w:cs="Times New Roman"/>
          <w:sz w:val="24"/>
          <w:szCs w:val="24"/>
        </w:rPr>
        <w:t xml:space="preserve"> ainsi que</w:t>
      </w:r>
      <w:r>
        <w:rPr>
          <w:rFonts w:ascii="Times New Roman" w:hAnsi="Times New Roman" w:cs="Times New Roman"/>
          <w:sz w:val="24"/>
          <w:szCs w:val="24"/>
        </w:rPr>
        <w:t xml:space="preserve"> le cerveau cognitif. Cela génère des réactions de </w:t>
      </w:r>
      <w:r w:rsidRPr="00265524">
        <w:rPr>
          <w:rFonts w:ascii="Times New Roman" w:hAnsi="Times New Roman" w:cs="Times New Roman"/>
          <w:i/>
          <w:sz w:val="24"/>
          <w:szCs w:val="24"/>
        </w:rPr>
        <w:t>peur et d’anxiété.</w:t>
      </w:r>
      <w:r w:rsidR="005828B2">
        <w:rPr>
          <w:rFonts w:ascii="Times New Roman" w:hAnsi="Times New Roman" w:cs="Times New Roman"/>
          <w:sz w:val="24"/>
          <w:szCs w:val="24"/>
        </w:rPr>
        <w:t xml:space="preserve"> Les individus deviennent</w:t>
      </w:r>
      <w:r>
        <w:rPr>
          <w:rFonts w:ascii="Times New Roman" w:hAnsi="Times New Roman" w:cs="Times New Roman"/>
          <w:sz w:val="24"/>
          <w:szCs w:val="24"/>
        </w:rPr>
        <w:t xml:space="preserve"> sensibles aux évènements banals de la v</w:t>
      </w:r>
      <w:r w:rsidR="005828B2">
        <w:rPr>
          <w:rFonts w:ascii="Times New Roman" w:hAnsi="Times New Roman" w:cs="Times New Roman"/>
          <w:sz w:val="24"/>
          <w:szCs w:val="24"/>
        </w:rPr>
        <w:t>ie quotidienne, créant de multiples</w:t>
      </w:r>
      <w:r>
        <w:rPr>
          <w:rFonts w:ascii="Times New Roman" w:hAnsi="Times New Roman" w:cs="Times New Roman"/>
          <w:sz w:val="24"/>
          <w:szCs w:val="24"/>
        </w:rPr>
        <w:t xml:space="preserve"> fausses alertes,</w:t>
      </w:r>
      <w:r w:rsidR="005828B2">
        <w:rPr>
          <w:rFonts w:ascii="Times New Roman" w:hAnsi="Times New Roman" w:cs="Times New Roman"/>
          <w:sz w:val="24"/>
          <w:szCs w:val="24"/>
        </w:rPr>
        <w:t xml:space="preserve"> ce qui augmente encore</w:t>
      </w:r>
      <w:r>
        <w:rPr>
          <w:rFonts w:ascii="Times New Roman" w:hAnsi="Times New Roman" w:cs="Times New Roman"/>
          <w:sz w:val="24"/>
          <w:szCs w:val="24"/>
        </w:rPr>
        <w:t xml:space="preserve"> peu</w:t>
      </w:r>
      <w:r w:rsidR="005828B2">
        <w:rPr>
          <w:rFonts w:ascii="Times New Roman" w:hAnsi="Times New Roman" w:cs="Times New Roman"/>
          <w:sz w:val="24"/>
          <w:szCs w:val="24"/>
        </w:rPr>
        <w:t>r et</w:t>
      </w:r>
      <w:r>
        <w:rPr>
          <w:rFonts w:ascii="Times New Roman" w:hAnsi="Times New Roman" w:cs="Times New Roman"/>
          <w:sz w:val="24"/>
          <w:szCs w:val="24"/>
        </w:rPr>
        <w:t xml:space="preserve"> anxiété.</w:t>
      </w:r>
      <w:r w:rsidR="005A5D0C" w:rsidRPr="005A5D0C">
        <w:rPr>
          <w:rFonts w:ascii="Times New Roman" w:hAnsi="Times New Roman" w:cs="Times New Roman"/>
          <w:sz w:val="24"/>
          <w:szCs w:val="24"/>
          <w:highlight w:val="yellow"/>
        </w:rPr>
        <w:t xml:space="preserve"> </w:t>
      </w:r>
      <w:r w:rsidR="005A5D0C" w:rsidRPr="005A5D0C">
        <w:rPr>
          <w:rFonts w:ascii="Times New Roman" w:hAnsi="Times New Roman" w:cs="Times New Roman"/>
          <w:sz w:val="24"/>
          <w:szCs w:val="24"/>
        </w:rPr>
        <w:t xml:space="preserve">Dyspnées, oppression thoracique, </w:t>
      </w:r>
      <w:r w:rsidR="005828B2">
        <w:rPr>
          <w:rFonts w:ascii="Times New Roman" w:hAnsi="Times New Roman" w:cs="Times New Roman"/>
          <w:sz w:val="24"/>
          <w:szCs w:val="24"/>
        </w:rPr>
        <w:t>sensation d’avoir le souffle coupé ou d’</w:t>
      </w:r>
      <w:r w:rsidR="005A5D0C" w:rsidRPr="005A5D0C">
        <w:rPr>
          <w:rFonts w:ascii="Times New Roman" w:hAnsi="Times New Roman" w:cs="Times New Roman"/>
          <w:sz w:val="24"/>
          <w:szCs w:val="24"/>
        </w:rPr>
        <w:t>être à bout de souffle,  sont des altérations de la respiration, retrouvées dans l’anxiété et la dépression.</w:t>
      </w:r>
    </w:p>
    <w:p w14:paraId="6EB59EA5" w14:textId="77777777" w:rsidR="00ED35FA" w:rsidRPr="005A5D0C" w:rsidRDefault="00ED35FA" w:rsidP="00FC4D3B">
      <w:pPr>
        <w:pStyle w:val="ListParagraph"/>
        <w:ind w:left="1211"/>
        <w:jc w:val="both"/>
        <w:rPr>
          <w:rFonts w:ascii="Times New Roman" w:hAnsi="Times New Roman" w:cs="Times New Roman"/>
          <w:sz w:val="24"/>
          <w:szCs w:val="24"/>
        </w:rPr>
      </w:pPr>
    </w:p>
    <w:p w14:paraId="48940252" w14:textId="77777777" w:rsidR="005701A2" w:rsidRPr="003E4BD4" w:rsidRDefault="005701A2" w:rsidP="002D2DB0">
      <w:pPr>
        <w:pStyle w:val="ListParagraph"/>
        <w:tabs>
          <w:tab w:val="left" w:pos="1418"/>
        </w:tabs>
        <w:ind w:left="709"/>
        <w:jc w:val="both"/>
        <w:rPr>
          <w:rFonts w:ascii="Times New Roman" w:hAnsi="Times New Roman" w:cs="Times New Roman"/>
          <w:b/>
          <w:sz w:val="24"/>
          <w:szCs w:val="24"/>
        </w:rPr>
      </w:pPr>
    </w:p>
    <w:p w14:paraId="7129F0A8" w14:textId="77777777" w:rsidR="003E4BD4" w:rsidRDefault="00740A03" w:rsidP="002D2DB0">
      <w:pPr>
        <w:pStyle w:val="ListParagraph"/>
        <w:tabs>
          <w:tab w:val="left" w:pos="1418"/>
        </w:tabs>
        <w:ind w:left="709"/>
        <w:jc w:val="both"/>
        <w:rPr>
          <w:rFonts w:ascii="Times New Roman" w:hAnsi="Times New Roman" w:cs="Times New Roman"/>
          <w:sz w:val="24"/>
          <w:szCs w:val="24"/>
        </w:rPr>
      </w:pPr>
      <w:r w:rsidRPr="003E4BD4">
        <w:rPr>
          <w:rFonts w:ascii="Times New Roman" w:hAnsi="Times New Roman" w:cs="Times New Roman"/>
          <w:b/>
          <w:sz w:val="24"/>
          <w:szCs w:val="24"/>
        </w:rPr>
        <w:t>Intérêt en ROP</w:t>
      </w:r>
      <w:r w:rsidR="003E4BD4">
        <w:rPr>
          <w:rFonts w:ascii="Times New Roman" w:hAnsi="Times New Roman" w:cs="Times New Roman"/>
          <w:sz w:val="24"/>
          <w:szCs w:val="24"/>
        </w:rPr>
        <w:t> </w:t>
      </w:r>
    </w:p>
    <w:p w14:paraId="71025A4F" w14:textId="77777777" w:rsidR="002D2DB0" w:rsidRDefault="003E4BD4" w:rsidP="002D2DB0">
      <w:pPr>
        <w:pStyle w:val="ListParagraph"/>
        <w:tabs>
          <w:tab w:val="left" w:pos="1418"/>
        </w:tabs>
        <w:ind w:left="709"/>
        <w:jc w:val="both"/>
        <w:rPr>
          <w:rFonts w:ascii="Times New Roman" w:hAnsi="Times New Roman" w:cs="Times New Roman"/>
          <w:sz w:val="24"/>
          <w:szCs w:val="24"/>
        </w:rPr>
      </w:pPr>
      <w:r>
        <w:rPr>
          <w:rFonts w:ascii="Times New Roman" w:hAnsi="Times New Roman" w:cs="Times New Roman"/>
          <w:sz w:val="24"/>
          <w:szCs w:val="24"/>
        </w:rPr>
        <w:t>P</w:t>
      </w:r>
      <w:r w:rsidR="000D7F7F">
        <w:rPr>
          <w:rFonts w:ascii="Times New Roman" w:hAnsi="Times New Roman" w:cs="Times New Roman"/>
          <w:sz w:val="24"/>
          <w:szCs w:val="24"/>
        </w:rPr>
        <w:t>endant le stade d’adaptation-compensation, la ROP, comme toutes les thérapies non médicamenteuses, a toute sa place pour aborder les pathologies fonctionnelles réversibles. Mais avec l’évolution vers la chronicité et l’irréversibilité partielle ou totale, les thérapies fonctionnelles</w:t>
      </w:r>
      <w:r w:rsidR="00A13AA0">
        <w:rPr>
          <w:rFonts w:ascii="Times New Roman" w:hAnsi="Times New Roman" w:cs="Times New Roman"/>
          <w:sz w:val="24"/>
          <w:szCs w:val="24"/>
        </w:rPr>
        <w:t xml:space="preserve"> seules</w:t>
      </w:r>
      <w:r w:rsidR="000D7F7F">
        <w:rPr>
          <w:rFonts w:ascii="Times New Roman" w:hAnsi="Times New Roman" w:cs="Times New Roman"/>
          <w:sz w:val="24"/>
          <w:szCs w:val="24"/>
        </w:rPr>
        <w:t xml:space="preserve"> ne sont plus suf</w:t>
      </w:r>
      <w:r w:rsidR="005828B2">
        <w:rPr>
          <w:rFonts w:ascii="Times New Roman" w:hAnsi="Times New Roman" w:cs="Times New Roman"/>
          <w:sz w:val="24"/>
          <w:szCs w:val="24"/>
        </w:rPr>
        <w:t>fisantes et doivent laisser la place</w:t>
      </w:r>
      <w:r w:rsidR="000D7F7F">
        <w:rPr>
          <w:rFonts w:ascii="Times New Roman" w:hAnsi="Times New Roman" w:cs="Times New Roman"/>
          <w:sz w:val="24"/>
          <w:szCs w:val="24"/>
        </w:rPr>
        <w:t xml:space="preserve"> à la médecine médicamenteuse. </w:t>
      </w:r>
    </w:p>
    <w:p w14:paraId="024F7D84" w14:textId="77777777" w:rsidR="00740A03" w:rsidRDefault="000D7F7F" w:rsidP="003E4BD4">
      <w:pPr>
        <w:pStyle w:val="ListParagraph"/>
        <w:tabs>
          <w:tab w:val="left" w:pos="1418"/>
        </w:tabs>
        <w:ind w:left="709"/>
        <w:jc w:val="both"/>
        <w:rPr>
          <w:rFonts w:ascii="Times New Roman" w:hAnsi="Times New Roman" w:cs="Times New Roman"/>
          <w:sz w:val="24"/>
          <w:szCs w:val="24"/>
        </w:rPr>
      </w:pPr>
      <w:r>
        <w:rPr>
          <w:rFonts w:ascii="Times New Roman" w:hAnsi="Times New Roman" w:cs="Times New Roman"/>
          <w:sz w:val="24"/>
          <w:szCs w:val="24"/>
        </w:rPr>
        <w:t>Les thérapies fonctionne</w:t>
      </w:r>
      <w:r w:rsidR="00A13AA0">
        <w:rPr>
          <w:rFonts w:ascii="Times New Roman" w:hAnsi="Times New Roman" w:cs="Times New Roman"/>
          <w:sz w:val="24"/>
          <w:szCs w:val="24"/>
        </w:rPr>
        <w:t xml:space="preserve">lles </w:t>
      </w:r>
      <w:r w:rsidR="00F22022">
        <w:rPr>
          <w:rFonts w:ascii="Times New Roman" w:hAnsi="Times New Roman" w:cs="Times New Roman"/>
          <w:sz w:val="24"/>
          <w:szCs w:val="24"/>
        </w:rPr>
        <w:t>peuvent toutefois  s’intégrer  aux traitements</w:t>
      </w:r>
      <w:r w:rsidR="002D2DB0">
        <w:rPr>
          <w:rFonts w:ascii="Times New Roman" w:hAnsi="Times New Roman" w:cs="Times New Roman"/>
          <w:sz w:val="24"/>
          <w:szCs w:val="24"/>
        </w:rPr>
        <w:t xml:space="preserve"> médicaux</w:t>
      </w:r>
      <w:r w:rsidR="00F22022">
        <w:rPr>
          <w:rFonts w:ascii="Times New Roman" w:hAnsi="Times New Roman" w:cs="Times New Roman"/>
          <w:sz w:val="24"/>
          <w:szCs w:val="24"/>
        </w:rPr>
        <w:t xml:space="preserve"> </w:t>
      </w:r>
      <w:r w:rsidR="00A13AA0">
        <w:rPr>
          <w:rFonts w:ascii="Times New Roman" w:hAnsi="Times New Roman" w:cs="Times New Roman"/>
          <w:sz w:val="24"/>
          <w:szCs w:val="24"/>
        </w:rPr>
        <w:t xml:space="preserve">en </w:t>
      </w:r>
      <w:r w:rsidR="00F22022">
        <w:rPr>
          <w:rFonts w:ascii="Times New Roman" w:hAnsi="Times New Roman" w:cs="Times New Roman"/>
          <w:sz w:val="24"/>
          <w:szCs w:val="24"/>
        </w:rPr>
        <w:t>tant que sup</w:t>
      </w:r>
      <w:r w:rsidR="005828B2">
        <w:rPr>
          <w:rFonts w:ascii="Times New Roman" w:hAnsi="Times New Roman" w:cs="Times New Roman"/>
          <w:sz w:val="24"/>
          <w:szCs w:val="24"/>
        </w:rPr>
        <w:t xml:space="preserve">port, d’où le terme </w:t>
      </w:r>
      <w:r w:rsidR="00A555D0">
        <w:rPr>
          <w:rFonts w:ascii="Times New Roman" w:hAnsi="Times New Roman" w:cs="Times New Roman"/>
          <w:sz w:val="24"/>
          <w:szCs w:val="24"/>
        </w:rPr>
        <w:t>aujourd’hui</w:t>
      </w:r>
      <w:r w:rsidR="005828B2">
        <w:rPr>
          <w:rFonts w:ascii="Times New Roman" w:hAnsi="Times New Roman" w:cs="Times New Roman"/>
          <w:sz w:val="24"/>
          <w:szCs w:val="24"/>
        </w:rPr>
        <w:t xml:space="preserve"> utilisé</w:t>
      </w:r>
      <w:r w:rsidR="00F22022">
        <w:rPr>
          <w:rFonts w:ascii="Times New Roman" w:hAnsi="Times New Roman" w:cs="Times New Roman"/>
          <w:sz w:val="24"/>
          <w:szCs w:val="24"/>
        </w:rPr>
        <w:t> </w:t>
      </w:r>
      <w:r w:rsidR="003E4BD4">
        <w:rPr>
          <w:rFonts w:ascii="Times New Roman" w:hAnsi="Times New Roman" w:cs="Times New Roman"/>
          <w:sz w:val="24"/>
          <w:szCs w:val="24"/>
        </w:rPr>
        <w:t xml:space="preserve">de </w:t>
      </w:r>
      <w:r w:rsidR="002D2DB0" w:rsidRPr="00633C12">
        <w:rPr>
          <w:rFonts w:ascii="Times New Roman" w:hAnsi="Times New Roman" w:cs="Times New Roman"/>
          <w:b/>
          <w:sz w:val="24"/>
          <w:szCs w:val="24"/>
        </w:rPr>
        <w:t>Thérapies intégrat</w:t>
      </w:r>
      <w:r w:rsidR="00F22022" w:rsidRPr="00633C12">
        <w:rPr>
          <w:rFonts w:ascii="Times New Roman" w:hAnsi="Times New Roman" w:cs="Times New Roman"/>
          <w:b/>
          <w:sz w:val="24"/>
          <w:szCs w:val="24"/>
        </w:rPr>
        <w:t>ives</w:t>
      </w:r>
      <w:r>
        <w:rPr>
          <w:rFonts w:ascii="Times New Roman" w:hAnsi="Times New Roman" w:cs="Times New Roman"/>
          <w:sz w:val="24"/>
          <w:szCs w:val="24"/>
        </w:rPr>
        <w:t>.</w:t>
      </w:r>
      <w:r w:rsidR="00633C12">
        <w:rPr>
          <w:rFonts w:ascii="Times New Roman" w:hAnsi="Times New Roman" w:cs="Times New Roman"/>
          <w:sz w:val="24"/>
          <w:szCs w:val="24"/>
        </w:rPr>
        <w:t xml:space="preserve"> </w:t>
      </w:r>
      <w:r w:rsidR="002D2DB0">
        <w:rPr>
          <w:rFonts w:ascii="Times New Roman" w:hAnsi="Times New Roman" w:cs="Times New Roman"/>
          <w:sz w:val="24"/>
          <w:szCs w:val="24"/>
        </w:rPr>
        <w:t xml:space="preserve">Le but est </w:t>
      </w:r>
      <w:r w:rsidR="005828B2">
        <w:rPr>
          <w:rFonts w:ascii="Times New Roman" w:hAnsi="Times New Roman" w:cs="Times New Roman"/>
          <w:sz w:val="24"/>
          <w:szCs w:val="24"/>
        </w:rPr>
        <w:t xml:space="preserve">alors, dans le cadre de la ROP, </w:t>
      </w:r>
      <w:r w:rsidR="002D2DB0">
        <w:rPr>
          <w:rFonts w:ascii="Times New Roman" w:hAnsi="Times New Roman" w:cs="Times New Roman"/>
          <w:sz w:val="24"/>
          <w:szCs w:val="24"/>
        </w:rPr>
        <w:t>de solliciter les organes émonctoriels chargés d’éliminés la toxicité à long term</w:t>
      </w:r>
      <w:r w:rsidR="00633C12">
        <w:rPr>
          <w:rFonts w:ascii="Times New Roman" w:hAnsi="Times New Roman" w:cs="Times New Roman"/>
          <w:sz w:val="24"/>
          <w:szCs w:val="24"/>
        </w:rPr>
        <w:t>e de ces médicaments nécessaires, mais aussi, de soutenir les capacités vitales</w:t>
      </w:r>
      <w:r w:rsidR="002D2DB0">
        <w:rPr>
          <w:rFonts w:ascii="Times New Roman" w:hAnsi="Times New Roman" w:cs="Times New Roman"/>
          <w:sz w:val="24"/>
          <w:szCs w:val="24"/>
        </w:rPr>
        <w:t>, dans le but de préserver au mieux la santé pour lutter contre la maladie.</w:t>
      </w:r>
    </w:p>
    <w:p w14:paraId="3E8EEB53" w14:textId="77777777" w:rsidR="003E4BD4" w:rsidRDefault="003E4BD4" w:rsidP="003E4BD4">
      <w:pPr>
        <w:pStyle w:val="ListParagraph"/>
        <w:tabs>
          <w:tab w:val="left" w:pos="1418"/>
        </w:tabs>
        <w:ind w:left="709"/>
        <w:jc w:val="both"/>
        <w:rPr>
          <w:rFonts w:ascii="Times New Roman" w:hAnsi="Times New Roman" w:cs="Times New Roman"/>
          <w:sz w:val="24"/>
          <w:szCs w:val="24"/>
        </w:rPr>
      </w:pPr>
    </w:p>
    <w:p w14:paraId="0BE695BE" w14:textId="77777777" w:rsidR="00000A01" w:rsidRDefault="000D7F7F" w:rsidP="000D7F7F">
      <w:pPr>
        <w:pStyle w:val="ListParagraph"/>
        <w:numPr>
          <w:ilvl w:val="0"/>
          <w:numId w:val="7"/>
        </w:numPr>
        <w:tabs>
          <w:tab w:val="left" w:pos="1418"/>
        </w:tabs>
        <w:jc w:val="both"/>
        <w:rPr>
          <w:rFonts w:ascii="Times New Roman" w:hAnsi="Times New Roman" w:cs="Times New Roman"/>
          <w:sz w:val="24"/>
          <w:szCs w:val="24"/>
        </w:rPr>
      </w:pPr>
      <w:r w:rsidRPr="003E4BD4">
        <w:rPr>
          <w:rFonts w:ascii="Times New Roman" w:hAnsi="Times New Roman" w:cs="Times New Roman"/>
          <w:b/>
          <w:sz w:val="24"/>
          <w:szCs w:val="24"/>
        </w:rPr>
        <w:t>Phase d’épuisement</w:t>
      </w:r>
      <w:r>
        <w:rPr>
          <w:rFonts w:ascii="Times New Roman" w:hAnsi="Times New Roman" w:cs="Times New Roman"/>
          <w:b/>
          <w:sz w:val="24"/>
          <w:szCs w:val="24"/>
        </w:rPr>
        <w:t xml:space="preserve"> : </w:t>
      </w:r>
      <w:r w:rsidRPr="00000A01">
        <w:rPr>
          <w:rFonts w:ascii="Times New Roman" w:hAnsi="Times New Roman" w:cs="Times New Roman"/>
          <w:b/>
          <w:sz w:val="24"/>
          <w:szCs w:val="24"/>
        </w:rPr>
        <w:t xml:space="preserve">mots clés : </w:t>
      </w:r>
      <w:r w:rsidR="005A5D0C">
        <w:rPr>
          <w:rFonts w:ascii="Times New Roman" w:hAnsi="Times New Roman" w:cs="Times New Roman"/>
          <w:b/>
          <w:sz w:val="24"/>
          <w:szCs w:val="24"/>
        </w:rPr>
        <w:t xml:space="preserve">épuisement, </w:t>
      </w:r>
      <w:r w:rsidRPr="00000A01">
        <w:rPr>
          <w:rFonts w:ascii="Times New Roman" w:hAnsi="Times New Roman" w:cs="Times New Roman"/>
          <w:b/>
          <w:sz w:val="24"/>
          <w:szCs w:val="24"/>
        </w:rPr>
        <w:t>défaite, capitulation, renoncement</w:t>
      </w:r>
      <w:r>
        <w:rPr>
          <w:rFonts w:ascii="Times New Roman" w:hAnsi="Times New Roman" w:cs="Times New Roman"/>
          <w:sz w:val="24"/>
          <w:szCs w:val="24"/>
        </w:rPr>
        <w:t>.</w:t>
      </w:r>
    </w:p>
    <w:p w14:paraId="280B4230" w14:textId="77777777" w:rsidR="000D7F7F" w:rsidRDefault="00C0629C" w:rsidP="00000A01">
      <w:pPr>
        <w:pStyle w:val="ListParagraph"/>
        <w:tabs>
          <w:tab w:val="left" w:pos="1418"/>
        </w:tabs>
        <w:ind w:left="360"/>
        <w:jc w:val="both"/>
        <w:rPr>
          <w:rFonts w:ascii="Times New Roman" w:hAnsi="Times New Roman" w:cs="Times New Roman"/>
          <w:sz w:val="24"/>
          <w:szCs w:val="24"/>
        </w:rPr>
      </w:pPr>
      <w:r>
        <w:rPr>
          <w:rFonts w:ascii="Times New Roman" w:hAnsi="Times New Roman" w:cs="Times New Roman"/>
          <w:sz w:val="24"/>
          <w:szCs w:val="24"/>
        </w:rPr>
        <w:t>Cette hase se caractérise par la décompensation</w:t>
      </w:r>
      <w:r w:rsidR="00000A01">
        <w:rPr>
          <w:rFonts w:ascii="Times New Roman" w:hAnsi="Times New Roman" w:cs="Times New Roman"/>
          <w:sz w:val="24"/>
          <w:szCs w:val="24"/>
        </w:rPr>
        <w:t> : l</w:t>
      </w:r>
      <w:r w:rsidR="000D7F7F">
        <w:rPr>
          <w:rFonts w:ascii="Times New Roman" w:hAnsi="Times New Roman" w:cs="Times New Roman"/>
          <w:sz w:val="24"/>
          <w:szCs w:val="24"/>
        </w:rPr>
        <w:t>es systèmes, selon la fragilité individuel</w:t>
      </w:r>
      <w:r w:rsidR="00A555D0">
        <w:rPr>
          <w:rFonts w:ascii="Times New Roman" w:hAnsi="Times New Roman" w:cs="Times New Roman"/>
          <w:sz w:val="24"/>
          <w:szCs w:val="24"/>
        </w:rPr>
        <w:t xml:space="preserve">le, basculent vers l’épuisement, </w:t>
      </w:r>
      <w:r>
        <w:rPr>
          <w:rFonts w:ascii="Times New Roman" w:hAnsi="Times New Roman" w:cs="Times New Roman"/>
          <w:sz w:val="24"/>
          <w:szCs w:val="24"/>
        </w:rPr>
        <w:t>puis</w:t>
      </w:r>
      <w:r w:rsidR="002D2DB0">
        <w:rPr>
          <w:rFonts w:ascii="Times New Roman" w:hAnsi="Times New Roman" w:cs="Times New Roman"/>
          <w:sz w:val="24"/>
          <w:szCs w:val="24"/>
        </w:rPr>
        <w:t xml:space="preserve"> la fin de vie.</w:t>
      </w:r>
    </w:p>
    <w:p w14:paraId="52F6ECB3" w14:textId="77777777" w:rsidR="000D7F7F" w:rsidRDefault="00FC4D3B" w:rsidP="000D7F7F">
      <w:pPr>
        <w:pStyle w:val="ListParagraph"/>
        <w:numPr>
          <w:ilvl w:val="1"/>
          <w:numId w:val="7"/>
        </w:numPr>
        <w:tabs>
          <w:tab w:val="left" w:pos="1418"/>
        </w:tabs>
        <w:ind w:left="709" w:hanging="425"/>
        <w:jc w:val="both"/>
        <w:rPr>
          <w:rFonts w:ascii="Times New Roman" w:hAnsi="Times New Roman" w:cs="Times New Roman"/>
          <w:sz w:val="24"/>
          <w:szCs w:val="24"/>
        </w:rPr>
      </w:pPr>
      <w:r>
        <w:rPr>
          <w:rFonts w:ascii="Times New Roman" w:hAnsi="Times New Roman" w:cs="Times New Roman"/>
          <w:b/>
          <w:sz w:val="24"/>
          <w:szCs w:val="24"/>
        </w:rPr>
        <w:t>Axe</w:t>
      </w:r>
      <w:r w:rsidR="000D7F7F" w:rsidRPr="0022510A">
        <w:rPr>
          <w:rFonts w:ascii="Times New Roman" w:hAnsi="Times New Roman" w:cs="Times New Roman"/>
          <w:b/>
          <w:sz w:val="24"/>
          <w:szCs w:val="24"/>
        </w:rPr>
        <w:t xml:space="preserve"> neurologique</w:t>
      </w:r>
      <w:r w:rsidR="000D7F7F">
        <w:rPr>
          <w:rFonts w:ascii="Times New Roman" w:hAnsi="Times New Roman" w:cs="Times New Roman"/>
          <w:b/>
          <w:sz w:val="24"/>
          <w:szCs w:val="24"/>
        </w:rPr>
        <w:t> </w:t>
      </w:r>
      <w:r w:rsidR="000D7F7F" w:rsidRPr="00F22022">
        <w:rPr>
          <w:rFonts w:ascii="Times New Roman" w:hAnsi="Times New Roman" w:cs="Times New Roman"/>
          <w:sz w:val="24"/>
          <w:szCs w:val="24"/>
        </w:rPr>
        <w:t>:</w:t>
      </w:r>
      <w:r w:rsidR="000D7F7F">
        <w:rPr>
          <w:rFonts w:ascii="Times New Roman" w:hAnsi="Times New Roman" w:cs="Times New Roman"/>
          <w:b/>
          <w:sz w:val="24"/>
          <w:szCs w:val="24"/>
        </w:rPr>
        <w:t xml:space="preserve"> </w:t>
      </w:r>
      <w:r w:rsidR="00C0629C">
        <w:rPr>
          <w:rFonts w:ascii="Times New Roman" w:hAnsi="Times New Roman" w:cs="Times New Roman"/>
          <w:b/>
          <w:sz w:val="24"/>
          <w:szCs w:val="24"/>
        </w:rPr>
        <w:t xml:space="preserve">dans ce modèle, </w:t>
      </w:r>
      <w:r w:rsidR="000D7F7F">
        <w:rPr>
          <w:rFonts w:ascii="Times New Roman" w:hAnsi="Times New Roman" w:cs="Times New Roman"/>
          <w:sz w:val="24"/>
          <w:szCs w:val="24"/>
        </w:rPr>
        <w:t>les axes SAM et HHS ne fonctionnent plus</w:t>
      </w:r>
      <w:r w:rsidR="00C0629C">
        <w:rPr>
          <w:rFonts w:ascii="Times New Roman" w:hAnsi="Times New Roman" w:cs="Times New Roman"/>
          <w:sz w:val="24"/>
          <w:szCs w:val="24"/>
        </w:rPr>
        <w:t xml:space="preserve"> correctement  et d</w:t>
      </w:r>
      <w:r w:rsidR="00000A01">
        <w:rPr>
          <w:rFonts w:ascii="Times New Roman" w:hAnsi="Times New Roman" w:cs="Times New Roman"/>
          <w:sz w:val="24"/>
          <w:szCs w:val="24"/>
        </w:rPr>
        <w:t xml:space="preserve">es maladies neurodégénératives </w:t>
      </w:r>
      <w:r w:rsidR="00C0629C">
        <w:rPr>
          <w:rFonts w:ascii="Times New Roman" w:hAnsi="Times New Roman" w:cs="Times New Roman"/>
          <w:sz w:val="24"/>
          <w:szCs w:val="24"/>
        </w:rPr>
        <w:t>peuvent apparaitre</w:t>
      </w:r>
      <w:r w:rsidR="00000A01">
        <w:rPr>
          <w:rFonts w:ascii="Times New Roman" w:hAnsi="Times New Roman" w:cs="Times New Roman"/>
          <w:sz w:val="24"/>
          <w:szCs w:val="24"/>
        </w:rPr>
        <w:t xml:space="preserve"> : maladie de </w:t>
      </w:r>
      <w:r w:rsidR="00252A4F">
        <w:rPr>
          <w:rFonts w:ascii="Times New Roman" w:hAnsi="Times New Roman" w:cs="Times New Roman"/>
          <w:sz w:val="24"/>
          <w:szCs w:val="24"/>
        </w:rPr>
        <w:t>Parkinson, sclérose en plaques, maladie de Charcot</w:t>
      </w:r>
      <w:r w:rsidR="00633C12">
        <w:rPr>
          <w:rFonts w:ascii="Times New Roman" w:hAnsi="Times New Roman" w:cs="Times New Roman"/>
          <w:sz w:val="24"/>
          <w:szCs w:val="24"/>
        </w:rPr>
        <w:t>,</w:t>
      </w:r>
      <w:r w:rsidR="005A5D0C">
        <w:rPr>
          <w:rFonts w:ascii="Times New Roman" w:hAnsi="Times New Roman" w:cs="Times New Roman"/>
          <w:sz w:val="24"/>
          <w:szCs w:val="24"/>
        </w:rPr>
        <w:t xml:space="preserve"> Alzheimer</w:t>
      </w:r>
      <w:r w:rsidR="00633C12">
        <w:rPr>
          <w:rFonts w:ascii="Times New Roman" w:hAnsi="Times New Roman" w:cs="Times New Roman"/>
          <w:sz w:val="24"/>
          <w:szCs w:val="24"/>
        </w:rPr>
        <w:t xml:space="preserve"> </w:t>
      </w:r>
      <w:r w:rsidR="00A555D0">
        <w:rPr>
          <w:rFonts w:ascii="Times New Roman" w:hAnsi="Times New Roman" w:cs="Times New Roman"/>
          <w:sz w:val="24"/>
          <w:szCs w:val="24"/>
        </w:rPr>
        <w:t>etc.</w:t>
      </w:r>
      <w:r w:rsidR="003E4BD4">
        <w:rPr>
          <w:rFonts w:ascii="Times New Roman" w:hAnsi="Times New Roman" w:cs="Times New Roman"/>
          <w:sz w:val="24"/>
          <w:szCs w:val="24"/>
        </w:rPr>
        <w:t> ;</w:t>
      </w:r>
    </w:p>
    <w:p w14:paraId="65E370E2" w14:textId="77777777" w:rsidR="00252A4F" w:rsidRDefault="00FC4D3B" w:rsidP="000D7F7F">
      <w:pPr>
        <w:pStyle w:val="ListParagraph"/>
        <w:numPr>
          <w:ilvl w:val="1"/>
          <w:numId w:val="7"/>
        </w:numPr>
        <w:tabs>
          <w:tab w:val="left" w:pos="1418"/>
        </w:tabs>
        <w:ind w:left="709" w:hanging="425"/>
        <w:jc w:val="both"/>
        <w:rPr>
          <w:rFonts w:ascii="Times New Roman" w:hAnsi="Times New Roman" w:cs="Times New Roman"/>
          <w:sz w:val="24"/>
          <w:szCs w:val="24"/>
        </w:rPr>
      </w:pPr>
      <w:r>
        <w:rPr>
          <w:rFonts w:ascii="Times New Roman" w:hAnsi="Times New Roman" w:cs="Times New Roman"/>
          <w:b/>
          <w:sz w:val="24"/>
          <w:szCs w:val="24"/>
        </w:rPr>
        <w:t>Axe</w:t>
      </w:r>
      <w:r w:rsidR="00252A4F" w:rsidRPr="0022510A">
        <w:rPr>
          <w:rFonts w:ascii="Times New Roman" w:hAnsi="Times New Roman" w:cs="Times New Roman"/>
          <w:b/>
          <w:sz w:val="24"/>
          <w:szCs w:val="24"/>
        </w:rPr>
        <w:t xml:space="preserve"> hormonal</w:t>
      </w:r>
      <w:r w:rsidR="00252A4F">
        <w:rPr>
          <w:rFonts w:ascii="Times New Roman" w:hAnsi="Times New Roman" w:cs="Times New Roman"/>
          <w:b/>
          <w:sz w:val="24"/>
          <w:szCs w:val="24"/>
        </w:rPr>
        <w:t> :</w:t>
      </w:r>
      <w:r w:rsidR="00252A4F">
        <w:rPr>
          <w:rFonts w:ascii="Times New Roman" w:hAnsi="Times New Roman" w:cs="Times New Roman"/>
          <w:sz w:val="24"/>
          <w:szCs w:val="24"/>
        </w:rPr>
        <w:t xml:space="preserve"> hypothyroïdie</w:t>
      </w:r>
      <w:r w:rsidR="00000A01">
        <w:rPr>
          <w:rFonts w:ascii="Times New Roman" w:hAnsi="Times New Roman" w:cs="Times New Roman"/>
          <w:sz w:val="24"/>
          <w:szCs w:val="24"/>
        </w:rPr>
        <w:t>, insuffisance  surrénalienne,</w:t>
      </w:r>
      <w:r w:rsidR="00252A4F">
        <w:rPr>
          <w:rFonts w:ascii="Times New Roman" w:hAnsi="Times New Roman" w:cs="Times New Roman"/>
          <w:sz w:val="24"/>
          <w:szCs w:val="24"/>
        </w:rPr>
        <w:t xml:space="preserve"> diabète </w:t>
      </w:r>
      <w:r w:rsidR="00A555D0">
        <w:rPr>
          <w:rFonts w:ascii="Times New Roman" w:hAnsi="Times New Roman" w:cs="Times New Roman"/>
          <w:sz w:val="24"/>
          <w:szCs w:val="24"/>
        </w:rPr>
        <w:t>insulinodépendant</w:t>
      </w:r>
      <w:r>
        <w:rPr>
          <w:rFonts w:ascii="Times New Roman" w:hAnsi="Times New Roman" w:cs="Times New Roman"/>
          <w:sz w:val="24"/>
          <w:szCs w:val="24"/>
        </w:rPr>
        <w:t>.</w:t>
      </w:r>
    </w:p>
    <w:p w14:paraId="616E707B" w14:textId="77777777" w:rsidR="00FC4D3B" w:rsidRPr="00FC4D3B" w:rsidRDefault="00FC4D3B" w:rsidP="00FC4D3B">
      <w:pPr>
        <w:tabs>
          <w:tab w:val="left" w:pos="1418"/>
        </w:tabs>
        <w:ind w:left="710"/>
        <w:jc w:val="both"/>
        <w:rPr>
          <w:rFonts w:ascii="Times New Roman" w:hAnsi="Times New Roman" w:cs="Times New Roman"/>
          <w:sz w:val="24"/>
          <w:szCs w:val="24"/>
        </w:rPr>
      </w:pPr>
      <w:r w:rsidRPr="00FC4D3B">
        <w:rPr>
          <w:rFonts w:ascii="Times New Roman" w:hAnsi="Times New Roman" w:cs="Times New Roman"/>
          <w:b/>
          <w:sz w:val="24"/>
          <w:szCs w:val="24"/>
        </w:rPr>
        <w:lastRenderedPageBreak/>
        <w:t>Pathologies chroniques</w:t>
      </w:r>
    </w:p>
    <w:p w14:paraId="64DE0B7A" w14:textId="77777777" w:rsidR="00FC4D3B" w:rsidRDefault="00252A4F" w:rsidP="00FC4D3B">
      <w:pPr>
        <w:pStyle w:val="ListParagraph"/>
        <w:numPr>
          <w:ilvl w:val="0"/>
          <w:numId w:val="17"/>
        </w:numPr>
        <w:tabs>
          <w:tab w:val="left" w:pos="1418"/>
        </w:tabs>
        <w:jc w:val="both"/>
        <w:rPr>
          <w:rFonts w:ascii="Times New Roman" w:hAnsi="Times New Roman" w:cs="Times New Roman"/>
          <w:sz w:val="24"/>
          <w:szCs w:val="24"/>
        </w:rPr>
      </w:pPr>
      <w:r w:rsidRPr="00FC4D3B">
        <w:rPr>
          <w:rFonts w:ascii="Times New Roman" w:hAnsi="Times New Roman" w:cs="Times New Roman"/>
          <w:b/>
          <w:sz w:val="24"/>
          <w:szCs w:val="24"/>
        </w:rPr>
        <w:t>Système immunitaire :</w:t>
      </w:r>
      <w:r w:rsidRPr="00FC4D3B">
        <w:rPr>
          <w:rFonts w:ascii="Times New Roman" w:hAnsi="Times New Roman" w:cs="Times New Roman"/>
          <w:sz w:val="24"/>
          <w:szCs w:val="24"/>
        </w:rPr>
        <w:t xml:space="preserve"> maladies infectieuses et auto-immunes, inflammation</w:t>
      </w:r>
      <w:r w:rsidR="003E4BD4" w:rsidRPr="00FC4D3B">
        <w:rPr>
          <w:rFonts w:ascii="Times New Roman" w:hAnsi="Times New Roman" w:cs="Times New Roman"/>
          <w:sz w:val="24"/>
          <w:szCs w:val="24"/>
        </w:rPr>
        <w:t> ;</w:t>
      </w:r>
    </w:p>
    <w:p w14:paraId="356B3DA2" w14:textId="77777777" w:rsidR="00FC4D3B" w:rsidRDefault="00252A4F" w:rsidP="00FC4D3B">
      <w:pPr>
        <w:pStyle w:val="ListParagraph"/>
        <w:numPr>
          <w:ilvl w:val="0"/>
          <w:numId w:val="17"/>
        </w:numPr>
        <w:tabs>
          <w:tab w:val="left" w:pos="1418"/>
        </w:tabs>
        <w:jc w:val="both"/>
        <w:rPr>
          <w:rFonts w:ascii="Times New Roman" w:hAnsi="Times New Roman" w:cs="Times New Roman"/>
          <w:sz w:val="24"/>
          <w:szCs w:val="24"/>
        </w:rPr>
      </w:pPr>
      <w:r w:rsidRPr="00FC4D3B">
        <w:rPr>
          <w:rFonts w:ascii="Times New Roman" w:hAnsi="Times New Roman" w:cs="Times New Roman"/>
          <w:b/>
          <w:sz w:val="24"/>
          <w:szCs w:val="24"/>
        </w:rPr>
        <w:t xml:space="preserve">Système ostéo-musculo-articulaire : </w:t>
      </w:r>
      <w:r w:rsidRPr="00FC4D3B">
        <w:rPr>
          <w:rFonts w:ascii="Times New Roman" w:hAnsi="Times New Roman" w:cs="Times New Roman"/>
          <w:sz w:val="24"/>
          <w:szCs w:val="24"/>
        </w:rPr>
        <w:t>arthrose, arthrite, polyarthrite, fibromyalgie</w:t>
      </w:r>
      <w:r w:rsidR="003E4BD4" w:rsidRPr="00FC4D3B">
        <w:rPr>
          <w:rFonts w:ascii="Times New Roman" w:hAnsi="Times New Roman" w:cs="Times New Roman"/>
          <w:sz w:val="24"/>
          <w:szCs w:val="24"/>
        </w:rPr>
        <w:t> ;</w:t>
      </w:r>
    </w:p>
    <w:p w14:paraId="6E28426C" w14:textId="77777777" w:rsidR="00FC4D3B" w:rsidRDefault="00252A4F" w:rsidP="00FC4D3B">
      <w:pPr>
        <w:pStyle w:val="ListParagraph"/>
        <w:numPr>
          <w:ilvl w:val="0"/>
          <w:numId w:val="17"/>
        </w:numPr>
        <w:tabs>
          <w:tab w:val="left" w:pos="1418"/>
        </w:tabs>
        <w:jc w:val="both"/>
        <w:rPr>
          <w:rFonts w:ascii="Times New Roman" w:hAnsi="Times New Roman" w:cs="Times New Roman"/>
          <w:sz w:val="24"/>
          <w:szCs w:val="24"/>
        </w:rPr>
      </w:pPr>
      <w:r w:rsidRPr="00FC4D3B">
        <w:rPr>
          <w:rFonts w:ascii="Times New Roman" w:hAnsi="Times New Roman" w:cs="Times New Roman"/>
          <w:b/>
          <w:sz w:val="24"/>
          <w:szCs w:val="24"/>
        </w:rPr>
        <w:t>Système cardio-vasculaire</w:t>
      </w:r>
      <w:r w:rsidR="0022510A" w:rsidRPr="00FC4D3B">
        <w:rPr>
          <w:rFonts w:ascii="Times New Roman" w:hAnsi="Times New Roman" w:cs="Times New Roman"/>
          <w:sz w:val="24"/>
          <w:szCs w:val="24"/>
        </w:rPr>
        <w:t> : AVC, inf</w:t>
      </w:r>
      <w:r w:rsidRPr="00FC4D3B">
        <w:rPr>
          <w:rFonts w:ascii="Times New Roman" w:hAnsi="Times New Roman" w:cs="Times New Roman"/>
          <w:sz w:val="24"/>
          <w:szCs w:val="24"/>
        </w:rPr>
        <w:t>a</w:t>
      </w:r>
      <w:r w:rsidR="0022510A" w:rsidRPr="00FC4D3B">
        <w:rPr>
          <w:rFonts w:ascii="Times New Roman" w:hAnsi="Times New Roman" w:cs="Times New Roman"/>
          <w:sz w:val="24"/>
          <w:szCs w:val="24"/>
        </w:rPr>
        <w:t>r</w:t>
      </w:r>
      <w:r w:rsidRPr="00FC4D3B">
        <w:rPr>
          <w:rFonts w:ascii="Times New Roman" w:hAnsi="Times New Roman" w:cs="Times New Roman"/>
          <w:sz w:val="24"/>
          <w:szCs w:val="24"/>
        </w:rPr>
        <w:t>ctus, artériopathie</w:t>
      </w:r>
      <w:r w:rsidR="003E4BD4" w:rsidRPr="00FC4D3B">
        <w:rPr>
          <w:rFonts w:ascii="Times New Roman" w:hAnsi="Times New Roman" w:cs="Times New Roman"/>
          <w:sz w:val="24"/>
          <w:szCs w:val="24"/>
        </w:rPr>
        <w:t> ;</w:t>
      </w:r>
    </w:p>
    <w:p w14:paraId="19890985" w14:textId="77777777" w:rsidR="00FC4D3B" w:rsidRDefault="00252A4F" w:rsidP="00FC4D3B">
      <w:pPr>
        <w:pStyle w:val="ListParagraph"/>
        <w:numPr>
          <w:ilvl w:val="0"/>
          <w:numId w:val="17"/>
        </w:numPr>
        <w:tabs>
          <w:tab w:val="left" w:pos="1418"/>
        </w:tabs>
        <w:jc w:val="both"/>
        <w:rPr>
          <w:rFonts w:ascii="Times New Roman" w:hAnsi="Times New Roman" w:cs="Times New Roman"/>
          <w:sz w:val="24"/>
          <w:szCs w:val="24"/>
        </w:rPr>
      </w:pPr>
      <w:r w:rsidRPr="00FC4D3B">
        <w:rPr>
          <w:rFonts w:ascii="Times New Roman" w:hAnsi="Times New Roman" w:cs="Times New Roman"/>
          <w:b/>
          <w:sz w:val="24"/>
          <w:szCs w:val="24"/>
        </w:rPr>
        <w:t>Système limbique </w:t>
      </w:r>
      <w:r w:rsidRPr="00FC4D3B">
        <w:rPr>
          <w:rFonts w:ascii="Times New Roman" w:hAnsi="Times New Roman" w:cs="Times New Roman"/>
          <w:sz w:val="24"/>
          <w:szCs w:val="24"/>
        </w:rPr>
        <w:t>: dépression. L’a</w:t>
      </w:r>
      <w:r w:rsidR="00C0629C">
        <w:rPr>
          <w:rFonts w:ascii="Times New Roman" w:hAnsi="Times New Roman" w:cs="Times New Roman"/>
          <w:sz w:val="24"/>
          <w:szCs w:val="24"/>
        </w:rPr>
        <w:t>trophie de l’hippocampe peut s’accompagner d’une</w:t>
      </w:r>
      <w:r w:rsidRPr="00FC4D3B">
        <w:rPr>
          <w:rFonts w:ascii="Times New Roman" w:hAnsi="Times New Roman" w:cs="Times New Roman"/>
          <w:sz w:val="24"/>
          <w:szCs w:val="24"/>
        </w:rPr>
        <w:t xml:space="preserve"> perte de mémoire et désorien</w:t>
      </w:r>
      <w:r w:rsidR="00000A01" w:rsidRPr="00FC4D3B">
        <w:rPr>
          <w:rFonts w:ascii="Times New Roman" w:hAnsi="Times New Roman" w:cs="Times New Roman"/>
          <w:sz w:val="24"/>
          <w:szCs w:val="24"/>
        </w:rPr>
        <w:t>tation comme dans la maladie d’A</w:t>
      </w:r>
      <w:r w:rsidRPr="00FC4D3B">
        <w:rPr>
          <w:rFonts w:ascii="Times New Roman" w:hAnsi="Times New Roman" w:cs="Times New Roman"/>
          <w:sz w:val="24"/>
          <w:szCs w:val="24"/>
        </w:rPr>
        <w:t>lzheimer : les astrocytes de la substance gliale</w:t>
      </w:r>
      <w:r w:rsidR="00C0629C" w:rsidRPr="00C0629C">
        <w:t xml:space="preserve"> </w:t>
      </w:r>
      <w:r w:rsidR="00C0629C" w:rsidRPr="00C0629C">
        <w:rPr>
          <w:rFonts w:ascii="Times New Roman" w:hAnsi="Times New Roman" w:cs="Times New Roman"/>
          <w:sz w:val="24"/>
          <w:szCs w:val="24"/>
        </w:rPr>
        <w:t>participent alors au processus pathologique</w:t>
      </w:r>
      <w:r w:rsidRPr="00FC4D3B">
        <w:rPr>
          <w:rFonts w:ascii="Times New Roman" w:hAnsi="Times New Roman" w:cs="Times New Roman"/>
          <w:sz w:val="24"/>
          <w:szCs w:val="24"/>
        </w:rPr>
        <w:t>. Les connexions dend</w:t>
      </w:r>
      <w:r w:rsidR="00C0629C">
        <w:rPr>
          <w:rFonts w:ascii="Times New Roman" w:hAnsi="Times New Roman" w:cs="Times New Roman"/>
          <w:sz w:val="24"/>
          <w:szCs w:val="24"/>
        </w:rPr>
        <w:t>ritiques entre les neurones peuvent être</w:t>
      </w:r>
      <w:r w:rsidRPr="00FC4D3B">
        <w:rPr>
          <w:rFonts w:ascii="Times New Roman" w:hAnsi="Times New Roman" w:cs="Times New Roman"/>
          <w:sz w:val="24"/>
          <w:szCs w:val="24"/>
        </w:rPr>
        <w:t xml:space="preserve"> altérées. C’est la mort cellulaire neuronale de l’hippocampe et l’évolution vers la maladie d’Alzheimer</w:t>
      </w:r>
      <w:r w:rsidR="003E4BD4" w:rsidRPr="00FC4D3B">
        <w:rPr>
          <w:rFonts w:ascii="Times New Roman" w:hAnsi="Times New Roman" w:cs="Times New Roman"/>
          <w:sz w:val="24"/>
          <w:szCs w:val="24"/>
        </w:rPr>
        <w:t> ;</w:t>
      </w:r>
    </w:p>
    <w:p w14:paraId="393EF687" w14:textId="77777777" w:rsidR="00252A4F" w:rsidRPr="00FC4D3B" w:rsidRDefault="00252A4F" w:rsidP="00FC4D3B">
      <w:pPr>
        <w:pStyle w:val="ListParagraph"/>
        <w:numPr>
          <w:ilvl w:val="0"/>
          <w:numId w:val="17"/>
        </w:numPr>
        <w:tabs>
          <w:tab w:val="left" w:pos="1418"/>
        </w:tabs>
        <w:jc w:val="both"/>
        <w:rPr>
          <w:rFonts w:ascii="Times New Roman" w:hAnsi="Times New Roman" w:cs="Times New Roman"/>
          <w:sz w:val="24"/>
          <w:szCs w:val="24"/>
        </w:rPr>
      </w:pPr>
      <w:r w:rsidRPr="00FC4D3B">
        <w:rPr>
          <w:rFonts w:ascii="Times New Roman" w:hAnsi="Times New Roman" w:cs="Times New Roman"/>
          <w:b/>
          <w:sz w:val="24"/>
          <w:szCs w:val="24"/>
        </w:rPr>
        <w:t>Cancers.</w:t>
      </w:r>
    </w:p>
    <w:p w14:paraId="3F847043" w14:textId="77777777" w:rsidR="00370E87" w:rsidRDefault="00370E87" w:rsidP="00000A01">
      <w:pPr>
        <w:pStyle w:val="ListParagraph"/>
        <w:tabs>
          <w:tab w:val="left" w:pos="1418"/>
        </w:tabs>
        <w:ind w:left="709"/>
        <w:jc w:val="both"/>
        <w:rPr>
          <w:rFonts w:ascii="Times New Roman" w:hAnsi="Times New Roman" w:cs="Times New Roman"/>
          <w:b/>
          <w:sz w:val="24"/>
          <w:szCs w:val="24"/>
          <w:highlight w:val="yellow"/>
        </w:rPr>
      </w:pPr>
    </w:p>
    <w:p w14:paraId="56D37E4C" w14:textId="77777777" w:rsidR="003E4BD4" w:rsidRDefault="00B412BF" w:rsidP="00000A01">
      <w:pPr>
        <w:pStyle w:val="ListParagraph"/>
        <w:tabs>
          <w:tab w:val="left" w:pos="1418"/>
        </w:tabs>
        <w:ind w:left="709"/>
        <w:jc w:val="both"/>
        <w:rPr>
          <w:rFonts w:ascii="Times New Roman" w:hAnsi="Times New Roman" w:cs="Times New Roman"/>
          <w:sz w:val="24"/>
          <w:szCs w:val="24"/>
        </w:rPr>
      </w:pPr>
      <w:r w:rsidRPr="003E4BD4">
        <w:rPr>
          <w:rFonts w:ascii="Times New Roman" w:hAnsi="Times New Roman" w:cs="Times New Roman"/>
          <w:b/>
          <w:sz w:val="24"/>
          <w:szCs w:val="24"/>
        </w:rPr>
        <w:t>Intérêt en ROP</w:t>
      </w:r>
      <w:r w:rsidR="003E4BD4">
        <w:rPr>
          <w:rFonts w:ascii="Times New Roman" w:hAnsi="Times New Roman" w:cs="Times New Roman"/>
          <w:sz w:val="24"/>
          <w:szCs w:val="24"/>
        </w:rPr>
        <w:t> </w:t>
      </w:r>
    </w:p>
    <w:p w14:paraId="0AA12026" w14:textId="77777777" w:rsidR="003E4BD4" w:rsidRPr="00B11350" w:rsidRDefault="00000A01" w:rsidP="00B11350">
      <w:pPr>
        <w:pStyle w:val="ListParagraph"/>
        <w:tabs>
          <w:tab w:val="left" w:pos="1418"/>
        </w:tabs>
        <w:ind w:left="709"/>
        <w:jc w:val="both"/>
        <w:rPr>
          <w:rFonts w:ascii="Times New Roman" w:hAnsi="Times New Roman" w:cs="Times New Roman"/>
          <w:sz w:val="24"/>
          <w:szCs w:val="24"/>
        </w:rPr>
      </w:pPr>
      <w:r w:rsidRPr="00000A01">
        <w:rPr>
          <w:rFonts w:ascii="Times New Roman" w:hAnsi="Times New Roman" w:cs="Times New Roman"/>
          <w:sz w:val="24"/>
          <w:szCs w:val="24"/>
        </w:rPr>
        <w:t>A ce stade, les thérapies fonc</w:t>
      </w:r>
      <w:r w:rsidR="00C0629C">
        <w:rPr>
          <w:rFonts w:ascii="Times New Roman" w:hAnsi="Times New Roman" w:cs="Times New Roman"/>
          <w:sz w:val="24"/>
          <w:szCs w:val="24"/>
        </w:rPr>
        <w:t>tionnelles n’ont plus de visée curative propre</w:t>
      </w:r>
      <w:r w:rsidRPr="00000A01">
        <w:rPr>
          <w:rFonts w:ascii="Times New Roman" w:hAnsi="Times New Roman" w:cs="Times New Roman"/>
          <w:sz w:val="24"/>
          <w:szCs w:val="24"/>
        </w:rPr>
        <w:t>,</w:t>
      </w:r>
      <w:r w:rsidR="00700454">
        <w:rPr>
          <w:rFonts w:ascii="Times New Roman" w:hAnsi="Times New Roman" w:cs="Times New Roman"/>
          <w:sz w:val="24"/>
          <w:szCs w:val="24"/>
        </w:rPr>
        <w:t xml:space="preserve"> Elles </w:t>
      </w:r>
      <w:r w:rsidR="004315CF">
        <w:rPr>
          <w:rFonts w:ascii="Times New Roman" w:hAnsi="Times New Roman" w:cs="Times New Roman"/>
          <w:sz w:val="24"/>
          <w:szCs w:val="24"/>
        </w:rPr>
        <w:t xml:space="preserve">ne </w:t>
      </w:r>
      <w:r w:rsidR="00700454">
        <w:rPr>
          <w:rFonts w:ascii="Times New Roman" w:hAnsi="Times New Roman" w:cs="Times New Roman"/>
          <w:sz w:val="24"/>
          <w:szCs w:val="24"/>
        </w:rPr>
        <w:t>peuvent être</w:t>
      </w:r>
      <w:r w:rsidR="00F22022">
        <w:rPr>
          <w:rFonts w:ascii="Times New Roman" w:hAnsi="Times New Roman" w:cs="Times New Roman"/>
          <w:sz w:val="24"/>
          <w:szCs w:val="24"/>
        </w:rPr>
        <w:t xml:space="preserve"> qu’un</w:t>
      </w:r>
      <w:r w:rsidR="00700454">
        <w:rPr>
          <w:rFonts w:ascii="Times New Roman" w:hAnsi="Times New Roman" w:cs="Times New Roman"/>
          <w:sz w:val="24"/>
          <w:szCs w:val="24"/>
        </w:rPr>
        <w:t xml:space="preserve"> un</w:t>
      </w:r>
      <w:r w:rsidR="00B412BF">
        <w:rPr>
          <w:rFonts w:ascii="Times New Roman" w:hAnsi="Times New Roman" w:cs="Times New Roman"/>
          <w:sz w:val="24"/>
          <w:szCs w:val="24"/>
        </w:rPr>
        <w:t xml:space="preserve"> support </w:t>
      </w:r>
      <w:r w:rsidR="002D2DB0">
        <w:rPr>
          <w:rFonts w:ascii="Times New Roman" w:hAnsi="Times New Roman" w:cs="Times New Roman"/>
          <w:sz w:val="24"/>
          <w:szCs w:val="24"/>
        </w:rPr>
        <w:t>psychologique et d’accompagnement.</w:t>
      </w:r>
    </w:p>
    <w:p w14:paraId="625B12EA" w14:textId="114E52A5" w:rsidR="00225B1C" w:rsidRPr="002668A8" w:rsidRDefault="00161623" w:rsidP="00FC4D3B">
      <w:pPr>
        <w:pStyle w:val="Heading1"/>
        <w:numPr>
          <w:ilvl w:val="0"/>
          <w:numId w:val="16"/>
        </w:numPr>
        <w:rPr>
          <w:color w:val="auto"/>
        </w:rPr>
      </w:pPr>
      <w:r>
        <w:rPr>
          <w:color w:val="auto"/>
        </w:rPr>
        <w:t>Zones reflexes podales</w:t>
      </w:r>
      <w:r w:rsidR="00B11350">
        <w:rPr>
          <w:color w:val="auto"/>
        </w:rPr>
        <w:t xml:space="preserve"> </w:t>
      </w:r>
      <w:r w:rsidR="003E4BD4" w:rsidRPr="002668A8">
        <w:rPr>
          <w:color w:val="auto"/>
        </w:rPr>
        <w:t> </w:t>
      </w:r>
    </w:p>
    <w:p w14:paraId="5AF1954A" w14:textId="77777777" w:rsidR="00FC4D3B" w:rsidRDefault="00FC4D3B" w:rsidP="0022510A">
      <w:pPr>
        <w:pStyle w:val="ListParagraph"/>
        <w:numPr>
          <w:ilvl w:val="1"/>
          <w:numId w:val="7"/>
        </w:numPr>
        <w:jc w:val="both"/>
        <w:rPr>
          <w:rFonts w:ascii="Times New Roman" w:hAnsi="Times New Roman" w:cs="Times New Roman"/>
          <w:b/>
          <w:sz w:val="24"/>
          <w:szCs w:val="24"/>
        </w:rPr>
      </w:pPr>
      <w:r>
        <w:rPr>
          <w:rFonts w:ascii="Times New Roman" w:hAnsi="Times New Roman" w:cs="Times New Roman"/>
          <w:b/>
          <w:sz w:val="24"/>
          <w:szCs w:val="24"/>
        </w:rPr>
        <w:t>Zones occipitales</w:t>
      </w:r>
    </w:p>
    <w:p w14:paraId="02CFD919" w14:textId="77777777" w:rsidR="00A76F68" w:rsidRDefault="00A76F68" w:rsidP="00A76F68">
      <w:pPr>
        <w:pStyle w:val="ListParagraph"/>
        <w:tabs>
          <w:tab w:val="left" w:pos="1418"/>
        </w:tabs>
        <w:ind w:left="709"/>
        <w:jc w:val="both"/>
        <w:rPr>
          <w:rFonts w:ascii="Times New Roman" w:hAnsi="Times New Roman" w:cs="Times New Roman"/>
          <w:sz w:val="24"/>
          <w:szCs w:val="24"/>
        </w:rPr>
      </w:pPr>
      <w:r w:rsidRPr="00A76F68">
        <w:rPr>
          <w:rFonts w:ascii="Times New Roman" w:hAnsi="Times New Roman" w:cs="Times New Roman"/>
          <w:sz w:val="24"/>
          <w:szCs w:val="24"/>
        </w:rPr>
        <w:t xml:space="preserve">Dans la pratique ROP, la sollicitation douce des zones occipitales vise d’abord à apaiser le système avant un travail plus ciblé. Par l’intermédiaire des afférences cutanées, myofasciales et proprioceptives de la région C2–C3, elle peut contribuer à réduire l’hypervigilance, les tensions de protection, la surcharge nociceptive et l’agitation respiratoire ou émotionnelle. </w:t>
      </w:r>
    </w:p>
    <w:p w14:paraId="71F21929" w14:textId="77777777" w:rsidR="00A76F68" w:rsidRDefault="00A76F68" w:rsidP="00A76F68">
      <w:pPr>
        <w:pStyle w:val="ListParagraph"/>
        <w:tabs>
          <w:tab w:val="left" w:pos="1418"/>
        </w:tabs>
        <w:ind w:left="709"/>
        <w:jc w:val="both"/>
        <w:rPr>
          <w:rFonts w:ascii="Times New Roman" w:hAnsi="Times New Roman" w:cs="Times New Roman"/>
          <w:sz w:val="24"/>
          <w:szCs w:val="24"/>
        </w:rPr>
      </w:pPr>
    </w:p>
    <w:p w14:paraId="76E3A367" w14:textId="77777777" w:rsidR="00A76F68" w:rsidRDefault="00A76F68" w:rsidP="00A76F68">
      <w:pPr>
        <w:pStyle w:val="ListParagraph"/>
        <w:tabs>
          <w:tab w:val="left" w:pos="1418"/>
        </w:tabs>
        <w:ind w:left="709"/>
        <w:jc w:val="both"/>
        <w:rPr>
          <w:rFonts w:ascii="Times New Roman" w:hAnsi="Times New Roman" w:cs="Times New Roman"/>
          <w:sz w:val="24"/>
          <w:szCs w:val="24"/>
        </w:rPr>
      </w:pPr>
      <w:r w:rsidRPr="00A76F68">
        <w:rPr>
          <w:rFonts w:ascii="Times New Roman" w:hAnsi="Times New Roman" w:cs="Times New Roman"/>
          <w:sz w:val="24"/>
          <w:szCs w:val="24"/>
        </w:rPr>
        <w:t xml:space="preserve">Les trois bandes </w:t>
      </w:r>
      <w:r>
        <w:rPr>
          <w:rFonts w:ascii="Times New Roman" w:hAnsi="Times New Roman" w:cs="Times New Roman"/>
          <w:sz w:val="24"/>
          <w:szCs w:val="24"/>
        </w:rPr>
        <w:t xml:space="preserve">- </w:t>
      </w:r>
      <w:r w:rsidRPr="00A76F68">
        <w:rPr>
          <w:rFonts w:ascii="Times New Roman" w:hAnsi="Times New Roman" w:cs="Times New Roman"/>
          <w:sz w:val="24"/>
          <w:szCs w:val="24"/>
        </w:rPr>
        <w:t xml:space="preserve">parasympathique, orthosympathique et structurelle </w:t>
      </w:r>
      <w:r>
        <w:rPr>
          <w:rFonts w:ascii="Times New Roman" w:hAnsi="Times New Roman" w:cs="Times New Roman"/>
          <w:sz w:val="24"/>
          <w:szCs w:val="24"/>
        </w:rPr>
        <w:t xml:space="preserve">- </w:t>
      </w:r>
      <w:r w:rsidRPr="00A76F68">
        <w:rPr>
          <w:rFonts w:ascii="Times New Roman" w:hAnsi="Times New Roman" w:cs="Times New Roman"/>
          <w:sz w:val="24"/>
          <w:szCs w:val="24"/>
        </w:rPr>
        <w:t xml:space="preserve"> restent des repères cliniques dont les qualités de palpation peuvent varier selon le niveau de stress et l’état d’adaptation du patient. </w:t>
      </w:r>
    </w:p>
    <w:p w14:paraId="30A6434A" w14:textId="77777777" w:rsidR="00A76F68" w:rsidRDefault="00A76F68" w:rsidP="00A76F68">
      <w:pPr>
        <w:pStyle w:val="ListParagraph"/>
        <w:tabs>
          <w:tab w:val="left" w:pos="1418"/>
        </w:tabs>
        <w:ind w:left="709"/>
        <w:jc w:val="both"/>
        <w:rPr>
          <w:rFonts w:ascii="Times New Roman" w:hAnsi="Times New Roman" w:cs="Times New Roman"/>
          <w:sz w:val="24"/>
          <w:szCs w:val="24"/>
        </w:rPr>
      </w:pPr>
    </w:p>
    <w:p w14:paraId="61AE816E" w14:textId="049FE629" w:rsidR="00A76F68" w:rsidRDefault="00A76F68" w:rsidP="00A76F68">
      <w:pPr>
        <w:pStyle w:val="ListParagraph"/>
        <w:tabs>
          <w:tab w:val="left" w:pos="1418"/>
        </w:tabs>
        <w:ind w:left="709"/>
        <w:jc w:val="both"/>
        <w:rPr>
          <w:rFonts w:ascii="Times New Roman" w:hAnsi="Times New Roman" w:cs="Times New Roman"/>
          <w:sz w:val="24"/>
          <w:szCs w:val="24"/>
        </w:rPr>
      </w:pPr>
      <w:r w:rsidRPr="00A76F68">
        <w:rPr>
          <w:rFonts w:ascii="Times New Roman" w:hAnsi="Times New Roman" w:cs="Times New Roman"/>
          <w:sz w:val="24"/>
          <w:szCs w:val="24"/>
        </w:rPr>
        <w:t>L’objectif n’est pas de commander directement le système autonome, mais d’introduire une information sensorielle apaisante afin de rendre le patient plus disponible pour la suite du traitement, notamment le travail podal.</w:t>
      </w:r>
    </w:p>
    <w:p w14:paraId="07A781CE" w14:textId="77777777" w:rsidR="00A76F68" w:rsidRPr="00A76F68" w:rsidRDefault="00A76F68" w:rsidP="00A76F68">
      <w:pPr>
        <w:pStyle w:val="ListParagraph"/>
        <w:tabs>
          <w:tab w:val="left" w:pos="1418"/>
        </w:tabs>
        <w:ind w:left="709"/>
        <w:jc w:val="both"/>
        <w:rPr>
          <w:rFonts w:ascii="Times New Roman" w:hAnsi="Times New Roman" w:cs="Times New Roman"/>
          <w:b/>
          <w:sz w:val="24"/>
          <w:szCs w:val="24"/>
        </w:rPr>
      </w:pPr>
    </w:p>
    <w:p w14:paraId="00F92283" w14:textId="7C301EF3" w:rsidR="0022510A" w:rsidRPr="002668A8" w:rsidRDefault="005229E8" w:rsidP="0022510A">
      <w:pPr>
        <w:pStyle w:val="ListParagraph"/>
        <w:numPr>
          <w:ilvl w:val="1"/>
          <w:numId w:val="7"/>
        </w:numPr>
        <w:jc w:val="both"/>
        <w:rPr>
          <w:rFonts w:ascii="Times New Roman" w:hAnsi="Times New Roman" w:cs="Times New Roman"/>
          <w:b/>
          <w:sz w:val="24"/>
          <w:szCs w:val="24"/>
        </w:rPr>
      </w:pPr>
      <w:r w:rsidRPr="002668A8">
        <w:rPr>
          <w:rFonts w:ascii="Times New Roman" w:hAnsi="Times New Roman" w:cs="Times New Roman"/>
          <w:b/>
          <w:sz w:val="24"/>
          <w:szCs w:val="24"/>
        </w:rPr>
        <w:t>Syndrome général d’adaptation SGA</w:t>
      </w:r>
      <w:r w:rsidR="00B11350">
        <w:rPr>
          <w:rFonts w:ascii="Times New Roman" w:hAnsi="Times New Roman" w:cs="Times New Roman"/>
          <w:b/>
          <w:sz w:val="24"/>
          <w:szCs w:val="24"/>
        </w:rPr>
        <w:t xml:space="preserve"> </w:t>
      </w:r>
    </w:p>
    <w:p w14:paraId="70AD9AE8" w14:textId="77777777" w:rsidR="005229E8" w:rsidRPr="002668A8" w:rsidRDefault="005229E8" w:rsidP="005229E8">
      <w:pPr>
        <w:pStyle w:val="ListParagraph"/>
        <w:numPr>
          <w:ilvl w:val="0"/>
          <w:numId w:val="8"/>
        </w:numPr>
        <w:jc w:val="both"/>
        <w:rPr>
          <w:rFonts w:ascii="Times New Roman" w:hAnsi="Times New Roman" w:cs="Times New Roman"/>
          <w:b/>
          <w:sz w:val="24"/>
          <w:szCs w:val="24"/>
        </w:rPr>
      </w:pPr>
      <w:r w:rsidRPr="002668A8">
        <w:rPr>
          <w:rFonts w:ascii="Times New Roman" w:hAnsi="Times New Roman" w:cs="Times New Roman"/>
          <w:b/>
          <w:sz w:val="24"/>
          <w:szCs w:val="24"/>
        </w:rPr>
        <w:t>Système limbique, diencéphale, tronc cérébral hypophyse, surrénales (axe HHS)</w:t>
      </w:r>
      <w:r w:rsidR="003E4BD4" w:rsidRPr="002668A8">
        <w:rPr>
          <w:rFonts w:ascii="Times New Roman" w:hAnsi="Times New Roman" w:cs="Times New Roman"/>
          <w:b/>
          <w:sz w:val="24"/>
          <w:szCs w:val="24"/>
        </w:rPr>
        <w:t> ;</w:t>
      </w:r>
    </w:p>
    <w:p w14:paraId="4F1CB3A3" w14:textId="032187A0" w:rsidR="005229E8" w:rsidRPr="002668A8" w:rsidRDefault="005229E8" w:rsidP="005229E8">
      <w:pPr>
        <w:pStyle w:val="ListParagraph"/>
        <w:numPr>
          <w:ilvl w:val="0"/>
          <w:numId w:val="8"/>
        </w:numPr>
        <w:jc w:val="both"/>
        <w:rPr>
          <w:rFonts w:ascii="Times New Roman" w:hAnsi="Times New Roman" w:cs="Times New Roman"/>
          <w:b/>
          <w:sz w:val="24"/>
          <w:szCs w:val="24"/>
        </w:rPr>
      </w:pPr>
      <w:r w:rsidRPr="002668A8">
        <w:rPr>
          <w:rFonts w:ascii="Times New Roman" w:hAnsi="Times New Roman" w:cs="Times New Roman"/>
          <w:b/>
          <w:sz w:val="24"/>
          <w:szCs w:val="24"/>
        </w:rPr>
        <w:t>Nerfs crâniens </w:t>
      </w:r>
      <w:r w:rsidR="005A5D0C" w:rsidRPr="002668A8">
        <w:rPr>
          <w:rFonts w:ascii="Times New Roman" w:hAnsi="Times New Roman" w:cs="Times New Roman"/>
          <w:sz w:val="24"/>
          <w:szCs w:val="24"/>
        </w:rPr>
        <w:t>: Jumeau V, V</w:t>
      </w:r>
      <w:r w:rsidRPr="002668A8">
        <w:rPr>
          <w:rFonts w:ascii="Times New Roman" w:hAnsi="Times New Roman" w:cs="Times New Roman"/>
          <w:sz w:val="24"/>
          <w:szCs w:val="24"/>
        </w:rPr>
        <w:t>ague X, Hypoglosse X</w:t>
      </w:r>
      <w:r w:rsidR="00BF57EB">
        <w:rPr>
          <w:rFonts w:ascii="Times New Roman" w:hAnsi="Times New Roman" w:cs="Times New Roman"/>
          <w:sz w:val="24"/>
          <w:szCs w:val="24"/>
        </w:rPr>
        <w:t>I</w:t>
      </w:r>
      <w:r w:rsidRPr="002668A8">
        <w:rPr>
          <w:rFonts w:ascii="Times New Roman" w:hAnsi="Times New Roman" w:cs="Times New Roman"/>
          <w:sz w:val="24"/>
          <w:szCs w:val="24"/>
        </w:rPr>
        <w:t>I, C2 et C3</w:t>
      </w:r>
      <w:r w:rsidR="003E4BD4" w:rsidRPr="002668A8">
        <w:rPr>
          <w:rFonts w:ascii="Times New Roman" w:hAnsi="Times New Roman" w:cs="Times New Roman"/>
          <w:sz w:val="24"/>
          <w:szCs w:val="24"/>
        </w:rPr>
        <w:t> ;</w:t>
      </w:r>
    </w:p>
    <w:p w14:paraId="1B245540" w14:textId="77777777" w:rsidR="005229E8" w:rsidRPr="002668A8" w:rsidRDefault="005229E8" w:rsidP="005229E8">
      <w:pPr>
        <w:pStyle w:val="ListParagraph"/>
        <w:numPr>
          <w:ilvl w:val="0"/>
          <w:numId w:val="8"/>
        </w:numPr>
        <w:jc w:val="both"/>
        <w:rPr>
          <w:rFonts w:ascii="Times New Roman" w:hAnsi="Times New Roman" w:cs="Times New Roman"/>
          <w:sz w:val="24"/>
          <w:szCs w:val="24"/>
        </w:rPr>
      </w:pPr>
      <w:r w:rsidRPr="002668A8">
        <w:rPr>
          <w:rFonts w:ascii="Times New Roman" w:hAnsi="Times New Roman" w:cs="Times New Roman"/>
          <w:b/>
          <w:sz w:val="24"/>
          <w:szCs w:val="24"/>
        </w:rPr>
        <w:t>Nerf vague X</w:t>
      </w:r>
      <w:r w:rsidR="001A49B6" w:rsidRPr="002668A8">
        <w:rPr>
          <w:rFonts w:ascii="Times New Roman" w:hAnsi="Times New Roman" w:cs="Times New Roman"/>
          <w:b/>
          <w:sz w:val="24"/>
          <w:szCs w:val="24"/>
        </w:rPr>
        <w:t> </w:t>
      </w:r>
      <w:r w:rsidR="001A49B6" w:rsidRPr="002668A8">
        <w:rPr>
          <w:rFonts w:ascii="Times New Roman" w:hAnsi="Times New Roman" w:cs="Times New Roman"/>
          <w:sz w:val="24"/>
          <w:szCs w:val="24"/>
        </w:rPr>
        <w:t xml:space="preserve">: </w:t>
      </w:r>
      <w:r w:rsidRPr="002668A8">
        <w:rPr>
          <w:rFonts w:ascii="Times New Roman" w:hAnsi="Times New Roman" w:cs="Times New Roman"/>
          <w:sz w:val="24"/>
          <w:szCs w:val="24"/>
        </w:rPr>
        <w:t>foramen magnum, foramen jugulaire, loge viscérale du cou, ple</w:t>
      </w:r>
      <w:r w:rsidR="00370E87" w:rsidRPr="002668A8">
        <w:rPr>
          <w:rFonts w:ascii="Times New Roman" w:hAnsi="Times New Roman" w:cs="Times New Roman"/>
          <w:sz w:val="24"/>
          <w:szCs w:val="24"/>
        </w:rPr>
        <w:t xml:space="preserve">xus cardio-pulmonaire, hiatus </w:t>
      </w:r>
      <w:r w:rsidR="00A555D0" w:rsidRPr="002668A8">
        <w:rPr>
          <w:rFonts w:ascii="Times New Roman" w:hAnsi="Times New Roman" w:cs="Times New Roman"/>
          <w:sz w:val="24"/>
          <w:szCs w:val="24"/>
        </w:rPr>
        <w:t>œsophagien</w:t>
      </w:r>
      <w:r w:rsidRPr="002668A8">
        <w:rPr>
          <w:rFonts w:ascii="Times New Roman" w:hAnsi="Times New Roman" w:cs="Times New Roman"/>
          <w:sz w:val="24"/>
          <w:szCs w:val="24"/>
        </w:rPr>
        <w:t>, plexus cœliaque</w:t>
      </w:r>
      <w:r w:rsidR="003E4BD4" w:rsidRPr="002668A8">
        <w:rPr>
          <w:rFonts w:ascii="Times New Roman" w:hAnsi="Times New Roman" w:cs="Times New Roman"/>
          <w:sz w:val="24"/>
          <w:szCs w:val="24"/>
        </w:rPr>
        <w:t> ;</w:t>
      </w:r>
    </w:p>
    <w:p w14:paraId="5BE73457" w14:textId="77777777" w:rsidR="00026BAF" w:rsidRPr="002668A8" w:rsidRDefault="005229E8" w:rsidP="00026BAF">
      <w:pPr>
        <w:pStyle w:val="ListParagraph"/>
        <w:numPr>
          <w:ilvl w:val="0"/>
          <w:numId w:val="8"/>
        </w:numPr>
        <w:jc w:val="both"/>
        <w:rPr>
          <w:rFonts w:ascii="Times New Roman" w:hAnsi="Times New Roman" w:cs="Times New Roman"/>
          <w:sz w:val="24"/>
          <w:szCs w:val="24"/>
        </w:rPr>
      </w:pPr>
      <w:r w:rsidRPr="002668A8">
        <w:rPr>
          <w:rFonts w:ascii="Times New Roman" w:hAnsi="Times New Roman" w:cs="Times New Roman"/>
          <w:b/>
          <w:sz w:val="24"/>
          <w:szCs w:val="24"/>
        </w:rPr>
        <w:t>Colonne vertébrale </w:t>
      </w:r>
      <w:r w:rsidRPr="002668A8">
        <w:rPr>
          <w:rFonts w:ascii="Times New Roman" w:hAnsi="Times New Roman" w:cs="Times New Roman"/>
          <w:sz w:val="24"/>
          <w:szCs w:val="24"/>
        </w:rPr>
        <w:t xml:space="preserve">: </w:t>
      </w:r>
      <w:r w:rsidR="001A49B6" w:rsidRPr="002668A8">
        <w:rPr>
          <w:rFonts w:ascii="Times New Roman" w:hAnsi="Times New Roman" w:cs="Times New Roman"/>
          <w:sz w:val="24"/>
          <w:szCs w:val="24"/>
        </w:rPr>
        <w:t>s</w:t>
      </w:r>
      <w:r w:rsidRPr="002668A8">
        <w:rPr>
          <w:rFonts w:ascii="Times New Roman" w:hAnsi="Times New Roman" w:cs="Times New Roman"/>
          <w:sz w:val="24"/>
          <w:szCs w:val="24"/>
        </w:rPr>
        <w:t>ystème</w:t>
      </w:r>
      <w:r w:rsidR="001A49B6" w:rsidRPr="002668A8">
        <w:rPr>
          <w:rFonts w:ascii="Times New Roman" w:hAnsi="Times New Roman" w:cs="Times New Roman"/>
          <w:sz w:val="24"/>
          <w:szCs w:val="24"/>
        </w:rPr>
        <w:t>s</w:t>
      </w:r>
      <w:r w:rsidRPr="002668A8">
        <w:rPr>
          <w:rFonts w:ascii="Times New Roman" w:hAnsi="Times New Roman" w:cs="Times New Roman"/>
          <w:sz w:val="24"/>
          <w:szCs w:val="24"/>
        </w:rPr>
        <w:t xml:space="preserve"> sympathique C8 à L2 et parasympathique pelvien S2 à S4</w:t>
      </w:r>
      <w:r w:rsidR="003E4BD4" w:rsidRPr="002668A8">
        <w:rPr>
          <w:rFonts w:ascii="Times New Roman" w:hAnsi="Times New Roman" w:cs="Times New Roman"/>
          <w:sz w:val="24"/>
          <w:szCs w:val="24"/>
        </w:rPr>
        <w:t> ;</w:t>
      </w:r>
    </w:p>
    <w:p w14:paraId="4FCFE15E" w14:textId="1DA98D03" w:rsidR="00246ED2" w:rsidRDefault="00246ED2" w:rsidP="00B11350">
      <w:pPr>
        <w:pStyle w:val="ListParagraph"/>
        <w:numPr>
          <w:ilvl w:val="0"/>
          <w:numId w:val="8"/>
        </w:numPr>
        <w:jc w:val="both"/>
        <w:rPr>
          <w:rFonts w:ascii="Times New Roman" w:hAnsi="Times New Roman" w:cs="Times New Roman"/>
          <w:sz w:val="24"/>
          <w:szCs w:val="24"/>
        </w:rPr>
      </w:pPr>
      <w:r w:rsidRPr="002668A8">
        <w:rPr>
          <w:rFonts w:ascii="Times New Roman" w:hAnsi="Times New Roman" w:cs="Times New Roman"/>
          <w:b/>
          <w:sz w:val="24"/>
          <w:szCs w:val="24"/>
        </w:rPr>
        <w:t>Nerf phrénique </w:t>
      </w:r>
      <w:r w:rsidRPr="002668A8">
        <w:rPr>
          <w:rFonts w:ascii="Times New Roman" w:hAnsi="Times New Roman" w:cs="Times New Roman"/>
          <w:sz w:val="24"/>
          <w:szCs w:val="24"/>
        </w:rPr>
        <w:t>:</w:t>
      </w:r>
      <w:r w:rsidR="005A5D0C" w:rsidRPr="002668A8">
        <w:rPr>
          <w:rFonts w:ascii="Times New Roman" w:hAnsi="Times New Roman" w:cs="Times New Roman"/>
          <w:b/>
          <w:color w:val="FF0000"/>
          <w:sz w:val="24"/>
          <w:szCs w:val="24"/>
        </w:rPr>
        <w:t xml:space="preserve"> </w:t>
      </w:r>
      <w:r w:rsidR="00026BAF" w:rsidRPr="002668A8">
        <w:rPr>
          <w:rFonts w:ascii="Times New Roman" w:hAnsi="Times New Roman" w:cs="Times New Roman"/>
          <w:sz w:val="24"/>
          <w:szCs w:val="24"/>
        </w:rPr>
        <w:t>C3-C4-C5 et</w:t>
      </w:r>
      <w:r w:rsidR="00026BAF" w:rsidRPr="002668A8">
        <w:rPr>
          <w:rFonts w:ascii="Times New Roman" w:hAnsi="Times New Roman" w:cs="Times New Roman"/>
          <w:b/>
          <w:color w:val="FF0000"/>
          <w:sz w:val="24"/>
          <w:szCs w:val="24"/>
        </w:rPr>
        <w:t xml:space="preserve"> </w:t>
      </w:r>
      <w:r w:rsidR="00026BAF" w:rsidRPr="002668A8">
        <w:rPr>
          <w:rFonts w:ascii="Times New Roman" w:hAnsi="Times New Roman" w:cs="Times New Roman"/>
          <w:b/>
          <w:sz w:val="24"/>
          <w:szCs w:val="24"/>
        </w:rPr>
        <w:t>Triangle de Sédillot</w:t>
      </w:r>
      <w:r w:rsidR="00026BAF" w:rsidRPr="002668A8">
        <w:rPr>
          <w:rFonts w:ascii="Times New Roman" w:hAnsi="Times New Roman" w:cs="Times New Roman"/>
          <w:sz w:val="24"/>
          <w:szCs w:val="24"/>
        </w:rPr>
        <w:t xml:space="preserve">  </w:t>
      </w:r>
    </w:p>
    <w:p w14:paraId="5DC75CD2" w14:textId="77777777" w:rsidR="00A76F68" w:rsidRPr="00A76F68" w:rsidRDefault="00A76F68" w:rsidP="00A76F68">
      <w:pPr>
        <w:jc w:val="both"/>
        <w:rPr>
          <w:rFonts w:ascii="Times New Roman" w:hAnsi="Times New Roman" w:cs="Times New Roman"/>
          <w:sz w:val="24"/>
          <w:szCs w:val="24"/>
        </w:rPr>
      </w:pPr>
    </w:p>
    <w:p w14:paraId="13EC9E29" w14:textId="77777777" w:rsidR="00A76F68" w:rsidRPr="00A76F68" w:rsidRDefault="005229E8" w:rsidP="00A76F68">
      <w:pPr>
        <w:pStyle w:val="ListParagraph"/>
        <w:numPr>
          <w:ilvl w:val="1"/>
          <w:numId w:val="7"/>
        </w:numPr>
        <w:jc w:val="both"/>
        <w:rPr>
          <w:rFonts w:ascii="Times New Roman" w:hAnsi="Times New Roman" w:cs="Times New Roman"/>
          <w:b/>
          <w:sz w:val="24"/>
          <w:szCs w:val="24"/>
        </w:rPr>
      </w:pPr>
      <w:r w:rsidRPr="0097376B">
        <w:rPr>
          <w:rFonts w:ascii="Times New Roman" w:hAnsi="Times New Roman" w:cs="Times New Roman"/>
          <w:b/>
          <w:sz w:val="24"/>
          <w:szCs w:val="24"/>
        </w:rPr>
        <w:lastRenderedPageBreak/>
        <w:t xml:space="preserve">Syndrome </w:t>
      </w:r>
      <w:r w:rsidR="00A555D0" w:rsidRPr="0097376B">
        <w:rPr>
          <w:rFonts w:ascii="Times New Roman" w:hAnsi="Times New Roman" w:cs="Times New Roman"/>
          <w:b/>
          <w:sz w:val="24"/>
          <w:szCs w:val="24"/>
        </w:rPr>
        <w:t>locorégional</w:t>
      </w:r>
      <w:r w:rsidRPr="00A76F68">
        <w:rPr>
          <w:rFonts w:ascii="Times New Roman" w:hAnsi="Times New Roman" w:cs="Times New Roman"/>
          <w:b/>
          <w:sz w:val="24"/>
          <w:szCs w:val="24"/>
        </w:rPr>
        <w:t> :</w:t>
      </w:r>
      <w:r w:rsidR="003017F6" w:rsidRPr="00A76F68">
        <w:rPr>
          <w:rFonts w:ascii="Times New Roman" w:hAnsi="Times New Roman" w:cs="Times New Roman"/>
          <w:b/>
          <w:sz w:val="24"/>
          <w:szCs w:val="24"/>
        </w:rPr>
        <w:t xml:space="preserve"> </w:t>
      </w:r>
    </w:p>
    <w:p w14:paraId="7700F6B2" w14:textId="77777777" w:rsidR="00A76F68" w:rsidRPr="00A76F68" w:rsidRDefault="00A76F68" w:rsidP="00A76F68">
      <w:pPr>
        <w:pStyle w:val="ListParagraph"/>
        <w:ind w:left="1440"/>
        <w:jc w:val="both"/>
        <w:rPr>
          <w:rFonts w:ascii="Times New Roman" w:hAnsi="Times New Roman" w:cs="Times New Roman"/>
          <w:b/>
          <w:color w:val="FF0000"/>
          <w:sz w:val="24"/>
          <w:szCs w:val="24"/>
        </w:rPr>
      </w:pPr>
    </w:p>
    <w:p w14:paraId="578D88B8" w14:textId="7609D635" w:rsidR="00A76F68" w:rsidRDefault="00A76F68" w:rsidP="00A76F68">
      <w:pPr>
        <w:ind w:left="1080"/>
        <w:jc w:val="both"/>
        <w:rPr>
          <w:rFonts w:ascii="Times New Roman" w:hAnsi="Times New Roman" w:cs="Times New Roman"/>
          <w:sz w:val="24"/>
          <w:szCs w:val="24"/>
        </w:rPr>
      </w:pPr>
      <w:r>
        <w:rPr>
          <w:rFonts w:ascii="Times New Roman" w:hAnsi="Times New Roman" w:cs="Times New Roman"/>
          <w:sz w:val="24"/>
          <w:szCs w:val="24"/>
        </w:rPr>
        <w:t>C</w:t>
      </w:r>
      <w:r w:rsidR="003017F6" w:rsidRPr="00A76F68">
        <w:rPr>
          <w:rFonts w:ascii="Times New Roman" w:hAnsi="Times New Roman" w:cs="Times New Roman"/>
          <w:sz w:val="24"/>
          <w:szCs w:val="24"/>
        </w:rPr>
        <w:t>’est une</w:t>
      </w:r>
      <w:r w:rsidR="00285952" w:rsidRPr="00A76F68">
        <w:rPr>
          <w:rFonts w:ascii="Times New Roman" w:hAnsi="Times New Roman" w:cs="Times New Roman"/>
          <w:b/>
          <w:sz w:val="24"/>
          <w:szCs w:val="24"/>
        </w:rPr>
        <w:t xml:space="preserve"> </w:t>
      </w:r>
      <w:r w:rsidR="00285952" w:rsidRPr="00A76F68">
        <w:rPr>
          <w:rFonts w:ascii="Times New Roman" w:hAnsi="Times New Roman" w:cs="Times New Roman"/>
          <w:sz w:val="24"/>
          <w:szCs w:val="24"/>
        </w:rPr>
        <w:t>compression mécanique locale du système nerveux somatique ou  autonome avec retentissement secondaire général.</w:t>
      </w:r>
      <w:r w:rsidR="0097376B" w:rsidRPr="00A76F68">
        <w:rPr>
          <w:rFonts w:ascii="Times New Roman" w:hAnsi="Times New Roman" w:cs="Times New Roman"/>
          <w:sz w:val="24"/>
          <w:szCs w:val="24"/>
        </w:rPr>
        <w:t xml:space="preserve"> </w:t>
      </w:r>
    </w:p>
    <w:p w14:paraId="42CD1ABA" w14:textId="77777777" w:rsidR="00A76F68" w:rsidRDefault="00285952" w:rsidP="00A76F68">
      <w:pPr>
        <w:pStyle w:val="ListParagraph"/>
        <w:numPr>
          <w:ilvl w:val="0"/>
          <w:numId w:val="18"/>
        </w:numPr>
        <w:jc w:val="both"/>
        <w:rPr>
          <w:rFonts w:ascii="Times New Roman" w:hAnsi="Times New Roman" w:cs="Times New Roman"/>
          <w:b/>
          <w:color w:val="FF0000"/>
          <w:sz w:val="24"/>
          <w:szCs w:val="24"/>
        </w:rPr>
      </w:pPr>
      <w:r w:rsidRPr="00A76F68">
        <w:rPr>
          <w:rFonts w:ascii="Times New Roman" w:hAnsi="Times New Roman" w:cs="Times New Roman"/>
          <w:b/>
          <w:bCs/>
          <w:sz w:val="24"/>
          <w:szCs w:val="24"/>
        </w:rPr>
        <w:t>1ère phase : irritation locale</w:t>
      </w:r>
      <w:r w:rsidRPr="00A76F68">
        <w:rPr>
          <w:rFonts w:ascii="Times New Roman" w:hAnsi="Times New Roman" w:cs="Times New Roman"/>
          <w:sz w:val="24"/>
          <w:szCs w:val="24"/>
        </w:rPr>
        <w:t xml:space="preserve"> p</w:t>
      </w:r>
      <w:r w:rsidR="003017F6" w:rsidRPr="00A76F68">
        <w:rPr>
          <w:rFonts w:ascii="Times New Roman" w:hAnsi="Times New Roman" w:cs="Times New Roman"/>
          <w:sz w:val="24"/>
          <w:szCs w:val="24"/>
        </w:rPr>
        <w:t>ar emprisonnement</w:t>
      </w:r>
      <w:r w:rsidRPr="00A76F68">
        <w:rPr>
          <w:rFonts w:ascii="Times New Roman" w:hAnsi="Times New Roman" w:cs="Times New Roman"/>
          <w:sz w:val="24"/>
          <w:szCs w:val="24"/>
        </w:rPr>
        <w:t xml:space="preserve"> d’un nerf. (ex : compression traumatique du ganglion cervical inférieur par blocage C7/D1/1ère côte. Conséquence : facilitation sympathiqu</w:t>
      </w:r>
      <w:r w:rsidR="00370E87" w:rsidRPr="00A76F68">
        <w:rPr>
          <w:rFonts w:ascii="Times New Roman" w:hAnsi="Times New Roman" w:cs="Times New Roman"/>
          <w:sz w:val="24"/>
          <w:szCs w:val="24"/>
        </w:rPr>
        <w:t>e du territoire d’influence du ganglion cervical inférieur</w:t>
      </w:r>
      <w:r w:rsidR="00453EAB" w:rsidRPr="00A76F68">
        <w:rPr>
          <w:rFonts w:ascii="Times New Roman" w:hAnsi="Times New Roman" w:cs="Times New Roman"/>
          <w:sz w:val="24"/>
          <w:szCs w:val="24"/>
        </w:rPr>
        <w:t xml:space="preserve"> </w:t>
      </w:r>
      <w:r w:rsidR="00453EAB" w:rsidRPr="00A76F68">
        <w:rPr>
          <w:rFonts w:ascii="Times New Roman" w:hAnsi="Times New Roman" w:cs="Times New Roman"/>
          <w:b/>
          <w:color w:val="FF0000"/>
          <w:sz w:val="24"/>
          <w:szCs w:val="24"/>
        </w:rPr>
        <w:t>(Cf. Chapitre 4 Système nerveux autonome)</w:t>
      </w:r>
    </w:p>
    <w:p w14:paraId="79706D8C" w14:textId="7DA52017" w:rsidR="00285952" w:rsidRPr="00A76F68" w:rsidRDefault="00285952" w:rsidP="00A76F68">
      <w:pPr>
        <w:pStyle w:val="ListParagraph"/>
        <w:numPr>
          <w:ilvl w:val="0"/>
          <w:numId w:val="18"/>
        </w:numPr>
        <w:jc w:val="both"/>
        <w:rPr>
          <w:rFonts w:ascii="Times New Roman" w:hAnsi="Times New Roman" w:cs="Times New Roman"/>
          <w:b/>
          <w:color w:val="FF0000"/>
          <w:sz w:val="24"/>
          <w:szCs w:val="24"/>
        </w:rPr>
      </w:pPr>
      <w:r w:rsidRPr="00A76F68">
        <w:rPr>
          <w:rFonts w:ascii="Times New Roman" w:hAnsi="Times New Roman" w:cs="Times New Roman"/>
          <w:b/>
          <w:bCs/>
          <w:sz w:val="24"/>
          <w:szCs w:val="24"/>
        </w:rPr>
        <w:t>2ème phase : inhibition</w:t>
      </w:r>
      <w:r w:rsidRPr="00A76F68">
        <w:rPr>
          <w:rFonts w:ascii="Times New Roman" w:hAnsi="Times New Roman" w:cs="Times New Roman"/>
          <w:sz w:val="24"/>
          <w:szCs w:val="24"/>
        </w:rPr>
        <w:t> : si la compression n’est pas levée, le nerf comprimé est</w:t>
      </w:r>
      <w:r w:rsidR="003017F6" w:rsidRPr="00A76F68">
        <w:rPr>
          <w:rFonts w:ascii="Times New Roman" w:hAnsi="Times New Roman" w:cs="Times New Roman"/>
          <w:sz w:val="24"/>
          <w:szCs w:val="24"/>
        </w:rPr>
        <w:t xml:space="preserve"> considéré comme</w:t>
      </w:r>
      <w:r w:rsidRPr="00A76F68">
        <w:rPr>
          <w:rFonts w:ascii="Times New Roman" w:hAnsi="Times New Roman" w:cs="Times New Roman"/>
          <w:sz w:val="24"/>
          <w:szCs w:val="24"/>
        </w:rPr>
        <w:t xml:space="preserve"> inhibé. Le système nerveux compensateur est </w:t>
      </w:r>
      <w:r w:rsidR="003017F6" w:rsidRPr="00A76F68">
        <w:rPr>
          <w:rFonts w:ascii="Times New Roman" w:hAnsi="Times New Roman" w:cs="Times New Roman"/>
          <w:sz w:val="24"/>
          <w:szCs w:val="24"/>
        </w:rPr>
        <w:t xml:space="preserve">alors </w:t>
      </w:r>
      <w:r w:rsidRPr="00A76F68">
        <w:rPr>
          <w:rFonts w:ascii="Times New Roman" w:hAnsi="Times New Roman" w:cs="Times New Roman"/>
          <w:sz w:val="24"/>
          <w:szCs w:val="24"/>
        </w:rPr>
        <w:t>libéré d’où, dans l’exemple, syndrome parasympathique par inhibition du système sympathique.</w:t>
      </w:r>
      <w:r w:rsidRPr="00A76F68">
        <w:rPr>
          <w:rFonts w:ascii="Times New Roman" w:hAnsi="Times New Roman" w:cs="Times New Roman"/>
          <w:b/>
          <w:bCs/>
          <w:sz w:val="24"/>
          <w:szCs w:val="24"/>
        </w:rPr>
        <w:t xml:space="preserve"> </w:t>
      </w:r>
    </w:p>
    <w:sectPr w:rsidR="00285952" w:rsidRPr="00A76F68" w:rsidSect="008E023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71B0" w14:textId="77777777" w:rsidR="00442F0C" w:rsidRDefault="00442F0C" w:rsidP="00253687">
      <w:pPr>
        <w:spacing w:after="0" w:line="240" w:lineRule="auto"/>
      </w:pPr>
      <w:r>
        <w:separator/>
      </w:r>
    </w:p>
  </w:endnote>
  <w:endnote w:type="continuationSeparator" w:id="0">
    <w:p w14:paraId="76F83E73" w14:textId="77777777" w:rsidR="00442F0C" w:rsidRDefault="00442F0C" w:rsidP="00253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83488"/>
      <w:docPartObj>
        <w:docPartGallery w:val="Page Numbers (Bottom of Page)"/>
        <w:docPartUnique/>
      </w:docPartObj>
    </w:sdtPr>
    <w:sdtContent>
      <w:p w14:paraId="2E4FA6D6" w14:textId="77777777" w:rsidR="00E20FF0" w:rsidRDefault="0097376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40C03B01" w14:textId="77777777" w:rsidR="00E20FF0" w:rsidRDefault="00E20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37B7" w14:textId="77777777" w:rsidR="00442F0C" w:rsidRDefault="00442F0C" w:rsidP="00253687">
      <w:pPr>
        <w:spacing w:after="0" w:line="240" w:lineRule="auto"/>
      </w:pPr>
      <w:r>
        <w:separator/>
      </w:r>
    </w:p>
  </w:footnote>
  <w:footnote w:type="continuationSeparator" w:id="0">
    <w:p w14:paraId="364E7605" w14:textId="77777777" w:rsidR="00442F0C" w:rsidRDefault="00442F0C" w:rsidP="00253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796"/>
      </v:shape>
    </w:pict>
  </w:numPicBullet>
  <w:abstractNum w:abstractNumId="0"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 w15:restartNumberingAfterBreak="0">
    <w:nsid w:val="0EDD729D"/>
    <w:multiLevelType w:val="hybridMultilevel"/>
    <w:tmpl w:val="890E5624"/>
    <w:lvl w:ilvl="0" w:tplc="2D661A94">
      <w:start w:val="1"/>
      <w:numFmt w:val="bullet"/>
      <w:lvlText w:val="•"/>
      <w:lvlJc w:val="left"/>
      <w:pPr>
        <w:tabs>
          <w:tab w:val="num" w:pos="720"/>
        </w:tabs>
        <w:ind w:left="720" w:hanging="360"/>
      </w:pPr>
      <w:rPr>
        <w:rFonts w:ascii="Arial" w:hAnsi="Arial" w:hint="default"/>
      </w:rPr>
    </w:lvl>
    <w:lvl w:ilvl="1" w:tplc="FD4E2106" w:tentative="1">
      <w:start w:val="1"/>
      <w:numFmt w:val="bullet"/>
      <w:lvlText w:val="•"/>
      <w:lvlJc w:val="left"/>
      <w:pPr>
        <w:tabs>
          <w:tab w:val="num" w:pos="1440"/>
        </w:tabs>
        <w:ind w:left="1440" w:hanging="360"/>
      </w:pPr>
      <w:rPr>
        <w:rFonts w:ascii="Arial" w:hAnsi="Arial" w:hint="default"/>
      </w:rPr>
    </w:lvl>
    <w:lvl w:ilvl="2" w:tplc="32740D40" w:tentative="1">
      <w:start w:val="1"/>
      <w:numFmt w:val="bullet"/>
      <w:lvlText w:val="•"/>
      <w:lvlJc w:val="left"/>
      <w:pPr>
        <w:tabs>
          <w:tab w:val="num" w:pos="2160"/>
        </w:tabs>
        <w:ind w:left="2160" w:hanging="360"/>
      </w:pPr>
      <w:rPr>
        <w:rFonts w:ascii="Arial" w:hAnsi="Arial" w:hint="default"/>
      </w:rPr>
    </w:lvl>
    <w:lvl w:ilvl="3" w:tplc="C14E8086" w:tentative="1">
      <w:start w:val="1"/>
      <w:numFmt w:val="bullet"/>
      <w:lvlText w:val="•"/>
      <w:lvlJc w:val="left"/>
      <w:pPr>
        <w:tabs>
          <w:tab w:val="num" w:pos="2880"/>
        </w:tabs>
        <w:ind w:left="2880" w:hanging="360"/>
      </w:pPr>
      <w:rPr>
        <w:rFonts w:ascii="Arial" w:hAnsi="Arial" w:hint="default"/>
      </w:rPr>
    </w:lvl>
    <w:lvl w:ilvl="4" w:tplc="25F0ED02" w:tentative="1">
      <w:start w:val="1"/>
      <w:numFmt w:val="bullet"/>
      <w:lvlText w:val="•"/>
      <w:lvlJc w:val="left"/>
      <w:pPr>
        <w:tabs>
          <w:tab w:val="num" w:pos="3600"/>
        </w:tabs>
        <w:ind w:left="3600" w:hanging="360"/>
      </w:pPr>
      <w:rPr>
        <w:rFonts w:ascii="Arial" w:hAnsi="Arial" w:hint="default"/>
      </w:rPr>
    </w:lvl>
    <w:lvl w:ilvl="5" w:tplc="096E0212" w:tentative="1">
      <w:start w:val="1"/>
      <w:numFmt w:val="bullet"/>
      <w:lvlText w:val="•"/>
      <w:lvlJc w:val="left"/>
      <w:pPr>
        <w:tabs>
          <w:tab w:val="num" w:pos="4320"/>
        </w:tabs>
        <w:ind w:left="4320" w:hanging="360"/>
      </w:pPr>
      <w:rPr>
        <w:rFonts w:ascii="Arial" w:hAnsi="Arial" w:hint="default"/>
      </w:rPr>
    </w:lvl>
    <w:lvl w:ilvl="6" w:tplc="D2C0ADA8" w:tentative="1">
      <w:start w:val="1"/>
      <w:numFmt w:val="bullet"/>
      <w:lvlText w:val="•"/>
      <w:lvlJc w:val="left"/>
      <w:pPr>
        <w:tabs>
          <w:tab w:val="num" w:pos="5040"/>
        </w:tabs>
        <w:ind w:left="5040" w:hanging="360"/>
      </w:pPr>
      <w:rPr>
        <w:rFonts w:ascii="Arial" w:hAnsi="Arial" w:hint="default"/>
      </w:rPr>
    </w:lvl>
    <w:lvl w:ilvl="7" w:tplc="86D06A06" w:tentative="1">
      <w:start w:val="1"/>
      <w:numFmt w:val="bullet"/>
      <w:lvlText w:val="•"/>
      <w:lvlJc w:val="left"/>
      <w:pPr>
        <w:tabs>
          <w:tab w:val="num" w:pos="5760"/>
        </w:tabs>
        <w:ind w:left="5760" w:hanging="360"/>
      </w:pPr>
      <w:rPr>
        <w:rFonts w:ascii="Arial" w:hAnsi="Arial" w:hint="default"/>
      </w:rPr>
    </w:lvl>
    <w:lvl w:ilvl="8" w:tplc="DAF4465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806D62"/>
    <w:multiLevelType w:val="hybridMultilevel"/>
    <w:tmpl w:val="E514EA06"/>
    <w:lvl w:ilvl="0" w:tplc="040C000D">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 w15:restartNumberingAfterBreak="0">
    <w:nsid w:val="1E513F7E"/>
    <w:multiLevelType w:val="hybridMultilevel"/>
    <w:tmpl w:val="B7862F54"/>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3E4D54"/>
    <w:multiLevelType w:val="hybridMultilevel"/>
    <w:tmpl w:val="B600CA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6676CF"/>
    <w:multiLevelType w:val="hybridMultilevel"/>
    <w:tmpl w:val="858CE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650642"/>
    <w:multiLevelType w:val="hybridMultilevel"/>
    <w:tmpl w:val="1EA89E6E"/>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15:restartNumberingAfterBreak="0">
    <w:nsid w:val="2373206C"/>
    <w:multiLevelType w:val="hybridMultilevel"/>
    <w:tmpl w:val="4A446D6A"/>
    <w:lvl w:ilvl="0" w:tplc="040C0005">
      <w:start w:val="1"/>
      <w:numFmt w:val="bullet"/>
      <w:lvlText w:val=""/>
      <w:lvlJc w:val="left"/>
      <w:pPr>
        <w:ind w:left="1637" w:hanging="360"/>
      </w:pPr>
      <w:rPr>
        <w:rFonts w:ascii="Wingdings" w:hAnsi="Wingdings" w:hint="default"/>
      </w:rPr>
    </w:lvl>
    <w:lvl w:ilvl="1" w:tplc="040C0019" w:tentative="1">
      <w:start w:val="1"/>
      <w:numFmt w:val="lowerLetter"/>
      <w:lvlText w:val="%2."/>
      <w:lvlJc w:val="left"/>
      <w:pPr>
        <w:ind w:left="-1820" w:hanging="360"/>
      </w:pPr>
    </w:lvl>
    <w:lvl w:ilvl="2" w:tplc="040C001B" w:tentative="1">
      <w:start w:val="1"/>
      <w:numFmt w:val="lowerRoman"/>
      <w:lvlText w:val="%3."/>
      <w:lvlJc w:val="right"/>
      <w:pPr>
        <w:ind w:left="-1100" w:hanging="180"/>
      </w:pPr>
    </w:lvl>
    <w:lvl w:ilvl="3" w:tplc="040C000F" w:tentative="1">
      <w:start w:val="1"/>
      <w:numFmt w:val="decimal"/>
      <w:lvlText w:val="%4."/>
      <w:lvlJc w:val="left"/>
      <w:pPr>
        <w:ind w:left="-380" w:hanging="360"/>
      </w:pPr>
    </w:lvl>
    <w:lvl w:ilvl="4" w:tplc="040C0019" w:tentative="1">
      <w:start w:val="1"/>
      <w:numFmt w:val="lowerLetter"/>
      <w:lvlText w:val="%5."/>
      <w:lvlJc w:val="left"/>
      <w:pPr>
        <w:ind w:left="340" w:hanging="360"/>
      </w:pPr>
    </w:lvl>
    <w:lvl w:ilvl="5" w:tplc="040C001B" w:tentative="1">
      <w:start w:val="1"/>
      <w:numFmt w:val="lowerRoman"/>
      <w:lvlText w:val="%6."/>
      <w:lvlJc w:val="right"/>
      <w:pPr>
        <w:ind w:left="1060" w:hanging="180"/>
      </w:pPr>
    </w:lvl>
    <w:lvl w:ilvl="6" w:tplc="040C000F" w:tentative="1">
      <w:start w:val="1"/>
      <w:numFmt w:val="decimal"/>
      <w:lvlText w:val="%7."/>
      <w:lvlJc w:val="left"/>
      <w:pPr>
        <w:ind w:left="1780" w:hanging="360"/>
      </w:pPr>
    </w:lvl>
    <w:lvl w:ilvl="7" w:tplc="040C0019" w:tentative="1">
      <w:start w:val="1"/>
      <w:numFmt w:val="lowerLetter"/>
      <w:lvlText w:val="%8."/>
      <w:lvlJc w:val="left"/>
      <w:pPr>
        <w:ind w:left="2500" w:hanging="360"/>
      </w:pPr>
    </w:lvl>
    <w:lvl w:ilvl="8" w:tplc="040C001B" w:tentative="1">
      <w:start w:val="1"/>
      <w:numFmt w:val="lowerRoman"/>
      <w:lvlText w:val="%9."/>
      <w:lvlJc w:val="right"/>
      <w:pPr>
        <w:ind w:left="3220" w:hanging="180"/>
      </w:pPr>
    </w:lvl>
  </w:abstractNum>
  <w:abstractNum w:abstractNumId="9" w15:restartNumberingAfterBreak="0">
    <w:nsid w:val="25DB7E06"/>
    <w:multiLevelType w:val="hybridMultilevel"/>
    <w:tmpl w:val="82A8EC6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069" w:hanging="360"/>
      </w:pPr>
      <w:rPr>
        <w:rFonts w:ascii="Courier New" w:hAnsi="Courier New" w:cs="Courier New" w:hint="default"/>
      </w:rPr>
    </w:lvl>
    <w:lvl w:ilvl="2" w:tplc="040C000D">
      <w:start w:val="1"/>
      <w:numFmt w:val="bullet"/>
      <w:lvlText w:val=""/>
      <w:lvlJc w:val="left"/>
      <w:pPr>
        <w:ind w:left="1494" w:hanging="360"/>
      </w:pPr>
      <w:rPr>
        <w:rFonts w:ascii="Wingdings" w:hAnsi="Wingdings" w:hint="default"/>
      </w:rPr>
    </w:lvl>
    <w:lvl w:ilvl="3" w:tplc="06FE8B9C">
      <w:numFmt w:val="bullet"/>
      <w:lvlText w:val="-"/>
      <w:lvlPicBulletId w:val="0"/>
      <w:lvlJc w:val="left"/>
      <w:pPr>
        <w:ind w:left="3228" w:hanging="360"/>
      </w:pPr>
      <w:rPr>
        <w:rFonts w:ascii="Times New Roman" w:eastAsiaTheme="minorHAnsi" w:hAnsi="Times New Roman" w:cs="Times New Roman" w:hint="default"/>
      </w:rPr>
    </w:lvl>
    <w:lvl w:ilvl="4" w:tplc="06FE8B9C">
      <w:numFmt w:val="bullet"/>
      <w:lvlText w:val="-"/>
      <w:lvlJc w:val="left"/>
      <w:pPr>
        <w:ind w:left="3948" w:hanging="360"/>
      </w:pPr>
      <w:rPr>
        <w:rFonts w:ascii="Times New Roman" w:eastAsiaTheme="minorHAnsi" w:hAnsi="Times New Roman" w:cs="Times New Roman"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3A0A52F0"/>
    <w:multiLevelType w:val="hybridMultilevel"/>
    <w:tmpl w:val="22E2A1C2"/>
    <w:lvl w:ilvl="0" w:tplc="040C000D">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1" w15:restartNumberingAfterBreak="0">
    <w:nsid w:val="45D36ED2"/>
    <w:multiLevelType w:val="hybridMultilevel"/>
    <w:tmpl w:val="9E04766A"/>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 w15:restartNumberingAfterBreak="0">
    <w:nsid w:val="4B4C5FDB"/>
    <w:multiLevelType w:val="hybridMultilevel"/>
    <w:tmpl w:val="FDE25A4C"/>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786" w:hanging="360"/>
      </w:pPr>
      <w:rPr>
        <w:rFonts w:ascii="Courier New" w:hAnsi="Courier New" w:cs="Courier New" w:hint="default"/>
      </w:rPr>
    </w:lvl>
    <w:lvl w:ilvl="2" w:tplc="040C000D">
      <w:start w:val="1"/>
      <w:numFmt w:val="bullet"/>
      <w:lvlText w:val=""/>
      <w:lvlJc w:val="left"/>
      <w:pPr>
        <w:ind w:left="3306" w:hanging="360"/>
      </w:pPr>
      <w:rPr>
        <w:rFonts w:ascii="Wingdings" w:hAnsi="Wingdings" w:hint="default"/>
      </w:rPr>
    </w:lvl>
    <w:lvl w:ilvl="3" w:tplc="040C0001" w:tentative="1">
      <w:start w:val="1"/>
      <w:numFmt w:val="bullet"/>
      <w:lvlText w:val=""/>
      <w:lvlJc w:val="left"/>
      <w:pPr>
        <w:ind w:left="4026" w:hanging="360"/>
      </w:pPr>
      <w:rPr>
        <w:rFonts w:ascii="Symbol" w:hAnsi="Symbol" w:hint="default"/>
      </w:rPr>
    </w:lvl>
    <w:lvl w:ilvl="4" w:tplc="040C0003" w:tentative="1">
      <w:start w:val="1"/>
      <w:numFmt w:val="bullet"/>
      <w:lvlText w:val="o"/>
      <w:lvlJc w:val="left"/>
      <w:pPr>
        <w:ind w:left="4746" w:hanging="360"/>
      </w:pPr>
      <w:rPr>
        <w:rFonts w:ascii="Courier New" w:hAnsi="Courier New" w:cs="Courier New" w:hint="default"/>
      </w:rPr>
    </w:lvl>
    <w:lvl w:ilvl="5" w:tplc="040C0005" w:tentative="1">
      <w:start w:val="1"/>
      <w:numFmt w:val="bullet"/>
      <w:lvlText w:val=""/>
      <w:lvlJc w:val="left"/>
      <w:pPr>
        <w:ind w:left="5466" w:hanging="360"/>
      </w:pPr>
      <w:rPr>
        <w:rFonts w:ascii="Wingdings" w:hAnsi="Wingdings" w:hint="default"/>
      </w:rPr>
    </w:lvl>
    <w:lvl w:ilvl="6" w:tplc="040C0001" w:tentative="1">
      <w:start w:val="1"/>
      <w:numFmt w:val="bullet"/>
      <w:lvlText w:val=""/>
      <w:lvlJc w:val="left"/>
      <w:pPr>
        <w:ind w:left="6186" w:hanging="360"/>
      </w:pPr>
      <w:rPr>
        <w:rFonts w:ascii="Symbol" w:hAnsi="Symbol" w:hint="default"/>
      </w:rPr>
    </w:lvl>
    <w:lvl w:ilvl="7" w:tplc="040C0003" w:tentative="1">
      <w:start w:val="1"/>
      <w:numFmt w:val="bullet"/>
      <w:lvlText w:val="o"/>
      <w:lvlJc w:val="left"/>
      <w:pPr>
        <w:ind w:left="6906" w:hanging="360"/>
      </w:pPr>
      <w:rPr>
        <w:rFonts w:ascii="Courier New" w:hAnsi="Courier New" w:cs="Courier New" w:hint="default"/>
      </w:rPr>
    </w:lvl>
    <w:lvl w:ilvl="8" w:tplc="040C0005" w:tentative="1">
      <w:start w:val="1"/>
      <w:numFmt w:val="bullet"/>
      <w:lvlText w:val=""/>
      <w:lvlJc w:val="left"/>
      <w:pPr>
        <w:ind w:left="7626" w:hanging="360"/>
      </w:pPr>
      <w:rPr>
        <w:rFonts w:ascii="Wingdings" w:hAnsi="Wingdings" w:hint="default"/>
      </w:rPr>
    </w:lvl>
  </w:abstractNum>
  <w:abstractNum w:abstractNumId="13"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15:restartNumberingAfterBreak="0">
    <w:nsid w:val="57157B15"/>
    <w:multiLevelType w:val="hybridMultilevel"/>
    <w:tmpl w:val="A8483EB0"/>
    <w:lvl w:ilvl="0" w:tplc="06FE8B9C">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5" w15:restartNumberingAfterBreak="0">
    <w:nsid w:val="6CF70148"/>
    <w:multiLevelType w:val="hybridMultilevel"/>
    <w:tmpl w:val="584CF4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7B511AED"/>
    <w:multiLevelType w:val="hybridMultilevel"/>
    <w:tmpl w:val="910876F4"/>
    <w:lvl w:ilvl="0" w:tplc="C9F6A09C">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39522893">
    <w:abstractNumId w:val="17"/>
  </w:num>
  <w:num w:numId="2" w16cid:durableId="316691248">
    <w:abstractNumId w:val="4"/>
  </w:num>
  <w:num w:numId="3" w16cid:durableId="4941123">
    <w:abstractNumId w:val="7"/>
  </w:num>
  <w:num w:numId="4" w16cid:durableId="497774062">
    <w:abstractNumId w:val="12"/>
  </w:num>
  <w:num w:numId="5" w16cid:durableId="1650598952">
    <w:abstractNumId w:val="11"/>
  </w:num>
  <w:num w:numId="6" w16cid:durableId="27487615">
    <w:abstractNumId w:val="9"/>
  </w:num>
  <w:num w:numId="7" w16cid:durableId="1889755862">
    <w:abstractNumId w:val="0"/>
  </w:num>
  <w:num w:numId="8" w16cid:durableId="667826156">
    <w:abstractNumId w:val="13"/>
  </w:num>
  <w:num w:numId="9" w16cid:durableId="96681281">
    <w:abstractNumId w:val="2"/>
  </w:num>
  <w:num w:numId="10" w16cid:durableId="1080518888">
    <w:abstractNumId w:val="16"/>
  </w:num>
  <w:num w:numId="11" w16cid:durableId="1319578008">
    <w:abstractNumId w:val="14"/>
  </w:num>
  <w:num w:numId="12" w16cid:durableId="1028531969">
    <w:abstractNumId w:val="3"/>
  </w:num>
  <w:num w:numId="13" w16cid:durableId="1503425626">
    <w:abstractNumId w:val="15"/>
  </w:num>
  <w:num w:numId="14" w16cid:durableId="101995605">
    <w:abstractNumId w:val="6"/>
  </w:num>
  <w:num w:numId="15" w16cid:durableId="1035689452">
    <w:abstractNumId w:val="8"/>
  </w:num>
  <w:num w:numId="16" w16cid:durableId="1911957453">
    <w:abstractNumId w:val="1"/>
  </w:num>
  <w:num w:numId="17" w16cid:durableId="547257785">
    <w:abstractNumId w:val="10"/>
  </w:num>
  <w:num w:numId="18" w16cid:durableId="2082633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4C6"/>
    <w:rsid w:val="00000A01"/>
    <w:rsid w:val="000246D1"/>
    <w:rsid w:val="00026BAF"/>
    <w:rsid w:val="00027B06"/>
    <w:rsid w:val="000531ED"/>
    <w:rsid w:val="00056599"/>
    <w:rsid w:val="000641D7"/>
    <w:rsid w:val="00065658"/>
    <w:rsid w:val="00093A81"/>
    <w:rsid w:val="000A2D63"/>
    <w:rsid w:val="000D7F7F"/>
    <w:rsid w:val="000E7210"/>
    <w:rsid w:val="000E7AA5"/>
    <w:rsid w:val="000F2E9D"/>
    <w:rsid w:val="000F60A3"/>
    <w:rsid w:val="001018AD"/>
    <w:rsid w:val="00113A53"/>
    <w:rsid w:val="00117D4F"/>
    <w:rsid w:val="00134369"/>
    <w:rsid w:val="00161623"/>
    <w:rsid w:val="001712BE"/>
    <w:rsid w:val="00195693"/>
    <w:rsid w:val="001A0C5E"/>
    <w:rsid w:val="001A49B6"/>
    <w:rsid w:val="0022510A"/>
    <w:rsid w:val="00225B1C"/>
    <w:rsid w:val="00235111"/>
    <w:rsid w:val="002435F8"/>
    <w:rsid w:val="00246ED2"/>
    <w:rsid w:val="00252A4F"/>
    <w:rsid w:val="00253687"/>
    <w:rsid w:val="0025654B"/>
    <w:rsid w:val="00265524"/>
    <w:rsid w:val="002668A8"/>
    <w:rsid w:val="00285952"/>
    <w:rsid w:val="00294918"/>
    <w:rsid w:val="002A3156"/>
    <w:rsid w:val="002D2DB0"/>
    <w:rsid w:val="002F6EF0"/>
    <w:rsid w:val="003017F6"/>
    <w:rsid w:val="00324559"/>
    <w:rsid w:val="00365383"/>
    <w:rsid w:val="00370E87"/>
    <w:rsid w:val="00385C20"/>
    <w:rsid w:val="00390BF8"/>
    <w:rsid w:val="00397079"/>
    <w:rsid w:val="003B170C"/>
    <w:rsid w:val="003C1773"/>
    <w:rsid w:val="003C6FA2"/>
    <w:rsid w:val="003E4BD4"/>
    <w:rsid w:val="004152B7"/>
    <w:rsid w:val="004315CF"/>
    <w:rsid w:val="00442F0C"/>
    <w:rsid w:val="004445BD"/>
    <w:rsid w:val="00453EAB"/>
    <w:rsid w:val="00463AA8"/>
    <w:rsid w:val="004D16F9"/>
    <w:rsid w:val="005229E8"/>
    <w:rsid w:val="005354E2"/>
    <w:rsid w:val="005400B5"/>
    <w:rsid w:val="00545468"/>
    <w:rsid w:val="005701A2"/>
    <w:rsid w:val="005828B2"/>
    <w:rsid w:val="005A5D0C"/>
    <w:rsid w:val="005B2754"/>
    <w:rsid w:val="005B46F1"/>
    <w:rsid w:val="005F5055"/>
    <w:rsid w:val="00600B3E"/>
    <w:rsid w:val="006066B7"/>
    <w:rsid w:val="00607BEB"/>
    <w:rsid w:val="006140A1"/>
    <w:rsid w:val="00626223"/>
    <w:rsid w:val="00633C12"/>
    <w:rsid w:val="00662274"/>
    <w:rsid w:val="00662606"/>
    <w:rsid w:val="006666BE"/>
    <w:rsid w:val="006B6E0B"/>
    <w:rsid w:val="006C4903"/>
    <w:rsid w:val="006E0F2D"/>
    <w:rsid w:val="00700454"/>
    <w:rsid w:val="00701801"/>
    <w:rsid w:val="00702FE9"/>
    <w:rsid w:val="00724874"/>
    <w:rsid w:val="00740A03"/>
    <w:rsid w:val="00772E79"/>
    <w:rsid w:val="007829C7"/>
    <w:rsid w:val="0078736E"/>
    <w:rsid w:val="00787E73"/>
    <w:rsid w:val="007955BA"/>
    <w:rsid w:val="007B26C0"/>
    <w:rsid w:val="007C67FC"/>
    <w:rsid w:val="007F0F86"/>
    <w:rsid w:val="00805699"/>
    <w:rsid w:val="00805B3D"/>
    <w:rsid w:val="00806FBF"/>
    <w:rsid w:val="00816B10"/>
    <w:rsid w:val="00820D1E"/>
    <w:rsid w:val="00825B1B"/>
    <w:rsid w:val="00872575"/>
    <w:rsid w:val="0087326A"/>
    <w:rsid w:val="00886B86"/>
    <w:rsid w:val="008B6682"/>
    <w:rsid w:val="008C6D7E"/>
    <w:rsid w:val="008E0234"/>
    <w:rsid w:val="008F3BFE"/>
    <w:rsid w:val="0092413E"/>
    <w:rsid w:val="0095068E"/>
    <w:rsid w:val="00953620"/>
    <w:rsid w:val="00954CB8"/>
    <w:rsid w:val="0097376B"/>
    <w:rsid w:val="00980713"/>
    <w:rsid w:val="009828B6"/>
    <w:rsid w:val="009C0240"/>
    <w:rsid w:val="009D7895"/>
    <w:rsid w:val="009E26E9"/>
    <w:rsid w:val="00A02874"/>
    <w:rsid w:val="00A13AA0"/>
    <w:rsid w:val="00A13C36"/>
    <w:rsid w:val="00A51236"/>
    <w:rsid w:val="00A555D0"/>
    <w:rsid w:val="00A674E0"/>
    <w:rsid w:val="00A76F68"/>
    <w:rsid w:val="00AB1820"/>
    <w:rsid w:val="00AC54C6"/>
    <w:rsid w:val="00AC5F06"/>
    <w:rsid w:val="00AE7BB1"/>
    <w:rsid w:val="00AF3176"/>
    <w:rsid w:val="00B0168A"/>
    <w:rsid w:val="00B11350"/>
    <w:rsid w:val="00B145CF"/>
    <w:rsid w:val="00B412BF"/>
    <w:rsid w:val="00B70CE1"/>
    <w:rsid w:val="00B713F0"/>
    <w:rsid w:val="00B71670"/>
    <w:rsid w:val="00B85B08"/>
    <w:rsid w:val="00BF0BC7"/>
    <w:rsid w:val="00BF57EB"/>
    <w:rsid w:val="00C0629C"/>
    <w:rsid w:val="00C33B76"/>
    <w:rsid w:val="00C447AB"/>
    <w:rsid w:val="00C64B1E"/>
    <w:rsid w:val="00CA64F1"/>
    <w:rsid w:val="00CC1B8F"/>
    <w:rsid w:val="00CD00C8"/>
    <w:rsid w:val="00CD2AC5"/>
    <w:rsid w:val="00CF5D27"/>
    <w:rsid w:val="00D00763"/>
    <w:rsid w:val="00D174BD"/>
    <w:rsid w:val="00D344D9"/>
    <w:rsid w:val="00D43DFF"/>
    <w:rsid w:val="00D45D02"/>
    <w:rsid w:val="00D502EE"/>
    <w:rsid w:val="00D51C80"/>
    <w:rsid w:val="00D66C55"/>
    <w:rsid w:val="00D73F4B"/>
    <w:rsid w:val="00DA419B"/>
    <w:rsid w:val="00DA5410"/>
    <w:rsid w:val="00DF7D2D"/>
    <w:rsid w:val="00E20FF0"/>
    <w:rsid w:val="00E53170"/>
    <w:rsid w:val="00E650DE"/>
    <w:rsid w:val="00E66373"/>
    <w:rsid w:val="00E74568"/>
    <w:rsid w:val="00EA099C"/>
    <w:rsid w:val="00ED35FA"/>
    <w:rsid w:val="00EE493B"/>
    <w:rsid w:val="00F02E61"/>
    <w:rsid w:val="00F03996"/>
    <w:rsid w:val="00F10D3A"/>
    <w:rsid w:val="00F22022"/>
    <w:rsid w:val="00F264CD"/>
    <w:rsid w:val="00F27BF2"/>
    <w:rsid w:val="00F651D9"/>
    <w:rsid w:val="00F6764B"/>
    <w:rsid w:val="00F75019"/>
    <w:rsid w:val="00F97A3E"/>
    <w:rsid w:val="00FA6F3F"/>
    <w:rsid w:val="00FC4D3B"/>
    <w:rsid w:val="00FF6F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E405A"/>
  <w15:docId w15:val="{443CB386-A864-4E02-AA04-D38C6307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4E0"/>
  </w:style>
  <w:style w:type="paragraph" w:styleId="Heading1">
    <w:name w:val="heading 1"/>
    <w:basedOn w:val="Normal"/>
    <w:next w:val="Normal"/>
    <w:link w:val="Heading1Char"/>
    <w:uiPriority w:val="9"/>
    <w:qFormat/>
    <w:rsid w:val="00AC54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54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54C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C54C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344D9"/>
    <w:pPr>
      <w:ind w:left="720"/>
      <w:contextualSpacing/>
    </w:pPr>
  </w:style>
  <w:style w:type="paragraph" w:styleId="Header">
    <w:name w:val="header"/>
    <w:basedOn w:val="Normal"/>
    <w:link w:val="HeaderChar"/>
    <w:uiPriority w:val="99"/>
    <w:semiHidden/>
    <w:unhideWhenUsed/>
    <w:rsid w:val="00253687"/>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53687"/>
  </w:style>
  <w:style w:type="paragraph" w:styleId="Footer">
    <w:name w:val="footer"/>
    <w:basedOn w:val="Normal"/>
    <w:link w:val="FooterChar"/>
    <w:uiPriority w:val="99"/>
    <w:unhideWhenUsed/>
    <w:rsid w:val="00253687"/>
    <w:pPr>
      <w:tabs>
        <w:tab w:val="center" w:pos="4536"/>
        <w:tab w:val="right" w:pos="9072"/>
      </w:tabs>
      <w:spacing w:after="0" w:line="240" w:lineRule="auto"/>
    </w:pPr>
  </w:style>
  <w:style w:type="character" w:customStyle="1" w:styleId="FooterChar">
    <w:name w:val="Footer Char"/>
    <w:basedOn w:val="DefaultParagraphFont"/>
    <w:link w:val="Footer"/>
    <w:uiPriority w:val="99"/>
    <w:rsid w:val="00253687"/>
  </w:style>
  <w:style w:type="paragraph" w:styleId="BalloonText">
    <w:name w:val="Balloon Text"/>
    <w:basedOn w:val="Normal"/>
    <w:link w:val="BalloonTextChar"/>
    <w:uiPriority w:val="99"/>
    <w:semiHidden/>
    <w:unhideWhenUsed/>
    <w:rsid w:val="00AB18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820"/>
    <w:rPr>
      <w:rFonts w:ascii="Tahoma" w:hAnsi="Tahoma" w:cs="Tahoma"/>
      <w:sz w:val="16"/>
      <w:szCs w:val="16"/>
    </w:rPr>
  </w:style>
  <w:style w:type="paragraph" w:styleId="NormalWeb">
    <w:name w:val="Normal (Web)"/>
    <w:basedOn w:val="Normal"/>
    <w:uiPriority w:val="99"/>
    <w:semiHidden/>
    <w:unhideWhenUsed/>
    <w:rsid w:val="0029491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85219">
      <w:bodyDiv w:val="1"/>
      <w:marLeft w:val="0"/>
      <w:marRight w:val="0"/>
      <w:marTop w:val="0"/>
      <w:marBottom w:val="0"/>
      <w:divBdr>
        <w:top w:val="none" w:sz="0" w:space="0" w:color="auto"/>
        <w:left w:val="none" w:sz="0" w:space="0" w:color="auto"/>
        <w:bottom w:val="none" w:sz="0" w:space="0" w:color="auto"/>
        <w:right w:val="none" w:sz="0" w:space="0" w:color="auto"/>
      </w:divBdr>
    </w:div>
    <w:div w:id="451557780">
      <w:bodyDiv w:val="1"/>
      <w:marLeft w:val="0"/>
      <w:marRight w:val="0"/>
      <w:marTop w:val="0"/>
      <w:marBottom w:val="0"/>
      <w:divBdr>
        <w:top w:val="none" w:sz="0" w:space="0" w:color="auto"/>
        <w:left w:val="none" w:sz="0" w:space="0" w:color="auto"/>
        <w:bottom w:val="none" w:sz="0" w:space="0" w:color="auto"/>
        <w:right w:val="none" w:sz="0" w:space="0" w:color="auto"/>
      </w:divBdr>
    </w:div>
    <w:div w:id="933823659">
      <w:bodyDiv w:val="1"/>
      <w:marLeft w:val="0"/>
      <w:marRight w:val="0"/>
      <w:marTop w:val="0"/>
      <w:marBottom w:val="0"/>
      <w:divBdr>
        <w:top w:val="none" w:sz="0" w:space="0" w:color="auto"/>
        <w:left w:val="none" w:sz="0" w:space="0" w:color="auto"/>
        <w:bottom w:val="none" w:sz="0" w:space="0" w:color="auto"/>
        <w:right w:val="none" w:sz="0" w:space="0" w:color="auto"/>
      </w:divBdr>
      <w:divsChild>
        <w:div w:id="1698240029">
          <w:marLeft w:val="547"/>
          <w:marRight w:val="0"/>
          <w:marTop w:val="96"/>
          <w:marBottom w:val="0"/>
          <w:divBdr>
            <w:top w:val="none" w:sz="0" w:space="0" w:color="auto"/>
            <w:left w:val="none" w:sz="0" w:space="0" w:color="auto"/>
            <w:bottom w:val="none" w:sz="0" w:space="0" w:color="auto"/>
            <w:right w:val="none" w:sz="0" w:space="0" w:color="auto"/>
          </w:divBdr>
        </w:div>
        <w:div w:id="1971980587">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9</Pages>
  <Words>3296</Words>
  <Characters>18793</Characters>
  <Application>Microsoft Office Word</Application>
  <DocSecurity>0</DocSecurity>
  <Lines>156</Lines>
  <Paragraphs>44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guy boitout</dc:creator>
  <cp:lastModifiedBy>Nicolas Boitout</cp:lastModifiedBy>
  <cp:revision>5</cp:revision>
  <cp:lastPrinted>2026-01-16T16:54:00Z</cp:lastPrinted>
  <dcterms:created xsi:type="dcterms:W3CDTF">2026-05-18T08:14:00Z</dcterms:created>
  <dcterms:modified xsi:type="dcterms:W3CDTF">2026-07-24T15:06:00Z</dcterms:modified>
</cp:coreProperties>
</file>