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0D6" w:rsidRDefault="00CF4016" w:rsidP="0022797E">
      <w:pPr>
        <w:pStyle w:val="Titre"/>
        <w:jc w:val="center"/>
      </w:pPr>
      <w:r>
        <w:t>Chapitre 6</w:t>
      </w:r>
      <w:r w:rsidR="00854DE7">
        <w:t xml:space="preserve"> </w:t>
      </w:r>
      <w:r w:rsidR="0022797E">
        <w:t xml:space="preserve">Théorie </w:t>
      </w:r>
      <w:proofErr w:type="spellStart"/>
      <w:r w:rsidR="0022797E">
        <w:t>polyvagale</w:t>
      </w:r>
      <w:proofErr w:type="spellEnd"/>
    </w:p>
    <w:p w:rsidR="0022797E" w:rsidRDefault="0022797E" w:rsidP="0022797E"/>
    <w:p w:rsidR="0022797E" w:rsidRPr="00770425" w:rsidRDefault="00770425" w:rsidP="00770425">
      <w:pPr>
        <w:pStyle w:val="Titre1"/>
        <w:numPr>
          <w:ilvl w:val="0"/>
          <w:numId w:val="1"/>
        </w:numPr>
        <w:rPr>
          <w:color w:val="auto"/>
          <w:highlight w:val="yellow"/>
        </w:rPr>
      </w:pPr>
      <w:r w:rsidRPr="00770425">
        <w:rPr>
          <w:color w:val="auto"/>
          <w:highlight w:val="yellow"/>
        </w:rPr>
        <w:t>Présentation générale </w:t>
      </w:r>
    </w:p>
    <w:p w:rsidR="0022797E" w:rsidRDefault="0022797E" w:rsidP="0077042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Selo</w:t>
      </w:r>
      <w:r w:rsidR="00E97A5C">
        <w:rPr>
          <w:rFonts w:ascii="Times New Roman" w:hAnsi="Times New Roman" w:cs="Times New Roman"/>
          <w:sz w:val="24"/>
          <w:szCs w:val="24"/>
        </w:rPr>
        <w:t xml:space="preserve">n la conception classique du syndrome général d’adaptation </w:t>
      </w:r>
      <w:r w:rsidR="000D57BD">
        <w:rPr>
          <w:rFonts w:ascii="Times New Roman" w:hAnsi="Times New Roman" w:cs="Times New Roman"/>
          <w:sz w:val="24"/>
          <w:szCs w:val="24"/>
        </w:rPr>
        <w:t>(</w:t>
      </w:r>
      <w:r w:rsidR="00E97A5C">
        <w:rPr>
          <w:rFonts w:ascii="Times New Roman" w:hAnsi="Times New Roman" w:cs="Times New Roman"/>
          <w:sz w:val="24"/>
          <w:szCs w:val="24"/>
        </w:rPr>
        <w:t>SGA</w:t>
      </w:r>
      <w:r w:rsidR="000D57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les êtres humains répondent à une situation de stress en activant</w:t>
      </w:r>
      <w:r w:rsidR="00E97A5C">
        <w:rPr>
          <w:rFonts w:ascii="Times New Roman" w:hAnsi="Times New Roman" w:cs="Times New Roman"/>
          <w:sz w:val="24"/>
          <w:szCs w:val="24"/>
        </w:rPr>
        <w:t xml:space="preserve"> en premier</w:t>
      </w:r>
      <w:r>
        <w:rPr>
          <w:rFonts w:ascii="Times New Roman" w:hAnsi="Times New Roman" w:cs="Times New Roman"/>
          <w:sz w:val="24"/>
          <w:szCs w:val="24"/>
        </w:rPr>
        <w:t xml:space="preserve"> le </w:t>
      </w:r>
      <w:r w:rsidRPr="000D57BD">
        <w:rPr>
          <w:rFonts w:ascii="Times New Roman" w:hAnsi="Times New Roman" w:cs="Times New Roman"/>
          <w:b/>
          <w:sz w:val="24"/>
          <w:szCs w:val="24"/>
        </w:rPr>
        <w:t>système sympathique</w:t>
      </w:r>
      <w:r>
        <w:rPr>
          <w:rFonts w:ascii="Times New Roman" w:hAnsi="Times New Roman" w:cs="Times New Roman"/>
          <w:sz w:val="24"/>
          <w:szCs w:val="24"/>
        </w:rPr>
        <w:t xml:space="preserve">. Le Dr Stephen </w:t>
      </w:r>
      <w:proofErr w:type="spellStart"/>
      <w:r>
        <w:rPr>
          <w:rFonts w:ascii="Times New Roman" w:hAnsi="Times New Roman" w:cs="Times New Roman"/>
          <w:sz w:val="24"/>
          <w:szCs w:val="24"/>
        </w:rPr>
        <w:t>Porges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dépassé cette conception classique en proposant la </w:t>
      </w:r>
      <w:r w:rsidRPr="000D57BD">
        <w:rPr>
          <w:rFonts w:ascii="Times New Roman" w:hAnsi="Times New Roman" w:cs="Times New Roman"/>
          <w:b/>
          <w:sz w:val="24"/>
          <w:szCs w:val="24"/>
        </w:rPr>
        <w:t>théorie polyvagale</w:t>
      </w:r>
      <w:r>
        <w:rPr>
          <w:rFonts w:ascii="Times New Roman" w:hAnsi="Times New Roman" w:cs="Times New Roman"/>
          <w:sz w:val="24"/>
          <w:szCs w:val="24"/>
        </w:rPr>
        <w:t xml:space="preserve"> qui donne la prééminence au </w:t>
      </w:r>
      <w:r w:rsidRPr="000D57BD">
        <w:rPr>
          <w:rFonts w:ascii="Times New Roman" w:hAnsi="Times New Roman" w:cs="Times New Roman"/>
          <w:b/>
          <w:sz w:val="24"/>
          <w:szCs w:val="24"/>
        </w:rPr>
        <w:t>système parasympathique</w:t>
      </w:r>
      <w:r w:rsidR="000D57BD">
        <w:rPr>
          <w:rFonts w:ascii="Times New Roman" w:hAnsi="Times New Roman" w:cs="Times New Roman"/>
          <w:sz w:val="24"/>
          <w:szCs w:val="24"/>
        </w:rPr>
        <w:t xml:space="preserve"> pour mettre en</w:t>
      </w:r>
      <w:r>
        <w:rPr>
          <w:rFonts w:ascii="Times New Roman" w:hAnsi="Times New Roman" w:cs="Times New Roman"/>
          <w:sz w:val="24"/>
          <w:szCs w:val="24"/>
        </w:rPr>
        <w:t xml:space="preserve"> œuvre une stratégie d’adaptation dans les situations de stress engendrant des situations de peur et d’anxiété.</w:t>
      </w:r>
    </w:p>
    <w:p w:rsidR="00E97A5C" w:rsidRDefault="0022797E" w:rsidP="0077042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théorie polyvagale reste une théorie qui</w:t>
      </w:r>
      <w:r w:rsidR="00B0060F">
        <w:rPr>
          <w:rFonts w:ascii="Times New Roman" w:hAnsi="Times New Roman" w:cs="Times New Roman"/>
          <w:sz w:val="24"/>
          <w:szCs w:val="24"/>
        </w:rPr>
        <w:t xml:space="preserve"> mérite d’être vérifiée mais elle</w:t>
      </w:r>
      <w:r>
        <w:rPr>
          <w:rFonts w:ascii="Times New Roman" w:hAnsi="Times New Roman" w:cs="Times New Roman"/>
          <w:sz w:val="24"/>
          <w:szCs w:val="24"/>
        </w:rPr>
        <w:t xml:space="preserve"> est néanmoins intéressante car elle apporte un éclairage supplémentaire sur la compréhension du mécanisme de stress et de comportement. </w:t>
      </w:r>
      <w:r w:rsidR="0072499D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(Cf. C</w:t>
      </w:r>
      <w:r w:rsidRPr="005328DC">
        <w:rPr>
          <w:rFonts w:ascii="Times New Roman" w:hAnsi="Times New Roman" w:cs="Times New Roman"/>
          <w:b/>
          <w:color w:val="FF0000"/>
          <w:sz w:val="24"/>
          <w:szCs w:val="24"/>
        </w:rPr>
        <w:t>hapitre</w:t>
      </w:r>
      <w:r w:rsidR="00770425"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5</w:t>
      </w:r>
      <w:r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Mécanisme de Stress, page </w:t>
      </w:r>
      <w:r w:rsidRPr="005328DC">
        <w:rPr>
          <w:rFonts w:ascii="Times New Roman" w:hAnsi="Times New Roman" w:cs="Times New Roman"/>
          <w:b/>
          <w:sz w:val="24"/>
          <w:szCs w:val="24"/>
        </w:rPr>
        <w:t>…)</w:t>
      </w:r>
    </w:p>
    <w:p w:rsidR="0022797E" w:rsidRPr="00D1069C" w:rsidRDefault="00D1069C" w:rsidP="0077042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069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La théorie </w:t>
      </w:r>
      <w:proofErr w:type="spellStart"/>
      <w:r>
        <w:rPr>
          <w:rFonts w:ascii="Times New Roman" w:hAnsi="Times New Roman" w:cs="Times New Roman"/>
          <w:sz w:val="24"/>
          <w:szCs w:val="24"/>
        </w:rPr>
        <w:t>polyvagale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explore le rôle du système nerveux autonome</w:t>
      </w:r>
      <w:r w:rsidR="00770425">
        <w:rPr>
          <w:rFonts w:ascii="Times New Roman" w:hAnsi="Times New Roman" w:cs="Times New Roman"/>
          <w:sz w:val="24"/>
          <w:szCs w:val="24"/>
        </w:rPr>
        <w:t xml:space="preserve"> (SNA)</w:t>
      </w:r>
      <w:r>
        <w:rPr>
          <w:rFonts w:ascii="Times New Roman" w:hAnsi="Times New Roman" w:cs="Times New Roman"/>
          <w:sz w:val="24"/>
          <w:szCs w:val="24"/>
        </w:rPr>
        <w:t xml:space="preserve"> dans les comportements sociaux</w:t>
      </w:r>
      <w:r w:rsidR="00E97A5C">
        <w:rPr>
          <w:rFonts w:ascii="Times New Roman" w:hAnsi="Times New Roman" w:cs="Times New Roman"/>
          <w:sz w:val="24"/>
          <w:szCs w:val="24"/>
        </w:rPr>
        <w:t xml:space="preserve"> et émotionnels. 80% des messages</w:t>
      </w:r>
      <w:r>
        <w:rPr>
          <w:rFonts w:ascii="Times New Roman" w:hAnsi="Times New Roman" w:cs="Times New Roman"/>
          <w:sz w:val="24"/>
          <w:szCs w:val="24"/>
        </w:rPr>
        <w:t xml:space="preserve"> transmis au cerveau</w:t>
      </w:r>
      <w:r w:rsidR="00E97A5C" w:rsidRPr="00E97A5C">
        <w:rPr>
          <w:rFonts w:ascii="Times New Roman" w:hAnsi="Times New Roman" w:cs="Times New Roman"/>
          <w:sz w:val="24"/>
          <w:szCs w:val="24"/>
        </w:rPr>
        <w:t xml:space="preserve"> </w:t>
      </w:r>
      <w:r w:rsidR="00E97A5C">
        <w:rPr>
          <w:rFonts w:ascii="Times New Roman" w:hAnsi="Times New Roman" w:cs="Times New Roman"/>
          <w:sz w:val="24"/>
          <w:szCs w:val="24"/>
        </w:rPr>
        <w:t xml:space="preserve">sur l’état des organes,  lui proviennent par </w:t>
      </w:r>
      <w:r>
        <w:rPr>
          <w:rFonts w:ascii="Times New Roman" w:hAnsi="Times New Roman" w:cs="Times New Roman"/>
          <w:sz w:val="24"/>
          <w:szCs w:val="24"/>
        </w:rPr>
        <w:t xml:space="preserve"> le nerf vague</w:t>
      </w:r>
      <w:r w:rsidR="0018368C">
        <w:rPr>
          <w:rFonts w:ascii="Times New Roman" w:hAnsi="Times New Roman" w:cs="Times New Roman"/>
          <w:sz w:val="24"/>
          <w:szCs w:val="24"/>
        </w:rPr>
        <w:t>.</w:t>
      </w:r>
      <w:r w:rsidR="00E97A5C">
        <w:rPr>
          <w:rFonts w:ascii="Times New Roman" w:hAnsi="Times New Roman" w:cs="Times New Roman"/>
          <w:sz w:val="24"/>
          <w:szCs w:val="24"/>
        </w:rPr>
        <w:t xml:space="preserve">  </w:t>
      </w:r>
      <w:r w:rsidR="00E97A5C" w:rsidRPr="00770425">
        <w:rPr>
          <w:rFonts w:ascii="Times New Roman" w:hAnsi="Times New Roman" w:cs="Times New Roman"/>
          <w:b/>
          <w:color w:val="FF0000"/>
          <w:sz w:val="24"/>
          <w:szCs w:val="24"/>
        </w:rPr>
        <w:t>(Cf.</w:t>
      </w:r>
      <w:r w:rsidR="00770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Chapitre Système nerveux autonome, </w:t>
      </w:r>
      <w:r w:rsidR="00E97A5C" w:rsidRPr="00770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Nerf vague, page…)</w:t>
      </w:r>
      <w:r w:rsidR="00190D9E" w:rsidRPr="00770425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="00190D9E">
        <w:rPr>
          <w:rFonts w:ascii="Times New Roman" w:hAnsi="Times New Roman" w:cs="Times New Roman"/>
          <w:sz w:val="24"/>
          <w:szCs w:val="24"/>
        </w:rPr>
        <w:t xml:space="preserve"> Ce qui se passe dans le corps influence fortement notre état mental et émotionnel. C’est pourquoi notre rôle en ROP est de favoriser la régulation du nerf vague</w:t>
      </w:r>
      <w:r w:rsidR="00B0060F">
        <w:rPr>
          <w:rFonts w:ascii="Times New Roman" w:hAnsi="Times New Roman" w:cs="Times New Roman"/>
          <w:sz w:val="24"/>
          <w:szCs w:val="24"/>
        </w:rPr>
        <w:t>.</w:t>
      </w:r>
    </w:p>
    <w:p w:rsidR="0022797E" w:rsidRPr="009D05AF" w:rsidRDefault="00770425" w:rsidP="0022797E">
      <w:pPr>
        <w:pStyle w:val="Titre1"/>
        <w:numPr>
          <w:ilvl w:val="0"/>
          <w:numId w:val="1"/>
        </w:numPr>
        <w:rPr>
          <w:color w:val="auto"/>
          <w:highlight w:val="yellow"/>
        </w:rPr>
      </w:pPr>
      <w:r w:rsidRPr="009D05AF">
        <w:rPr>
          <w:color w:val="auto"/>
          <w:highlight w:val="yellow"/>
        </w:rPr>
        <w:t>Théorie polyvagale (TPV) </w:t>
      </w:r>
    </w:p>
    <w:p w:rsidR="00E97A5C" w:rsidRPr="005328DC" w:rsidRDefault="0022797E" w:rsidP="00C24772">
      <w:pPr>
        <w:pStyle w:val="Paragraphedeliste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découvertes récentes, effectuées par le Dr Stephen</w:t>
      </w:r>
      <w:r w:rsidR="006444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448E">
        <w:rPr>
          <w:rFonts w:ascii="Times New Roman" w:hAnsi="Times New Roman" w:cs="Times New Roman"/>
          <w:sz w:val="24"/>
          <w:szCs w:val="24"/>
        </w:rPr>
        <w:t>Porges</w:t>
      </w:r>
      <w:proofErr w:type="spellEnd"/>
      <w:r w:rsidR="0064448E">
        <w:rPr>
          <w:rFonts w:ascii="Times New Roman" w:hAnsi="Times New Roman" w:cs="Times New Roman"/>
          <w:sz w:val="24"/>
          <w:szCs w:val="24"/>
        </w:rPr>
        <w:t>, sont que,</w:t>
      </w:r>
      <w:r>
        <w:rPr>
          <w:rFonts w:ascii="Times New Roman" w:hAnsi="Times New Roman" w:cs="Times New Roman"/>
          <w:sz w:val="24"/>
          <w:szCs w:val="24"/>
        </w:rPr>
        <w:t xml:space="preserve"> chez les mammifères</w:t>
      </w:r>
      <w:r w:rsidR="00E97A5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particulièrement chez les être humains</w:t>
      </w:r>
      <w:r w:rsidR="0064448E">
        <w:rPr>
          <w:rFonts w:ascii="Times New Roman" w:hAnsi="Times New Roman" w:cs="Times New Roman"/>
          <w:sz w:val="24"/>
          <w:szCs w:val="24"/>
        </w:rPr>
        <w:t>,</w:t>
      </w:r>
      <w:r w:rsidR="00E97A5C"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 xml:space="preserve">e SNA ne comporterait pas deux mais </w:t>
      </w:r>
      <w:r w:rsidRPr="0064448E">
        <w:rPr>
          <w:rFonts w:ascii="Times New Roman" w:hAnsi="Times New Roman" w:cs="Times New Roman"/>
          <w:sz w:val="24"/>
          <w:szCs w:val="24"/>
        </w:rPr>
        <w:t>trois systèmes</w:t>
      </w:r>
      <w:r w:rsidR="00E97A5C">
        <w:rPr>
          <w:rFonts w:ascii="Times New Roman" w:hAnsi="Times New Roman" w:cs="Times New Roman"/>
          <w:sz w:val="24"/>
          <w:szCs w:val="24"/>
        </w:rPr>
        <w:t> </w:t>
      </w:r>
      <w:r w:rsidR="0064448E">
        <w:rPr>
          <w:rFonts w:ascii="Times New Roman" w:hAnsi="Times New Roman" w:cs="Times New Roman"/>
          <w:sz w:val="24"/>
          <w:szCs w:val="24"/>
        </w:rPr>
        <w:t xml:space="preserve">correspondant </w:t>
      </w:r>
      <w:r w:rsidR="0064448E" w:rsidRPr="00E97A5C">
        <w:rPr>
          <w:rFonts w:ascii="Times New Roman" w:hAnsi="Times New Roman" w:cs="Times New Roman"/>
          <w:sz w:val="24"/>
          <w:szCs w:val="24"/>
        </w:rPr>
        <w:t>à l’évolution phylogénétique de la théorie des trois cerveaux décrite par le neurologue Paul D. Macl</w:t>
      </w:r>
      <w:r w:rsidR="005328DC">
        <w:rPr>
          <w:rFonts w:ascii="Times New Roman" w:hAnsi="Times New Roman" w:cs="Times New Roman"/>
          <w:sz w:val="24"/>
          <w:szCs w:val="24"/>
        </w:rPr>
        <w:t>ean :</w:t>
      </w:r>
      <w:r w:rsidR="0064448E" w:rsidRPr="00E97A5C">
        <w:rPr>
          <w:rFonts w:ascii="Times New Roman" w:hAnsi="Times New Roman" w:cs="Times New Roman"/>
          <w:sz w:val="24"/>
          <w:szCs w:val="24"/>
        </w:rPr>
        <w:t xml:space="preserve"> </w:t>
      </w:r>
      <w:r w:rsidR="0072499D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(Cf. C</w:t>
      </w:r>
      <w:r w:rsidR="00770425"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hapitre 3 </w:t>
      </w:r>
      <w:r w:rsidR="0064448E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Système nerveux central, page …) </w:t>
      </w:r>
    </w:p>
    <w:p w:rsidR="0064448E" w:rsidRPr="0064448E" w:rsidRDefault="0022797E" w:rsidP="00C24772">
      <w:pPr>
        <w:pStyle w:val="Paragraphedeliste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97A5C">
        <w:rPr>
          <w:rFonts w:ascii="Times New Roman" w:hAnsi="Times New Roman" w:cs="Times New Roman"/>
          <w:sz w:val="24"/>
          <w:szCs w:val="24"/>
        </w:rPr>
        <w:t xml:space="preserve"> </w:t>
      </w:r>
      <w:r w:rsidR="00E97A5C">
        <w:rPr>
          <w:rFonts w:ascii="Times New Roman" w:hAnsi="Times New Roman" w:cs="Times New Roman"/>
          <w:b/>
          <w:sz w:val="24"/>
          <w:szCs w:val="24"/>
        </w:rPr>
        <w:t>le système sympathique</w:t>
      </w:r>
      <w:r w:rsidR="00770425">
        <w:rPr>
          <w:rFonts w:ascii="Times New Roman" w:hAnsi="Times New Roman" w:cs="Times New Roman"/>
          <w:b/>
          <w:sz w:val="24"/>
          <w:szCs w:val="24"/>
        </w:rPr>
        <w:t> </w:t>
      </w:r>
      <w:r w:rsidR="00770425" w:rsidRPr="00770425">
        <w:rPr>
          <w:rFonts w:ascii="Times New Roman" w:hAnsi="Times New Roman" w:cs="Times New Roman"/>
          <w:sz w:val="24"/>
          <w:szCs w:val="24"/>
        </w:rPr>
        <w:t>;</w:t>
      </w:r>
    </w:p>
    <w:p w:rsidR="0064448E" w:rsidRDefault="00E97A5C" w:rsidP="00C24772">
      <w:pPr>
        <w:pStyle w:val="Paragraphedeliste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48E">
        <w:rPr>
          <w:rFonts w:ascii="Times New Roman" w:hAnsi="Times New Roman" w:cs="Times New Roman"/>
          <w:b/>
          <w:sz w:val="24"/>
          <w:szCs w:val="24"/>
        </w:rPr>
        <w:t xml:space="preserve"> deux branches parasympathiques :</w:t>
      </w:r>
      <w:r w:rsidR="0064448E" w:rsidRPr="006444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0425">
        <w:rPr>
          <w:rFonts w:ascii="Times New Roman" w:hAnsi="Times New Roman" w:cs="Times New Roman"/>
          <w:b/>
          <w:sz w:val="24"/>
          <w:szCs w:val="24"/>
        </w:rPr>
        <w:t>le nerf vague ancien et le nerf vague</w:t>
      </w:r>
      <w:r w:rsidR="00986016">
        <w:rPr>
          <w:rFonts w:ascii="Times New Roman" w:hAnsi="Times New Roman" w:cs="Times New Roman"/>
          <w:b/>
          <w:sz w:val="24"/>
          <w:szCs w:val="24"/>
        </w:rPr>
        <w:t xml:space="preserve"> nouve</w:t>
      </w:r>
      <w:r w:rsidR="00770425">
        <w:rPr>
          <w:rFonts w:ascii="Times New Roman" w:hAnsi="Times New Roman" w:cs="Times New Roman"/>
          <w:b/>
          <w:sz w:val="24"/>
          <w:szCs w:val="24"/>
        </w:rPr>
        <w:t>au</w:t>
      </w:r>
      <w:r w:rsidR="00770425" w:rsidRPr="00770425">
        <w:rPr>
          <w:rFonts w:ascii="Times New Roman" w:hAnsi="Times New Roman" w:cs="Times New Roman"/>
          <w:sz w:val="24"/>
          <w:szCs w:val="24"/>
        </w:rPr>
        <w:t>.</w:t>
      </w:r>
      <w:r w:rsidR="0064448E" w:rsidRPr="006444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448E" w:rsidRDefault="0064448E" w:rsidP="00C24772">
      <w:pPr>
        <w:pStyle w:val="Paragraphedeliste"/>
        <w:numPr>
          <w:ilvl w:val="0"/>
          <w:numId w:val="22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48E">
        <w:rPr>
          <w:rFonts w:ascii="Times New Roman" w:hAnsi="Times New Roman" w:cs="Times New Roman"/>
          <w:b/>
          <w:sz w:val="24"/>
          <w:szCs w:val="24"/>
        </w:rPr>
        <w:t>Evolution phylogénétique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64448E" w:rsidRDefault="0064448E" w:rsidP="00C24772">
      <w:pPr>
        <w:pStyle w:val="Paragraphedeliste"/>
        <w:numPr>
          <w:ilvl w:val="0"/>
          <w:numId w:val="23"/>
        </w:numPr>
        <w:ind w:left="1146"/>
        <w:jc w:val="both"/>
        <w:rPr>
          <w:rFonts w:ascii="Times New Roman" w:hAnsi="Times New Roman" w:cs="Times New Roman"/>
          <w:sz w:val="24"/>
          <w:szCs w:val="24"/>
        </w:rPr>
      </w:pPr>
      <w:r w:rsidRPr="0064448E">
        <w:rPr>
          <w:rFonts w:ascii="Times New Roman" w:hAnsi="Times New Roman" w:cs="Times New Roman"/>
          <w:b/>
          <w:sz w:val="24"/>
          <w:szCs w:val="24"/>
        </w:rPr>
        <w:t>Première phase</w:t>
      </w:r>
      <w:r>
        <w:rPr>
          <w:rFonts w:ascii="Times New Roman" w:hAnsi="Times New Roman" w:cs="Times New Roman"/>
          <w:sz w:val="24"/>
          <w:szCs w:val="24"/>
        </w:rPr>
        <w:t> :</w:t>
      </w:r>
      <w:r w:rsidR="00273AB6" w:rsidRPr="0064448E">
        <w:rPr>
          <w:rFonts w:ascii="Times New Roman" w:hAnsi="Times New Roman" w:cs="Times New Roman"/>
          <w:sz w:val="24"/>
          <w:szCs w:val="24"/>
        </w:rPr>
        <w:t xml:space="preserve"> la </w:t>
      </w:r>
      <w:r w:rsidR="00273AB6" w:rsidRPr="0064448E">
        <w:rPr>
          <w:rFonts w:ascii="Times New Roman" w:hAnsi="Times New Roman" w:cs="Times New Roman"/>
          <w:b/>
          <w:sz w:val="24"/>
          <w:szCs w:val="24"/>
        </w:rPr>
        <w:t xml:space="preserve">branche ancienne du nerf vague </w:t>
      </w:r>
      <w:r w:rsidR="00273AB6" w:rsidRPr="0064448E">
        <w:rPr>
          <w:rFonts w:ascii="Times New Roman" w:hAnsi="Times New Roman" w:cs="Times New Roman"/>
          <w:sz w:val="24"/>
          <w:szCs w:val="24"/>
        </w:rPr>
        <w:t>est apparue avec les espèces animales n’ayant qu’un cerveau reptilien.</w:t>
      </w:r>
      <w:r w:rsidR="002C58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Elle s’est développée </w:t>
      </w:r>
      <w:r w:rsidR="002C586C">
        <w:rPr>
          <w:rFonts w:ascii="Times New Roman" w:hAnsi="Times New Roman" w:cs="Times New Roman"/>
          <w:sz w:val="24"/>
          <w:szCs w:val="24"/>
        </w:rPr>
        <w:t>en même temps que</w:t>
      </w:r>
      <w:r w:rsidR="002C586C" w:rsidRPr="002C58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586C" w:rsidRPr="00770425">
        <w:rPr>
          <w:rFonts w:ascii="Times New Roman" w:hAnsi="Times New Roman" w:cs="Times New Roman"/>
          <w:sz w:val="24"/>
          <w:szCs w:val="24"/>
        </w:rPr>
        <w:t>le</w:t>
      </w:r>
      <w:r w:rsidR="002C586C" w:rsidRPr="00986016">
        <w:rPr>
          <w:rFonts w:ascii="Times New Roman" w:hAnsi="Times New Roman" w:cs="Times New Roman"/>
          <w:sz w:val="24"/>
          <w:szCs w:val="24"/>
        </w:rPr>
        <w:t xml:space="preserve"> </w:t>
      </w:r>
      <w:r w:rsidR="002C586C" w:rsidRPr="00770425">
        <w:rPr>
          <w:rFonts w:ascii="Times New Roman" w:hAnsi="Times New Roman" w:cs="Times New Roman"/>
          <w:i/>
          <w:sz w:val="24"/>
          <w:szCs w:val="24"/>
        </w:rPr>
        <w:t xml:space="preserve">tronc cérébral </w:t>
      </w:r>
      <w:r w:rsidR="002C586C" w:rsidRPr="00770425">
        <w:rPr>
          <w:rFonts w:ascii="Times New Roman" w:hAnsi="Times New Roman" w:cs="Times New Roman"/>
          <w:sz w:val="24"/>
          <w:szCs w:val="24"/>
        </w:rPr>
        <w:t>et le</w:t>
      </w:r>
      <w:r w:rsidR="002C586C" w:rsidRPr="00770425">
        <w:rPr>
          <w:rFonts w:ascii="Times New Roman" w:hAnsi="Times New Roman" w:cs="Times New Roman"/>
          <w:i/>
          <w:sz w:val="24"/>
          <w:szCs w:val="24"/>
        </w:rPr>
        <w:t xml:space="preserve"> cervelet</w:t>
      </w:r>
      <w:r w:rsidR="002C586C">
        <w:rPr>
          <w:rFonts w:ascii="Times New Roman" w:hAnsi="Times New Roman" w:cs="Times New Roman"/>
          <w:sz w:val="24"/>
          <w:szCs w:val="24"/>
        </w:rPr>
        <w:t>.</w:t>
      </w:r>
      <w:r w:rsidR="00273AB6" w:rsidRPr="0064448E">
        <w:rPr>
          <w:rFonts w:ascii="Times New Roman" w:hAnsi="Times New Roman" w:cs="Times New Roman"/>
          <w:sz w:val="24"/>
          <w:szCs w:val="24"/>
        </w:rPr>
        <w:t xml:space="preserve"> Le mode de réponse à une menace est de se figer et de s’évanouir avec bradycardie, importante diminution du flux sanguin cérébral et de l’activité mé</w:t>
      </w:r>
      <w:r w:rsidR="00986016">
        <w:rPr>
          <w:rFonts w:ascii="Times New Roman" w:hAnsi="Times New Roman" w:cs="Times New Roman"/>
          <w:sz w:val="24"/>
          <w:szCs w:val="24"/>
        </w:rPr>
        <w:t>tabolique quand échapper aux prédateurs par la fuite ou le combat (rôle du sympathique) ne sont pas possibles</w:t>
      </w:r>
      <w:r w:rsidR="00273AB6" w:rsidRPr="0064448E">
        <w:rPr>
          <w:rFonts w:ascii="Times New Roman" w:hAnsi="Times New Roman" w:cs="Times New Roman"/>
          <w:sz w:val="24"/>
          <w:szCs w:val="24"/>
        </w:rPr>
        <w:t>.</w:t>
      </w:r>
    </w:p>
    <w:p w:rsidR="002C586C" w:rsidRDefault="0064448E" w:rsidP="00C24772">
      <w:pPr>
        <w:pStyle w:val="Paragraphedeliste"/>
        <w:numPr>
          <w:ilvl w:val="0"/>
          <w:numId w:val="23"/>
        </w:numPr>
        <w:ind w:left="11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Deuxième phase</w:t>
      </w:r>
      <w:r w:rsidR="00273AB6" w:rsidRPr="0064448E">
        <w:rPr>
          <w:rFonts w:ascii="Times New Roman" w:hAnsi="Times New Roman" w:cs="Times New Roman"/>
          <w:sz w:val="24"/>
          <w:szCs w:val="24"/>
        </w:rPr>
        <w:t> : le</w:t>
      </w:r>
      <w:r w:rsidR="00986016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273AB6" w:rsidRPr="0064448E">
        <w:rPr>
          <w:rFonts w:ascii="Times New Roman" w:hAnsi="Times New Roman" w:cs="Times New Roman"/>
          <w:b/>
          <w:sz w:val="24"/>
          <w:szCs w:val="24"/>
        </w:rPr>
        <w:t xml:space="preserve">ympathique </w:t>
      </w:r>
      <w:r w:rsidR="00273AB6" w:rsidRPr="0064448E">
        <w:rPr>
          <w:rFonts w:ascii="Times New Roman" w:hAnsi="Times New Roman" w:cs="Times New Roman"/>
          <w:sz w:val="24"/>
          <w:szCs w:val="24"/>
        </w:rPr>
        <w:t xml:space="preserve">s’est développé avec la période où les espèces animales ont dû se déplacer pour trouver leur nourriture et fuir ou combattre </w:t>
      </w:r>
      <w:r w:rsidR="00273AB6" w:rsidRPr="0064448E">
        <w:rPr>
          <w:rFonts w:ascii="Times New Roman" w:hAnsi="Times New Roman" w:cs="Times New Roman"/>
          <w:sz w:val="24"/>
          <w:szCs w:val="24"/>
        </w:rPr>
        <w:lastRenderedPageBreak/>
        <w:t>quand l’environnement était hostile.</w:t>
      </w:r>
      <w:r w:rsidR="0018368C">
        <w:rPr>
          <w:rFonts w:ascii="Times New Roman" w:hAnsi="Times New Roman" w:cs="Times New Roman"/>
          <w:sz w:val="24"/>
          <w:szCs w:val="24"/>
        </w:rPr>
        <w:t xml:space="preserve"> </w:t>
      </w:r>
      <w:r w:rsidR="002C586C">
        <w:rPr>
          <w:rFonts w:ascii="Times New Roman" w:hAnsi="Times New Roman" w:cs="Times New Roman"/>
          <w:sz w:val="24"/>
          <w:szCs w:val="24"/>
        </w:rPr>
        <w:t xml:space="preserve">Elle s’est développée en même temps que le </w:t>
      </w:r>
      <w:r w:rsidR="002C586C" w:rsidRPr="0018368C">
        <w:rPr>
          <w:rFonts w:ascii="Times New Roman" w:hAnsi="Times New Roman" w:cs="Times New Roman"/>
          <w:i/>
          <w:sz w:val="24"/>
          <w:szCs w:val="24"/>
        </w:rPr>
        <w:t>système limbique</w:t>
      </w:r>
      <w:r w:rsidR="002C586C">
        <w:rPr>
          <w:rFonts w:ascii="Times New Roman" w:hAnsi="Times New Roman" w:cs="Times New Roman"/>
          <w:sz w:val="24"/>
          <w:szCs w:val="24"/>
        </w:rPr>
        <w:t xml:space="preserve"> et le </w:t>
      </w:r>
      <w:r w:rsidR="002C586C" w:rsidRPr="0018368C">
        <w:rPr>
          <w:rFonts w:ascii="Times New Roman" w:hAnsi="Times New Roman" w:cs="Times New Roman"/>
          <w:i/>
          <w:sz w:val="24"/>
          <w:szCs w:val="24"/>
        </w:rPr>
        <w:t>diencéphal</w:t>
      </w:r>
      <w:r w:rsidR="00770425">
        <w:rPr>
          <w:rFonts w:ascii="Times New Roman" w:hAnsi="Times New Roman" w:cs="Times New Roman"/>
          <w:sz w:val="24"/>
          <w:szCs w:val="24"/>
        </w:rPr>
        <w:t>e.</w:t>
      </w:r>
    </w:p>
    <w:p w:rsidR="00273AB6" w:rsidRPr="002C586C" w:rsidRDefault="0064448E" w:rsidP="002C586C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586C">
        <w:rPr>
          <w:rFonts w:ascii="Times New Roman" w:hAnsi="Times New Roman" w:cs="Times New Roman"/>
          <w:b/>
          <w:sz w:val="24"/>
          <w:szCs w:val="24"/>
        </w:rPr>
        <w:t>Troisième phase</w:t>
      </w:r>
      <w:r w:rsidR="002C586C">
        <w:rPr>
          <w:rFonts w:ascii="Times New Roman" w:hAnsi="Times New Roman" w:cs="Times New Roman"/>
          <w:b/>
          <w:sz w:val="24"/>
          <w:szCs w:val="24"/>
        </w:rPr>
        <w:t> </w:t>
      </w:r>
      <w:r w:rsidR="002C586C">
        <w:rPr>
          <w:rFonts w:ascii="Times New Roman" w:hAnsi="Times New Roman" w:cs="Times New Roman"/>
          <w:sz w:val="24"/>
          <w:szCs w:val="24"/>
        </w:rPr>
        <w:t>: plus</w:t>
      </w:r>
      <w:r w:rsidRPr="002C58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586C">
        <w:rPr>
          <w:rFonts w:ascii="Times New Roman" w:hAnsi="Times New Roman" w:cs="Times New Roman"/>
          <w:sz w:val="24"/>
          <w:szCs w:val="24"/>
        </w:rPr>
        <w:t>t</w:t>
      </w:r>
      <w:r w:rsidR="00273AB6" w:rsidRPr="002C586C">
        <w:rPr>
          <w:rFonts w:ascii="Times New Roman" w:hAnsi="Times New Roman" w:cs="Times New Roman"/>
          <w:sz w:val="24"/>
          <w:szCs w:val="24"/>
        </w:rPr>
        <w:t>ardivement, la</w:t>
      </w:r>
      <w:r w:rsidR="00273AB6" w:rsidRPr="002C586C">
        <w:rPr>
          <w:rFonts w:ascii="Times New Roman" w:hAnsi="Times New Roman" w:cs="Times New Roman"/>
          <w:b/>
          <w:sz w:val="24"/>
          <w:szCs w:val="24"/>
        </w:rPr>
        <w:t xml:space="preserve"> branche nouvelle du nerf vague</w:t>
      </w:r>
      <w:r w:rsidR="00273AB6" w:rsidRPr="002C586C">
        <w:rPr>
          <w:rFonts w:ascii="Times New Roman" w:hAnsi="Times New Roman" w:cs="Times New Roman"/>
          <w:sz w:val="24"/>
          <w:szCs w:val="24"/>
        </w:rPr>
        <w:t xml:space="preserve"> est apparue avec les mammifères et, particulièrement, chez les êtres humains. Elle s’est développée en même temps que </w:t>
      </w:r>
      <w:r w:rsidR="00273AB6" w:rsidRPr="00986016">
        <w:rPr>
          <w:rFonts w:ascii="Times New Roman" w:hAnsi="Times New Roman" w:cs="Times New Roman"/>
          <w:sz w:val="24"/>
          <w:szCs w:val="24"/>
        </w:rPr>
        <w:t>le cerveau cognitif</w:t>
      </w:r>
      <w:r w:rsidR="00273AB6" w:rsidRPr="002C586C">
        <w:rPr>
          <w:rFonts w:ascii="Times New Roman" w:hAnsi="Times New Roman" w:cs="Times New Roman"/>
          <w:sz w:val="24"/>
          <w:szCs w:val="24"/>
        </w:rPr>
        <w:t>. Pour fa</w:t>
      </w:r>
      <w:r w:rsidR="00B0060F" w:rsidRPr="002C586C">
        <w:rPr>
          <w:rFonts w:ascii="Times New Roman" w:hAnsi="Times New Roman" w:cs="Times New Roman"/>
          <w:sz w:val="24"/>
          <w:szCs w:val="24"/>
        </w:rPr>
        <w:t xml:space="preserve">ire face au stress, les animaux </w:t>
      </w:r>
      <w:r w:rsidR="00273AB6" w:rsidRPr="002C586C">
        <w:rPr>
          <w:rFonts w:ascii="Times New Roman" w:hAnsi="Times New Roman" w:cs="Times New Roman"/>
          <w:sz w:val="24"/>
          <w:szCs w:val="24"/>
        </w:rPr>
        <w:t>ont commencé à vivre en troupeaux où une organisation sociale s’est mise en place pour leur survie et se reposer, manger sans risque de menace.</w:t>
      </w:r>
      <w:r w:rsidR="00B0060F" w:rsidRPr="002C586C">
        <w:rPr>
          <w:rFonts w:ascii="Times New Roman" w:hAnsi="Times New Roman" w:cs="Times New Roman"/>
          <w:sz w:val="24"/>
          <w:szCs w:val="24"/>
        </w:rPr>
        <w:t xml:space="preserve"> </w:t>
      </w:r>
      <w:r w:rsidR="004469AC" w:rsidRPr="002C586C">
        <w:rPr>
          <w:rFonts w:ascii="Times New Roman" w:hAnsi="Times New Roman" w:cs="Times New Roman"/>
          <w:sz w:val="24"/>
          <w:szCs w:val="24"/>
        </w:rPr>
        <w:t>Plus haut dans la hiérarchie, l</w:t>
      </w:r>
      <w:r w:rsidR="00B0060F" w:rsidRPr="002C586C">
        <w:rPr>
          <w:rFonts w:ascii="Times New Roman" w:hAnsi="Times New Roman" w:cs="Times New Roman"/>
          <w:sz w:val="24"/>
          <w:szCs w:val="24"/>
        </w:rPr>
        <w:t>es êtres humains</w:t>
      </w:r>
      <w:r w:rsidR="004469AC" w:rsidRPr="002C586C">
        <w:rPr>
          <w:rFonts w:ascii="Times New Roman" w:hAnsi="Times New Roman" w:cs="Times New Roman"/>
          <w:sz w:val="24"/>
          <w:szCs w:val="24"/>
        </w:rPr>
        <w:t xml:space="preserve"> ont développé l’attachement affectif, l’engagement social, la relation à autrui pour vivre en sécurité et en équilibre émotionnel.</w:t>
      </w:r>
    </w:p>
    <w:p w:rsidR="00D3055D" w:rsidRDefault="00D3055D" w:rsidP="00F03089">
      <w:pPr>
        <w:pStyle w:val="Paragraphedeliste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273AB6" w:rsidRPr="009D05AF" w:rsidRDefault="009D05AF" w:rsidP="00C24772">
      <w:pPr>
        <w:pStyle w:val="Titre2"/>
        <w:numPr>
          <w:ilvl w:val="0"/>
          <w:numId w:val="1"/>
        </w:numPr>
        <w:ind w:left="1068"/>
        <w:rPr>
          <w:color w:val="auto"/>
          <w:highlight w:val="yellow"/>
        </w:rPr>
      </w:pPr>
      <w:r w:rsidRPr="009D05AF">
        <w:rPr>
          <w:color w:val="auto"/>
          <w:highlight w:val="yellow"/>
        </w:rPr>
        <w:t>Malaise vagal </w:t>
      </w:r>
    </w:p>
    <w:p w:rsidR="002C586C" w:rsidRDefault="00A444E7" w:rsidP="0072499D">
      <w:pPr>
        <w:ind w:left="708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Cette distinction du nerf vague en deux branches a permis de résoudre l’apparente contradiction</w:t>
      </w:r>
      <w:r w:rsidR="002C586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entre d’une part</w:t>
      </w:r>
      <w:r w:rsidR="002C586C">
        <w:rPr>
          <w:rFonts w:ascii="Times New Roman" w:hAnsi="Times New Roman" w:cs="Times New Roman"/>
          <w:sz w:val="24"/>
          <w:szCs w:val="24"/>
        </w:rPr>
        <w:t>,</w:t>
      </w:r>
      <w:r w:rsidR="0018368C">
        <w:rPr>
          <w:rFonts w:ascii="Times New Roman" w:hAnsi="Times New Roman" w:cs="Times New Roman"/>
          <w:sz w:val="24"/>
          <w:szCs w:val="24"/>
        </w:rPr>
        <w:t xml:space="preserve"> les bienfaits du P</w:t>
      </w:r>
      <w:r>
        <w:rPr>
          <w:rFonts w:ascii="Times New Roman" w:hAnsi="Times New Roman" w:cs="Times New Roman"/>
          <w:sz w:val="24"/>
          <w:szCs w:val="24"/>
        </w:rPr>
        <w:t>arasympathique pour combattre les effets du stre</w:t>
      </w:r>
      <w:r w:rsidR="0018368C">
        <w:rPr>
          <w:rFonts w:ascii="Times New Roman" w:hAnsi="Times New Roman" w:cs="Times New Roman"/>
          <w:sz w:val="24"/>
          <w:szCs w:val="24"/>
        </w:rPr>
        <w:t>ss liés à une hyperactivité du S</w:t>
      </w:r>
      <w:r>
        <w:rPr>
          <w:rFonts w:ascii="Times New Roman" w:hAnsi="Times New Roman" w:cs="Times New Roman"/>
          <w:sz w:val="24"/>
          <w:szCs w:val="24"/>
        </w:rPr>
        <w:t>ympat</w:t>
      </w:r>
      <w:r w:rsidR="00696405">
        <w:rPr>
          <w:rFonts w:ascii="Times New Roman" w:hAnsi="Times New Roman" w:cs="Times New Roman"/>
          <w:sz w:val="24"/>
          <w:szCs w:val="24"/>
        </w:rPr>
        <w:t>hique et</w:t>
      </w:r>
      <w:r w:rsidR="0018368C">
        <w:rPr>
          <w:rFonts w:ascii="Times New Roman" w:hAnsi="Times New Roman" w:cs="Times New Roman"/>
          <w:sz w:val="24"/>
          <w:szCs w:val="24"/>
        </w:rPr>
        <w:t>, d’autre part, les méfaits du P</w:t>
      </w:r>
      <w:r w:rsidR="00696405">
        <w:rPr>
          <w:rFonts w:ascii="Times New Roman" w:hAnsi="Times New Roman" w:cs="Times New Roman"/>
          <w:sz w:val="24"/>
          <w:szCs w:val="24"/>
        </w:rPr>
        <w:t xml:space="preserve">arasympathique </w:t>
      </w:r>
      <w:r>
        <w:rPr>
          <w:rFonts w:ascii="Times New Roman" w:hAnsi="Times New Roman" w:cs="Times New Roman"/>
          <w:sz w:val="24"/>
          <w:szCs w:val="24"/>
        </w:rPr>
        <w:t xml:space="preserve"> quand le nerf vague</w:t>
      </w:r>
      <w:r w:rsidR="0018368C">
        <w:rPr>
          <w:rFonts w:ascii="Times New Roman" w:hAnsi="Times New Roman" w:cs="Times New Roman"/>
          <w:sz w:val="24"/>
          <w:szCs w:val="24"/>
        </w:rPr>
        <w:t xml:space="preserve"> ancien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="004469A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 suractivé comme c’est le cas dans le malaise vagal. Celui-ci se caractérise par des nausées et vomissements, colites, fatigue, syncope pouvant aller jusqu’à l’arrêt cardiaque.</w:t>
      </w:r>
      <w:r w:rsidRPr="00A444E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66537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(Cf.</w:t>
      </w:r>
      <w:r w:rsidR="00770425"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Syndrome</w:t>
      </w:r>
      <w:r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vagal, page …)</w:t>
      </w:r>
    </w:p>
    <w:p w:rsidR="000D57BD" w:rsidRDefault="00A444E7" w:rsidP="00770425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En énonçant la théorie </w:t>
      </w:r>
      <w:proofErr w:type="spellStart"/>
      <w:r w:rsidR="000D57BD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vagale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Stephen </w:t>
      </w:r>
      <w:proofErr w:type="spellStart"/>
      <w:r>
        <w:rPr>
          <w:rFonts w:ascii="Times New Roman" w:hAnsi="Times New Roman" w:cs="Times New Roman"/>
          <w:sz w:val="24"/>
          <w:szCs w:val="24"/>
        </w:rPr>
        <w:t>Porges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pu répondre à ce paradoxe : la branche nouvelle du nerf vague est capable de réguler l’activité du système sympathique et celle de la branche ancienne du nerf vague.</w:t>
      </w:r>
    </w:p>
    <w:p w:rsidR="00770425" w:rsidRPr="00A444E7" w:rsidRDefault="00770425" w:rsidP="00770425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44E7" w:rsidRPr="005328DC" w:rsidRDefault="00696405" w:rsidP="00696405">
      <w:pPr>
        <w:pStyle w:val="Paragraphedeliste"/>
        <w:ind w:left="28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651D">
        <w:rPr>
          <w:rStyle w:val="Titre2Car"/>
          <w:color w:val="auto"/>
          <w:highlight w:val="yellow"/>
        </w:rPr>
        <w:t xml:space="preserve">4. </w:t>
      </w:r>
      <w:r w:rsidR="00A444E7" w:rsidRPr="007A651D">
        <w:rPr>
          <w:rStyle w:val="Titre2Car"/>
          <w:color w:val="auto"/>
          <w:highlight w:val="yellow"/>
        </w:rPr>
        <w:t>Anatomie des deux branches du nerf vague</w:t>
      </w:r>
      <w:r w:rsidR="00A444E7" w:rsidRPr="007A651D">
        <w:rPr>
          <w:rFonts w:ascii="Times New Roman" w:hAnsi="Times New Roman" w:cs="Times New Roman"/>
          <w:sz w:val="24"/>
          <w:szCs w:val="24"/>
          <w:highlight w:val="yellow"/>
        </w:rPr>
        <w:t> </w:t>
      </w:r>
      <w:r w:rsidR="00A444E7" w:rsidRPr="00696405">
        <w:rPr>
          <w:rFonts w:ascii="Times New Roman" w:hAnsi="Times New Roman" w:cs="Times New Roman"/>
          <w:sz w:val="24"/>
          <w:szCs w:val="24"/>
        </w:rPr>
        <w:t xml:space="preserve"> </w:t>
      </w:r>
      <w:r w:rsidR="00A444E7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(Cf. chapitre</w:t>
      </w:r>
      <w:r w:rsidR="009D05AF"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4,  N</w:t>
      </w:r>
      <w:r w:rsidR="00A444E7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erf vague, page …)</w:t>
      </w:r>
    </w:p>
    <w:p w:rsidR="00696405" w:rsidRDefault="002C586C" w:rsidP="0072499D">
      <w:pPr>
        <w:pStyle w:val="Paragraphedeliste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Au-dessus de</w:t>
      </w:r>
      <w:r w:rsidR="00A444E7" w:rsidRPr="002C586C">
        <w:rPr>
          <w:rFonts w:ascii="Times New Roman" w:hAnsi="Times New Roman" w:cs="Times New Roman"/>
          <w:sz w:val="24"/>
          <w:szCs w:val="24"/>
        </w:rPr>
        <w:t xml:space="preserve"> bifurcation trachéale</w:t>
      </w:r>
      <w:r>
        <w:rPr>
          <w:rFonts w:ascii="Times New Roman" w:hAnsi="Times New Roman" w:cs="Times New Roman"/>
          <w:sz w:val="24"/>
          <w:szCs w:val="24"/>
        </w:rPr>
        <w:t>, le nerf vague</w:t>
      </w:r>
      <w:r w:rsidR="009D05AF">
        <w:rPr>
          <w:rFonts w:ascii="Times New Roman" w:hAnsi="Times New Roman" w:cs="Times New Roman"/>
          <w:sz w:val="24"/>
          <w:szCs w:val="24"/>
        </w:rPr>
        <w:t xml:space="preserve"> X</w:t>
      </w:r>
      <w:r w:rsidR="00A444E7">
        <w:rPr>
          <w:rFonts w:ascii="Times New Roman" w:hAnsi="Times New Roman" w:cs="Times New Roman"/>
          <w:sz w:val="24"/>
          <w:szCs w:val="24"/>
        </w:rPr>
        <w:t xml:space="preserve"> se comporte comme un nerf crânien somatique et viscéral, moteur et sensitif. </w:t>
      </w:r>
    </w:p>
    <w:p w:rsidR="00A444E7" w:rsidRDefault="00A444E7" w:rsidP="0072499D">
      <w:pPr>
        <w:pStyle w:val="Paragraphedeliste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C586C">
        <w:rPr>
          <w:rFonts w:ascii="Times New Roman" w:hAnsi="Times New Roman" w:cs="Times New Roman"/>
          <w:sz w:val="24"/>
          <w:szCs w:val="24"/>
        </w:rPr>
        <w:t>Au-dessous de cette bifurcation</w:t>
      </w:r>
      <w:r w:rsidR="00F14C26">
        <w:rPr>
          <w:rFonts w:ascii="Times New Roman" w:hAnsi="Times New Roman" w:cs="Times New Roman"/>
          <w:sz w:val="24"/>
          <w:szCs w:val="24"/>
        </w:rPr>
        <w:t xml:space="preserve">, il devient le nerf majeur du système parasympathique </w:t>
      </w:r>
      <w:proofErr w:type="spellStart"/>
      <w:r w:rsidR="00F14C26">
        <w:rPr>
          <w:rFonts w:ascii="Times New Roman" w:hAnsi="Times New Roman" w:cs="Times New Roman"/>
          <w:sz w:val="24"/>
          <w:szCs w:val="24"/>
        </w:rPr>
        <w:t>viscéro</w:t>
      </w:r>
      <w:proofErr w:type="spellEnd"/>
      <w:r w:rsidR="00F14C26">
        <w:rPr>
          <w:rFonts w:ascii="Times New Roman" w:hAnsi="Times New Roman" w:cs="Times New Roman"/>
          <w:sz w:val="24"/>
          <w:szCs w:val="24"/>
        </w:rPr>
        <w:t xml:space="preserve">-moteur et </w:t>
      </w:r>
      <w:proofErr w:type="spellStart"/>
      <w:r w:rsidR="00F14C26">
        <w:rPr>
          <w:rFonts w:ascii="Times New Roman" w:hAnsi="Times New Roman" w:cs="Times New Roman"/>
          <w:sz w:val="24"/>
          <w:szCs w:val="24"/>
        </w:rPr>
        <w:t>viscéro</w:t>
      </w:r>
      <w:proofErr w:type="spellEnd"/>
      <w:r w:rsidR="00F14C26">
        <w:rPr>
          <w:rFonts w:ascii="Times New Roman" w:hAnsi="Times New Roman" w:cs="Times New Roman"/>
          <w:sz w:val="24"/>
          <w:szCs w:val="24"/>
        </w:rPr>
        <w:t>-sensitif.</w:t>
      </w:r>
    </w:p>
    <w:p w:rsidR="002C586C" w:rsidRPr="00A97195" w:rsidRDefault="00F14C26" w:rsidP="000D57BD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6405">
        <w:rPr>
          <w:rFonts w:ascii="Times New Roman" w:hAnsi="Times New Roman" w:cs="Times New Roman"/>
          <w:b/>
          <w:sz w:val="24"/>
          <w:szCs w:val="24"/>
        </w:rPr>
        <w:t>Branche ancienne du nerf vague ou branche dorsale</w:t>
      </w:r>
      <w:r w:rsidR="009D05AF">
        <w:rPr>
          <w:rFonts w:ascii="Times New Roman" w:hAnsi="Times New Roman" w:cs="Times New Roman"/>
          <w:sz w:val="24"/>
          <w:szCs w:val="24"/>
        </w:rPr>
        <w:t> :</w:t>
      </w:r>
      <w:r w:rsidR="005B3EA8" w:rsidRPr="0076653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B3EA8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(figure</w:t>
      </w:r>
      <w:r w:rsidR="009D05AF"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4.5</w:t>
      </w:r>
      <w:r w:rsidR="00DA72D2" w:rsidRPr="005328DC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66537" w:rsidRPr="005328D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</w:t>
      </w:r>
      <w:r w:rsidR="00A97195" w:rsidRPr="005328DC">
        <w:rPr>
          <w:rFonts w:ascii="Times New Roman" w:hAnsi="Times New Roman" w:cs="Times New Roman"/>
          <w:b/>
          <w:sz w:val="24"/>
          <w:szCs w:val="24"/>
        </w:rPr>
        <w:t> </w:t>
      </w:r>
    </w:p>
    <w:p w:rsidR="00803711" w:rsidRDefault="00803711" w:rsidP="0072499D">
      <w:pPr>
        <w:pStyle w:val="Paragraphedeliste"/>
        <w:numPr>
          <w:ilvl w:val="0"/>
          <w:numId w:val="24"/>
        </w:numPr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803711">
        <w:rPr>
          <w:rFonts w:ascii="Times New Roman" w:hAnsi="Times New Roman" w:cs="Times New Roman"/>
          <w:b/>
          <w:sz w:val="24"/>
          <w:szCs w:val="24"/>
        </w:rPr>
        <w:t>O</w:t>
      </w:r>
      <w:r w:rsidR="00F14C26" w:rsidRPr="00803711">
        <w:rPr>
          <w:rFonts w:ascii="Times New Roman" w:hAnsi="Times New Roman" w:cs="Times New Roman"/>
          <w:b/>
          <w:sz w:val="24"/>
          <w:szCs w:val="24"/>
        </w:rPr>
        <w:t>rigine</w:t>
      </w:r>
      <w:r>
        <w:rPr>
          <w:rFonts w:ascii="Times New Roman" w:hAnsi="Times New Roman" w:cs="Times New Roman"/>
          <w:sz w:val="24"/>
          <w:szCs w:val="24"/>
        </w:rPr>
        <w:t> :</w:t>
      </w:r>
      <w:r w:rsidR="0018368C">
        <w:rPr>
          <w:rFonts w:ascii="Times New Roman" w:hAnsi="Times New Roman" w:cs="Times New Roman"/>
          <w:sz w:val="24"/>
          <w:szCs w:val="24"/>
        </w:rPr>
        <w:t xml:space="preserve"> c’est </w:t>
      </w:r>
      <w:r w:rsidR="00F14C26">
        <w:rPr>
          <w:rFonts w:ascii="Times New Roman" w:hAnsi="Times New Roman" w:cs="Times New Roman"/>
          <w:sz w:val="24"/>
          <w:szCs w:val="24"/>
        </w:rPr>
        <w:t>le noyau dorsal de la moelle allongée du tronc cérébral. Elle est non myélinisée, à conduction lente de l’influx nerveux.</w:t>
      </w:r>
    </w:p>
    <w:p w:rsidR="009D05AF" w:rsidRDefault="00803711" w:rsidP="009D05AF">
      <w:pPr>
        <w:pStyle w:val="Sansinterlign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Destinée 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14C26">
        <w:rPr>
          <w:rFonts w:ascii="Times New Roman" w:hAnsi="Times New Roman" w:cs="Times New Roman"/>
          <w:sz w:val="24"/>
          <w:szCs w:val="24"/>
        </w:rPr>
        <w:t>e</w:t>
      </w:r>
      <w:r w:rsidR="002458B6">
        <w:rPr>
          <w:rFonts w:ascii="Times New Roman" w:hAnsi="Times New Roman" w:cs="Times New Roman"/>
          <w:sz w:val="24"/>
          <w:szCs w:val="24"/>
        </w:rPr>
        <w:t xml:space="preserve">ssentiellement aux </w:t>
      </w:r>
      <w:r w:rsidR="002458B6" w:rsidRPr="00803711">
        <w:rPr>
          <w:rFonts w:ascii="Times New Roman" w:hAnsi="Times New Roman" w:cs="Times New Roman"/>
          <w:b/>
          <w:sz w:val="24"/>
          <w:szCs w:val="24"/>
        </w:rPr>
        <w:t>viscères infra</w:t>
      </w:r>
      <w:r w:rsidR="00F14C26" w:rsidRPr="00803711">
        <w:rPr>
          <w:rFonts w:ascii="Times New Roman" w:hAnsi="Times New Roman" w:cs="Times New Roman"/>
          <w:b/>
          <w:sz w:val="24"/>
          <w:szCs w:val="24"/>
        </w:rPr>
        <w:t>-diaphragmatiques</w:t>
      </w:r>
      <w:r w:rsidR="00F14C26">
        <w:rPr>
          <w:rFonts w:ascii="Times New Roman" w:hAnsi="Times New Roman" w:cs="Times New Roman"/>
          <w:sz w:val="24"/>
          <w:szCs w:val="24"/>
        </w:rPr>
        <w:t>. La branche dorsale e</w:t>
      </w:r>
      <w:r w:rsidR="00696405">
        <w:rPr>
          <w:rFonts w:ascii="Times New Roman" w:hAnsi="Times New Roman" w:cs="Times New Roman"/>
          <w:sz w:val="24"/>
          <w:szCs w:val="24"/>
        </w:rPr>
        <w:t>s</w:t>
      </w:r>
      <w:r w:rsidR="00F14C26">
        <w:rPr>
          <w:rFonts w:ascii="Times New Roman" w:hAnsi="Times New Roman" w:cs="Times New Roman"/>
          <w:sz w:val="24"/>
          <w:szCs w:val="24"/>
        </w:rPr>
        <w:t xml:space="preserve">t impliquée </w:t>
      </w:r>
      <w:r w:rsidR="000D57BD">
        <w:rPr>
          <w:rFonts w:ascii="Times New Roman" w:hAnsi="Times New Roman" w:cs="Times New Roman"/>
          <w:sz w:val="24"/>
          <w:szCs w:val="24"/>
        </w:rPr>
        <w:t>pour assurer les biens vitaux</w:t>
      </w:r>
      <w:r w:rsidR="009D05AF">
        <w:rPr>
          <w:rFonts w:ascii="Times New Roman" w:hAnsi="Times New Roman" w:cs="Times New Roman"/>
          <w:sz w:val="24"/>
          <w:szCs w:val="24"/>
        </w:rPr>
        <w:t xml:space="preserve"> (</w:t>
      </w:r>
      <w:r w:rsidR="009D05AF" w:rsidRPr="00F03089">
        <w:rPr>
          <w:rFonts w:ascii="Times New Roman" w:hAnsi="Times New Roman" w:cs="Times New Roman"/>
          <w:sz w:val="24"/>
          <w:szCs w:val="24"/>
        </w:rPr>
        <w:t>dige</w:t>
      </w:r>
      <w:r w:rsidR="009D05AF">
        <w:rPr>
          <w:rFonts w:ascii="Times New Roman" w:hAnsi="Times New Roman" w:cs="Times New Roman"/>
          <w:sz w:val="24"/>
          <w:szCs w:val="24"/>
        </w:rPr>
        <w:t>stifs, génitaux et urinaires)</w:t>
      </w:r>
    </w:p>
    <w:p w:rsidR="00F14C26" w:rsidRDefault="000D57BD" w:rsidP="0072499D">
      <w:pPr>
        <w:pStyle w:val="Paragraphedeliste"/>
        <w:numPr>
          <w:ilvl w:val="0"/>
          <w:numId w:val="24"/>
        </w:numPr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et </w:t>
      </w:r>
      <w:r w:rsidR="00F14C26">
        <w:rPr>
          <w:rFonts w:ascii="Times New Roman" w:hAnsi="Times New Roman" w:cs="Times New Roman"/>
          <w:sz w:val="24"/>
          <w:szCs w:val="24"/>
        </w:rPr>
        <w:t>dans les réponses aux menaces de l</w:t>
      </w:r>
      <w:r w:rsidR="0018368C">
        <w:rPr>
          <w:rFonts w:ascii="Times New Roman" w:hAnsi="Times New Roman" w:cs="Times New Roman"/>
          <w:sz w:val="24"/>
          <w:szCs w:val="24"/>
        </w:rPr>
        <w:t>a vie quand la mobilisation du S</w:t>
      </w:r>
      <w:r w:rsidR="00F14C26">
        <w:rPr>
          <w:rFonts w:ascii="Times New Roman" w:hAnsi="Times New Roman" w:cs="Times New Roman"/>
          <w:sz w:val="24"/>
          <w:szCs w:val="24"/>
        </w:rPr>
        <w:t>ympathique n’est pas ou plus possible.</w:t>
      </w:r>
    </w:p>
    <w:p w:rsidR="002458B6" w:rsidRDefault="003D4E9E" w:rsidP="0072499D">
      <w:pPr>
        <w:pStyle w:val="Paragraphedeliste"/>
        <w:numPr>
          <w:ilvl w:val="0"/>
          <w:numId w:val="5"/>
        </w:numPr>
        <w:ind w:left="708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6405">
        <w:rPr>
          <w:rFonts w:ascii="Times New Roman" w:hAnsi="Times New Roman" w:cs="Times New Roman"/>
          <w:b/>
          <w:sz w:val="24"/>
          <w:szCs w:val="24"/>
        </w:rPr>
        <w:t>Branche nouvelle du nerf vague ou branche ventrale </w:t>
      </w:r>
      <w:r w:rsidR="002458B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03711" w:rsidRDefault="002458B6" w:rsidP="0072499D">
      <w:pPr>
        <w:pStyle w:val="Paragraphedeliste"/>
        <w:numPr>
          <w:ilvl w:val="0"/>
          <w:numId w:val="9"/>
        </w:numPr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458B6">
        <w:rPr>
          <w:rFonts w:ascii="Times New Roman" w:hAnsi="Times New Roman" w:cs="Times New Roman"/>
          <w:b/>
          <w:sz w:val="24"/>
          <w:szCs w:val="24"/>
        </w:rPr>
        <w:t>Or</w:t>
      </w:r>
      <w:r w:rsidR="003D4E9E" w:rsidRPr="002458B6">
        <w:rPr>
          <w:rFonts w:ascii="Times New Roman" w:hAnsi="Times New Roman" w:cs="Times New Roman"/>
          <w:b/>
          <w:sz w:val="24"/>
          <w:szCs w:val="24"/>
        </w:rPr>
        <w:t>igine</w:t>
      </w:r>
      <w:r>
        <w:rPr>
          <w:rFonts w:ascii="Times New Roman" w:hAnsi="Times New Roman" w:cs="Times New Roman"/>
          <w:b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8368C">
        <w:rPr>
          <w:rFonts w:ascii="Times New Roman" w:hAnsi="Times New Roman" w:cs="Times New Roman"/>
          <w:sz w:val="24"/>
          <w:szCs w:val="24"/>
        </w:rPr>
        <w:t xml:space="preserve">c’est </w:t>
      </w:r>
      <w:r w:rsidR="003D4E9E">
        <w:rPr>
          <w:rFonts w:ascii="Times New Roman" w:hAnsi="Times New Roman" w:cs="Times New Roman"/>
          <w:sz w:val="24"/>
          <w:szCs w:val="24"/>
        </w:rPr>
        <w:t>le noyau ambigu ou antérieur de la moelle allongée.</w:t>
      </w:r>
      <w:r w:rsidR="00803711" w:rsidRPr="00613F35">
        <w:rPr>
          <w:rFonts w:ascii="Times New Roman" w:hAnsi="Times New Roman" w:cs="Times New Roman"/>
          <w:sz w:val="24"/>
          <w:szCs w:val="24"/>
        </w:rPr>
        <w:t xml:space="preserve"> </w:t>
      </w:r>
      <w:r w:rsidR="00803711">
        <w:rPr>
          <w:rFonts w:ascii="Times New Roman" w:hAnsi="Times New Roman" w:cs="Times New Roman"/>
          <w:sz w:val="24"/>
          <w:szCs w:val="24"/>
        </w:rPr>
        <w:t>Elle est</w:t>
      </w:r>
      <w:r w:rsidR="00E527DF">
        <w:rPr>
          <w:rFonts w:ascii="Times New Roman" w:hAnsi="Times New Roman" w:cs="Times New Roman"/>
          <w:sz w:val="24"/>
          <w:szCs w:val="24"/>
        </w:rPr>
        <w:t xml:space="preserve"> myélinisée</w:t>
      </w:r>
      <w:r w:rsidR="00803711" w:rsidRPr="00613F35">
        <w:rPr>
          <w:rFonts w:ascii="Times New Roman" w:hAnsi="Times New Roman" w:cs="Times New Roman"/>
          <w:sz w:val="24"/>
          <w:szCs w:val="24"/>
        </w:rPr>
        <w:t xml:space="preserve"> à conduction rapide de l’influx nerveux</w:t>
      </w:r>
      <w:r w:rsidR="00803711">
        <w:rPr>
          <w:rFonts w:ascii="Times New Roman" w:hAnsi="Times New Roman" w:cs="Times New Roman"/>
          <w:sz w:val="24"/>
          <w:szCs w:val="24"/>
        </w:rPr>
        <w:t>.</w:t>
      </w:r>
    </w:p>
    <w:p w:rsidR="00613F35" w:rsidRPr="00803711" w:rsidRDefault="00613F35" w:rsidP="0072499D">
      <w:pPr>
        <w:pStyle w:val="Paragraphedeliste"/>
        <w:numPr>
          <w:ilvl w:val="0"/>
          <w:numId w:val="9"/>
        </w:numPr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803711">
        <w:rPr>
          <w:rFonts w:ascii="Times New Roman" w:hAnsi="Times New Roman" w:cs="Times New Roman"/>
          <w:b/>
          <w:sz w:val="24"/>
          <w:szCs w:val="24"/>
        </w:rPr>
        <w:t>Destinée</w:t>
      </w:r>
      <w:r w:rsidR="00803711">
        <w:rPr>
          <w:rFonts w:ascii="Times New Roman" w:hAnsi="Times New Roman" w:cs="Times New Roman"/>
          <w:b/>
          <w:sz w:val="24"/>
          <w:szCs w:val="24"/>
        </w:rPr>
        <w:t> </w:t>
      </w:r>
      <w:r w:rsidR="00803711">
        <w:rPr>
          <w:rFonts w:ascii="Times New Roman" w:hAnsi="Times New Roman" w:cs="Times New Roman"/>
          <w:sz w:val="24"/>
          <w:szCs w:val="24"/>
        </w:rPr>
        <w:t>:</w:t>
      </w:r>
      <w:r w:rsidR="003D4E9E" w:rsidRPr="00803711">
        <w:rPr>
          <w:rFonts w:ascii="Times New Roman" w:hAnsi="Times New Roman" w:cs="Times New Roman"/>
          <w:sz w:val="24"/>
          <w:szCs w:val="24"/>
        </w:rPr>
        <w:t xml:space="preserve"> essentiellement aux </w:t>
      </w:r>
      <w:r w:rsidR="003D4E9E" w:rsidRPr="00803711">
        <w:rPr>
          <w:rFonts w:ascii="Times New Roman" w:hAnsi="Times New Roman" w:cs="Times New Roman"/>
          <w:b/>
          <w:sz w:val="24"/>
          <w:szCs w:val="24"/>
        </w:rPr>
        <w:t>organes sus-diaphragmatiques</w:t>
      </w:r>
      <w:r w:rsidR="003D4E9E" w:rsidRPr="00803711">
        <w:rPr>
          <w:rFonts w:ascii="Times New Roman" w:hAnsi="Times New Roman" w:cs="Times New Roman"/>
          <w:sz w:val="24"/>
          <w:szCs w:val="24"/>
        </w:rPr>
        <w:t>. Les fibres myélinisées ne représentent que 3% de l’ensemble du nerf vague. Néanmoins, leur conduction plus rapide et plus modulée exerce un contrôle sur l’activité cardiaque</w:t>
      </w:r>
      <w:r w:rsidR="000D57BD">
        <w:rPr>
          <w:rFonts w:ascii="Times New Roman" w:hAnsi="Times New Roman" w:cs="Times New Roman"/>
          <w:sz w:val="24"/>
          <w:szCs w:val="24"/>
        </w:rPr>
        <w:t xml:space="preserve"> : </w:t>
      </w:r>
      <w:r w:rsidR="000D57BD">
        <w:rPr>
          <w:rFonts w:ascii="Times New Roman" w:hAnsi="Times New Roman" w:cs="Times New Roman"/>
          <w:sz w:val="24"/>
          <w:szCs w:val="24"/>
        </w:rPr>
        <w:lastRenderedPageBreak/>
        <w:t>l</w:t>
      </w:r>
      <w:r w:rsidR="003D4E9E" w:rsidRPr="00803711">
        <w:rPr>
          <w:rFonts w:ascii="Times New Roman" w:hAnsi="Times New Roman" w:cs="Times New Roman"/>
          <w:sz w:val="24"/>
          <w:szCs w:val="24"/>
        </w:rPr>
        <w:t xml:space="preserve">ors des interactions sociales dans des environnements qui assurent la sécurité, </w:t>
      </w:r>
      <w:r w:rsidR="002458B6" w:rsidRPr="00803711">
        <w:rPr>
          <w:rFonts w:ascii="Times New Roman" w:hAnsi="Times New Roman" w:cs="Times New Roman"/>
          <w:sz w:val="24"/>
          <w:szCs w:val="24"/>
        </w:rPr>
        <w:t xml:space="preserve">le </w:t>
      </w:r>
      <w:r w:rsidR="00B11071">
        <w:rPr>
          <w:rFonts w:ascii="Times New Roman" w:hAnsi="Times New Roman" w:cs="Times New Roman"/>
          <w:sz w:val="24"/>
          <w:szCs w:val="24"/>
        </w:rPr>
        <w:t>nerf vag</w:t>
      </w:r>
      <w:r w:rsidR="002458B6" w:rsidRPr="00803711">
        <w:rPr>
          <w:rFonts w:ascii="Times New Roman" w:hAnsi="Times New Roman" w:cs="Times New Roman"/>
          <w:sz w:val="24"/>
          <w:szCs w:val="24"/>
        </w:rPr>
        <w:t xml:space="preserve">ue nouveau régule non seulement le </w:t>
      </w:r>
      <w:r w:rsidR="003D4E9E" w:rsidRPr="00803711">
        <w:rPr>
          <w:rFonts w:ascii="Times New Roman" w:hAnsi="Times New Roman" w:cs="Times New Roman"/>
          <w:sz w:val="24"/>
          <w:szCs w:val="24"/>
        </w:rPr>
        <w:t>rythme</w:t>
      </w:r>
      <w:r w:rsidR="002458B6" w:rsidRPr="00803711">
        <w:rPr>
          <w:rFonts w:ascii="Times New Roman" w:hAnsi="Times New Roman" w:cs="Times New Roman"/>
          <w:sz w:val="24"/>
          <w:szCs w:val="24"/>
        </w:rPr>
        <w:t xml:space="preserve"> cardiaque mais surtout </w:t>
      </w:r>
      <w:r w:rsidR="003D4E9E" w:rsidRPr="00803711">
        <w:rPr>
          <w:rFonts w:ascii="Times New Roman" w:hAnsi="Times New Roman" w:cs="Times New Roman"/>
          <w:sz w:val="24"/>
          <w:szCs w:val="24"/>
        </w:rPr>
        <w:t>la variabilité de rythme cardiaque (VRC)</w:t>
      </w:r>
      <w:r w:rsidR="007A5780">
        <w:rPr>
          <w:rFonts w:ascii="Times New Roman" w:hAnsi="Times New Roman" w:cs="Times New Roman"/>
          <w:sz w:val="24"/>
          <w:szCs w:val="24"/>
        </w:rPr>
        <w:t>. U</w:t>
      </w:r>
      <w:r w:rsidR="00803711">
        <w:rPr>
          <w:rFonts w:ascii="Times New Roman" w:hAnsi="Times New Roman" w:cs="Times New Roman"/>
          <w:sz w:val="24"/>
          <w:szCs w:val="24"/>
        </w:rPr>
        <w:t>ne</w:t>
      </w:r>
      <w:r w:rsidR="003D4E9E" w:rsidRPr="00803711">
        <w:rPr>
          <w:rFonts w:ascii="Times New Roman" w:hAnsi="Times New Roman" w:cs="Times New Roman"/>
          <w:sz w:val="24"/>
          <w:szCs w:val="24"/>
        </w:rPr>
        <w:t xml:space="preserve"> VRC accrue favoriserait une meilleure aptitude face aux situations socialement stressantes. A contrario, une VRC réduite serait en relation avec une </w:t>
      </w:r>
      <w:r w:rsidR="00803711">
        <w:rPr>
          <w:rFonts w:ascii="Times New Roman" w:hAnsi="Times New Roman" w:cs="Times New Roman"/>
          <w:sz w:val="24"/>
          <w:szCs w:val="24"/>
        </w:rPr>
        <w:t xml:space="preserve">mauvaise adaptation et </w:t>
      </w:r>
      <w:r w:rsidR="003D4E9E" w:rsidRPr="00803711">
        <w:rPr>
          <w:rFonts w:ascii="Times New Roman" w:hAnsi="Times New Roman" w:cs="Times New Roman"/>
          <w:sz w:val="24"/>
          <w:szCs w:val="24"/>
        </w:rPr>
        <w:t>dépression.</w:t>
      </w:r>
    </w:p>
    <w:p w:rsidR="00F03089" w:rsidRPr="00F03089" w:rsidRDefault="003D4E9E" w:rsidP="00B11071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branche ventrale du nerf vague est anatomiquement liée aux </w:t>
      </w:r>
      <w:r w:rsidRPr="00B11071">
        <w:rPr>
          <w:rFonts w:ascii="Times New Roman" w:hAnsi="Times New Roman" w:cs="Times New Roman"/>
          <w:sz w:val="24"/>
          <w:szCs w:val="24"/>
        </w:rPr>
        <w:t>noyaux moteurs des autres nerfs crâniens</w:t>
      </w:r>
      <w:r w:rsidR="00B11071">
        <w:rPr>
          <w:rFonts w:ascii="Times New Roman" w:hAnsi="Times New Roman" w:cs="Times New Roman"/>
          <w:sz w:val="24"/>
          <w:szCs w:val="24"/>
        </w:rPr>
        <w:t xml:space="preserve"> situés dans le tronc cérébral</w:t>
      </w:r>
      <w:r>
        <w:rPr>
          <w:rFonts w:ascii="Times New Roman" w:hAnsi="Times New Roman" w:cs="Times New Roman"/>
          <w:sz w:val="24"/>
          <w:szCs w:val="24"/>
        </w:rPr>
        <w:t>. Elle fonctionne en co</w:t>
      </w:r>
      <w:r w:rsidR="00B11071">
        <w:rPr>
          <w:rFonts w:ascii="Times New Roman" w:hAnsi="Times New Roman" w:cs="Times New Roman"/>
          <w:sz w:val="24"/>
          <w:szCs w:val="24"/>
        </w:rPr>
        <w:t>rrélation avec eux</w:t>
      </w:r>
      <w:r>
        <w:rPr>
          <w:rFonts w:ascii="Times New Roman" w:hAnsi="Times New Roman" w:cs="Times New Roman"/>
          <w:sz w:val="24"/>
          <w:szCs w:val="24"/>
        </w:rPr>
        <w:t xml:space="preserve"> pour favoriser les interactions sociales. Elle est, chez l’être humain, à la base de l’engagement social.</w:t>
      </w:r>
    </w:p>
    <w:p w:rsidR="00613F35" w:rsidRPr="00F03089" w:rsidRDefault="00613F35" w:rsidP="009D05AF">
      <w:pPr>
        <w:pStyle w:val="Titre2"/>
        <w:numPr>
          <w:ilvl w:val="0"/>
          <w:numId w:val="31"/>
        </w:numPr>
        <w:rPr>
          <w:highlight w:val="yellow"/>
        </w:rPr>
      </w:pPr>
      <w:r w:rsidRPr="00F03089">
        <w:rPr>
          <w:highlight w:val="yellow"/>
        </w:rPr>
        <w:t xml:space="preserve">Engagement social : </w:t>
      </w:r>
    </w:p>
    <w:p w:rsidR="00EB7154" w:rsidRDefault="00613F35" w:rsidP="00613F35">
      <w:pPr>
        <w:pStyle w:val="Paragraphedeliste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D4E9E" w:rsidRPr="00613F35">
        <w:rPr>
          <w:rFonts w:ascii="Times New Roman" w:hAnsi="Times New Roman" w:cs="Times New Roman"/>
          <w:sz w:val="24"/>
          <w:szCs w:val="24"/>
        </w:rPr>
        <w:t xml:space="preserve"> la naissance, l’être humain est moins</w:t>
      </w:r>
      <w:r>
        <w:rPr>
          <w:rFonts w:ascii="Times New Roman" w:hAnsi="Times New Roman" w:cs="Times New Roman"/>
          <w:sz w:val="24"/>
          <w:szCs w:val="24"/>
        </w:rPr>
        <w:t xml:space="preserve"> achevé comparé aux</w:t>
      </w:r>
      <w:r w:rsidR="003D4E9E" w:rsidRPr="00613F35">
        <w:rPr>
          <w:rFonts w:ascii="Times New Roman" w:hAnsi="Times New Roman" w:cs="Times New Roman"/>
          <w:sz w:val="24"/>
          <w:szCs w:val="24"/>
        </w:rPr>
        <w:t xml:space="preserve"> animaux. Il ne doit sa survie et ses besoins alimentaires qu’à l’attachement affectif et protecteur</w:t>
      </w:r>
      <w:r w:rsidR="001A5074">
        <w:rPr>
          <w:rFonts w:ascii="Times New Roman" w:hAnsi="Times New Roman" w:cs="Times New Roman"/>
          <w:sz w:val="24"/>
          <w:szCs w:val="24"/>
        </w:rPr>
        <w:t>,</w:t>
      </w:r>
      <w:r w:rsidR="001A5074" w:rsidRPr="00613F35">
        <w:rPr>
          <w:rFonts w:ascii="Times New Roman" w:hAnsi="Times New Roman" w:cs="Times New Roman"/>
          <w:sz w:val="24"/>
          <w:szCs w:val="24"/>
        </w:rPr>
        <w:t xml:space="preserve"> en premier lieu</w:t>
      </w:r>
      <w:r w:rsidR="001A5074">
        <w:rPr>
          <w:rFonts w:ascii="Times New Roman" w:hAnsi="Times New Roman" w:cs="Times New Roman"/>
          <w:sz w:val="24"/>
          <w:szCs w:val="24"/>
        </w:rPr>
        <w:t>,</w:t>
      </w:r>
      <w:r w:rsidR="003D4E9E" w:rsidRPr="00613F35">
        <w:rPr>
          <w:rFonts w:ascii="Times New Roman" w:hAnsi="Times New Roman" w:cs="Times New Roman"/>
          <w:sz w:val="24"/>
          <w:szCs w:val="24"/>
        </w:rPr>
        <w:t xml:space="preserve"> </w:t>
      </w:r>
      <w:r w:rsidR="006C6CDC" w:rsidRPr="00613F35">
        <w:rPr>
          <w:rFonts w:ascii="Times New Roman" w:hAnsi="Times New Roman" w:cs="Times New Roman"/>
          <w:sz w:val="24"/>
          <w:szCs w:val="24"/>
        </w:rPr>
        <w:t>de sa mère</w:t>
      </w:r>
      <w:r>
        <w:rPr>
          <w:rFonts w:ascii="Times New Roman" w:hAnsi="Times New Roman" w:cs="Times New Roman"/>
          <w:sz w:val="24"/>
          <w:szCs w:val="24"/>
        </w:rPr>
        <w:t>,</w:t>
      </w:r>
      <w:r w:rsidR="006C6CDC" w:rsidRPr="00613F35">
        <w:rPr>
          <w:rFonts w:ascii="Times New Roman" w:hAnsi="Times New Roman" w:cs="Times New Roman"/>
          <w:sz w:val="24"/>
          <w:szCs w:val="24"/>
        </w:rPr>
        <w:t xml:space="preserve"> en réagissant à</w:t>
      </w:r>
      <w:r w:rsidR="00EB7154">
        <w:rPr>
          <w:rFonts w:ascii="Times New Roman" w:hAnsi="Times New Roman" w:cs="Times New Roman"/>
          <w:sz w:val="24"/>
          <w:szCs w:val="24"/>
        </w:rPr>
        <w:t xml:space="preserve"> : </w:t>
      </w:r>
    </w:p>
    <w:p w:rsid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>on odeur</w:t>
      </w:r>
      <w:r>
        <w:rPr>
          <w:rFonts w:ascii="Times New Roman" w:hAnsi="Times New Roman" w:cs="Times New Roman"/>
          <w:sz w:val="24"/>
          <w:szCs w:val="24"/>
        </w:rPr>
        <w:t xml:space="preserve"> (nerf olfactif I)</w:t>
      </w:r>
      <w:r w:rsidR="009D05AF">
        <w:rPr>
          <w:rFonts w:ascii="Times New Roman" w:hAnsi="Times New Roman" w:cs="Times New Roman"/>
          <w:sz w:val="24"/>
          <w:szCs w:val="24"/>
        </w:rPr>
        <w:t> ;</w:t>
      </w:r>
    </w:p>
    <w:p w:rsid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>a voix</w:t>
      </w:r>
      <w:r w:rsidR="006C6CDC" w:rsidRPr="00613F35">
        <w:rPr>
          <w:rFonts w:ascii="Times New Roman" w:hAnsi="Times New Roman" w:cs="Times New Roman"/>
          <w:sz w:val="24"/>
          <w:szCs w:val="24"/>
        </w:rPr>
        <w:t xml:space="preserve"> (</w:t>
      </w:r>
      <w:r w:rsidR="00613F35">
        <w:rPr>
          <w:rFonts w:ascii="Times New Roman" w:hAnsi="Times New Roman" w:cs="Times New Roman"/>
          <w:sz w:val="24"/>
          <w:szCs w:val="24"/>
        </w:rPr>
        <w:t xml:space="preserve">nerf vestibulaire-cochléaire </w:t>
      </w:r>
      <w:r>
        <w:rPr>
          <w:rFonts w:ascii="Times New Roman" w:hAnsi="Times New Roman" w:cs="Times New Roman"/>
          <w:sz w:val="24"/>
          <w:szCs w:val="24"/>
        </w:rPr>
        <w:t>VIII)</w:t>
      </w:r>
      <w:r w:rsidR="009D05AF">
        <w:rPr>
          <w:rFonts w:ascii="Times New Roman" w:hAnsi="Times New Roman" w:cs="Times New Roman"/>
          <w:sz w:val="24"/>
          <w:szCs w:val="24"/>
        </w:rPr>
        <w:t> ;</w:t>
      </w:r>
    </w:p>
    <w:p w:rsid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154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>on contact visuel</w:t>
      </w:r>
      <w:r w:rsidR="006C6CDC" w:rsidRPr="00613F35">
        <w:rPr>
          <w:rFonts w:ascii="Times New Roman" w:hAnsi="Times New Roman" w:cs="Times New Roman"/>
          <w:sz w:val="24"/>
          <w:szCs w:val="24"/>
        </w:rPr>
        <w:t xml:space="preserve"> (nerf optique II et nerfs</w:t>
      </w:r>
      <w:r>
        <w:rPr>
          <w:rFonts w:ascii="Times New Roman" w:hAnsi="Times New Roman" w:cs="Times New Roman"/>
          <w:sz w:val="24"/>
          <w:szCs w:val="24"/>
        </w:rPr>
        <w:t xml:space="preserve"> oculomoteurs III, IV et VI)</w:t>
      </w:r>
      <w:r w:rsidR="009D05AF">
        <w:rPr>
          <w:rFonts w:ascii="Times New Roman" w:hAnsi="Times New Roman" w:cs="Times New Roman"/>
          <w:sz w:val="24"/>
          <w:szCs w:val="24"/>
        </w:rPr>
        <w:t> ;</w:t>
      </w:r>
    </w:p>
    <w:p w:rsid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154">
        <w:rPr>
          <w:rFonts w:ascii="Times New Roman" w:hAnsi="Times New Roman" w:cs="Times New Roman"/>
          <w:b/>
          <w:sz w:val="24"/>
          <w:szCs w:val="24"/>
        </w:rPr>
        <w:t>S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>on regard</w:t>
      </w:r>
      <w:r w:rsidR="006C6CDC" w:rsidRPr="00613F35">
        <w:rPr>
          <w:rFonts w:ascii="Times New Roman" w:hAnsi="Times New Roman" w:cs="Times New Roman"/>
          <w:sz w:val="24"/>
          <w:szCs w:val="24"/>
        </w:rPr>
        <w:t xml:space="preserve"> en orienta</w:t>
      </w:r>
      <w:r>
        <w:rPr>
          <w:rFonts w:ascii="Times New Roman" w:hAnsi="Times New Roman" w:cs="Times New Roman"/>
          <w:sz w:val="24"/>
          <w:szCs w:val="24"/>
        </w:rPr>
        <w:t>nt la tête (nerf accessoire XI)</w:t>
      </w:r>
      <w:r w:rsidR="009D05AF">
        <w:rPr>
          <w:rFonts w:ascii="Times New Roman" w:hAnsi="Times New Roman" w:cs="Times New Roman"/>
          <w:sz w:val="24"/>
          <w:szCs w:val="24"/>
        </w:rPr>
        <w:t> ;</w:t>
      </w:r>
    </w:p>
    <w:p w:rsidR="00EB7154" w:rsidRP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154">
        <w:rPr>
          <w:rFonts w:ascii="Times New Roman" w:hAnsi="Times New Roman" w:cs="Times New Roman"/>
          <w:b/>
          <w:sz w:val="24"/>
          <w:szCs w:val="24"/>
        </w:rPr>
        <w:t>A</w:t>
      </w:r>
      <w:r w:rsidR="00A97195">
        <w:rPr>
          <w:rFonts w:ascii="Times New Roman" w:hAnsi="Times New Roman" w:cs="Times New Roman"/>
          <w:b/>
          <w:sz w:val="24"/>
          <w:szCs w:val="24"/>
        </w:rPr>
        <w:t>ux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 xml:space="preserve"> expressions faciales</w:t>
      </w:r>
      <w:r w:rsidRPr="00EB7154">
        <w:rPr>
          <w:rFonts w:ascii="Times New Roman" w:hAnsi="Times New Roman" w:cs="Times New Roman"/>
          <w:sz w:val="24"/>
          <w:szCs w:val="24"/>
        </w:rPr>
        <w:t xml:space="preserve"> (nerf facial VII)</w:t>
      </w:r>
    </w:p>
    <w:p w:rsid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154">
        <w:rPr>
          <w:rFonts w:ascii="Times New Roman" w:hAnsi="Times New Roman" w:cs="Times New Roman"/>
          <w:b/>
          <w:sz w:val="24"/>
          <w:szCs w:val="24"/>
        </w:rPr>
        <w:t>A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>u toucher</w:t>
      </w:r>
      <w:r>
        <w:rPr>
          <w:rFonts w:ascii="Times New Roman" w:hAnsi="Times New Roman" w:cs="Times New Roman"/>
          <w:sz w:val="24"/>
          <w:szCs w:val="24"/>
        </w:rPr>
        <w:t xml:space="preserve"> (nerf trijumeau V)</w:t>
      </w:r>
      <w:r w:rsidR="009D05AF">
        <w:rPr>
          <w:rFonts w:ascii="Times New Roman" w:hAnsi="Times New Roman" w:cs="Times New Roman"/>
          <w:sz w:val="24"/>
          <w:szCs w:val="24"/>
        </w:rPr>
        <w:t> ;</w:t>
      </w:r>
    </w:p>
    <w:p w:rsid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154">
        <w:rPr>
          <w:rFonts w:ascii="Times New Roman" w:hAnsi="Times New Roman" w:cs="Times New Roman"/>
          <w:b/>
          <w:sz w:val="24"/>
          <w:szCs w:val="24"/>
        </w:rPr>
        <w:t xml:space="preserve"> L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>a succion et la tétée puis la mastication et la déglutition</w:t>
      </w:r>
      <w:r w:rsidR="006C6CDC" w:rsidRPr="00613F35">
        <w:rPr>
          <w:rFonts w:ascii="Times New Roman" w:hAnsi="Times New Roman" w:cs="Times New Roman"/>
          <w:sz w:val="24"/>
          <w:szCs w:val="24"/>
        </w:rPr>
        <w:t xml:space="preserve"> (nerf glosso-pharyngien IX), lors</w:t>
      </w:r>
      <w:r w:rsidR="00613F35">
        <w:rPr>
          <w:rFonts w:ascii="Times New Roman" w:hAnsi="Times New Roman" w:cs="Times New Roman"/>
          <w:sz w:val="24"/>
          <w:szCs w:val="24"/>
        </w:rPr>
        <w:t xml:space="preserve"> de la tétée, puis plus tard, lors</w:t>
      </w:r>
      <w:r w:rsidR="006C6CDC" w:rsidRPr="00613F35">
        <w:rPr>
          <w:rFonts w:ascii="Times New Roman" w:hAnsi="Times New Roman" w:cs="Times New Roman"/>
          <w:sz w:val="24"/>
          <w:szCs w:val="24"/>
        </w:rPr>
        <w:t xml:space="preserve"> des repas partagés qui favorise</w:t>
      </w:r>
      <w:r w:rsidR="001A5074">
        <w:rPr>
          <w:rFonts w:ascii="Times New Roman" w:hAnsi="Times New Roman" w:cs="Times New Roman"/>
          <w:sz w:val="24"/>
          <w:szCs w:val="24"/>
        </w:rPr>
        <w:t>nt les inter</w:t>
      </w:r>
      <w:r>
        <w:rPr>
          <w:rFonts w:ascii="Times New Roman" w:hAnsi="Times New Roman" w:cs="Times New Roman"/>
          <w:sz w:val="24"/>
          <w:szCs w:val="24"/>
        </w:rPr>
        <w:t>relations sociales</w:t>
      </w:r>
      <w:r w:rsidR="009D05AF">
        <w:rPr>
          <w:rFonts w:ascii="Times New Roman" w:hAnsi="Times New Roman" w:cs="Times New Roman"/>
          <w:sz w:val="24"/>
          <w:szCs w:val="24"/>
        </w:rPr>
        <w:t> ;</w:t>
      </w:r>
    </w:p>
    <w:p w:rsidR="00EB7154" w:rsidRDefault="00EB7154" w:rsidP="00EB7154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154">
        <w:rPr>
          <w:rFonts w:ascii="Times New Roman" w:hAnsi="Times New Roman" w:cs="Times New Roman"/>
          <w:b/>
          <w:sz w:val="24"/>
          <w:szCs w:val="24"/>
        </w:rPr>
        <w:t xml:space="preserve"> L</w:t>
      </w:r>
      <w:r w:rsidR="006C6CDC" w:rsidRPr="00EB7154">
        <w:rPr>
          <w:rFonts w:ascii="Times New Roman" w:hAnsi="Times New Roman" w:cs="Times New Roman"/>
          <w:b/>
          <w:sz w:val="24"/>
          <w:szCs w:val="24"/>
        </w:rPr>
        <w:t>a vocalisation</w:t>
      </w:r>
      <w:r w:rsidR="006C6CDC" w:rsidRPr="00613F35">
        <w:rPr>
          <w:rFonts w:ascii="Times New Roman" w:hAnsi="Times New Roman" w:cs="Times New Roman"/>
          <w:sz w:val="24"/>
          <w:szCs w:val="24"/>
        </w:rPr>
        <w:t xml:space="preserve"> par le nerf hypoglosse XII.</w:t>
      </w:r>
    </w:p>
    <w:p w:rsidR="003D4E9E" w:rsidRDefault="006C6CDC" w:rsidP="00EB7154">
      <w:pPr>
        <w:pStyle w:val="Paragraphedeliste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13F35">
        <w:rPr>
          <w:rFonts w:ascii="Times New Roman" w:hAnsi="Times New Roman" w:cs="Times New Roman"/>
          <w:sz w:val="24"/>
          <w:szCs w:val="24"/>
        </w:rPr>
        <w:t xml:space="preserve"> Cette </w:t>
      </w:r>
      <w:r w:rsidRPr="00EB7154">
        <w:rPr>
          <w:rFonts w:ascii="Times New Roman" w:hAnsi="Times New Roman" w:cs="Times New Roman"/>
          <w:sz w:val="24"/>
          <w:szCs w:val="24"/>
        </w:rPr>
        <w:t xml:space="preserve">relation affective et protectrice s’élargit au niveau familial puis dans l’organisation et la planification de la vie sociale et </w:t>
      </w:r>
      <w:proofErr w:type="spellStart"/>
      <w:r w:rsidRPr="00EB7154">
        <w:rPr>
          <w:rFonts w:ascii="Times New Roman" w:hAnsi="Times New Roman" w:cs="Times New Roman"/>
          <w:sz w:val="24"/>
          <w:szCs w:val="24"/>
        </w:rPr>
        <w:t>inter-personnelle</w:t>
      </w:r>
      <w:proofErr w:type="spellEnd"/>
      <w:r w:rsidRPr="00EB7154">
        <w:rPr>
          <w:rFonts w:ascii="Times New Roman" w:hAnsi="Times New Roman" w:cs="Times New Roman"/>
          <w:sz w:val="24"/>
          <w:szCs w:val="24"/>
        </w:rPr>
        <w:t>. Dans les conditions optimales, la branche ventrale du nerf vague exerce un contrôle hiérarchisé sur les deux autres systèmes, le sympathique et la branche dorsale</w:t>
      </w:r>
      <w:r w:rsidRPr="00613F35">
        <w:rPr>
          <w:rFonts w:ascii="Times New Roman" w:hAnsi="Times New Roman" w:cs="Times New Roman"/>
          <w:sz w:val="24"/>
          <w:szCs w:val="24"/>
        </w:rPr>
        <w:t xml:space="preserve"> du nerf vague.</w:t>
      </w:r>
    </w:p>
    <w:p w:rsidR="009D05AF" w:rsidRDefault="00B11071" w:rsidP="00B11071">
      <w:pPr>
        <w:pStyle w:val="Paragraphedeliste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5AF">
        <w:rPr>
          <w:rStyle w:val="Titre2Car"/>
        </w:rPr>
        <w:t>Neuroception</w:t>
      </w:r>
      <w:proofErr w:type="spellEnd"/>
      <w:r w:rsidRPr="00F03089">
        <w:rPr>
          <w:rStyle w:val="Titre2Car"/>
        </w:rPr>
        <w:t> </w:t>
      </w:r>
      <w:r w:rsidRPr="008037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11071" w:rsidRPr="00F03089" w:rsidRDefault="009D05AF" w:rsidP="009D05AF">
      <w:pPr>
        <w:pStyle w:val="Paragraphedelist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B11071" w:rsidRPr="00803711">
        <w:rPr>
          <w:rFonts w:ascii="Times New Roman" w:hAnsi="Times New Roman" w:cs="Times New Roman"/>
          <w:sz w:val="24"/>
          <w:szCs w:val="24"/>
        </w:rPr>
        <w:t xml:space="preserve">’est </w:t>
      </w:r>
      <w:r w:rsidR="00B11071">
        <w:rPr>
          <w:rFonts w:ascii="Times New Roman" w:hAnsi="Times New Roman" w:cs="Times New Roman"/>
          <w:sz w:val="24"/>
          <w:szCs w:val="24"/>
        </w:rPr>
        <w:t>l’</w:t>
      </w:r>
      <w:r w:rsidR="00B11071" w:rsidRPr="00F03089">
        <w:rPr>
          <w:rFonts w:ascii="Times New Roman" w:hAnsi="Times New Roman" w:cs="Times New Roman"/>
          <w:sz w:val="24"/>
          <w:szCs w:val="24"/>
        </w:rPr>
        <w:t xml:space="preserve">état dans </w:t>
      </w:r>
      <w:r w:rsidR="00B11071">
        <w:rPr>
          <w:rFonts w:ascii="Times New Roman" w:hAnsi="Times New Roman" w:cs="Times New Roman"/>
          <w:sz w:val="24"/>
          <w:szCs w:val="24"/>
        </w:rPr>
        <w:t>lequel nous sommes</w:t>
      </w:r>
      <w:r w:rsidR="00B11071" w:rsidRPr="00F03089">
        <w:rPr>
          <w:rFonts w:ascii="Times New Roman" w:hAnsi="Times New Roman" w:cs="Times New Roman"/>
          <w:sz w:val="24"/>
          <w:szCs w:val="24"/>
        </w:rPr>
        <w:t>,</w:t>
      </w:r>
      <w:r w:rsidR="00B11071">
        <w:rPr>
          <w:rFonts w:ascii="Times New Roman" w:hAnsi="Times New Roman" w:cs="Times New Roman"/>
          <w:sz w:val="24"/>
          <w:szCs w:val="24"/>
        </w:rPr>
        <w:t xml:space="preserve"> notre</w:t>
      </w:r>
      <w:r w:rsidR="00B11071" w:rsidRPr="00F03089">
        <w:rPr>
          <w:rFonts w:ascii="Times New Roman" w:hAnsi="Times New Roman" w:cs="Times New Roman"/>
          <w:sz w:val="24"/>
          <w:szCs w:val="24"/>
        </w:rPr>
        <w:t xml:space="preserve"> capacité à sonder notre intérieur :</w:t>
      </w:r>
    </w:p>
    <w:p w:rsidR="00B11071" w:rsidRDefault="00B11071" w:rsidP="00B11071">
      <w:pPr>
        <w:pStyle w:val="Sansinterlign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C4C45">
        <w:rPr>
          <w:rFonts w:ascii="Times New Roman" w:hAnsi="Times New Roman" w:cs="Times New Roman"/>
          <w:b/>
          <w:sz w:val="24"/>
          <w:szCs w:val="24"/>
        </w:rPr>
        <w:t>Nerf vague ancien</w:t>
      </w:r>
      <w:r w:rsidRPr="00F03089">
        <w:rPr>
          <w:rFonts w:ascii="Times New Roman" w:hAnsi="Times New Roman" w:cs="Times New Roman"/>
          <w:sz w:val="24"/>
          <w:szCs w:val="24"/>
        </w:rPr>
        <w:t> : régulation harmonieuse des fonctions dige</w:t>
      </w:r>
      <w:r w:rsidR="00954719">
        <w:rPr>
          <w:rFonts w:ascii="Times New Roman" w:hAnsi="Times New Roman" w:cs="Times New Roman"/>
          <w:sz w:val="24"/>
          <w:szCs w:val="24"/>
        </w:rPr>
        <w:t>stives, génitales et urinaires,</w:t>
      </w:r>
    </w:p>
    <w:p w:rsidR="00B11071" w:rsidRDefault="00B11071" w:rsidP="00B11071">
      <w:pPr>
        <w:pStyle w:val="Sansinterlign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C4C45">
        <w:rPr>
          <w:rFonts w:ascii="Times New Roman" w:hAnsi="Times New Roman" w:cs="Times New Roman"/>
          <w:b/>
          <w:sz w:val="24"/>
          <w:szCs w:val="24"/>
        </w:rPr>
        <w:t>Sympathique</w:t>
      </w:r>
      <w:r w:rsidRPr="00AC4C45">
        <w:rPr>
          <w:rFonts w:ascii="Times New Roman" w:hAnsi="Times New Roman" w:cs="Times New Roman"/>
          <w:sz w:val="24"/>
          <w:szCs w:val="24"/>
        </w:rPr>
        <w:t> : énergie, dynamisme, se battre ou fuir</w:t>
      </w:r>
      <w:r w:rsidR="00954719">
        <w:rPr>
          <w:rFonts w:ascii="Times New Roman" w:hAnsi="Times New Roman" w:cs="Times New Roman"/>
          <w:sz w:val="24"/>
          <w:szCs w:val="24"/>
        </w:rPr>
        <w:t> ;</w:t>
      </w:r>
    </w:p>
    <w:p w:rsidR="00B11071" w:rsidRPr="00AC4C45" w:rsidRDefault="00B11071" w:rsidP="00B11071">
      <w:pPr>
        <w:pStyle w:val="Sansinterlign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C4C45">
        <w:rPr>
          <w:rFonts w:ascii="Times New Roman" w:hAnsi="Times New Roman" w:cs="Times New Roman"/>
          <w:b/>
          <w:sz w:val="24"/>
          <w:szCs w:val="24"/>
        </w:rPr>
        <w:t>Nerf vague nouveau</w:t>
      </w:r>
      <w:r w:rsidRPr="00AC4C45">
        <w:rPr>
          <w:rFonts w:ascii="Times New Roman" w:hAnsi="Times New Roman" w:cs="Times New Roman"/>
          <w:sz w:val="24"/>
          <w:szCs w:val="24"/>
        </w:rPr>
        <w:t> : régulation harmonieuse cardiaque et métabolique, équilibre émotionnel, relation</w:t>
      </w:r>
      <w:r>
        <w:rPr>
          <w:rFonts w:ascii="Times New Roman" w:hAnsi="Times New Roman" w:cs="Times New Roman"/>
          <w:sz w:val="24"/>
          <w:szCs w:val="24"/>
        </w:rPr>
        <w:t xml:space="preserve"> interpersonnelle constructive</w:t>
      </w:r>
      <w:r w:rsidR="009547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 </w:t>
      </w:r>
    </w:p>
    <w:p w:rsidR="00EB7154" w:rsidRDefault="00B11071" w:rsidP="00B11071">
      <w:pPr>
        <w:pStyle w:val="Sansinterligne"/>
        <w:ind w:left="720"/>
        <w:rPr>
          <w:rFonts w:ascii="Times New Roman" w:hAnsi="Times New Roman" w:cs="Times New Roman"/>
          <w:sz w:val="24"/>
          <w:szCs w:val="24"/>
        </w:rPr>
      </w:pPr>
      <w:r w:rsidRPr="00F03089">
        <w:rPr>
          <w:rFonts w:ascii="Times New Roman" w:hAnsi="Times New Roman" w:cs="Times New Roman"/>
          <w:sz w:val="24"/>
          <w:szCs w:val="24"/>
        </w:rPr>
        <w:t>Dès l’enfance,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089">
        <w:rPr>
          <w:rFonts w:ascii="Times New Roman" w:hAnsi="Times New Roman" w:cs="Times New Roman"/>
          <w:sz w:val="24"/>
          <w:szCs w:val="24"/>
        </w:rPr>
        <w:t>les traumatismes physiques, psychique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03089">
        <w:rPr>
          <w:rFonts w:ascii="Times New Roman" w:hAnsi="Times New Roman" w:cs="Times New Roman"/>
          <w:sz w:val="24"/>
          <w:szCs w:val="24"/>
        </w:rPr>
        <w:t xml:space="preserve"> ou émotionnels </w:t>
      </w:r>
      <w:r>
        <w:rPr>
          <w:rFonts w:ascii="Times New Roman" w:hAnsi="Times New Roman" w:cs="Times New Roman"/>
          <w:sz w:val="24"/>
          <w:szCs w:val="24"/>
        </w:rPr>
        <w:t>déterminent le système dominant.</w:t>
      </w:r>
    </w:p>
    <w:p w:rsidR="00B11071" w:rsidRPr="00954719" w:rsidRDefault="00B11071" w:rsidP="00B11071">
      <w:pPr>
        <w:pStyle w:val="Sansinterligne"/>
        <w:ind w:left="720"/>
        <w:rPr>
          <w:rFonts w:ascii="Times New Roman" w:hAnsi="Times New Roman" w:cs="Times New Roman"/>
          <w:sz w:val="24"/>
          <w:szCs w:val="24"/>
        </w:rPr>
      </w:pPr>
    </w:p>
    <w:p w:rsidR="00EB7154" w:rsidRPr="00954719" w:rsidRDefault="006C6CDC" w:rsidP="000130DF">
      <w:pPr>
        <w:pStyle w:val="Sansinterligne"/>
        <w:numPr>
          <w:ilvl w:val="0"/>
          <w:numId w:val="30"/>
        </w:numPr>
        <w:rPr>
          <w:sz w:val="24"/>
          <w:szCs w:val="24"/>
          <w:highlight w:val="yellow"/>
        </w:rPr>
      </w:pPr>
      <w:r w:rsidRPr="00954719">
        <w:rPr>
          <w:rStyle w:val="Titre2Car"/>
          <w:color w:val="auto"/>
        </w:rPr>
        <w:t>Conséquence</w:t>
      </w:r>
      <w:r w:rsidR="00597947" w:rsidRPr="00954719">
        <w:rPr>
          <w:rStyle w:val="Titre2Car"/>
          <w:color w:val="auto"/>
        </w:rPr>
        <w:t>s</w:t>
      </w:r>
      <w:r w:rsidRPr="00954719">
        <w:rPr>
          <w:rStyle w:val="Titre2Car"/>
          <w:color w:val="auto"/>
        </w:rPr>
        <w:t xml:space="preserve"> clinique</w:t>
      </w:r>
      <w:r w:rsidR="00597947" w:rsidRPr="00954719">
        <w:rPr>
          <w:rStyle w:val="Titre2Car"/>
          <w:color w:val="auto"/>
        </w:rPr>
        <w:t>s</w:t>
      </w:r>
      <w:r w:rsidRPr="00954719">
        <w:rPr>
          <w:highlight w:val="yellow"/>
        </w:rPr>
        <w:t> </w:t>
      </w:r>
    </w:p>
    <w:p w:rsidR="00A71679" w:rsidRPr="001A5074" w:rsidRDefault="00E527DF" w:rsidP="00A71679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6C6CDC" w:rsidRPr="001A5074">
        <w:rPr>
          <w:rFonts w:ascii="Times New Roman" w:hAnsi="Times New Roman" w:cs="Times New Roman"/>
          <w:b/>
          <w:sz w:val="24"/>
          <w:szCs w:val="24"/>
        </w:rPr>
        <w:t>onception classique</w:t>
      </w:r>
      <w:r w:rsidR="006C6CDC" w:rsidRPr="001A5074">
        <w:rPr>
          <w:rFonts w:ascii="Times New Roman" w:hAnsi="Times New Roman" w:cs="Times New Roman"/>
          <w:sz w:val="24"/>
          <w:szCs w:val="24"/>
        </w:rPr>
        <w:t xml:space="preserve"> </w:t>
      </w:r>
      <w:r w:rsidR="006C6CDC" w:rsidRPr="00E527DF">
        <w:rPr>
          <w:rFonts w:ascii="Times New Roman" w:hAnsi="Times New Roman" w:cs="Times New Roman"/>
          <w:b/>
          <w:sz w:val="24"/>
          <w:szCs w:val="24"/>
        </w:rPr>
        <w:t>du SNA</w:t>
      </w:r>
      <w:r>
        <w:rPr>
          <w:rFonts w:ascii="Times New Roman" w:hAnsi="Times New Roman" w:cs="Times New Roman"/>
          <w:b/>
          <w:sz w:val="24"/>
          <w:szCs w:val="24"/>
        </w:rPr>
        <w:t> </w:t>
      </w:r>
      <w:r w:rsidRPr="00E527DF">
        <w:rPr>
          <w:rFonts w:ascii="Times New Roman" w:hAnsi="Times New Roman" w:cs="Times New Roman"/>
          <w:sz w:val="24"/>
          <w:szCs w:val="24"/>
        </w:rPr>
        <w:t xml:space="preserve">: selon cette  conception </w:t>
      </w:r>
      <w:r w:rsidR="006C6CDC" w:rsidRPr="00E527DF">
        <w:rPr>
          <w:rFonts w:ascii="Times New Roman" w:hAnsi="Times New Roman" w:cs="Times New Roman"/>
          <w:sz w:val="24"/>
          <w:szCs w:val="24"/>
        </w:rPr>
        <w:t xml:space="preserve"> </w:t>
      </w:r>
      <w:r w:rsidR="006C6CDC" w:rsidRPr="001A5074">
        <w:rPr>
          <w:rFonts w:ascii="Times New Roman" w:hAnsi="Times New Roman" w:cs="Times New Roman"/>
          <w:sz w:val="24"/>
          <w:szCs w:val="24"/>
        </w:rPr>
        <w:t xml:space="preserve">en deux </w:t>
      </w:r>
      <w:r w:rsidR="00597947">
        <w:rPr>
          <w:rFonts w:ascii="Times New Roman" w:hAnsi="Times New Roman" w:cs="Times New Roman"/>
          <w:sz w:val="24"/>
          <w:szCs w:val="24"/>
        </w:rPr>
        <w:t>systèmes, nous pensions que le S</w:t>
      </w:r>
      <w:r w:rsidR="006C6CDC" w:rsidRPr="001A5074">
        <w:rPr>
          <w:rFonts w:ascii="Times New Roman" w:hAnsi="Times New Roman" w:cs="Times New Roman"/>
          <w:sz w:val="24"/>
          <w:szCs w:val="24"/>
        </w:rPr>
        <w:t>ympathique était seul responsable dans la réponse au mécanisme de stress, surtout dans les phases d’alarme et d’adaptation du SGA.</w:t>
      </w:r>
    </w:p>
    <w:p w:rsidR="000130DF" w:rsidRDefault="006C6CDC" w:rsidP="00A71679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A50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 théorie </w:t>
      </w:r>
      <w:proofErr w:type="spellStart"/>
      <w:r w:rsidRPr="001A5074">
        <w:rPr>
          <w:rFonts w:ascii="Times New Roman" w:hAnsi="Times New Roman" w:cs="Times New Roman"/>
          <w:b/>
          <w:sz w:val="24"/>
          <w:szCs w:val="24"/>
        </w:rPr>
        <w:t>polyvagale</w:t>
      </w:r>
      <w:proofErr w:type="spellEnd"/>
      <w:r w:rsidRPr="001A5074">
        <w:rPr>
          <w:rFonts w:ascii="Times New Roman" w:hAnsi="Times New Roman" w:cs="Times New Roman"/>
          <w:sz w:val="24"/>
          <w:szCs w:val="24"/>
        </w:rPr>
        <w:t xml:space="preserve"> inverse ce processus par l’influence de la branche</w:t>
      </w:r>
      <w:r w:rsidR="00597947">
        <w:rPr>
          <w:rFonts w:ascii="Times New Roman" w:hAnsi="Times New Roman" w:cs="Times New Roman"/>
          <w:sz w:val="24"/>
          <w:szCs w:val="24"/>
        </w:rPr>
        <w:t xml:space="preserve"> ventrale du nerf vague sur le S</w:t>
      </w:r>
      <w:r w:rsidRPr="001A5074">
        <w:rPr>
          <w:rFonts w:ascii="Times New Roman" w:hAnsi="Times New Roman" w:cs="Times New Roman"/>
          <w:sz w:val="24"/>
          <w:szCs w:val="24"/>
        </w:rPr>
        <w:t>ympathique et la branche dorsale du nerf vague.</w:t>
      </w:r>
    </w:p>
    <w:p w:rsidR="00A71679" w:rsidRPr="001A5074" w:rsidRDefault="006C6CDC" w:rsidP="000130DF">
      <w:pPr>
        <w:pStyle w:val="Paragraphedeliste"/>
        <w:ind w:left="1069"/>
        <w:rPr>
          <w:rFonts w:ascii="Times New Roman" w:hAnsi="Times New Roman" w:cs="Times New Roman"/>
          <w:sz w:val="24"/>
          <w:szCs w:val="24"/>
        </w:rPr>
      </w:pPr>
      <w:r w:rsidRPr="001A5074">
        <w:rPr>
          <w:rFonts w:ascii="Times New Roman" w:hAnsi="Times New Roman" w:cs="Times New Roman"/>
          <w:sz w:val="24"/>
          <w:szCs w:val="24"/>
        </w:rPr>
        <w:t xml:space="preserve"> N.B.</w:t>
      </w:r>
      <w:r w:rsidR="000130DF">
        <w:rPr>
          <w:rFonts w:ascii="Times New Roman" w:hAnsi="Times New Roman" w:cs="Times New Roman"/>
          <w:sz w:val="24"/>
          <w:szCs w:val="24"/>
        </w:rPr>
        <w:t> : « C</w:t>
      </w:r>
      <w:r w:rsidR="00BB06C4" w:rsidRPr="001A5074">
        <w:rPr>
          <w:rFonts w:ascii="Times New Roman" w:hAnsi="Times New Roman" w:cs="Times New Roman"/>
          <w:sz w:val="24"/>
          <w:szCs w:val="24"/>
        </w:rPr>
        <w:t xml:space="preserve">’est essentiellement l’abaissement du tonus </w:t>
      </w:r>
      <w:r w:rsidR="00597947">
        <w:rPr>
          <w:rFonts w:ascii="Times New Roman" w:hAnsi="Times New Roman" w:cs="Times New Roman"/>
          <w:sz w:val="24"/>
          <w:szCs w:val="24"/>
        </w:rPr>
        <w:t>vagal qui libère l’activité du S</w:t>
      </w:r>
      <w:r w:rsidR="00BB06C4" w:rsidRPr="001A5074">
        <w:rPr>
          <w:rFonts w:ascii="Times New Roman" w:hAnsi="Times New Roman" w:cs="Times New Roman"/>
          <w:sz w:val="24"/>
          <w:szCs w:val="24"/>
        </w:rPr>
        <w:t xml:space="preserve">ympathique et non pas une augmentation indépendante du tonus sympathique » (Eric </w:t>
      </w:r>
      <w:proofErr w:type="spellStart"/>
      <w:r w:rsidR="00BB06C4" w:rsidRPr="001A5074">
        <w:rPr>
          <w:rFonts w:ascii="Times New Roman" w:hAnsi="Times New Roman" w:cs="Times New Roman"/>
          <w:sz w:val="24"/>
          <w:szCs w:val="24"/>
        </w:rPr>
        <w:t>Marlien</w:t>
      </w:r>
      <w:proofErr w:type="spellEnd"/>
      <w:r w:rsidR="00BB06C4" w:rsidRPr="001A5074">
        <w:rPr>
          <w:rFonts w:ascii="Times New Roman" w:hAnsi="Times New Roman" w:cs="Times New Roman"/>
          <w:sz w:val="24"/>
          <w:szCs w:val="24"/>
        </w:rPr>
        <w:t>).</w:t>
      </w:r>
    </w:p>
    <w:p w:rsidR="00EB7154" w:rsidRPr="000130DF" w:rsidRDefault="001A5074" w:rsidP="000130D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A5074">
        <w:rPr>
          <w:rFonts w:ascii="Times New Roman" w:hAnsi="Times New Roman" w:cs="Times New Roman"/>
          <w:b/>
          <w:sz w:val="24"/>
          <w:szCs w:val="24"/>
        </w:rPr>
        <w:t>Hiérarchisation</w:t>
      </w:r>
      <w:r>
        <w:rPr>
          <w:rFonts w:ascii="Times New Roman" w:hAnsi="Times New Roman" w:cs="Times New Roman"/>
          <w:sz w:val="24"/>
          <w:szCs w:val="24"/>
        </w:rPr>
        <w:t> : p</w:t>
      </w:r>
      <w:r w:rsidR="00A71679" w:rsidRPr="001A5074">
        <w:rPr>
          <w:rFonts w:ascii="Times New Roman" w:hAnsi="Times New Roman" w:cs="Times New Roman"/>
          <w:sz w:val="24"/>
          <w:szCs w:val="24"/>
        </w:rPr>
        <w:t>our que les viscères infra-diaphragmatiques contrôlés par la branche ancienne du nerf vague fon</w:t>
      </w:r>
      <w:r w:rsidR="00597947">
        <w:rPr>
          <w:rFonts w:ascii="Times New Roman" w:hAnsi="Times New Roman" w:cs="Times New Roman"/>
          <w:sz w:val="24"/>
          <w:szCs w:val="24"/>
        </w:rPr>
        <w:t>ctionnent bien, il faut que le S</w:t>
      </w:r>
      <w:r w:rsidR="00A71679" w:rsidRPr="001A5074">
        <w:rPr>
          <w:rFonts w:ascii="Times New Roman" w:hAnsi="Times New Roman" w:cs="Times New Roman"/>
          <w:sz w:val="24"/>
          <w:szCs w:val="24"/>
        </w:rPr>
        <w:t xml:space="preserve">ympathique, situé au-dessus, ne soit pas submergé par des menaces ou des situations de conflits émotionnels, de stress aigu ou permanent. </w:t>
      </w:r>
      <w:r w:rsidR="00A71679" w:rsidRPr="000130DF">
        <w:rPr>
          <w:rFonts w:ascii="Times New Roman" w:hAnsi="Times New Roman" w:cs="Times New Roman"/>
          <w:sz w:val="24"/>
          <w:szCs w:val="24"/>
        </w:rPr>
        <w:t xml:space="preserve">Enfin et surtout, il faut que la branche ventrale du nerf vague ait un fonctionnement optimal sur </w:t>
      </w:r>
      <w:r w:rsidRPr="000130DF">
        <w:rPr>
          <w:rFonts w:ascii="Times New Roman" w:hAnsi="Times New Roman" w:cs="Times New Roman"/>
          <w:sz w:val="24"/>
          <w:szCs w:val="24"/>
        </w:rPr>
        <w:t>le plan des comportements inter</w:t>
      </w:r>
      <w:r w:rsidR="00A71679" w:rsidRPr="000130DF">
        <w:rPr>
          <w:rFonts w:ascii="Times New Roman" w:hAnsi="Times New Roman" w:cs="Times New Roman"/>
          <w:sz w:val="24"/>
          <w:szCs w:val="24"/>
        </w:rPr>
        <w:t xml:space="preserve">relationnels et sur le plan psychologique - sentiment de sécurité, d’amour et de confiance, d’empathie et de </w:t>
      </w:r>
      <w:r w:rsidR="00597947" w:rsidRPr="000130DF">
        <w:rPr>
          <w:rFonts w:ascii="Times New Roman" w:hAnsi="Times New Roman" w:cs="Times New Roman"/>
          <w:sz w:val="24"/>
          <w:szCs w:val="24"/>
        </w:rPr>
        <w:t>compassion – pour contrôler le S</w:t>
      </w:r>
      <w:r w:rsidR="00A71679" w:rsidRPr="000130DF">
        <w:rPr>
          <w:rFonts w:ascii="Times New Roman" w:hAnsi="Times New Roman" w:cs="Times New Roman"/>
          <w:sz w:val="24"/>
          <w:szCs w:val="24"/>
        </w:rPr>
        <w:t>ympathique et le nerf vague ancien.</w:t>
      </w:r>
    </w:p>
    <w:p w:rsidR="00F03089" w:rsidRPr="00F03089" w:rsidRDefault="00F03089" w:rsidP="00F03089">
      <w:pPr>
        <w:pStyle w:val="Paragraphedeliste"/>
        <w:ind w:left="1495"/>
        <w:rPr>
          <w:sz w:val="24"/>
          <w:szCs w:val="24"/>
        </w:rPr>
      </w:pPr>
    </w:p>
    <w:p w:rsidR="00954719" w:rsidRDefault="00BB06C4" w:rsidP="00A7167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54719">
        <w:rPr>
          <w:rFonts w:ascii="Times New Roman" w:hAnsi="Times New Roman" w:cs="Times New Roman"/>
          <w:b/>
          <w:sz w:val="24"/>
          <w:szCs w:val="24"/>
        </w:rPr>
        <w:t xml:space="preserve">Intérêt </w:t>
      </w:r>
      <w:r w:rsidR="00A71679" w:rsidRPr="00954719">
        <w:rPr>
          <w:rFonts w:ascii="Times New Roman" w:hAnsi="Times New Roman" w:cs="Times New Roman"/>
          <w:b/>
          <w:sz w:val="24"/>
          <w:szCs w:val="24"/>
        </w:rPr>
        <w:t>en ROP</w:t>
      </w:r>
      <w:r w:rsidR="00A716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473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5074" w:rsidRDefault="00954719" w:rsidP="00A7167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BB06C4" w:rsidRPr="0024731D">
        <w:rPr>
          <w:rFonts w:ascii="Times New Roman" w:hAnsi="Times New Roman" w:cs="Times New Roman"/>
          <w:sz w:val="24"/>
          <w:szCs w:val="24"/>
        </w:rPr>
        <w:t>e ce qui découle du fonctionnement hiérarchisé du SNA en trois branches correspondant à l’évolution phy</w:t>
      </w:r>
      <w:r w:rsidR="001A5074">
        <w:rPr>
          <w:rFonts w:ascii="Times New Roman" w:hAnsi="Times New Roman" w:cs="Times New Roman"/>
          <w:sz w:val="24"/>
          <w:szCs w:val="24"/>
        </w:rPr>
        <w:t>logénétique des trois cerveaux -</w:t>
      </w:r>
      <w:r w:rsidR="00BB06C4" w:rsidRPr="0024731D">
        <w:rPr>
          <w:rFonts w:ascii="Times New Roman" w:hAnsi="Times New Roman" w:cs="Times New Roman"/>
          <w:sz w:val="24"/>
          <w:szCs w:val="24"/>
        </w:rPr>
        <w:t xml:space="preserve"> r</w:t>
      </w:r>
      <w:r w:rsidR="001A5074">
        <w:rPr>
          <w:rFonts w:ascii="Times New Roman" w:hAnsi="Times New Roman" w:cs="Times New Roman"/>
          <w:sz w:val="24"/>
          <w:szCs w:val="24"/>
        </w:rPr>
        <w:t xml:space="preserve">eptilien, limbique et cognitif </w:t>
      </w:r>
      <w:r w:rsidR="00BB06C4" w:rsidRPr="0024731D">
        <w:rPr>
          <w:rFonts w:ascii="Times New Roman" w:hAnsi="Times New Roman" w:cs="Times New Roman"/>
          <w:sz w:val="24"/>
          <w:szCs w:val="24"/>
        </w:rPr>
        <w:t xml:space="preserve"> de Paul D. Maclean</w:t>
      </w:r>
      <w:r w:rsidR="001A5074">
        <w:rPr>
          <w:rFonts w:ascii="Times New Roman" w:hAnsi="Times New Roman" w:cs="Times New Roman"/>
          <w:sz w:val="24"/>
          <w:szCs w:val="24"/>
        </w:rPr>
        <w:t xml:space="preserve"> -</w:t>
      </w:r>
      <w:r w:rsidR="00BB06C4" w:rsidRPr="0024731D">
        <w:rPr>
          <w:rFonts w:ascii="Times New Roman" w:hAnsi="Times New Roman" w:cs="Times New Roman"/>
          <w:sz w:val="24"/>
          <w:szCs w:val="24"/>
        </w:rPr>
        <w:t xml:space="preserve">, il faut organier notre approche thérapeutique, non seulement par l’anamnèse et l’examen clinique, mais aussi selon cette </w:t>
      </w:r>
      <w:r w:rsidR="00D82124" w:rsidRPr="0024731D">
        <w:rPr>
          <w:rFonts w:ascii="Times New Roman" w:hAnsi="Times New Roman" w:cs="Times New Roman"/>
          <w:sz w:val="24"/>
          <w:szCs w:val="24"/>
        </w:rPr>
        <w:t>hiérarchisation de haut en bas</w:t>
      </w:r>
      <w:r w:rsidR="000130DF">
        <w:rPr>
          <w:rFonts w:ascii="Times New Roman" w:hAnsi="Times New Roman" w:cs="Times New Roman"/>
          <w:sz w:val="24"/>
          <w:szCs w:val="24"/>
        </w:rPr>
        <w:t xml:space="preserve"> des trois cerveaux.</w:t>
      </w:r>
    </w:p>
    <w:p w:rsidR="00737554" w:rsidRPr="007A651D" w:rsidRDefault="001A5074" w:rsidP="00A71679">
      <w:pPr>
        <w:ind w:left="284"/>
        <w:jc w:val="both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1A50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>ROP</w:t>
      </w:r>
      <w:r w:rsidRPr="007A651D">
        <w:rPr>
          <w:rFonts w:ascii="Times New Roman" w:hAnsi="Times New Roman" w:cs="Times New Roman"/>
          <w:sz w:val="24"/>
          <w:szCs w:val="24"/>
          <w:highlight w:val="yellow"/>
        </w:rPr>
        <w:t> </w:t>
      </w:r>
      <w:r w:rsidRPr="007A651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: </w:t>
      </w:r>
      <w:r w:rsidRPr="007A651D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(à comparer avec la ROP du SGA, page…)</w:t>
      </w:r>
    </w:p>
    <w:p w:rsidR="00737554" w:rsidRPr="007A651D" w:rsidRDefault="00A71679" w:rsidP="0024731D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Etage supérieur </w:t>
      </w:r>
      <w:r w:rsidR="0024731D"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>: branche nouvelle du nerf vague et ses connexions avec les centres supérieurs du</w:t>
      </w:r>
      <w:r w:rsidR="00737554"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597947"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>système nerveux</w:t>
      </w:r>
      <w:r w:rsidRPr="007A651D">
        <w:rPr>
          <w:rFonts w:ascii="Times New Roman" w:hAnsi="Times New Roman" w:cs="Times New Roman"/>
          <w:sz w:val="24"/>
          <w:szCs w:val="24"/>
          <w:highlight w:val="yellow"/>
        </w:rPr>
        <w:t> :</w:t>
      </w:r>
    </w:p>
    <w:p w:rsidR="00A71679" w:rsidRPr="007A651D" w:rsidRDefault="00A71679" w:rsidP="00A71679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Charnière </w:t>
      </w:r>
      <w:proofErr w:type="spellStart"/>
      <w:r w:rsidRPr="007A651D">
        <w:rPr>
          <w:rFonts w:ascii="Times New Roman" w:hAnsi="Times New Roman" w:cs="Times New Roman"/>
          <w:sz w:val="24"/>
          <w:szCs w:val="24"/>
          <w:highlight w:val="yellow"/>
        </w:rPr>
        <w:t>crânio</w:t>
      </w:r>
      <w:proofErr w:type="spellEnd"/>
      <w:r w:rsidRPr="007A651D">
        <w:rPr>
          <w:rFonts w:ascii="Times New Roman" w:hAnsi="Times New Roman" w:cs="Times New Roman"/>
          <w:sz w:val="24"/>
          <w:szCs w:val="24"/>
          <w:highlight w:val="yellow"/>
        </w:rPr>
        <w:t>-cervicale</w:t>
      </w:r>
      <w:r w:rsidR="007A5780"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 Occiput-C1-C2</w:t>
      </w:r>
      <w:r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 et foramen magnum</w:t>
      </w:r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> ;</w:t>
      </w:r>
    </w:p>
    <w:p w:rsidR="00954719" w:rsidRPr="007A651D" w:rsidRDefault="00A71679" w:rsidP="00954719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Tronc cérébral et nerfs crâniens, nerf trijumeau et ses trois branches</w:t>
      </w:r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> ;</w:t>
      </w:r>
    </w:p>
    <w:p w:rsidR="00D3055D" w:rsidRPr="007A651D" w:rsidRDefault="00A71679" w:rsidP="00D3055D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Foramen jugulaire (nerfs IX, X, XI)</w:t>
      </w:r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>  et nerf hypoglosse XII;</w:t>
      </w:r>
    </w:p>
    <w:p w:rsidR="00D3055D" w:rsidRPr="007A651D" w:rsidRDefault="00A71679" w:rsidP="00D3055D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Dure-mère crânienne</w:t>
      </w:r>
      <w:r w:rsidR="00E527DF" w:rsidRPr="007A651D">
        <w:rPr>
          <w:rFonts w:ascii="Times New Roman" w:hAnsi="Times New Roman" w:cs="Times New Roman"/>
          <w:sz w:val="24"/>
          <w:szCs w:val="24"/>
          <w:highlight w:val="yellow"/>
        </w:rPr>
        <w:t>, faux du cerveau et du cervelet, tente du cervelet</w:t>
      </w:r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> ;</w:t>
      </w:r>
    </w:p>
    <w:p w:rsidR="00D3055D" w:rsidRPr="007A651D" w:rsidRDefault="007A5780" w:rsidP="00D3055D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Rééquilibration Symphyse </w:t>
      </w:r>
      <w:proofErr w:type="spellStart"/>
      <w:r w:rsidRPr="007A651D">
        <w:rPr>
          <w:rFonts w:ascii="Times New Roman" w:hAnsi="Times New Roman" w:cs="Times New Roman"/>
          <w:sz w:val="24"/>
          <w:szCs w:val="24"/>
          <w:highlight w:val="yellow"/>
        </w:rPr>
        <w:t>sphéno</w:t>
      </w:r>
      <w:proofErr w:type="spellEnd"/>
      <w:r w:rsidRPr="007A651D">
        <w:rPr>
          <w:rFonts w:ascii="Times New Roman" w:hAnsi="Times New Roman" w:cs="Times New Roman"/>
          <w:sz w:val="24"/>
          <w:szCs w:val="24"/>
          <w:highlight w:val="yellow"/>
        </w:rPr>
        <w:t>-basilaire</w:t>
      </w:r>
      <w:r w:rsidR="00A71679" w:rsidRPr="007A651D">
        <w:rPr>
          <w:rFonts w:ascii="Times New Roman" w:hAnsi="Times New Roman" w:cs="Times New Roman"/>
          <w:sz w:val="24"/>
          <w:szCs w:val="24"/>
          <w:highlight w:val="yellow"/>
        </w:rPr>
        <w:t>-S2</w:t>
      </w:r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> ;</w:t>
      </w:r>
    </w:p>
    <w:p w:rsidR="00A71679" w:rsidRPr="007A651D" w:rsidRDefault="00A71679" w:rsidP="00D3055D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Compression du 4</w:t>
      </w:r>
      <w:r w:rsidRPr="007A651D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ème</w:t>
      </w:r>
      <w:r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 ventricule</w:t>
      </w:r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 et resynchronisation SSB/S2 ;</w:t>
      </w:r>
    </w:p>
    <w:p w:rsidR="00D3055D" w:rsidRPr="007A651D" w:rsidRDefault="00D3055D" w:rsidP="00D3055D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Viscères supra-diaphragmatiques</w:t>
      </w:r>
      <w:r w:rsidR="00E527DF" w:rsidRPr="007A651D">
        <w:rPr>
          <w:rFonts w:ascii="Times New Roman" w:hAnsi="Times New Roman" w:cs="Times New Roman"/>
          <w:sz w:val="24"/>
          <w:szCs w:val="24"/>
          <w:highlight w:val="yellow"/>
        </w:rPr>
        <w:t> : plexus cardiaque</w:t>
      </w:r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A71679" w:rsidRPr="007A651D" w:rsidRDefault="00A71679" w:rsidP="00A71679">
      <w:pPr>
        <w:pStyle w:val="Paragraphedeliste"/>
        <w:ind w:left="144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24731D" w:rsidRPr="007A651D" w:rsidRDefault="00A71679" w:rsidP="0024731D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>E</w:t>
      </w:r>
      <w:r w:rsidR="0024731D"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>tape</w:t>
      </w:r>
      <w:r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moyen</w:t>
      </w:r>
      <w:r w:rsidR="0024731D"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> : système sympathique</w:t>
      </w:r>
    </w:p>
    <w:p w:rsidR="00D3055D" w:rsidRPr="007A651D" w:rsidRDefault="00D3055D" w:rsidP="000130DF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Sympathique : </w:t>
      </w:r>
      <w:proofErr w:type="spellStart"/>
      <w:r w:rsidR="00954719" w:rsidRPr="007A651D">
        <w:rPr>
          <w:rFonts w:ascii="Times New Roman" w:hAnsi="Times New Roman" w:cs="Times New Roman"/>
          <w:sz w:val="24"/>
          <w:szCs w:val="24"/>
          <w:highlight w:val="yellow"/>
        </w:rPr>
        <w:t>axes</w:t>
      </w:r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>sympathico</w:t>
      </w:r>
      <w:proofErr w:type="spellEnd"/>
      <w:r w:rsidR="007A5780" w:rsidRPr="007A651D">
        <w:rPr>
          <w:rFonts w:ascii="Times New Roman" w:hAnsi="Times New Roman" w:cs="Times New Roman"/>
          <w:sz w:val="24"/>
          <w:szCs w:val="24"/>
          <w:highlight w:val="yellow"/>
        </w:rPr>
        <w:t>-</w:t>
      </w:r>
      <w:proofErr w:type="spellStart"/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>adrénalo</w:t>
      </w:r>
      <w:proofErr w:type="spellEnd"/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-surrénalien </w:t>
      </w:r>
      <w:r w:rsidR="000130DF" w:rsidRPr="007A651D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>SAM</w:t>
      </w:r>
      <w:r w:rsidR="000130DF" w:rsidRPr="007A651D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 et </w:t>
      </w:r>
      <w:proofErr w:type="spellStart"/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>hypothalamo</w:t>
      </w:r>
      <w:proofErr w:type="spellEnd"/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>-</w:t>
      </w:r>
      <w:proofErr w:type="spellStart"/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>hypophyso</w:t>
      </w:r>
      <w:proofErr w:type="spellEnd"/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>-surrénalien</w:t>
      </w:r>
      <w:proofErr w:type="gramStart"/>
      <w:r w:rsidR="000130DF" w:rsidRPr="007A651D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597947"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 H</w:t>
      </w:r>
      <w:r w:rsidRPr="007A651D">
        <w:rPr>
          <w:rFonts w:ascii="Times New Roman" w:hAnsi="Times New Roman" w:cs="Times New Roman"/>
          <w:sz w:val="24"/>
          <w:szCs w:val="24"/>
          <w:highlight w:val="yellow"/>
        </w:rPr>
        <w:t>HS</w:t>
      </w:r>
      <w:proofErr w:type="gramEnd"/>
      <w:r w:rsidR="000130DF" w:rsidRPr="007A651D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E527DF" w:rsidRPr="007A65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E527DF" w:rsidRPr="007A651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(Cf.</w:t>
      </w:r>
      <w:r w:rsidR="00954719" w:rsidRPr="007A651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Chapitre 5 M</w:t>
      </w:r>
      <w:r w:rsidR="00E527DF" w:rsidRPr="007A651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écanisme de stress, page…)</w:t>
      </w:r>
    </w:p>
    <w:p w:rsidR="00D3055D" w:rsidRPr="007A651D" w:rsidRDefault="00D3055D" w:rsidP="000130DF">
      <w:pPr>
        <w:pStyle w:val="Paragraphedeliste"/>
        <w:ind w:left="216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A71679" w:rsidRPr="007A651D" w:rsidRDefault="00A71679" w:rsidP="00D3055D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b/>
          <w:sz w:val="24"/>
          <w:szCs w:val="24"/>
          <w:highlight w:val="yellow"/>
        </w:rPr>
        <w:t>Etape inférieur : branche ancienne du nerf vague</w:t>
      </w:r>
    </w:p>
    <w:p w:rsidR="0072499D" w:rsidRPr="007A651D" w:rsidRDefault="0072499D" w:rsidP="00D3055D">
      <w:pPr>
        <w:pStyle w:val="Paragraphedeliste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Plexus cœliaque</w:t>
      </w:r>
    </w:p>
    <w:p w:rsidR="00D3055D" w:rsidRPr="007A651D" w:rsidRDefault="00D3055D" w:rsidP="00D3055D">
      <w:pPr>
        <w:pStyle w:val="Paragraphedeliste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Viscères sous-diaphragmatiques.</w:t>
      </w:r>
    </w:p>
    <w:p w:rsidR="0072499D" w:rsidRPr="007A651D" w:rsidRDefault="0072499D" w:rsidP="00D3055D">
      <w:pPr>
        <w:pStyle w:val="Paragraphedeliste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A651D">
        <w:rPr>
          <w:rFonts w:ascii="Times New Roman" w:hAnsi="Times New Roman" w:cs="Times New Roman"/>
          <w:sz w:val="24"/>
          <w:szCs w:val="24"/>
          <w:highlight w:val="yellow"/>
        </w:rPr>
        <w:t>Plexus hypogastrique</w:t>
      </w:r>
    </w:p>
    <w:p w:rsidR="00D3055D" w:rsidRPr="0024731D" w:rsidRDefault="00D3055D" w:rsidP="00D3055D">
      <w:pPr>
        <w:pStyle w:val="Paragraphedeliste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4E9E" w:rsidRPr="003D4E9E" w:rsidRDefault="003D4E9E" w:rsidP="003D4E9E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22797E" w:rsidRPr="0022797E" w:rsidRDefault="0022797E" w:rsidP="0022797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2797E" w:rsidRPr="0022797E" w:rsidSect="00F040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2E38"/>
    <w:multiLevelType w:val="hybridMultilevel"/>
    <w:tmpl w:val="BE9634A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444589A"/>
    <w:multiLevelType w:val="hybridMultilevel"/>
    <w:tmpl w:val="C9EAC6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622FE"/>
    <w:multiLevelType w:val="hybridMultilevel"/>
    <w:tmpl w:val="20384A7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E160E9E"/>
    <w:multiLevelType w:val="hybridMultilevel"/>
    <w:tmpl w:val="F6826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D7C16"/>
    <w:multiLevelType w:val="hybridMultilevel"/>
    <w:tmpl w:val="98DA64A6"/>
    <w:lvl w:ilvl="0" w:tplc="AE22ED1E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>
    <w:nsid w:val="1B857710"/>
    <w:multiLevelType w:val="hybridMultilevel"/>
    <w:tmpl w:val="BCD6D0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C65F5C"/>
    <w:multiLevelType w:val="hybridMultilevel"/>
    <w:tmpl w:val="1A94FF82"/>
    <w:lvl w:ilvl="0" w:tplc="5300BE3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D53C44"/>
    <w:multiLevelType w:val="hybridMultilevel"/>
    <w:tmpl w:val="98D81128"/>
    <w:lvl w:ilvl="0" w:tplc="040C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DF16540"/>
    <w:multiLevelType w:val="hybridMultilevel"/>
    <w:tmpl w:val="AB00C58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E007EE"/>
    <w:multiLevelType w:val="hybridMultilevel"/>
    <w:tmpl w:val="9B1025B4"/>
    <w:lvl w:ilvl="0" w:tplc="B3E87928">
      <w:start w:val="5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2CA440D3"/>
    <w:multiLevelType w:val="hybridMultilevel"/>
    <w:tmpl w:val="D72AE4F8"/>
    <w:lvl w:ilvl="0" w:tplc="AB86C24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2CD47CD2"/>
    <w:multiLevelType w:val="hybridMultilevel"/>
    <w:tmpl w:val="BA967A94"/>
    <w:lvl w:ilvl="0" w:tplc="040C000F">
      <w:start w:val="1"/>
      <w:numFmt w:val="decimal"/>
      <w:lvlText w:val="%1."/>
      <w:lvlJc w:val="left"/>
      <w:pPr>
        <w:ind w:left="2520" w:hanging="360"/>
      </w:pPr>
    </w:lvl>
    <w:lvl w:ilvl="1" w:tplc="040C0019" w:tentative="1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31011F80"/>
    <w:multiLevelType w:val="hybridMultilevel"/>
    <w:tmpl w:val="E648F58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34C65BD5"/>
    <w:multiLevelType w:val="hybridMultilevel"/>
    <w:tmpl w:val="6BC4DC44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4">
    <w:nsid w:val="3A045B1D"/>
    <w:multiLevelType w:val="hybridMultilevel"/>
    <w:tmpl w:val="6B76EAA2"/>
    <w:lvl w:ilvl="0" w:tplc="31FC0880">
      <w:numFmt w:val="bullet"/>
      <w:lvlText w:val="-"/>
      <w:lvlJc w:val="left"/>
      <w:pPr>
        <w:ind w:left="756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5">
    <w:nsid w:val="3CF70542"/>
    <w:multiLevelType w:val="hybridMultilevel"/>
    <w:tmpl w:val="9BD6DF46"/>
    <w:lvl w:ilvl="0" w:tplc="ABD6AEA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0158C3"/>
    <w:multiLevelType w:val="hybridMultilevel"/>
    <w:tmpl w:val="174CFBBA"/>
    <w:lvl w:ilvl="0" w:tplc="B3A8E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B32F28"/>
    <w:multiLevelType w:val="hybridMultilevel"/>
    <w:tmpl w:val="831C714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ABC4179"/>
    <w:multiLevelType w:val="hybridMultilevel"/>
    <w:tmpl w:val="F2A8C676"/>
    <w:lvl w:ilvl="0" w:tplc="FF66728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A956E7"/>
    <w:multiLevelType w:val="hybridMultilevel"/>
    <w:tmpl w:val="774C27C6"/>
    <w:lvl w:ilvl="0" w:tplc="53E85FFA">
      <w:start w:val="4"/>
      <w:numFmt w:val="decimal"/>
      <w:lvlText w:val="%1"/>
      <w:lvlJc w:val="left"/>
      <w:pPr>
        <w:ind w:left="644" w:hanging="36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52D569BB"/>
    <w:multiLevelType w:val="hybridMultilevel"/>
    <w:tmpl w:val="E626EDC4"/>
    <w:lvl w:ilvl="0" w:tplc="352A123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5C7698F"/>
    <w:multiLevelType w:val="hybridMultilevel"/>
    <w:tmpl w:val="A0B6ED5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606F551F"/>
    <w:multiLevelType w:val="hybridMultilevel"/>
    <w:tmpl w:val="445A9AF6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>
    <w:nsid w:val="656C1D59"/>
    <w:multiLevelType w:val="hybridMultilevel"/>
    <w:tmpl w:val="200CEC1A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>
    <w:nsid w:val="6C3871F8"/>
    <w:multiLevelType w:val="hybridMultilevel"/>
    <w:tmpl w:val="2D86D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950614"/>
    <w:multiLevelType w:val="hybridMultilevel"/>
    <w:tmpl w:val="BECC1C7E"/>
    <w:lvl w:ilvl="0" w:tplc="040C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6">
    <w:nsid w:val="76C2384F"/>
    <w:multiLevelType w:val="hybridMultilevel"/>
    <w:tmpl w:val="D6C8302E"/>
    <w:lvl w:ilvl="0" w:tplc="31FC08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A4A4034"/>
    <w:multiLevelType w:val="hybridMultilevel"/>
    <w:tmpl w:val="3A8A08C6"/>
    <w:lvl w:ilvl="0" w:tplc="352A123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511AED"/>
    <w:multiLevelType w:val="hybridMultilevel"/>
    <w:tmpl w:val="910876F4"/>
    <w:lvl w:ilvl="0" w:tplc="C9F6A09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EB2DBF"/>
    <w:multiLevelType w:val="hybridMultilevel"/>
    <w:tmpl w:val="4412B1AA"/>
    <w:lvl w:ilvl="0" w:tplc="F89C30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C481CAA"/>
    <w:multiLevelType w:val="hybridMultilevel"/>
    <w:tmpl w:val="DE1A386C"/>
    <w:lvl w:ilvl="0" w:tplc="D99006A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16"/>
  </w:num>
  <w:num w:numId="4">
    <w:abstractNumId w:val="8"/>
  </w:num>
  <w:num w:numId="5">
    <w:abstractNumId w:val="24"/>
  </w:num>
  <w:num w:numId="6">
    <w:abstractNumId w:val="3"/>
  </w:num>
  <w:num w:numId="7">
    <w:abstractNumId w:val="19"/>
  </w:num>
  <w:num w:numId="8">
    <w:abstractNumId w:val="2"/>
  </w:num>
  <w:num w:numId="9">
    <w:abstractNumId w:val="12"/>
  </w:num>
  <w:num w:numId="10">
    <w:abstractNumId w:val="25"/>
  </w:num>
  <w:num w:numId="11">
    <w:abstractNumId w:val="15"/>
  </w:num>
  <w:num w:numId="12">
    <w:abstractNumId w:val="9"/>
  </w:num>
  <w:num w:numId="13">
    <w:abstractNumId w:val="17"/>
  </w:num>
  <w:num w:numId="14">
    <w:abstractNumId w:val="13"/>
  </w:num>
  <w:num w:numId="15">
    <w:abstractNumId w:val="29"/>
  </w:num>
  <w:num w:numId="16">
    <w:abstractNumId w:val="21"/>
  </w:num>
  <w:num w:numId="17">
    <w:abstractNumId w:val="7"/>
  </w:num>
  <w:num w:numId="18">
    <w:abstractNumId w:val="4"/>
  </w:num>
  <w:num w:numId="19">
    <w:abstractNumId w:val="27"/>
  </w:num>
  <w:num w:numId="20">
    <w:abstractNumId w:val="20"/>
  </w:num>
  <w:num w:numId="21">
    <w:abstractNumId w:val="14"/>
  </w:num>
  <w:num w:numId="22">
    <w:abstractNumId w:val="10"/>
  </w:num>
  <w:num w:numId="23">
    <w:abstractNumId w:val="23"/>
  </w:num>
  <w:num w:numId="24">
    <w:abstractNumId w:val="0"/>
  </w:num>
  <w:num w:numId="25">
    <w:abstractNumId w:val="26"/>
  </w:num>
  <w:num w:numId="26">
    <w:abstractNumId w:val="28"/>
  </w:num>
  <w:num w:numId="27">
    <w:abstractNumId w:val="1"/>
  </w:num>
  <w:num w:numId="28">
    <w:abstractNumId w:val="18"/>
  </w:num>
  <w:num w:numId="29">
    <w:abstractNumId w:val="11"/>
  </w:num>
  <w:num w:numId="30">
    <w:abstractNumId w:val="6"/>
  </w:num>
  <w:num w:numId="31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2797E"/>
    <w:rsid w:val="000130DF"/>
    <w:rsid w:val="00023CB5"/>
    <w:rsid w:val="000D57BD"/>
    <w:rsid w:val="00144160"/>
    <w:rsid w:val="00170B38"/>
    <w:rsid w:val="0018368C"/>
    <w:rsid w:val="00190D9E"/>
    <w:rsid w:val="001A5074"/>
    <w:rsid w:val="0022797E"/>
    <w:rsid w:val="002458B6"/>
    <w:rsid w:val="0024731D"/>
    <w:rsid w:val="00260172"/>
    <w:rsid w:val="002626AE"/>
    <w:rsid w:val="00273AB6"/>
    <w:rsid w:val="002C586C"/>
    <w:rsid w:val="002E5923"/>
    <w:rsid w:val="003D4E9E"/>
    <w:rsid w:val="00412DB9"/>
    <w:rsid w:val="004469AC"/>
    <w:rsid w:val="005328DC"/>
    <w:rsid w:val="00581669"/>
    <w:rsid w:val="00597947"/>
    <w:rsid w:val="005B3EA8"/>
    <w:rsid w:val="005D4A22"/>
    <w:rsid w:val="00613F35"/>
    <w:rsid w:val="006203D0"/>
    <w:rsid w:val="0064448E"/>
    <w:rsid w:val="00677BB7"/>
    <w:rsid w:val="00696405"/>
    <w:rsid w:val="006C6CDC"/>
    <w:rsid w:val="006F08C4"/>
    <w:rsid w:val="0072499D"/>
    <w:rsid w:val="00736ADE"/>
    <w:rsid w:val="00737554"/>
    <w:rsid w:val="0075121C"/>
    <w:rsid w:val="00766537"/>
    <w:rsid w:val="00770425"/>
    <w:rsid w:val="007A2D54"/>
    <w:rsid w:val="007A5780"/>
    <w:rsid w:val="007A651D"/>
    <w:rsid w:val="00803711"/>
    <w:rsid w:val="00810215"/>
    <w:rsid w:val="00842C3A"/>
    <w:rsid w:val="00854DE7"/>
    <w:rsid w:val="00857333"/>
    <w:rsid w:val="008903EB"/>
    <w:rsid w:val="008C38E9"/>
    <w:rsid w:val="00954719"/>
    <w:rsid w:val="00986016"/>
    <w:rsid w:val="00993E5A"/>
    <w:rsid w:val="009D05AF"/>
    <w:rsid w:val="00A444E7"/>
    <w:rsid w:val="00A502A5"/>
    <w:rsid w:val="00A54510"/>
    <w:rsid w:val="00A70C77"/>
    <w:rsid w:val="00A71679"/>
    <w:rsid w:val="00A97195"/>
    <w:rsid w:val="00AA7756"/>
    <w:rsid w:val="00AC4C45"/>
    <w:rsid w:val="00B0060F"/>
    <w:rsid w:val="00B11071"/>
    <w:rsid w:val="00BB06C4"/>
    <w:rsid w:val="00C24772"/>
    <w:rsid w:val="00C54013"/>
    <w:rsid w:val="00CC3583"/>
    <w:rsid w:val="00CF4016"/>
    <w:rsid w:val="00D1069C"/>
    <w:rsid w:val="00D16057"/>
    <w:rsid w:val="00D3055D"/>
    <w:rsid w:val="00D82124"/>
    <w:rsid w:val="00DA72D2"/>
    <w:rsid w:val="00E24030"/>
    <w:rsid w:val="00E527DF"/>
    <w:rsid w:val="00E97A5C"/>
    <w:rsid w:val="00EB7154"/>
    <w:rsid w:val="00EB72B0"/>
    <w:rsid w:val="00F03089"/>
    <w:rsid w:val="00F040D6"/>
    <w:rsid w:val="00F14C26"/>
    <w:rsid w:val="00F27A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0D6"/>
  </w:style>
  <w:style w:type="paragraph" w:styleId="Titre1">
    <w:name w:val="heading 1"/>
    <w:basedOn w:val="Normal"/>
    <w:next w:val="Normal"/>
    <w:link w:val="Titre1Car"/>
    <w:uiPriority w:val="9"/>
    <w:qFormat/>
    <w:rsid w:val="002279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3A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2797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797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2279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273AB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273A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ansinterligne">
    <w:name w:val="No Spacing"/>
    <w:uiPriority w:val="1"/>
    <w:qFormat/>
    <w:rsid w:val="00EB715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</Pages>
  <Words>1486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boitout</dc:creator>
  <cp:lastModifiedBy>guy boitout</cp:lastModifiedBy>
  <cp:revision>44</cp:revision>
  <dcterms:created xsi:type="dcterms:W3CDTF">2024-05-19T09:25:00Z</dcterms:created>
  <dcterms:modified xsi:type="dcterms:W3CDTF">2026-01-21T13:39:00Z</dcterms:modified>
</cp:coreProperties>
</file>