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2575" w:rsidRPr="00E35BDF" w:rsidRDefault="00067ABC" w:rsidP="00067ABC">
      <w:pPr>
        <w:pStyle w:val="Titre"/>
        <w:jc w:val="center"/>
        <w:rPr>
          <w:rFonts w:ascii="Times New Roman" w:hAnsi="Times New Roman" w:cs="Times New Roman"/>
        </w:rPr>
      </w:pPr>
      <w:r w:rsidRPr="00E35BDF">
        <w:rPr>
          <w:rFonts w:ascii="Times New Roman" w:hAnsi="Times New Roman" w:cs="Times New Roman"/>
        </w:rPr>
        <w:t xml:space="preserve">Chapitre </w:t>
      </w:r>
      <w:r w:rsidR="00E35BDF" w:rsidRPr="00E35BDF">
        <w:rPr>
          <w:rFonts w:ascii="Times New Roman" w:hAnsi="Times New Roman" w:cs="Times New Roman"/>
        </w:rPr>
        <w:t>7</w:t>
      </w:r>
      <w:r w:rsidRPr="00E35BDF">
        <w:rPr>
          <w:rFonts w:ascii="Times New Roman" w:hAnsi="Times New Roman" w:cs="Times New Roman"/>
        </w:rPr>
        <w:t xml:space="preserve"> Cavité</w:t>
      </w:r>
      <w:r w:rsidR="00BE0B12" w:rsidRPr="00E35BDF">
        <w:rPr>
          <w:rFonts w:ascii="Times New Roman" w:hAnsi="Times New Roman" w:cs="Times New Roman"/>
        </w:rPr>
        <w:t>s</w:t>
      </w:r>
      <w:r w:rsidRPr="00E35BDF">
        <w:rPr>
          <w:rFonts w:ascii="Times New Roman" w:hAnsi="Times New Roman" w:cs="Times New Roman"/>
        </w:rPr>
        <w:t xml:space="preserve"> abdominale</w:t>
      </w:r>
      <w:r w:rsidR="00545CEA" w:rsidRPr="00E35BDF">
        <w:rPr>
          <w:rFonts w:ascii="Times New Roman" w:hAnsi="Times New Roman" w:cs="Times New Roman"/>
        </w:rPr>
        <w:t xml:space="preserve"> et péritonéale</w:t>
      </w:r>
    </w:p>
    <w:p w:rsidR="00067ABC" w:rsidRDefault="00067ABC" w:rsidP="00067ABC"/>
    <w:p w:rsidR="00067ABC" w:rsidRPr="00D85099" w:rsidRDefault="003D00A2" w:rsidP="00067ABC">
      <w:pPr>
        <w:pStyle w:val="Titre1"/>
        <w:rPr>
          <w:rFonts w:ascii="Times New Roman" w:hAnsi="Times New Roman" w:cs="Times New Roman"/>
          <w:color w:val="auto"/>
        </w:rPr>
      </w:pPr>
      <w:r w:rsidRPr="00D85099">
        <w:rPr>
          <w:rFonts w:ascii="Times New Roman" w:hAnsi="Times New Roman" w:cs="Times New Roman"/>
          <w:color w:val="auto"/>
          <w:highlight w:val="yellow"/>
        </w:rPr>
        <w:t xml:space="preserve">1. </w:t>
      </w:r>
      <w:r w:rsidR="00E332C2" w:rsidRPr="00D85099">
        <w:rPr>
          <w:rFonts w:ascii="Times New Roman" w:hAnsi="Times New Roman" w:cs="Times New Roman"/>
          <w:color w:val="auto"/>
          <w:highlight w:val="yellow"/>
        </w:rPr>
        <w:t xml:space="preserve"> Présentation</w:t>
      </w:r>
      <w:r w:rsidR="00E332C2" w:rsidRPr="00D85099">
        <w:rPr>
          <w:rFonts w:ascii="Times New Roman" w:hAnsi="Times New Roman" w:cs="Times New Roman"/>
          <w:color w:val="auto"/>
        </w:rPr>
        <w:t> </w:t>
      </w:r>
    </w:p>
    <w:p w:rsidR="00C616AF" w:rsidRPr="00D85099" w:rsidRDefault="00067ABC" w:rsidP="00067ABC">
      <w:pPr>
        <w:pStyle w:val="Paragraphedeliste"/>
        <w:numPr>
          <w:ilvl w:val="0"/>
          <w:numId w:val="1"/>
        </w:numPr>
        <w:jc w:val="both"/>
        <w:rPr>
          <w:rFonts w:ascii="Times New Roman" w:hAnsi="Times New Roman" w:cs="Times New Roman"/>
          <w:sz w:val="24"/>
          <w:szCs w:val="24"/>
        </w:rPr>
      </w:pPr>
      <w:r w:rsidRPr="00D85099">
        <w:rPr>
          <w:rFonts w:ascii="Times New Roman" w:hAnsi="Times New Roman" w:cs="Times New Roman"/>
          <w:b/>
          <w:sz w:val="24"/>
          <w:szCs w:val="24"/>
        </w:rPr>
        <w:t>Cavité abdominale</w:t>
      </w:r>
      <w:r w:rsidRPr="00D85099">
        <w:rPr>
          <w:rFonts w:ascii="Times New Roman" w:hAnsi="Times New Roman" w:cs="Times New Roman"/>
          <w:sz w:val="24"/>
          <w:szCs w:val="24"/>
        </w:rPr>
        <w:t> : elle abrite le tractus gastro-intestinal,</w:t>
      </w:r>
      <w:r w:rsidR="00C70C7F" w:rsidRPr="00D85099">
        <w:rPr>
          <w:rFonts w:ascii="Times New Roman" w:hAnsi="Times New Roman" w:cs="Times New Roman"/>
          <w:sz w:val="24"/>
          <w:szCs w:val="24"/>
        </w:rPr>
        <w:t xml:space="preserve"> le foie, le pancréas,</w:t>
      </w:r>
      <w:r w:rsidRPr="00D85099">
        <w:rPr>
          <w:rFonts w:ascii="Times New Roman" w:hAnsi="Times New Roman" w:cs="Times New Roman"/>
          <w:sz w:val="24"/>
          <w:szCs w:val="24"/>
        </w:rPr>
        <w:t xml:space="preserve"> la rate, les reins, les glandes surrénales et les uretères, ainsi qu</w:t>
      </w:r>
      <w:r w:rsidR="002978AD" w:rsidRPr="00D85099">
        <w:rPr>
          <w:rFonts w:ascii="Times New Roman" w:hAnsi="Times New Roman" w:cs="Times New Roman"/>
          <w:sz w:val="24"/>
          <w:szCs w:val="24"/>
        </w:rPr>
        <w:t xml:space="preserve">e la structure </w:t>
      </w:r>
      <w:proofErr w:type="spellStart"/>
      <w:r w:rsidR="002978AD" w:rsidRPr="00D85099">
        <w:rPr>
          <w:rFonts w:ascii="Times New Roman" w:hAnsi="Times New Roman" w:cs="Times New Roman"/>
          <w:sz w:val="24"/>
          <w:szCs w:val="24"/>
        </w:rPr>
        <w:t>neuro</w:t>
      </w:r>
      <w:proofErr w:type="spellEnd"/>
      <w:r w:rsidR="002978AD" w:rsidRPr="00D85099">
        <w:rPr>
          <w:rFonts w:ascii="Times New Roman" w:hAnsi="Times New Roman" w:cs="Times New Roman"/>
          <w:sz w:val="24"/>
          <w:szCs w:val="24"/>
        </w:rPr>
        <w:t>-vasculaire</w:t>
      </w:r>
      <w:r w:rsidRPr="00D85099">
        <w:rPr>
          <w:rFonts w:ascii="Times New Roman" w:hAnsi="Times New Roman" w:cs="Times New Roman"/>
          <w:sz w:val="24"/>
          <w:szCs w:val="24"/>
        </w:rPr>
        <w:t xml:space="preserve"> </w:t>
      </w:r>
      <w:r w:rsidR="002978AD" w:rsidRPr="00D85099">
        <w:rPr>
          <w:rFonts w:ascii="Times New Roman" w:hAnsi="Times New Roman" w:cs="Times New Roman"/>
          <w:b/>
          <w:color w:val="FF0000"/>
          <w:sz w:val="24"/>
          <w:szCs w:val="24"/>
        </w:rPr>
        <w:t>(figure 7.1)</w:t>
      </w:r>
      <w:r w:rsidR="002978AD" w:rsidRPr="00D85099">
        <w:rPr>
          <w:rFonts w:ascii="Times New Roman" w:hAnsi="Times New Roman" w:cs="Times New Roman"/>
          <w:b/>
          <w:sz w:val="24"/>
          <w:szCs w:val="24"/>
        </w:rPr>
        <w:t>.</w:t>
      </w:r>
      <w:r w:rsidR="002978AD" w:rsidRPr="00D85099">
        <w:rPr>
          <w:rFonts w:ascii="Times New Roman" w:hAnsi="Times New Roman" w:cs="Times New Roman"/>
          <w:sz w:val="24"/>
          <w:szCs w:val="24"/>
        </w:rPr>
        <w:t xml:space="preserve"> </w:t>
      </w:r>
      <w:r w:rsidRPr="00D85099">
        <w:rPr>
          <w:rFonts w:ascii="Times New Roman" w:hAnsi="Times New Roman" w:cs="Times New Roman"/>
          <w:sz w:val="24"/>
          <w:szCs w:val="24"/>
        </w:rPr>
        <w:t>Elle est le lieu d’une grand</w:t>
      </w:r>
      <w:r w:rsidR="00EF6A2E" w:rsidRPr="00D85099">
        <w:rPr>
          <w:rFonts w:ascii="Times New Roman" w:hAnsi="Times New Roman" w:cs="Times New Roman"/>
          <w:sz w:val="24"/>
          <w:szCs w:val="24"/>
        </w:rPr>
        <w:t>e activité métabolique et neuro</w:t>
      </w:r>
      <w:r w:rsidRPr="00D85099">
        <w:rPr>
          <w:rFonts w:ascii="Times New Roman" w:hAnsi="Times New Roman" w:cs="Times New Roman"/>
          <w:sz w:val="24"/>
          <w:szCs w:val="24"/>
        </w:rPr>
        <w:t>endocrinienne aux conséquences locales et centrales.</w:t>
      </w:r>
    </w:p>
    <w:p w:rsidR="00067ABC" w:rsidRPr="00D85099" w:rsidRDefault="00EF6A2E" w:rsidP="00C616AF">
      <w:pPr>
        <w:pStyle w:val="Paragraphedeliste"/>
        <w:jc w:val="both"/>
        <w:rPr>
          <w:rFonts w:ascii="Times New Roman" w:hAnsi="Times New Roman" w:cs="Times New Roman"/>
          <w:sz w:val="24"/>
          <w:szCs w:val="24"/>
        </w:rPr>
      </w:pPr>
      <w:r w:rsidRPr="00D85099">
        <w:rPr>
          <w:rFonts w:ascii="Times New Roman" w:hAnsi="Times New Roman" w:cs="Times New Roman"/>
          <w:sz w:val="24"/>
          <w:szCs w:val="24"/>
        </w:rPr>
        <w:t xml:space="preserve"> Bien que séparés</w:t>
      </w:r>
      <w:r w:rsidR="00067ABC" w:rsidRPr="00D85099">
        <w:rPr>
          <w:rFonts w:ascii="Times New Roman" w:hAnsi="Times New Roman" w:cs="Times New Roman"/>
          <w:sz w:val="24"/>
          <w:szCs w:val="24"/>
        </w:rPr>
        <w:t xml:space="preserve"> de la cavité thoracique par le diaphragme, les viscères de la cavi</w:t>
      </w:r>
      <w:r w:rsidR="00A77C42" w:rsidRPr="00D85099">
        <w:rPr>
          <w:rFonts w:ascii="Times New Roman" w:hAnsi="Times New Roman" w:cs="Times New Roman"/>
          <w:sz w:val="24"/>
          <w:szCs w:val="24"/>
        </w:rPr>
        <w:t>té abdominale, où règne une pression positive, sont aspirés par</w:t>
      </w:r>
      <w:r w:rsidR="00067ABC" w:rsidRPr="00D85099">
        <w:rPr>
          <w:rFonts w:ascii="Times New Roman" w:hAnsi="Times New Roman" w:cs="Times New Roman"/>
          <w:sz w:val="24"/>
          <w:szCs w:val="24"/>
        </w:rPr>
        <w:t xml:space="preserve"> la</w:t>
      </w:r>
      <w:r w:rsidR="00A77C42" w:rsidRPr="00D85099">
        <w:rPr>
          <w:rFonts w:ascii="Times New Roman" w:hAnsi="Times New Roman" w:cs="Times New Roman"/>
          <w:sz w:val="24"/>
          <w:szCs w:val="24"/>
        </w:rPr>
        <w:t xml:space="preserve"> pression négative régnant dans la</w:t>
      </w:r>
      <w:r w:rsidR="00067ABC" w:rsidRPr="00D85099">
        <w:rPr>
          <w:rFonts w:ascii="Times New Roman" w:hAnsi="Times New Roman" w:cs="Times New Roman"/>
          <w:sz w:val="24"/>
          <w:szCs w:val="24"/>
        </w:rPr>
        <w:t xml:space="preserve"> cav</w:t>
      </w:r>
      <w:r w:rsidR="00A77C42" w:rsidRPr="00D85099">
        <w:rPr>
          <w:rFonts w:ascii="Times New Roman" w:hAnsi="Times New Roman" w:cs="Times New Roman"/>
          <w:sz w:val="24"/>
          <w:szCs w:val="24"/>
        </w:rPr>
        <w:t>ité thoracique</w:t>
      </w:r>
      <w:r w:rsidR="00067ABC" w:rsidRPr="00D85099">
        <w:rPr>
          <w:rFonts w:ascii="Times New Roman" w:hAnsi="Times New Roman" w:cs="Times New Roman"/>
          <w:sz w:val="24"/>
          <w:szCs w:val="24"/>
        </w:rPr>
        <w:t>.</w:t>
      </w:r>
    </w:p>
    <w:p w:rsidR="00067ABC" w:rsidRPr="00D85099" w:rsidRDefault="00067ABC" w:rsidP="00067ABC">
      <w:pPr>
        <w:pStyle w:val="Paragraphedeliste"/>
        <w:numPr>
          <w:ilvl w:val="0"/>
          <w:numId w:val="1"/>
        </w:numPr>
        <w:jc w:val="both"/>
        <w:rPr>
          <w:rFonts w:ascii="Times New Roman" w:hAnsi="Times New Roman" w:cs="Times New Roman"/>
          <w:sz w:val="24"/>
          <w:szCs w:val="24"/>
        </w:rPr>
      </w:pPr>
      <w:r w:rsidRPr="00D85099">
        <w:rPr>
          <w:rFonts w:ascii="Times New Roman" w:hAnsi="Times New Roman" w:cs="Times New Roman"/>
          <w:b/>
          <w:sz w:val="24"/>
          <w:szCs w:val="24"/>
        </w:rPr>
        <w:t>Cavité péritonéale</w:t>
      </w:r>
      <w:r w:rsidRPr="00D85099">
        <w:rPr>
          <w:rFonts w:ascii="Times New Roman" w:hAnsi="Times New Roman" w:cs="Times New Roman"/>
          <w:sz w:val="24"/>
          <w:szCs w:val="24"/>
        </w:rPr>
        <w:t xml:space="preserve"> : la paroi interne de la cavité abdominale est tapissée de la séreuse péritonéale. Le péritoine est, de toutes les séreuses, la plus </w:t>
      </w:r>
      <w:r w:rsidR="00FF0FC6" w:rsidRPr="00D85099">
        <w:rPr>
          <w:rFonts w:ascii="Times New Roman" w:hAnsi="Times New Roman" w:cs="Times New Roman"/>
          <w:sz w:val="24"/>
          <w:szCs w:val="24"/>
        </w:rPr>
        <w:t xml:space="preserve">grande et la plus complexe car il présente </w:t>
      </w:r>
      <w:r w:rsidR="002B0FD8" w:rsidRPr="00D85099">
        <w:rPr>
          <w:rFonts w:ascii="Times New Roman" w:hAnsi="Times New Roman" w:cs="Times New Roman"/>
          <w:sz w:val="24"/>
          <w:szCs w:val="24"/>
        </w:rPr>
        <w:t xml:space="preserve">des replis, des </w:t>
      </w:r>
      <w:proofErr w:type="spellStart"/>
      <w:r w:rsidR="002B0FD8" w:rsidRPr="00D85099">
        <w:rPr>
          <w:rFonts w:ascii="Times New Roman" w:hAnsi="Times New Roman" w:cs="Times New Roman"/>
          <w:sz w:val="24"/>
          <w:szCs w:val="24"/>
        </w:rPr>
        <w:t>récessus</w:t>
      </w:r>
      <w:proofErr w:type="spellEnd"/>
      <w:r w:rsidR="002B0FD8" w:rsidRPr="00D85099">
        <w:rPr>
          <w:rFonts w:ascii="Times New Roman" w:hAnsi="Times New Roman" w:cs="Times New Roman"/>
          <w:sz w:val="24"/>
          <w:szCs w:val="24"/>
        </w:rPr>
        <w:t xml:space="preserve">, des </w:t>
      </w:r>
      <w:proofErr w:type="spellStart"/>
      <w:r w:rsidR="002B0FD8" w:rsidRPr="00D85099">
        <w:rPr>
          <w:rFonts w:ascii="Times New Roman" w:hAnsi="Times New Roman" w:cs="Times New Roman"/>
          <w:sz w:val="24"/>
          <w:szCs w:val="24"/>
        </w:rPr>
        <w:t>més</w:t>
      </w:r>
      <w:r w:rsidR="00FF0FC6" w:rsidRPr="00D85099">
        <w:rPr>
          <w:rFonts w:ascii="Times New Roman" w:hAnsi="Times New Roman" w:cs="Times New Roman"/>
          <w:sz w:val="24"/>
          <w:szCs w:val="24"/>
        </w:rPr>
        <w:t>os</w:t>
      </w:r>
      <w:proofErr w:type="spellEnd"/>
      <w:r w:rsidR="00FF0FC6" w:rsidRPr="00D85099">
        <w:rPr>
          <w:rFonts w:ascii="Times New Roman" w:hAnsi="Times New Roman" w:cs="Times New Roman"/>
          <w:sz w:val="24"/>
          <w:szCs w:val="24"/>
        </w:rPr>
        <w:t>, des ligaments et des hiatus qui solidarisent les viscères au péritoine ou entre eux.</w:t>
      </w:r>
    </w:p>
    <w:p w:rsidR="002B0FD8" w:rsidRPr="00D85099" w:rsidRDefault="003D00A2" w:rsidP="002B0FD8">
      <w:pPr>
        <w:pStyle w:val="Titre1"/>
        <w:rPr>
          <w:rFonts w:ascii="Times New Roman" w:hAnsi="Times New Roman" w:cs="Times New Roman"/>
          <w:color w:val="auto"/>
        </w:rPr>
      </w:pPr>
      <w:r w:rsidRPr="00D85099">
        <w:rPr>
          <w:rFonts w:ascii="Times New Roman" w:hAnsi="Times New Roman" w:cs="Times New Roman"/>
          <w:color w:val="auto"/>
          <w:highlight w:val="yellow"/>
        </w:rPr>
        <w:t>2.</w:t>
      </w:r>
      <w:r w:rsidR="00E332C2" w:rsidRPr="00D85099">
        <w:rPr>
          <w:rFonts w:ascii="Times New Roman" w:hAnsi="Times New Roman" w:cs="Times New Roman"/>
          <w:color w:val="auto"/>
          <w:highlight w:val="yellow"/>
        </w:rPr>
        <w:t xml:space="preserve"> Situation</w:t>
      </w:r>
      <w:r w:rsidR="00E332C2" w:rsidRPr="00D85099">
        <w:rPr>
          <w:rFonts w:ascii="Times New Roman" w:hAnsi="Times New Roman" w:cs="Times New Roman"/>
          <w:color w:val="auto"/>
        </w:rPr>
        <w:t> </w:t>
      </w:r>
    </w:p>
    <w:p w:rsidR="002B0FD8" w:rsidRPr="00D85099" w:rsidRDefault="002B0FD8" w:rsidP="002B0FD8">
      <w:pPr>
        <w:pStyle w:val="Paragraphedeliste"/>
        <w:numPr>
          <w:ilvl w:val="0"/>
          <w:numId w:val="2"/>
        </w:numPr>
        <w:jc w:val="both"/>
        <w:rPr>
          <w:rFonts w:ascii="Times New Roman" w:hAnsi="Times New Roman" w:cs="Times New Roman"/>
        </w:rPr>
      </w:pPr>
      <w:r w:rsidRPr="00D85099">
        <w:rPr>
          <w:rFonts w:ascii="Times New Roman" w:hAnsi="Times New Roman" w:cs="Times New Roman"/>
          <w:b/>
          <w:sz w:val="24"/>
          <w:szCs w:val="24"/>
        </w:rPr>
        <w:t>Contenant</w:t>
      </w:r>
      <w:r w:rsidRPr="00D85099">
        <w:rPr>
          <w:rFonts w:ascii="Times New Roman" w:hAnsi="Times New Roman" w:cs="Times New Roman"/>
          <w:sz w:val="24"/>
          <w:szCs w:val="24"/>
        </w:rPr>
        <w:t> : schématiquement, la cavité abdominale est un demi-cylindre creux vertical dont les parois sont :</w:t>
      </w:r>
      <w:r w:rsidR="00CB7B46" w:rsidRPr="00D85099">
        <w:rPr>
          <w:rFonts w:ascii="Times New Roman" w:hAnsi="Times New Roman" w:cs="Times New Roman"/>
          <w:sz w:val="24"/>
          <w:szCs w:val="24"/>
        </w:rPr>
        <w:t xml:space="preserve"> </w:t>
      </w:r>
      <w:r w:rsidR="00CB7B46" w:rsidRPr="00D85099">
        <w:rPr>
          <w:rFonts w:ascii="Times New Roman" w:hAnsi="Times New Roman" w:cs="Times New Roman"/>
          <w:b/>
          <w:color w:val="FF0000"/>
          <w:sz w:val="24"/>
          <w:szCs w:val="24"/>
        </w:rPr>
        <w:t>(figure</w:t>
      </w:r>
      <w:r w:rsidR="002978AD" w:rsidRPr="00D85099">
        <w:rPr>
          <w:rFonts w:ascii="Times New Roman" w:hAnsi="Times New Roman" w:cs="Times New Roman"/>
          <w:b/>
          <w:color w:val="FF0000"/>
          <w:sz w:val="24"/>
          <w:szCs w:val="24"/>
        </w:rPr>
        <w:t xml:space="preserve"> 7.2</w:t>
      </w:r>
      <w:r w:rsidR="00CB7B46" w:rsidRPr="00D85099">
        <w:rPr>
          <w:rFonts w:ascii="Times New Roman" w:hAnsi="Times New Roman" w:cs="Times New Roman"/>
          <w:b/>
          <w:color w:val="FF0000"/>
          <w:sz w:val="24"/>
          <w:szCs w:val="24"/>
        </w:rPr>
        <w:t>)</w:t>
      </w:r>
      <w:r w:rsidR="004654C6" w:rsidRPr="00D85099">
        <w:rPr>
          <w:rFonts w:ascii="Times New Roman" w:hAnsi="Times New Roman" w:cs="Times New Roman"/>
          <w:b/>
          <w:color w:val="FF0000"/>
          <w:sz w:val="24"/>
          <w:szCs w:val="24"/>
        </w:rPr>
        <w:t xml:space="preserve"> </w:t>
      </w:r>
    </w:p>
    <w:p w:rsidR="002B0FD8" w:rsidRPr="00D85099" w:rsidRDefault="00C616AF" w:rsidP="002B0FD8">
      <w:pPr>
        <w:pStyle w:val="Paragraphedeliste"/>
        <w:numPr>
          <w:ilvl w:val="1"/>
          <w:numId w:val="2"/>
        </w:numPr>
        <w:jc w:val="both"/>
        <w:rPr>
          <w:rFonts w:ascii="Times New Roman" w:hAnsi="Times New Roman" w:cs="Times New Roman"/>
        </w:rPr>
      </w:pPr>
      <w:proofErr w:type="spellStart"/>
      <w:r w:rsidRPr="00D85099">
        <w:rPr>
          <w:rFonts w:ascii="Times New Roman" w:hAnsi="Times New Roman" w:cs="Times New Roman"/>
          <w:sz w:val="24"/>
          <w:szCs w:val="24"/>
        </w:rPr>
        <w:t>C</w:t>
      </w:r>
      <w:r w:rsidR="002B0FD8" w:rsidRPr="00D85099">
        <w:rPr>
          <w:rFonts w:ascii="Times New Roman" w:hAnsi="Times New Roman" w:cs="Times New Roman"/>
          <w:sz w:val="24"/>
          <w:szCs w:val="24"/>
        </w:rPr>
        <w:t>éphaliquement</w:t>
      </w:r>
      <w:proofErr w:type="spellEnd"/>
      <w:r w:rsidR="002B0FD8" w:rsidRPr="00D85099">
        <w:rPr>
          <w:rFonts w:ascii="Times New Roman" w:hAnsi="Times New Roman" w:cs="Times New Roman"/>
          <w:sz w:val="24"/>
          <w:szCs w:val="24"/>
        </w:rPr>
        <w:t> : le diaphragme</w:t>
      </w:r>
      <w:r w:rsidR="00C33C0B" w:rsidRPr="00D85099">
        <w:rPr>
          <w:rFonts w:ascii="Times New Roman" w:hAnsi="Times New Roman" w:cs="Times New Roman"/>
          <w:sz w:val="24"/>
          <w:szCs w:val="24"/>
        </w:rPr>
        <w:t> ;</w:t>
      </w:r>
      <w:r w:rsidR="002B0FD8" w:rsidRPr="00D85099">
        <w:rPr>
          <w:rFonts w:ascii="Times New Roman" w:hAnsi="Times New Roman" w:cs="Times New Roman"/>
          <w:sz w:val="24"/>
          <w:szCs w:val="24"/>
        </w:rPr>
        <w:t xml:space="preserve"> </w:t>
      </w:r>
      <w:r w:rsidR="00D72FCF" w:rsidRPr="00D85099">
        <w:rPr>
          <w:rFonts w:ascii="Times New Roman" w:hAnsi="Times New Roman" w:cs="Times New Roman"/>
          <w:b/>
          <w:color w:val="FF0000"/>
          <w:sz w:val="24"/>
          <w:szCs w:val="24"/>
        </w:rPr>
        <w:t xml:space="preserve">(Cf. chapitre </w:t>
      </w:r>
      <w:r w:rsidR="00393AD2" w:rsidRPr="00D85099">
        <w:rPr>
          <w:rFonts w:ascii="Times New Roman" w:hAnsi="Times New Roman" w:cs="Times New Roman"/>
          <w:b/>
          <w:color w:val="FF0000"/>
          <w:sz w:val="24"/>
          <w:szCs w:val="24"/>
        </w:rPr>
        <w:t xml:space="preserve">8 </w:t>
      </w:r>
      <w:r w:rsidR="00D72FCF" w:rsidRPr="00D85099">
        <w:rPr>
          <w:rFonts w:ascii="Times New Roman" w:hAnsi="Times New Roman" w:cs="Times New Roman"/>
          <w:b/>
          <w:color w:val="FF0000"/>
          <w:sz w:val="24"/>
          <w:szCs w:val="24"/>
        </w:rPr>
        <w:t>D</w:t>
      </w:r>
      <w:r w:rsidR="002B0FD8" w:rsidRPr="00D85099">
        <w:rPr>
          <w:rFonts w:ascii="Times New Roman" w:hAnsi="Times New Roman" w:cs="Times New Roman"/>
          <w:b/>
          <w:color w:val="FF0000"/>
          <w:sz w:val="24"/>
          <w:szCs w:val="24"/>
        </w:rPr>
        <w:t>iaphragme page…)</w:t>
      </w:r>
    </w:p>
    <w:p w:rsidR="002B0FD8" w:rsidRPr="00D85099" w:rsidRDefault="00C616AF" w:rsidP="002B0FD8">
      <w:pPr>
        <w:pStyle w:val="Paragraphedeliste"/>
        <w:numPr>
          <w:ilvl w:val="1"/>
          <w:numId w:val="2"/>
        </w:numPr>
        <w:jc w:val="both"/>
        <w:rPr>
          <w:rFonts w:ascii="Times New Roman" w:hAnsi="Times New Roman" w:cs="Times New Roman"/>
          <w:sz w:val="24"/>
          <w:szCs w:val="24"/>
        </w:rPr>
      </w:pPr>
      <w:r w:rsidRPr="00D85099">
        <w:rPr>
          <w:rFonts w:ascii="Times New Roman" w:hAnsi="Times New Roman" w:cs="Times New Roman"/>
          <w:sz w:val="24"/>
          <w:szCs w:val="24"/>
        </w:rPr>
        <w:t>D</w:t>
      </w:r>
      <w:r w:rsidR="002B0FD8" w:rsidRPr="00D85099">
        <w:rPr>
          <w:rFonts w:ascii="Times New Roman" w:hAnsi="Times New Roman" w:cs="Times New Roman"/>
          <w:sz w:val="24"/>
          <w:szCs w:val="24"/>
        </w:rPr>
        <w:t xml:space="preserve">orsalement : un mur </w:t>
      </w:r>
      <w:proofErr w:type="spellStart"/>
      <w:r w:rsidR="002B0FD8" w:rsidRPr="00D85099">
        <w:rPr>
          <w:rFonts w:ascii="Times New Roman" w:hAnsi="Times New Roman" w:cs="Times New Roman"/>
          <w:sz w:val="24"/>
          <w:szCs w:val="24"/>
        </w:rPr>
        <w:t>ostéo</w:t>
      </w:r>
      <w:proofErr w:type="spellEnd"/>
      <w:r w:rsidR="002B0FD8" w:rsidRPr="00D85099">
        <w:rPr>
          <w:rFonts w:ascii="Times New Roman" w:hAnsi="Times New Roman" w:cs="Times New Roman"/>
          <w:sz w:val="24"/>
          <w:szCs w:val="24"/>
        </w:rPr>
        <w:t>-musculaire solide, formé des mu</w:t>
      </w:r>
      <w:r w:rsidR="00CB19A0" w:rsidRPr="00D85099">
        <w:rPr>
          <w:rFonts w:ascii="Times New Roman" w:hAnsi="Times New Roman" w:cs="Times New Roman"/>
          <w:sz w:val="24"/>
          <w:szCs w:val="24"/>
        </w:rPr>
        <w:t>scles carrés de lombes et grand</w:t>
      </w:r>
      <w:r w:rsidR="002B0FD8" w:rsidRPr="00D85099">
        <w:rPr>
          <w:rFonts w:ascii="Times New Roman" w:hAnsi="Times New Roman" w:cs="Times New Roman"/>
          <w:sz w:val="24"/>
          <w:szCs w:val="24"/>
        </w:rPr>
        <w:t xml:space="preserve"> psoas de part et d’autre de la colonne thoraco-lombaire</w:t>
      </w:r>
      <w:r w:rsidR="00C33C0B" w:rsidRPr="00D85099">
        <w:rPr>
          <w:rFonts w:ascii="Times New Roman" w:hAnsi="Times New Roman" w:cs="Times New Roman"/>
          <w:sz w:val="24"/>
          <w:szCs w:val="24"/>
        </w:rPr>
        <w:t> ;</w:t>
      </w:r>
    </w:p>
    <w:p w:rsidR="002B0FD8" w:rsidRPr="00D85099" w:rsidRDefault="00C616AF" w:rsidP="002B0FD8">
      <w:pPr>
        <w:pStyle w:val="Paragraphedeliste"/>
        <w:numPr>
          <w:ilvl w:val="1"/>
          <w:numId w:val="2"/>
        </w:numPr>
        <w:jc w:val="both"/>
        <w:rPr>
          <w:rFonts w:ascii="Times New Roman" w:hAnsi="Times New Roman" w:cs="Times New Roman"/>
          <w:sz w:val="24"/>
          <w:szCs w:val="24"/>
        </w:rPr>
      </w:pPr>
      <w:r w:rsidRPr="00D85099">
        <w:rPr>
          <w:rFonts w:ascii="Times New Roman" w:hAnsi="Times New Roman" w:cs="Times New Roman"/>
          <w:sz w:val="24"/>
          <w:szCs w:val="24"/>
        </w:rPr>
        <w:t>L</w:t>
      </w:r>
      <w:r w:rsidR="00CB19A0" w:rsidRPr="00D85099">
        <w:rPr>
          <w:rFonts w:ascii="Times New Roman" w:hAnsi="Times New Roman" w:cs="Times New Roman"/>
          <w:sz w:val="24"/>
          <w:szCs w:val="24"/>
        </w:rPr>
        <w:t>atéralement</w:t>
      </w:r>
      <w:r w:rsidR="002B0FD8" w:rsidRPr="00D85099">
        <w:rPr>
          <w:rFonts w:ascii="Times New Roman" w:hAnsi="Times New Roman" w:cs="Times New Roman"/>
          <w:sz w:val="24"/>
          <w:szCs w:val="24"/>
        </w:rPr>
        <w:t> : les mu</w:t>
      </w:r>
      <w:r w:rsidRPr="00D85099">
        <w:rPr>
          <w:rFonts w:ascii="Times New Roman" w:hAnsi="Times New Roman" w:cs="Times New Roman"/>
          <w:sz w:val="24"/>
          <w:szCs w:val="24"/>
        </w:rPr>
        <w:t>scles abdominaux</w:t>
      </w:r>
      <w:r w:rsidR="00C33C0B" w:rsidRPr="00D85099">
        <w:rPr>
          <w:rFonts w:ascii="Times New Roman" w:hAnsi="Times New Roman" w:cs="Times New Roman"/>
          <w:sz w:val="24"/>
          <w:szCs w:val="24"/>
        </w:rPr>
        <w:t> :</w:t>
      </w:r>
      <w:r w:rsidRPr="00D85099">
        <w:rPr>
          <w:rFonts w:ascii="Times New Roman" w:hAnsi="Times New Roman" w:cs="Times New Roman"/>
          <w:sz w:val="24"/>
          <w:szCs w:val="24"/>
        </w:rPr>
        <w:t xml:space="preserve"> transverses de </w:t>
      </w:r>
      <w:r w:rsidR="002B0FD8" w:rsidRPr="00D85099">
        <w:rPr>
          <w:rFonts w:ascii="Times New Roman" w:hAnsi="Times New Roman" w:cs="Times New Roman"/>
          <w:sz w:val="24"/>
          <w:szCs w:val="24"/>
        </w:rPr>
        <w:t>l’abdomen, obliques internes et externes</w:t>
      </w:r>
      <w:r w:rsidR="00C33C0B" w:rsidRPr="00D85099">
        <w:rPr>
          <w:rFonts w:ascii="Times New Roman" w:hAnsi="Times New Roman" w:cs="Times New Roman"/>
          <w:sz w:val="24"/>
          <w:szCs w:val="24"/>
        </w:rPr>
        <w:t> ;</w:t>
      </w:r>
    </w:p>
    <w:p w:rsidR="002B0FD8" w:rsidRPr="00D85099" w:rsidRDefault="00C616AF" w:rsidP="002B0FD8">
      <w:pPr>
        <w:pStyle w:val="Paragraphedeliste"/>
        <w:numPr>
          <w:ilvl w:val="1"/>
          <w:numId w:val="2"/>
        </w:numPr>
        <w:jc w:val="both"/>
        <w:rPr>
          <w:rFonts w:ascii="Times New Roman" w:hAnsi="Times New Roman" w:cs="Times New Roman"/>
          <w:sz w:val="24"/>
          <w:szCs w:val="24"/>
        </w:rPr>
      </w:pPr>
      <w:proofErr w:type="spellStart"/>
      <w:r w:rsidRPr="00D85099">
        <w:rPr>
          <w:rFonts w:ascii="Times New Roman" w:hAnsi="Times New Roman" w:cs="Times New Roman"/>
          <w:sz w:val="24"/>
          <w:szCs w:val="24"/>
        </w:rPr>
        <w:t>V</w:t>
      </w:r>
      <w:r w:rsidR="002B0FD8" w:rsidRPr="00D85099">
        <w:rPr>
          <w:rFonts w:ascii="Times New Roman" w:hAnsi="Times New Roman" w:cs="Times New Roman"/>
          <w:sz w:val="24"/>
          <w:szCs w:val="24"/>
        </w:rPr>
        <w:t>entralement</w:t>
      </w:r>
      <w:proofErr w:type="spellEnd"/>
      <w:r w:rsidR="002B0FD8" w:rsidRPr="00D85099">
        <w:rPr>
          <w:rFonts w:ascii="Times New Roman" w:hAnsi="Times New Roman" w:cs="Times New Roman"/>
          <w:sz w:val="24"/>
          <w:szCs w:val="24"/>
        </w:rPr>
        <w:t> : les muscles grands droits de l’abdomen</w:t>
      </w:r>
      <w:r w:rsidR="00C33C0B" w:rsidRPr="00D85099">
        <w:rPr>
          <w:rFonts w:ascii="Times New Roman" w:hAnsi="Times New Roman" w:cs="Times New Roman"/>
          <w:sz w:val="24"/>
          <w:szCs w:val="24"/>
        </w:rPr>
        <w:t> ;</w:t>
      </w:r>
    </w:p>
    <w:p w:rsidR="002B0FD8" w:rsidRPr="00D85099" w:rsidRDefault="00C616AF" w:rsidP="002B0FD8">
      <w:pPr>
        <w:pStyle w:val="Paragraphedeliste"/>
        <w:numPr>
          <w:ilvl w:val="1"/>
          <w:numId w:val="2"/>
        </w:numPr>
        <w:jc w:val="both"/>
        <w:rPr>
          <w:rFonts w:ascii="Times New Roman" w:hAnsi="Times New Roman" w:cs="Times New Roman"/>
          <w:sz w:val="24"/>
          <w:szCs w:val="24"/>
        </w:rPr>
      </w:pPr>
      <w:r w:rsidRPr="00D85099">
        <w:rPr>
          <w:rFonts w:ascii="Times New Roman" w:hAnsi="Times New Roman" w:cs="Times New Roman"/>
          <w:sz w:val="24"/>
          <w:szCs w:val="24"/>
        </w:rPr>
        <w:t>C</w:t>
      </w:r>
      <w:r w:rsidR="002B0FD8" w:rsidRPr="00D85099">
        <w:rPr>
          <w:rFonts w:ascii="Times New Roman" w:hAnsi="Times New Roman" w:cs="Times New Roman"/>
          <w:sz w:val="24"/>
          <w:szCs w:val="24"/>
        </w:rPr>
        <w:t>audalement : les fosses iliaques internes droite et gauche des os coxaux circonscrivant l’ouverture supérieure de la cavité pelvienne</w:t>
      </w:r>
      <w:r w:rsidR="00DA14B9" w:rsidRPr="00D85099">
        <w:rPr>
          <w:rFonts w:ascii="Times New Roman" w:hAnsi="Times New Roman" w:cs="Times New Roman"/>
          <w:sz w:val="24"/>
          <w:szCs w:val="24"/>
        </w:rPr>
        <w:t>.</w:t>
      </w:r>
    </w:p>
    <w:p w:rsidR="00DA14B9" w:rsidRPr="00D85099" w:rsidRDefault="00DA14B9" w:rsidP="00DA14B9">
      <w:pPr>
        <w:ind w:left="709"/>
        <w:jc w:val="both"/>
        <w:rPr>
          <w:rFonts w:ascii="Times New Roman" w:hAnsi="Times New Roman" w:cs="Times New Roman"/>
          <w:sz w:val="24"/>
          <w:szCs w:val="24"/>
        </w:rPr>
      </w:pPr>
      <w:r w:rsidRPr="00D85099">
        <w:rPr>
          <w:rFonts w:ascii="Times New Roman" w:hAnsi="Times New Roman" w:cs="Times New Roman"/>
          <w:sz w:val="24"/>
          <w:szCs w:val="24"/>
        </w:rPr>
        <w:t xml:space="preserve">Le péritoine est renforcé par des fascias interposés entre lui et les muscles abdominaux : fascia thoraco-abdominal, fascia </w:t>
      </w:r>
      <w:proofErr w:type="spellStart"/>
      <w:r w:rsidRPr="00D85099">
        <w:rPr>
          <w:rFonts w:ascii="Times New Roman" w:hAnsi="Times New Roman" w:cs="Times New Roman"/>
          <w:sz w:val="24"/>
          <w:szCs w:val="24"/>
        </w:rPr>
        <w:t>tra</w:t>
      </w:r>
      <w:r w:rsidR="00C33C0B" w:rsidRPr="00D85099">
        <w:rPr>
          <w:rFonts w:ascii="Times New Roman" w:hAnsi="Times New Roman" w:cs="Times New Roman"/>
          <w:sz w:val="24"/>
          <w:szCs w:val="24"/>
        </w:rPr>
        <w:t>n</w:t>
      </w:r>
      <w:r w:rsidRPr="00D85099">
        <w:rPr>
          <w:rFonts w:ascii="Times New Roman" w:hAnsi="Times New Roman" w:cs="Times New Roman"/>
          <w:sz w:val="24"/>
          <w:szCs w:val="24"/>
        </w:rPr>
        <w:t>versali</w:t>
      </w:r>
      <w:r w:rsidR="00AC1C8C" w:rsidRPr="00D85099">
        <w:rPr>
          <w:rFonts w:ascii="Times New Roman" w:hAnsi="Times New Roman" w:cs="Times New Roman"/>
          <w:sz w:val="24"/>
          <w:szCs w:val="24"/>
        </w:rPr>
        <w:t>s</w:t>
      </w:r>
      <w:proofErr w:type="spellEnd"/>
      <w:r w:rsidRPr="00D85099">
        <w:rPr>
          <w:rFonts w:ascii="Times New Roman" w:hAnsi="Times New Roman" w:cs="Times New Roman"/>
          <w:sz w:val="24"/>
          <w:szCs w:val="24"/>
        </w:rPr>
        <w:t>, aponévrose des muscles de la colonne vertébrale et de la hanche. Ces fascias peuvent être source de tensions affectant la cavité péritonéale et son contenu viscéral.</w:t>
      </w:r>
    </w:p>
    <w:p w:rsidR="00DA14B9" w:rsidRPr="00D85099" w:rsidRDefault="00DA14B9" w:rsidP="00DA14B9">
      <w:pPr>
        <w:pStyle w:val="Paragraphedeliste"/>
        <w:numPr>
          <w:ilvl w:val="0"/>
          <w:numId w:val="2"/>
        </w:numPr>
        <w:jc w:val="both"/>
        <w:rPr>
          <w:rFonts w:ascii="Times New Roman" w:hAnsi="Times New Roman" w:cs="Times New Roman"/>
          <w:sz w:val="24"/>
          <w:szCs w:val="24"/>
        </w:rPr>
      </w:pPr>
      <w:r w:rsidRPr="00D85099">
        <w:rPr>
          <w:rFonts w:ascii="Times New Roman" w:hAnsi="Times New Roman" w:cs="Times New Roman"/>
          <w:b/>
          <w:sz w:val="24"/>
          <w:szCs w:val="24"/>
        </w:rPr>
        <w:t>Contenu</w:t>
      </w:r>
      <w:r w:rsidRPr="00D85099">
        <w:rPr>
          <w:rFonts w:ascii="Times New Roman" w:hAnsi="Times New Roman" w:cs="Times New Roman"/>
          <w:sz w:val="24"/>
          <w:szCs w:val="24"/>
        </w:rPr>
        <w:t> : l’allongement</w:t>
      </w:r>
      <w:r w:rsidR="00E910F4" w:rsidRPr="00D85099">
        <w:rPr>
          <w:rFonts w:ascii="Times New Roman" w:hAnsi="Times New Roman" w:cs="Times New Roman"/>
          <w:sz w:val="24"/>
          <w:szCs w:val="24"/>
        </w:rPr>
        <w:t xml:space="preserve"> important</w:t>
      </w:r>
      <w:r w:rsidRPr="00D85099">
        <w:rPr>
          <w:rFonts w:ascii="Times New Roman" w:hAnsi="Times New Roman" w:cs="Times New Roman"/>
          <w:sz w:val="24"/>
          <w:szCs w:val="24"/>
        </w:rPr>
        <w:t xml:space="preserve"> du tractus gastro-intestinal</w:t>
      </w:r>
      <w:r w:rsidR="00C616AF" w:rsidRPr="00D85099">
        <w:rPr>
          <w:rFonts w:ascii="Times New Roman" w:hAnsi="Times New Roman" w:cs="Times New Roman"/>
          <w:sz w:val="24"/>
          <w:szCs w:val="24"/>
        </w:rPr>
        <w:t xml:space="preserve"> au cours du développement embryonnaire,</w:t>
      </w:r>
      <w:r w:rsidRPr="00D85099">
        <w:rPr>
          <w:rFonts w:ascii="Times New Roman" w:hAnsi="Times New Roman" w:cs="Times New Roman"/>
          <w:sz w:val="24"/>
          <w:szCs w:val="24"/>
        </w:rPr>
        <w:t xml:space="preserve"> l’a obligé à faire des r</w:t>
      </w:r>
      <w:r w:rsidR="00E910F4" w:rsidRPr="00D85099">
        <w:rPr>
          <w:rFonts w:ascii="Times New Roman" w:hAnsi="Times New Roman" w:cs="Times New Roman"/>
          <w:sz w:val="24"/>
          <w:szCs w:val="24"/>
        </w:rPr>
        <w:t>otations et à se courber pour qu’il puisse être contenu dans</w:t>
      </w:r>
      <w:r w:rsidR="004E5ECA" w:rsidRPr="00D85099">
        <w:rPr>
          <w:rFonts w:ascii="Times New Roman" w:hAnsi="Times New Roman" w:cs="Times New Roman"/>
          <w:sz w:val="24"/>
          <w:szCs w:val="24"/>
        </w:rPr>
        <w:t xml:space="preserve"> la</w:t>
      </w:r>
      <w:r w:rsidRPr="00D85099">
        <w:rPr>
          <w:rFonts w:ascii="Times New Roman" w:hAnsi="Times New Roman" w:cs="Times New Roman"/>
          <w:sz w:val="24"/>
          <w:szCs w:val="24"/>
        </w:rPr>
        <w:t xml:space="preserve"> cavité</w:t>
      </w:r>
      <w:r w:rsidR="00E910F4" w:rsidRPr="00D85099">
        <w:rPr>
          <w:rFonts w:ascii="Times New Roman" w:hAnsi="Times New Roman" w:cs="Times New Roman"/>
          <w:sz w:val="24"/>
          <w:szCs w:val="24"/>
        </w:rPr>
        <w:t xml:space="preserve"> péritonéale</w:t>
      </w:r>
      <w:r w:rsidRPr="00D85099">
        <w:rPr>
          <w:rFonts w:ascii="Times New Roman" w:hAnsi="Times New Roman" w:cs="Times New Roman"/>
          <w:sz w:val="24"/>
          <w:szCs w:val="24"/>
        </w:rPr>
        <w:t>. Ces mouveme</w:t>
      </w:r>
      <w:r w:rsidR="00C52410" w:rsidRPr="00D85099">
        <w:rPr>
          <w:rFonts w:ascii="Times New Roman" w:hAnsi="Times New Roman" w:cs="Times New Roman"/>
          <w:sz w:val="24"/>
          <w:szCs w:val="24"/>
        </w:rPr>
        <w:t>nts ont délimité plusieurs cavités</w:t>
      </w:r>
      <w:r w:rsidRPr="00D85099">
        <w:rPr>
          <w:rFonts w:ascii="Times New Roman" w:hAnsi="Times New Roman" w:cs="Times New Roman"/>
          <w:sz w:val="24"/>
          <w:szCs w:val="24"/>
        </w:rPr>
        <w:t> :</w:t>
      </w:r>
      <w:r w:rsidR="00CB7B46" w:rsidRPr="00D85099">
        <w:rPr>
          <w:rFonts w:ascii="Times New Roman" w:hAnsi="Times New Roman" w:cs="Times New Roman"/>
          <w:sz w:val="24"/>
          <w:szCs w:val="24"/>
        </w:rPr>
        <w:t xml:space="preserve"> </w:t>
      </w:r>
      <w:r w:rsidR="00393AD2" w:rsidRPr="00D85099">
        <w:rPr>
          <w:rFonts w:ascii="Times New Roman" w:hAnsi="Times New Roman" w:cs="Times New Roman"/>
          <w:b/>
          <w:color w:val="FF0000"/>
          <w:sz w:val="24"/>
          <w:szCs w:val="24"/>
        </w:rPr>
        <w:t>(figure 7</w:t>
      </w:r>
      <w:r w:rsidR="004654C6" w:rsidRPr="00D85099">
        <w:rPr>
          <w:rFonts w:ascii="Times New Roman" w:hAnsi="Times New Roman" w:cs="Times New Roman"/>
          <w:b/>
          <w:color w:val="FF0000"/>
          <w:sz w:val="24"/>
          <w:szCs w:val="24"/>
        </w:rPr>
        <w:t>.2</w:t>
      </w:r>
      <w:r w:rsidR="00CB7B46" w:rsidRPr="00D85099">
        <w:rPr>
          <w:rFonts w:ascii="Times New Roman" w:hAnsi="Times New Roman" w:cs="Times New Roman"/>
          <w:b/>
          <w:color w:val="FF0000"/>
          <w:sz w:val="24"/>
          <w:szCs w:val="24"/>
        </w:rPr>
        <w:t>)</w:t>
      </w:r>
      <w:r w:rsidR="004654C6" w:rsidRPr="00D85099">
        <w:rPr>
          <w:rFonts w:ascii="Times New Roman" w:hAnsi="Times New Roman" w:cs="Times New Roman"/>
          <w:color w:val="FF0000"/>
          <w:sz w:val="24"/>
          <w:szCs w:val="24"/>
        </w:rPr>
        <w:t xml:space="preserve"> </w:t>
      </w:r>
    </w:p>
    <w:p w:rsidR="008F5A2A" w:rsidRPr="00D85099" w:rsidRDefault="00E910F4" w:rsidP="00DA14B9">
      <w:pPr>
        <w:pStyle w:val="Paragraphedeliste"/>
        <w:numPr>
          <w:ilvl w:val="1"/>
          <w:numId w:val="2"/>
        </w:numPr>
        <w:jc w:val="both"/>
        <w:rPr>
          <w:rFonts w:ascii="Times New Roman" w:hAnsi="Times New Roman" w:cs="Times New Roman"/>
          <w:sz w:val="24"/>
          <w:szCs w:val="24"/>
        </w:rPr>
      </w:pPr>
      <w:r w:rsidRPr="00D85099">
        <w:rPr>
          <w:rFonts w:ascii="Times New Roman" w:hAnsi="Times New Roman" w:cs="Times New Roman"/>
          <w:b/>
          <w:sz w:val="24"/>
          <w:szCs w:val="24"/>
        </w:rPr>
        <w:t>Cavité</w:t>
      </w:r>
      <w:r w:rsidR="008F5A2A" w:rsidRPr="00D85099">
        <w:rPr>
          <w:rFonts w:ascii="Times New Roman" w:hAnsi="Times New Roman" w:cs="Times New Roman"/>
          <w:b/>
          <w:sz w:val="24"/>
          <w:szCs w:val="24"/>
        </w:rPr>
        <w:t xml:space="preserve"> intra-péritonéa</w:t>
      </w:r>
      <w:r w:rsidRPr="00D85099">
        <w:rPr>
          <w:rFonts w:ascii="Times New Roman" w:hAnsi="Times New Roman" w:cs="Times New Roman"/>
          <w:b/>
          <w:sz w:val="24"/>
          <w:szCs w:val="24"/>
        </w:rPr>
        <w:t>le</w:t>
      </w:r>
      <w:r w:rsidR="008F5A2A" w:rsidRPr="00D85099">
        <w:rPr>
          <w:rFonts w:ascii="Times New Roman" w:hAnsi="Times New Roman" w:cs="Times New Roman"/>
          <w:sz w:val="24"/>
          <w:szCs w:val="24"/>
        </w:rPr>
        <w:t> : elle contient l’es</w:t>
      </w:r>
      <w:r w:rsidR="00C33C0B" w:rsidRPr="00D85099">
        <w:rPr>
          <w:rFonts w:ascii="Times New Roman" w:hAnsi="Times New Roman" w:cs="Times New Roman"/>
          <w:sz w:val="24"/>
          <w:szCs w:val="24"/>
        </w:rPr>
        <w:t>tomac, le foie, les voies biliaires et</w:t>
      </w:r>
      <w:r w:rsidR="008F5A2A" w:rsidRPr="00D85099">
        <w:rPr>
          <w:rFonts w:ascii="Times New Roman" w:hAnsi="Times New Roman" w:cs="Times New Roman"/>
          <w:sz w:val="24"/>
          <w:szCs w:val="24"/>
        </w:rPr>
        <w:t xml:space="preserve"> l’intestin grêle. Ces viscères sont enveloppés par le péritoine et appendus au </w:t>
      </w:r>
      <w:r w:rsidR="008F5A2A" w:rsidRPr="00D85099">
        <w:rPr>
          <w:rFonts w:ascii="Times New Roman" w:hAnsi="Times New Roman" w:cs="Times New Roman"/>
          <w:sz w:val="24"/>
          <w:szCs w:val="24"/>
        </w:rPr>
        <w:lastRenderedPageBreak/>
        <w:t xml:space="preserve">péritoine pariétal postérieur par des replis, appelés </w:t>
      </w:r>
      <w:proofErr w:type="spellStart"/>
      <w:r w:rsidR="00C36288" w:rsidRPr="00D85099">
        <w:rPr>
          <w:rFonts w:ascii="Times New Roman" w:hAnsi="Times New Roman" w:cs="Times New Roman"/>
          <w:sz w:val="24"/>
          <w:szCs w:val="24"/>
        </w:rPr>
        <w:t>mésos</w:t>
      </w:r>
      <w:proofErr w:type="spellEnd"/>
      <w:r w:rsidR="00C36288" w:rsidRPr="00D85099">
        <w:rPr>
          <w:rFonts w:ascii="Times New Roman" w:hAnsi="Times New Roman" w:cs="Times New Roman"/>
          <w:sz w:val="24"/>
          <w:szCs w:val="24"/>
        </w:rPr>
        <w:t xml:space="preserve">. </w:t>
      </w:r>
      <w:r w:rsidR="008F5A2A" w:rsidRPr="00D85099">
        <w:rPr>
          <w:rFonts w:ascii="Times New Roman" w:hAnsi="Times New Roman" w:cs="Times New Roman"/>
          <w:sz w:val="24"/>
          <w:szCs w:val="24"/>
        </w:rPr>
        <w:t>C’</w:t>
      </w:r>
      <w:r w:rsidR="006A46BB" w:rsidRPr="00D85099">
        <w:rPr>
          <w:rFonts w:ascii="Times New Roman" w:hAnsi="Times New Roman" w:cs="Times New Roman"/>
          <w:sz w:val="24"/>
          <w:szCs w:val="24"/>
        </w:rPr>
        <w:t>est un abus de lang</w:t>
      </w:r>
      <w:r w:rsidR="008F5A2A" w:rsidRPr="00D85099">
        <w:rPr>
          <w:rFonts w:ascii="Times New Roman" w:hAnsi="Times New Roman" w:cs="Times New Roman"/>
          <w:sz w:val="24"/>
          <w:szCs w:val="24"/>
        </w:rPr>
        <w:t>age de dire qu’ils sont intra-péritonéaux : ils sont simplement</w:t>
      </w:r>
      <w:r w:rsidR="008F5A2A" w:rsidRPr="00D85099">
        <w:rPr>
          <w:rFonts w:ascii="Times New Roman" w:hAnsi="Times New Roman" w:cs="Times New Roman"/>
          <w:b/>
          <w:sz w:val="24"/>
          <w:szCs w:val="24"/>
        </w:rPr>
        <w:t xml:space="preserve"> </w:t>
      </w:r>
      <w:proofErr w:type="spellStart"/>
      <w:r w:rsidR="008F5A2A" w:rsidRPr="00D85099">
        <w:rPr>
          <w:rFonts w:ascii="Times New Roman" w:hAnsi="Times New Roman" w:cs="Times New Roman"/>
          <w:b/>
          <w:sz w:val="24"/>
          <w:szCs w:val="24"/>
        </w:rPr>
        <w:t>péritonisés</w:t>
      </w:r>
      <w:proofErr w:type="spellEnd"/>
      <w:r w:rsidR="006A46BB" w:rsidRPr="00D85099">
        <w:rPr>
          <w:rFonts w:ascii="Times New Roman" w:hAnsi="Times New Roman" w:cs="Times New Roman"/>
          <w:sz w:val="24"/>
          <w:szCs w:val="24"/>
        </w:rPr>
        <w:t>.</w:t>
      </w:r>
    </w:p>
    <w:p w:rsidR="00DA14B9" w:rsidRPr="00D85099" w:rsidRDefault="00E910F4" w:rsidP="00DA14B9">
      <w:pPr>
        <w:pStyle w:val="Paragraphedeliste"/>
        <w:numPr>
          <w:ilvl w:val="1"/>
          <w:numId w:val="2"/>
        </w:numPr>
        <w:jc w:val="both"/>
        <w:rPr>
          <w:rFonts w:ascii="Times New Roman" w:hAnsi="Times New Roman" w:cs="Times New Roman"/>
          <w:sz w:val="24"/>
          <w:szCs w:val="24"/>
        </w:rPr>
      </w:pPr>
      <w:r w:rsidRPr="00D85099">
        <w:rPr>
          <w:rFonts w:ascii="Times New Roman" w:hAnsi="Times New Roman" w:cs="Times New Roman"/>
          <w:b/>
          <w:sz w:val="24"/>
          <w:szCs w:val="24"/>
        </w:rPr>
        <w:t>Cavité</w:t>
      </w:r>
      <w:r w:rsidR="008F5A2A" w:rsidRPr="00D85099">
        <w:rPr>
          <w:rFonts w:ascii="Times New Roman" w:hAnsi="Times New Roman" w:cs="Times New Roman"/>
          <w:b/>
          <w:sz w:val="24"/>
          <w:szCs w:val="24"/>
        </w:rPr>
        <w:t xml:space="preserve"> rétro-péritoné</w:t>
      </w:r>
      <w:r w:rsidRPr="00D85099">
        <w:rPr>
          <w:rFonts w:ascii="Times New Roman" w:hAnsi="Times New Roman" w:cs="Times New Roman"/>
          <w:b/>
          <w:sz w:val="24"/>
          <w:szCs w:val="24"/>
        </w:rPr>
        <w:t>ale</w:t>
      </w:r>
      <w:r w:rsidR="008F5A2A" w:rsidRPr="00D85099">
        <w:rPr>
          <w:rFonts w:ascii="Times New Roman" w:hAnsi="Times New Roman" w:cs="Times New Roman"/>
          <w:sz w:val="24"/>
          <w:szCs w:val="24"/>
        </w:rPr>
        <w:t> : elle contient le colon, la loge rénale, le duodénum, le pancréas et la rate. Ces viscères semblent indépendants du péritoine. C’est aussi inexact de dire qu’ils sont rétro-péritonéaux car, à la suite des rotations du tractus gastro-intestinal primitif, ces vis</w:t>
      </w:r>
      <w:r w:rsidR="00C616AF" w:rsidRPr="00D85099">
        <w:rPr>
          <w:rFonts w:ascii="Times New Roman" w:hAnsi="Times New Roman" w:cs="Times New Roman"/>
          <w:sz w:val="24"/>
          <w:szCs w:val="24"/>
        </w:rPr>
        <w:t>cères se sont accolés à la face postérieure du péritoine pariétal postérieure</w:t>
      </w:r>
      <w:r w:rsidR="008F5A2A" w:rsidRPr="00D85099">
        <w:rPr>
          <w:rFonts w:ascii="Times New Roman" w:hAnsi="Times New Roman" w:cs="Times New Roman"/>
          <w:sz w:val="24"/>
          <w:szCs w:val="24"/>
        </w:rPr>
        <w:t xml:space="preserve"> qui ne recouvre plus que leur fac</w:t>
      </w:r>
      <w:r w:rsidR="00C33C0B" w:rsidRPr="00D85099">
        <w:rPr>
          <w:rFonts w:ascii="Times New Roman" w:hAnsi="Times New Roman" w:cs="Times New Roman"/>
          <w:sz w:val="24"/>
          <w:szCs w:val="24"/>
        </w:rPr>
        <w:t>e antérieure. Ils ne sont</w:t>
      </w:r>
      <w:r w:rsidR="008F5A2A" w:rsidRPr="00D85099">
        <w:rPr>
          <w:rFonts w:ascii="Times New Roman" w:hAnsi="Times New Roman" w:cs="Times New Roman"/>
          <w:sz w:val="24"/>
          <w:szCs w:val="24"/>
        </w:rPr>
        <w:t xml:space="preserve"> pas appendus au pér</w:t>
      </w:r>
      <w:r w:rsidR="00C33C0B" w:rsidRPr="00D85099">
        <w:rPr>
          <w:rFonts w:ascii="Times New Roman" w:hAnsi="Times New Roman" w:cs="Times New Roman"/>
          <w:sz w:val="24"/>
          <w:szCs w:val="24"/>
        </w:rPr>
        <w:t>itoine. Leur maintien dépend de</w:t>
      </w:r>
      <w:r w:rsidR="008F5A2A" w:rsidRPr="00D85099">
        <w:rPr>
          <w:rFonts w:ascii="Times New Roman" w:hAnsi="Times New Roman" w:cs="Times New Roman"/>
          <w:sz w:val="24"/>
          <w:szCs w:val="24"/>
        </w:rPr>
        <w:t xml:space="preserve"> la pression</w:t>
      </w:r>
      <w:r w:rsidR="00C33C0B" w:rsidRPr="00D85099">
        <w:rPr>
          <w:rFonts w:ascii="Times New Roman" w:hAnsi="Times New Roman" w:cs="Times New Roman"/>
          <w:sz w:val="24"/>
          <w:szCs w:val="24"/>
        </w:rPr>
        <w:t xml:space="preserve"> positive régnant dans</w:t>
      </w:r>
      <w:r w:rsidR="008F5A2A" w:rsidRPr="00D85099">
        <w:rPr>
          <w:rFonts w:ascii="Times New Roman" w:hAnsi="Times New Roman" w:cs="Times New Roman"/>
          <w:sz w:val="24"/>
          <w:szCs w:val="24"/>
        </w:rPr>
        <w:t xml:space="preserve"> la cavité péritonéale, qui les plaque contre le mur </w:t>
      </w:r>
      <w:proofErr w:type="spellStart"/>
      <w:r w:rsidR="008F5A2A" w:rsidRPr="00D85099">
        <w:rPr>
          <w:rFonts w:ascii="Times New Roman" w:hAnsi="Times New Roman" w:cs="Times New Roman"/>
          <w:sz w:val="24"/>
          <w:szCs w:val="24"/>
        </w:rPr>
        <w:t>ostéo</w:t>
      </w:r>
      <w:proofErr w:type="spellEnd"/>
      <w:r w:rsidR="008F5A2A" w:rsidRPr="00D85099">
        <w:rPr>
          <w:rFonts w:ascii="Times New Roman" w:hAnsi="Times New Roman" w:cs="Times New Roman"/>
          <w:sz w:val="24"/>
          <w:szCs w:val="24"/>
        </w:rPr>
        <w:t>-musculaire de la paroi abdominale postérieure. La loge rétro-péritonéale se prolonge</w:t>
      </w:r>
      <w:r w:rsidR="00CB7B46" w:rsidRPr="00D85099">
        <w:rPr>
          <w:rFonts w:ascii="Times New Roman" w:hAnsi="Times New Roman" w:cs="Times New Roman"/>
          <w:sz w:val="24"/>
          <w:szCs w:val="24"/>
        </w:rPr>
        <w:t xml:space="preserve"> caudalement </w:t>
      </w:r>
      <w:r w:rsidR="008F5A2A" w:rsidRPr="00D85099">
        <w:rPr>
          <w:rFonts w:ascii="Times New Roman" w:hAnsi="Times New Roman" w:cs="Times New Roman"/>
          <w:sz w:val="24"/>
          <w:szCs w:val="24"/>
        </w:rPr>
        <w:t xml:space="preserve">dans la cavité sous-péritonéale. </w:t>
      </w:r>
    </w:p>
    <w:p w:rsidR="006A46BB" w:rsidRPr="00D85099" w:rsidRDefault="00E910F4" w:rsidP="00DA14B9">
      <w:pPr>
        <w:pStyle w:val="Paragraphedeliste"/>
        <w:numPr>
          <w:ilvl w:val="1"/>
          <w:numId w:val="2"/>
        </w:numPr>
        <w:jc w:val="both"/>
        <w:rPr>
          <w:rFonts w:ascii="Times New Roman" w:hAnsi="Times New Roman" w:cs="Times New Roman"/>
          <w:sz w:val="24"/>
          <w:szCs w:val="24"/>
        </w:rPr>
      </w:pPr>
      <w:r w:rsidRPr="00D85099">
        <w:rPr>
          <w:rFonts w:ascii="Times New Roman" w:hAnsi="Times New Roman" w:cs="Times New Roman"/>
          <w:b/>
          <w:sz w:val="24"/>
          <w:szCs w:val="24"/>
        </w:rPr>
        <w:t xml:space="preserve">Cavité </w:t>
      </w:r>
      <w:r w:rsidR="006A46BB" w:rsidRPr="00D85099">
        <w:rPr>
          <w:rFonts w:ascii="Times New Roman" w:hAnsi="Times New Roman" w:cs="Times New Roman"/>
          <w:b/>
          <w:sz w:val="24"/>
          <w:szCs w:val="24"/>
        </w:rPr>
        <w:t>sous-péritonéa</w:t>
      </w:r>
      <w:r w:rsidRPr="00D85099">
        <w:rPr>
          <w:rFonts w:ascii="Times New Roman" w:hAnsi="Times New Roman" w:cs="Times New Roman"/>
          <w:b/>
          <w:sz w:val="24"/>
          <w:szCs w:val="24"/>
        </w:rPr>
        <w:t>le</w:t>
      </w:r>
      <w:r w:rsidR="006A46BB" w:rsidRPr="00D85099">
        <w:rPr>
          <w:rFonts w:ascii="Times New Roman" w:hAnsi="Times New Roman" w:cs="Times New Roman"/>
          <w:sz w:val="24"/>
          <w:szCs w:val="24"/>
        </w:rPr>
        <w:t> : ses viscères occupent la cavité pelvienne</w:t>
      </w:r>
      <w:r w:rsidRPr="00D85099">
        <w:rPr>
          <w:rFonts w:ascii="Times New Roman" w:hAnsi="Times New Roman" w:cs="Times New Roman"/>
          <w:sz w:val="24"/>
          <w:szCs w:val="24"/>
        </w:rPr>
        <w:t xml:space="preserve"> </w:t>
      </w:r>
      <w:r w:rsidR="004D5D9C" w:rsidRPr="00D85099">
        <w:rPr>
          <w:rFonts w:ascii="Times New Roman" w:hAnsi="Times New Roman" w:cs="Times New Roman"/>
          <w:b/>
          <w:color w:val="FF0000"/>
          <w:sz w:val="24"/>
          <w:szCs w:val="24"/>
        </w:rPr>
        <w:t>(figure 7</w:t>
      </w:r>
      <w:r w:rsidRPr="00D85099">
        <w:rPr>
          <w:rFonts w:ascii="Times New Roman" w:hAnsi="Times New Roman" w:cs="Times New Roman"/>
          <w:b/>
          <w:color w:val="FF0000"/>
          <w:sz w:val="24"/>
          <w:szCs w:val="24"/>
        </w:rPr>
        <w:t>.1)</w:t>
      </w:r>
      <w:r w:rsidR="006A46BB" w:rsidRPr="00D85099">
        <w:rPr>
          <w:rFonts w:ascii="Times New Roman" w:hAnsi="Times New Roman" w:cs="Times New Roman"/>
          <w:sz w:val="24"/>
          <w:szCs w:val="24"/>
        </w:rPr>
        <w:t>.</w:t>
      </w:r>
      <w:r w:rsidRPr="00D85099">
        <w:rPr>
          <w:rFonts w:ascii="Times New Roman" w:hAnsi="Times New Roman" w:cs="Times New Roman"/>
          <w:sz w:val="24"/>
          <w:szCs w:val="24"/>
        </w:rPr>
        <w:t xml:space="preserve"> Ils ne sont séparés de la cavité abdominale que par le péritoine posé comme un linge </w:t>
      </w:r>
      <w:r w:rsidR="006A46BB" w:rsidRPr="00D85099">
        <w:rPr>
          <w:rFonts w:ascii="Times New Roman" w:hAnsi="Times New Roman" w:cs="Times New Roman"/>
          <w:sz w:val="24"/>
          <w:szCs w:val="24"/>
        </w:rPr>
        <w:t>sur eux. Leur mobilité peut être affectée par les tensions du péritoine</w:t>
      </w:r>
      <w:r w:rsidRPr="00D85099">
        <w:rPr>
          <w:rFonts w:ascii="Times New Roman" w:hAnsi="Times New Roman" w:cs="Times New Roman"/>
          <w:sz w:val="24"/>
          <w:szCs w:val="24"/>
        </w:rPr>
        <w:t>.</w:t>
      </w:r>
    </w:p>
    <w:p w:rsidR="006A46BB" w:rsidRPr="00D85099" w:rsidRDefault="003D00A2" w:rsidP="006A46BB">
      <w:pPr>
        <w:pStyle w:val="Titre1"/>
        <w:rPr>
          <w:rFonts w:ascii="Times New Roman" w:hAnsi="Times New Roman" w:cs="Times New Roman"/>
          <w:color w:val="auto"/>
        </w:rPr>
      </w:pPr>
      <w:r w:rsidRPr="00D85099">
        <w:rPr>
          <w:rFonts w:ascii="Times New Roman" w:hAnsi="Times New Roman" w:cs="Times New Roman"/>
          <w:color w:val="auto"/>
          <w:highlight w:val="yellow"/>
        </w:rPr>
        <w:t xml:space="preserve">3. </w:t>
      </w:r>
      <w:r w:rsidR="006A46BB" w:rsidRPr="00D85099">
        <w:rPr>
          <w:rFonts w:ascii="Times New Roman" w:hAnsi="Times New Roman" w:cs="Times New Roman"/>
          <w:color w:val="auto"/>
          <w:highlight w:val="yellow"/>
        </w:rPr>
        <w:t xml:space="preserve"> Anatomie</w:t>
      </w:r>
      <w:r w:rsidR="00E332C2" w:rsidRPr="00D85099">
        <w:rPr>
          <w:rFonts w:ascii="Times New Roman" w:hAnsi="Times New Roman" w:cs="Times New Roman"/>
          <w:color w:val="auto"/>
        </w:rPr>
        <w:t> </w:t>
      </w:r>
    </w:p>
    <w:p w:rsidR="00A1233E" w:rsidRPr="00D85099" w:rsidRDefault="00CB7B46" w:rsidP="00A1233E">
      <w:pPr>
        <w:pStyle w:val="Paragraphedeliste"/>
        <w:numPr>
          <w:ilvl w:val="0"/>
          <w:numId w:val="2"/>
        </w:numPr>
        <w:jc w:val="both"/>
        <w:rPr>
          <w:rFonts w:ascii="Times New Roman" w:hAnsi="Times New Roman" w:cs="Times New Roman"/>
        </w:rPr>
      </w:pPr>
      <w:r w:rsidRPr="00D85099">
        <w:rPr>
          <w:rFonts w:ascii="Times New Roman" w:hAnsi="Times New Roman" w:cs="Times New Roman"/>
          <w:b/>
          <w:sz w:val="24"/>
          <w:szCs w:val="24"/>
        </w:rPr>
        <w:t>P</w:t>
      </w:r>
      <w:r w:rsidR="00A1233E" w:rsidRPr="00D85099">
        <w:rPr>
          <w:rFonts w:ascii="Times New Roman" w:hAnsi="Times New Roman" w:cs="Times New Roman"/>
          <w:b/>
          <w:sz w:val="24"/>
          <w:szCs w:val="24"/>
        </w:rPr>
        <w:t>éritoine</w:t>
      </w:r>
      <w:r w:rsidR="00A1233E" w:rsidRPr="00D85099">
        <w:rPr>
          <w:rFonts w:ascii="Times New Roman" w:hAnsi="Times New Roman" w:cs="Times New Roman"/>
          <w:sz w:val="24"/>
          <w:szCs w:val="24"/>
        </w:rPr>
        <w:t> : c’est une membrane séreuse qui tapisse les parois internes de la cavité abdominale et la surface des viscère</w:t>
      </w:r>
      <w:r w:rsidRPr="00D85099">
        <w:rPr>
          <w:rFonts w:ascii="Times New Roman" w:hAnsi="Times New Roman" w:cs="Times New Roman"/>
          <w:sz w:val="24"/>
          <w:szCs w:val="24"/>
        </w:rPr>
        <w:t xml:space="preserve">s </w:t>
      </w:r>
      <w:proofErr w:type="spellStart"/>
      <w:r w:rsidRPr="00D85099">
        <w:rPr>
          <w:rFonts w:ascii="Times New Roman" w:hAnsi="Times New Roman" w:cs="Times New Roman"/>
          <w:sz w:val="24"/>
          <w:szCs w:val="24"/>
        </w:rPr>
        <w:t>péritonisés</w:t>
      </w:r>
      <w:proofErr w:type="spellEnd"/>
      <w:r w:rsidR="00E332C2" w:rsidRPr="00D85099">
        <w:rPr>
          <w:rFonts w:ascii="Times New Roman" w:hAnsi="Times New Roman" w:cs="Times New Roman"/>
          <w:sz w:val="24"/>
          <w:szCs w:val="24"/>
        </w:rPr>
        <w:t xml:space="preserve">. </w:t>
      </w:r>
      <w:r w:rsidR="00A1233E" w:rsidRPr="00D85099">
        <w:rPr>
          <w:rFonts w:ascii="Times New Roman" w:hAnsi="Times New Roman" w:cs="Times New Roman"/>
          <w:sz w:val="24"/>
          <w:szCs w:val="24"/>
        </w:rPr>
        <w:t>Il est constitué de deux feuillets :</w:t>
      </w:r>
      <w:r w:rsidRPr="00D85099">
        <w:rPr>
          <w:rFonts w:ascii="Times New Roman" w:hAnsi="Times New Roman" w:cs="Times New Roman"/>
          <w:sz w:val="24"/>
          <w:szCs w:val="24"/>
        </w:rPr>
        <w:t xml:space="preserve"> </w:t>
      </w:r>
      <w:r w:rsidR="004654C6" w:rsidRPr="00D85099">
        <w:rPr>
          <w:rFonts w:ascii="Times New Roman" w:hAnsi="Times New Roman" w:cs="Times New Roman"/>
          <w:b/>
          <w:color w:val="FF0000"/>
          <w:sz w:val="24"/>
          <w:szCs w:val="24"/>
        </w:rPr>
        <w:t>(figure</w:t>
      </w:r>
      <w:r w:rsidR="004D5D9C" w:rsidRPr="00D85099">
        <w:rPr>
          <w:rFonts w:ascii="Times New Roman" w:hAnsi="Times New Roman" w:cs="Times New Roman"/>
          <w:b/>
          <w:color w:val="FF0000"/>
          <w:sz w:val="24"/>
          <w:szCs w:val="24"/>
        </w:rPr>
        <w:t xml:space="preserve"> 7</w:t>
      </w:r>
      <w:r w:rsidR="0014280C" w:rsidRPr="00D85099">
        <w:rPr>
          <w:rFonts w:ascii="Times New Roman" w:hAnsi="Times New Roman" w:cs="Times New Roman"/>
          <w:b/>
          <w:color w:val="FF0000"/>
          <w:sz w:val="24"/>
          <w:szCs w:val="24"/>
        </w:rPr>
        <w:t>.3</w:t>
      </w:r>
      <w:r w:rsidRPr="00D85099">
        <w:rPr>
          <w:rFonts w:ascii="Times New Roman" w:hAnsi="Times New Roman" w:cs="Times New Roman"/>
          <w:b/>
          <w:color w:val="FF0000"/>
          <w:sz w:val="24"/>
          <w:szCs w:val="24"/>
        </w:rPr>
        <w:t>)</w:t>
      </w:r>
    </w:p>
    <w:p w:rsidR="00BF1145" w:rsidRPr="00D85099" w:rsidRDefault="00CB7B46" w:rsidP="00BF1145">
      <w:pPr>
        <w:pStyle w:val="Sansinterligne"/>
        <w:numPr>
          <w:ilvl w:val="0"/>
          <w:numId w:val="18"/>
        </w:numPr>
        <w:jc w:val="both"/>
        <w:rPr>
          <w:rFonts w:ascii="Times New Roman" w:hAnsi="Times New Roman" w:cs="Times New Roman"/>
          <w:sz w:val="24"/>
          <w:szCs w:val="24"/>
        </w:rPr>
      </w:pPr>
      <w:r w:rsidRPr="00D85099">
        <w:rPr>
          <w:rFonts w:ascii="Times New Roman" w:hAnsi="Times New Roman" w:cs="Times New Roman"/>
          <w:b/>
          <w:sz w:val="24"/>
          <w:szCs w:val="24"/>
        </w:rPr>
        <w:t>F</w:t>
      </w:r>
      <w:r w:rsidR="00A1233E" w:rsidRPr="00D85099">
        <w:rPr>
          <w:rFonts w:ascii="Times New Roman" w:hAnsi="Times New Roman" w:cs="Times New Roman"/>
          <w:b/>
          <w:sz w:val="24"/>
          <w:szCs w:val="24"/>
        </w:rPr>
        <w:t>euillet pariétal</w:t>
      </w:r>
      <w:r w:rsidR="00A1233E" w:rsidRPr="00D85099">
        <w:rPr>
          <w:rFonts w:ascii="Times New Roman" w:hAnsi="Times New Roman" w:cs="Times New Roman"/>
          <w:sz w:val="24"/>
          <w:szCs w:val="24"/>
        </w:rPr>
        <w:t> : c’est un tissu conjonctif solide au contact des parois de la cavité abdominale</w:t>
      </w:r>
      <w:r w:rsidR="00F13D12" w:rsidRPr="00D85099">
        <w:rPr>
          <w:rFonts w:ascii="Times New Roman" w:hAnsi="Times New Roman" w:cs="Times New Roman"/>
          <w:sz w:val="24"/>
          <w:szCs w:val="24"/>
        </w:rPr>
        <w:t xml:space="preserve">, doublé de tissu cellulaire plus épais dans la région </w:t>
      </w:r>
      <w:proofErr w:type="spellStart"/>
      <w:r w:rsidR="00F13D12" w:rsidRPr="00D85099">
        <w:rPr>
          <w:rFonts w:ascii="Times New Roman" w:hAnsi="Times New Roman" w:cs="Times New Roman"/>
          <w:sz w:val="24"/>
          <w:szCs w:val="24"/>
        </w:rPr>
        <w:t>lombo</w:t>
      </w:r>
      <w:proofErr w:type="spellEnd"/>
      <w:r w:rsidR="00F13D12" w:rsidRPr="00D85099">
        <w:rPr>
          <w:rFonts w:ascii="Times New Roman" w:hAnsi="Times New Roman" w:cs="Times New Roman"/>
          <w:sz w:val="24"/>
          <w:szCs w:val="24"/>
        </w:rPr>
        <w:t>-iliaque</w:t>
      </w:r>
      <w:r w:rsidR="00AC1C8C" w:rsidRPr="00D85099">
        <w:rPr>
          <w:rFonts w:ascii="Times New Roman" w:hAnsi="Times New Roman" w:cs="Times New Roman"/>
          <w:sz w:val="24"/>
          <w:szCs w:val="24"/>
        </w:rPr>
        <w:t>.</w:t>
      </w:r>
      <w:r w:rsidR="00BF1145" w:rsidRPr="00D85099">
        <w:rPr>
          <w:rFonts w:ascii="Times New Roman" w:hAnsi="Times New Roman" w:cs="Times New Roman"/>
          <w:sz w:val="24"/>
          <w:szCs w:val="24"/>
        </w:rPr>
        <w:t xml:space="preserve"> Il se réfléchit, au niveau du hile du viscère, pour devenir le feuillet viscéral.</w:t>
      </w:r>
    </w:p>
    <w:p w:rsidR="00A1233E" w:rsidRPr="00D85099" w:rsidRDefault="00A1233E" w:rsidP="00E332C2">
      <w:pPr>
        <w:pStyle w:val="Paragraphedeliste"/>
        <w:ind w:left="1069"/>
        <w:jc w:val="both"/>
        <w:rPr>
          <w:rFonts w:ascii="Times New Roman" w:hAnsi="Times New Roman" w:cs="Times New Roman"/>
        </w:rPr>
      </w:pPr>
    </w:p>
    <w:p w:rsidR="00A1233E" w:rsidRPr="00D85099" w:rsidRDefault="00CB7B46" w:rsidP="00A1233E">
      <w:pPr>
        <w:pStyle w:val="Paragraphedeliste"/>
        <w:numPr>
          <w:ilvl w:val="1"/>
          <w:numId w:val="2"/>
        </w:numPr>
        <w:jc w:val="both"/>
        <w:rPr>
          <w:rFonts w:ascii="Times New Roman" w:hAnsi="Times New Roman" w:cs="Times New Roman"/>
        </w:rPr>
      </w:pPr>
      <w:r w:rsidRPr="00D85099">
        <w:rPr>
          <w:rFonts w:ascii="Times New Roman" w:hAnsi="Times New Roman" w:cs="Times New Roman"/>
          <w:b/>
          <w:sz w:val="24"/>
          <w:szCs w:val="24"/>
        </w:rPr>
        <w:t>F</w:t>
      </w:r>
      <w:r w:rsidR="00A1233E" w:rsidRPr="00D85099">
        <w:rPr>
          <w:rFonts w:ascii="Times New Roman" w:hAnsi="Times New Roman" w:cs="Times New Roman"/>
          <w:b/>
          <w:sz w:val="24"/>
          <w:szCs w:val="24"/>
        </w:rPr>
        <w:t>euillet viscéral</w:t>
      </w:r>
      <w:r w:rsidR="00BF1145" w:rsidRPr="00D85099">
        <w:rPr>
          <w:rFonts w:ascii="Times New Roman" w:hAnsi="Times New Roman" w:cs="Times New Roman"/>
          <w:sz w:val="24"/>
          <w:szCs w:val="24"/>
        </w:rPr>
        <w:t> : i</w:t>
      </w:r>
      <w:r w:rsidR="00A1233E" w:rsidRPr="00D85099">
        <w:rPr>
          <w:rFonts w:ascii="Times New Roman" w:hAnsi="Times New Roman" w:cs="Times New Roman"/>
          <w:sz w:val="24"/>
          <w:szCs w:val="24"/>
        </w:rPr>
        <w:t xml:space="preserve">l est </w:t>
      </w:r>
      <w:r w:rsidR="0014280C" w:rsidRPr="00D85099">
        <w:rPr>
          <w:rFonts w:ascii="Times New Roman" w:hAnsi="Times New Roman" w:cs="Times New Roman"/>
          <w:sz w:val="24"/>
          <w:szCs w:val="24"/>
        </w:rPr>
        <w:t xml:space="preserve">formé d’un tissu épithélial mince et translucide, appelé </w:t>
      </w:r>
      <w:proofErr w:type="spellStart"/>
      <w:r w:rsidR="0014280C" w:rsidRPr="00D85099">
        <w:rPr>
          <w:rFonts w:ascii="Times New Roman" w:hAnsi="Times New Roman" w:cs="Times New Roman"/>
          <w:i/>
          <w:sz w:val="24"/>
          <w:szCs w:val="24"/>
        </w:rPr>
        <w:t>mésothélium</w:t>
      </w:r>
      <w:proofErr w:type="spellEnd"/>
      <w:r w:rsidR="0014280C" w:rsidRPr="00D85099">
        <w:rPr>
          <w:rFonts w:ascii="Times New Roman" w:hAnsi="Times New Roman" w:cs="Times New Roman"/>
          <w:sz w:val="24"/>
          <w:szCs w:val="24"/>
        </w:rPr>
        <w:t>, adhéra</w:t>
      </w:r>
      <w:r w:rsidR="00A1233E" w:rsidRPr="00D85099">
        <w:rPr>
          <w:rFonts w:ascii="Times New Roman" w:hAnsi="Times New Roman" w:cs="Times New Roman"/>
          <w:sz w:val="24"/>
          <w:szCs w:val="24"/>
        </w:rPr>
        <w:t>nt aux viscères qu’il entoure à la façon d’un film de cellophane</w:t>
      </w:r>
      <w:r w:rsidR="00AC1C8C" w:rsidRPr="00D85099">
        <w:rPr>
          <w:rFonts w:ascii="Times New Roman" w:hAnsi="Times New Roman" w:cs="Times New Roman"/>
          <w:sz w:val="24"/>
          <w:szCs w:val="24"/>
        </w:rPr>
        <w:t>.</w:t>
      </w:r>
      <w:r w:rsidR="0014280C" w:rsidRPr="00D85099">
        <w:rPr>
          <w:rFonts w:ascii="Times New Roman" w:hAnsi="Times New Roman" w:cs="Times New Roman"/>
          <w:sz w:val="24"/>
          <w:szCs w:val="24"/>
        </w:rPr>
        <w:t xml:space="preserve">  </w:t>
      </w:r>
    </w:p>
    <w:p w:rsidR="00A1233E" w:rsidRPr="00D85099" w:rsidRDefault="00CB7B46" w:rsidP="00A1233E">
      <w:pPr>
        <w:pStyle w:val="Paragraphedeliste"/>
        <w:numPr>
          <w:ilvl w:val="1"/>
          <w:numId w:val="2"/>
        </w:numPr>
        <w:jc w:val="both"/>
        <w:rPr>
          <w:rFonts w:ascii="Times New Roman" w:hAnsi="Times New Roman" w:cs="Times New Roman"/>
        </w:rPr>
      </w:pPr>
      <w:r w:rsidRPr="00D85099">
        <w:rPr>
          <w:rFonts w:ascii="Times New Roman" w:hAnsi="Times New Roman" w:cs="Times New Roman"/>
          <w:b/>
          <w:sz w:val="24"/>
          <w:szCs w:val="24"/>
        </w:rPr>
        <w:t>C</w:t>
      </w:r>
      <w:r w:rsidR="00A1233E" w:rsidRPr="00D85099">
        <w:rPr>
          <w:rFonts w:ascii="Times New Roman" w:hAnsi="Times New Roman" w:cs="Times New Roman"/>
          <w:b/>
          <w:sz w:val="24"/>
          <w:szCs w:val="24"/>
        </w:rPr>
        <w:t>avité péritonéale</w:t>
      </w:r>
      <w:r w:rsidR="00A1233E" w:rsidRPr="00D85099">
        <w:rPr>
          <w:rFonts w:ascii="Times New Roman" w:hAnsi="Times New Roman" w:cs="Times New Roman"/>
          <w:sz w:val="24"/>
          <w:szCs w:val="24"/>
        </w:rPr>
        <w:t> : c’est l’espace virtuel entre les deux feuillets péritonéaux. Il est occupé par le liquide péritonéal</w:t>
      </w:r>
      <w:r w:rsidR="00AC1C8C" w:rsidRPr="00D85099">
        <w:rPr>
          <w:rFonts w:ascii="Times New Roman" w:hAnsi="Times New Roman" w:cs="Times New Roman"/>
          <w:sz w:val="24"/>
          <w:szCs w:val="24"/>
        </w:rPr>
        <w:t>.</w:t>
      </w:r>
    </w:p>
    <w:p w:rsidR="009C05F3" w:rsidRPr="00D85099" w:rsidRDefault="00CB7B46" w:rsidP="00A1233E">
      <w:pPr>
        <w:pStyle w:val="Paragraphedeliste"/>
        <w:numPr>
          <w:ilvl w:val="1"/>
          <w:numId w:val="2"/>
        </w:numPr>
        <w:jc w:val="both"/>
        <w:rPr>
          <w:rFonts w:ascii="Times New Roman" w:hAnsi="Times New Roman" w:cs="Times New Roman"/>
        </w:rPr>
      </w:pPr>
      <w:r w:rsidRPr="00D85099">
        <w:rPr>
          <w:rFonts w:ascii="Times New Roman" w:hAnsi="Times New Roman" w:cs="Times New Roman"/>
          <w:b/>
          <w:sz w:val="24"/>
          <w:szCs w:val="24"/>
        </w:rPr>
        <w:t>L</w:t>
      </w:r>
      <w:r w:rsidR="00A1233E" w:rsidRPr="00D85099">
        <w:rPr>
          <w:rFonts w:ascii="Times New Roman" w:hAnsi="Times New Roman" w:cs="Times New Roman"/>
          <w:b/>
          <w:sz w:val="24"/>
          <w:szCs w:val="24"/>
        </w:rPr>
        <w:t>iquide péritonéal</w:t>
      </w:r>
      <w:r w:rsidR="00A1233E" w:rsidRPr="00D85099">
        <w:rPr>
          <w:rFonts w:ascii="Times New Roman" w:hAnsi="Times New Roman" w:cs="Times New Roman"/>
          <w:sz w:val="24"/>
          <w:szCs w:val="24"/>
        </w:rPr>
        <w:t xml:space="preserve"> : le </w:t>
      </w:r>
      <w:proofErr w:type="spellStart"/>
      <w:r w:rsidR="00A1233E" w:rsidRPr="00D85099">
        <w:rPr>
          <w:rFonts w:ascii="Times New Roman" w:hAnsi="Times New Roman" w:cs="Times New Roman"/>
          <w:sz w:val="24"/>
          <w:szCs w:val="24"/>
        </w:rPr>
        <w:t>mésothélium</w:t>
      </w:r>
      <w:proofErr w:type="spellEnd"/>
      <w:r w:rsidR="00A1233E" w:rsidRPr="00D85099">
        <w:rPr>
          <w:rFonts w:ascii="Times New Roman" w:hAnsi="Times New Roman" w:cs="Times New Roman"/>
          <w:sz w:val="24"/>
          <w:szCs w:val="24"/>
        </w:rPr>
        <w:t xml:space="preserve"> sécrète le liquide péritonéal. Bien qu</w:t>
      </w:r>
      <w:r w:rsidR="009C05F3" w:rsidRPr="00D85099">
        <w:rPr>
          <w:rFonts w:ascii="Times New Roman" w:hAnsi="Times New Roman" w:cs="Times New Roman"/>
          <w:sz w:val="24"/>
          <w:szCs w:val="24"/>
        </w:rPr>
        <w:t>e produit en très petite</w:t>
      </w:r>
      <w:r w:rsidR="00A1233E" w:rsidRPr="00D85099">
        <w:rPr>
          <w:rFonts w:ascii="Times New Roman" w:hAnsi="Times New Roman" w:cs="Times New Roman"/>
          <w:sz w:val="24"/>
          <w:szCs w:val="24"/>
        </w:rPr>
        <w:t xml:space="preserve"> quantité (5 à 10 ml/jour</w:t>
      </w:r>
      <w:r w:rsidR="009C05F3" w:rsidRPr="00D85099">
        <w:rPr>
          <w:rFonts w:ascii="Times New Roman" w:hAnsi="Times New Roman" w:cs="Times New Roman"/>
          <w:sz w:val="24"/>
          <w:szCs w:val="24"/>
        </w:rPr>
        <w:t>), il possède un haut pouvoir lubrifiant pour permettre le glissement des deux feuillets entre eux et la mobilité inter-viscérale. Il est composé d’eau, d’électrolytes, d’immunoglobulines, de macrophage et de surfactant</w:t>
      </w:r>
      <w:r w:rsidR="00AC1C8C" w:rsidRPr="00D85099">
        <w:rPr>
          <w:rFonts w:ascii="Times New Roman" w:hAnsi="Times New Roman" w:cs="Times New Roman"/>
          <w:sz w:val="24"/>
          <w:szCs w:val="24"/>
        </w:rPr>
        <w:t>.</w:t>
      </w:r>
    </w:p>
    <w:p w:rsidR="00CD064C" w:rsidRPr="00D85099" w:rsidRDefault="00CB7B46" w:rsidP="00F367EE">
      <w:pPr>
        <w:pStyle w:val="Paragraphedeliste"/>
        <w:ind w:left="1069"/>
        <w:jc w:val="both"/>
        <w:rPr>
          <w:rFonts w:ascii="Times New Roman" w:hAnsi="Times New Roman" w:cs="Times New Roman"/>
          <w:sz w:val="24"/>
          <w:szCs w:val="24"/>
        </w:rPr>
      </w:pPr>
      <w:r w:rsidRPr="00D85099">
        <w:rPr>
          <w:rFonts w:ascii="Times New Roman" w:hAnsi="Times New Roman" w:cs="Times New Roman"/>
          <w:b/>
          <w:sz w:val="24"/>
          <w:szCs w:val="24"/>
        </w:rPr>
        <w:t>S</w:t>
      </w:r>
      <w:r w:rsidR="009C05F3" w:rsidRPr="00D85099">
        <w:rPr>
          <w:rFonts w:ascii="Times New Roman" w:hAnsi="Times New Roman" w:cs="Times New Roman"/>
          <w:b/>
          <w:sz w:val="24"/>
          <w:szCs w:val="24"/>
        </w:rPr>
        <w:t>urfactant</w:t>
      </w:r>
      <w:r w:rsidR="009C05F3" w:rsidRPr="00D85099">
        <w:rPr>
          <w:rFonts w:ascii="Times New Roman" w:hAnsi="Times New Roman" w:cs="Times New Roman"/>
          <w:sz w:val="24"/>
          <w:szCs w:val="24"/>
        </w:rPr>
        <w:t xml:space="preserve"> : c’est un liquide </w:t>
      </w:r>
      <w:proofErr w:type="spellStart"/>
      <w:r w:rsidR="009C05F3" w:rsidRPr="00D85099">
        <w:rPr>
          <w:rFonts w:ascii="Times New Roman" w:hAnsi="Times New Roman" w:cs="Times New Roman"/>
          <w:sz w:val="24"/>
          <w:szCs w:val="24"/>
        </w:rPr>
        <w:t>lipoprotéinique</w:t>
      </w:r>
      <w:proofErr w:type="spellEnd"/>
      <w:r w:rsidR="009C05F3" w:rsidRPr="00D85099">
        <w:rPr>
          <w:rFonts w:ascii="Times New Roman" w:hAnsi="Times New Roman" w:cs="Times New Roman"/>
          <w:sz w:val="24"/>
          <w:szCs w:val="24"/>
        </w:rPr>
        <w:t xml:space="preserve"> tensio-actif, capable de diminuer la tension de surface entre deux couches de tissu. Il est surtout présent au niveau pulmonaire pour favoriser l’expansion des alvéoles. Son insuffisance est responsable de détresse respiratoire, appelée maladie des membranes hyalines, redoutable chez les bébés prématurés.</w:t>
      </w:r>
    </w:p>
    <w:p w:rsidR="00A1233E" w:rsidRPr="00D85099" w:rsidRDefault="009C05F3" w:rsidP="00F367EE">
      <w:pPr>
        <w:pStyle w:val="Paragraphedeliste"/>
        <w:ind w:left="1069"/>
        <w:jc w:val="both"/>
        <w:rPr>
          <w:rFonts w:ascii="Times New Roman" w:hAnsi="Times New Roman" w:cs="Times New Roman"/>
        </w:rPr>
      </w:pPr>
      <w:r w:rsidRPr="00D85099">
        <w:rPr>
          <w:rFonts w:ascii="Times New Roman" w:hAnsi="Times New Roman" w:cs="Times New Roman"/>
          <w:sz w:val="24"/>
          <w:szCs w:val="24"/>
        </w:rPr>
        <w:t>Au niveau abdominal, le surfactant facilite le glissement des deux feuillets péritonéaux et la mobilité inter</w:t>
      </w:r>
      <w:r w:rsidR="00CD064C" w:rsidRPr="00D85099">
        <w:rPr>
          <w:rFonts w:ascii="Times New Roman" w:hAnsi="Times New Roman" w:cs="Times New Roman"/>
          <w:sz w:val="24"/>
          <w:szCs w:val="24"/>
        </w:rPr>
        <w:t>-</w:t>
      </w:r>
      <w:r w:rsidRPr="00D85099">
        <w:rPr>
          <w:rFonts w:ascii="Times New Roman" w:hAnsi="Times New Roman" w:cs="Times New Roman"/>
          <w:sz w:val="24"/>
          <w:szCs w:val="24"/>
        </w:rPr>
        <w:t xml:space="preserve">viscérale. Il joue aussi un rôle considérable sur l’effet </w:t>
      </w:r>
      <w:proofErr w:type="spellStart"/>
      <w:r w:rsidRPr="00D85099">
        <w:rPr>
          <w:rFonts w:ascii="Times New Roman" w:hAnsi="Times New Roman" w:cs="Times New Roman"/>
          <w:sz w:val="24"/>
          <w:szCs w:val="24"/>
        </w:rPr>
        <w:t>turgor</w:t>
      </w:r>
      <w:proofErr w:type="spellEnd"/>
      <w:r w:rsidR="00AC1C8C" w:rsidRPr="00D85099">
        <w:rPr>
          <w:rFonts w:ascii="Times New Roman" w:hAnsi="Times New Roman" w:cs="Times New Roman"/>
          <w:sz w:val="24"/>
          <w:szCs w:val="24"/>
        </w:rPr>
        <w:t>.</w:t>
      </w:r>
      <w:r w:rsidRPr="00D85099">
        <w:rPr>
          <w:rFonts w:ascii="Times New Roman" w:hAnsi="Times New Roman" w:cs="Times New Roman"/>
          <w:sz w:val="24"/>
          <w:szCs w:val="24"/>
        </w:rPr>
        <w:t xml:space="preserve"> </w:t>
      </w:r>
      <w:r w:rsidRPr="00D85099">
        <w:rPr>
          <w:rFonts w:ascii="Times New Roman" w:hAnsi="Times New Roman" w:cs="Times New Roman"/>
          <w:b/>
          <w:color w:val="FF0000"/>
          <w:sz w:val="24"/>
          <w:szCs w:val="24"/>
        </w:rPr>
        <w:t xml:space="preserve">(Cf. </w:t>
      </w:r>
      <w:r w:rsidR="00393AD2" w:rsidRPr="00D85099">
        <w:rPr>
          <w:rFonts w:ascii="Times New Roman" w:hAnsi="Times New Roman" w:cs="Times New Roman"/>
          <w:b/>
          <w:color w:val="FF0000"/>
          <w:sz w:val="24"/>
          <w:szCs w:val="24"/>
        </w:rPr>
        <w:t>Chapitre 1</w:t>
      </w:r>
      <w:r w:rsidR="00902B40" w:rsidRPr="00D85099">
        <w:rPr>
          <w:rFonts w:ascii="Times New Roman" w:hAnsi="Times New Roman" w:cs="Times New Roman"/>
          <w:b/>
          <w:color w:val="FF0000"/>
          <w:sz w:val="24"/>
          <w:szCs w:val="24"/>
        </w:rPr>
        <w:t xml:space="preserve"> Généralités, </w:t>
      </w:r>
      <w:r w:rsidR="00393AD2" w:rsidRPr="00D85099">
        <w:rPr>
          <w:rFonts w:ascii="Times New Roman" w:hAnsi="Times New Roman" w:cs="Times New Roman"/>
          <w:b/>
          <w:color w:val="FF0000"/>
          <w:sz w:val="24"/>
          <w:szCs w:val="24"/>
        </w:rPr>
        <w:t xml:space="preserve"> </w:t>
      </w:r>
      <w:r w:rsidRPr="00D85099">
        <w:rPr>
          <w:rFonts w:ascii="Times New Roman" w:hAnsi="Times New Roman" w:cs="Times New Roman"/>
          <w:b/>
          <w:color w:val="FF0000"/>
          <w:sz w:val="24"/>
          <w:szCs w:val="24"/>
        </w:rPr>
        <w:t>Effet</w:t>
      </w:r>
      <w:r w:rsidRPr="00D85099">
        <w:rPr>
          <w:rFonts w:ascii="Times New Roman" w:hAnsi="Times New Roman" w:cs="Times New Roman"/>
          <w:b/>
          <w:sz w:val="24"/>
          <w:szCs w:val="24"/>
        </w:rPr>
        <w:t xml:space="preserve"> </w:t>
      </w:r>
      <w:proofErr w:type="spellStart"/>
      <w:r w:rsidRPr="00D85099">
        <w:rPr>
          <w:rFonts w:ascii="Times New Roman" w:hAnsi="Times New Roman" w:cs="Times New Roman"/>
          <w:b/>
          <w:color w:val="FF0000"/>
          <w:sz w:val="24"/>
          <w:szCs w:val="24"/>
        </w:rPr>
        <w:t>turgor</w:t>
      </w:r>
      <w:proofErr w:type="spellEnd"/>
      <w:r w:rsidRPr="00D85099">
        <w:rPr>
          <w:rFonts w:ascii="Times New Roman" w:hAnsi="Times New Roman" w:cs="Times New Roman"/>
          <w:b/>
          <w:color w:val="FF0000"/>
          <w:sz w:val="24"/>
          <w:szCs w:val="24"/>
        </w:rPr>
        <w:t>, page…</w:t>
      </w:r>
      <w:r w:rsidR="00E332C2" w:rsidRPr="00D85099">
        <w:rPr>
          <w:rFonts w:ascii="Times New Roman" w:hAnsi="Times New Roman" w:cs="Times New Roman"/>
          <w:b/>
          <w:color w:val="FF0000"/>
          <w:sz w:val="24"/>
          <w:szCs w:val="24"/>
        </w:rPr>
        <w:t>)</w:t>
      </w:r>
      <w:r w:rsidRPr="00D85099">
        <w:rPr>
          <w:rFonts w:ascii="Times New Roman" w:hAnsi="Times New Roman" w:cs="Times New Roman"/>
          <w:b/>
          <w:color w:val="FF0000"/>
          <w:sz w:val="24"/>
          <w:szCs w:val="24"/>
        </w:rPr>
        <w:t xml:space="preserve"> </w:t>
      </w:r>
    </w:p>
    <w:p w:rsidR="009C05F3" w:rsidRPr="00D85099" w:rsidRDefault="00CB7B46" w:rsidP="009C05F3">
      <w:pPr>
        <w:pStyle w:val="Paragraphedeliste"/>
        <w:numPr>
          <w:ilvl w:val="0"/>
          <w:numId w:val="2"/>
        </w:numPr>
        <w:jc w:val="both"/>
        <w:rPr>
          <w:rFonts w:ascii="Times New Roman" w:hAnsi="Times New Roman" w:cs="Times New Roman"/>
        </w:rPr>
      </w:pPr>
      <w:r w:rsidRPr="00D85099">
        <w:rPr>
          <w:rFonts w:ascii="Times New Roman" w:hAnsi="Times New Roman" w:cs="Times New Roman"/>
          <w:b/>
          <w:sz w:val="24"/>
          <w:szCs w:val="24"/>
        </w:rPr>
        <w:t>R</w:t>
      </w:r>
      <w:r w:rsidR="009C05F3" w:rsidRPr="00D85099">
        <w:rPr>
          <w:rFonts w:ascii="Times New Roman" w:hAnsi="Times New Roman" w:cs="Times New Roman"/>
          <w:b/>
          <w:sz w:val="24"/>
          <w:szCs w:val="24"/>
        </w:rPr>
        <w:t>eplis péritonéaux</w:t>
      </w:r>
      <w:r w:rsidR="009C05F3" w:rsidRPr="00D85099">
        <w:rPr>
          <w:rFonts w:ascii="Times New Roman" w:hAnsi="Times New Roman" w:cs="Times New Roman"/>
          <w:sz w:val="24"/>
          <w:szCs w:val="24"/>
        </w:rPr>
        <w:t> : ils relient les viscères aux parois de la cavité abdominale ou entre eux.</w:t>
      </w:r>
    </w:p>
    <w:p w:rsidR="009C05F3" w:rsidRPr="00D85099" w:rsidRDefault="00CB7B46" w:rsidP="009C05F3">
      <w:pPr>
        <w:pStyle w:val="Paragraphedeliste"/>
        <w:numPr>
          <w:ilvl w:val="1"/>
          <w:numId w:val="2"/>
        </w:numPr>
        <w:jc w:val="both"/>
        <w:rPr>
          <w:rFonts w:ascii="Times New Roman" w:hAnsi="Times New Roman" w:cs="Times New Roman"/>
        </w:rPr>
      </w:pPr>
      <w:r w:rsidRPr="00D85099">
        <w:rPr>
          <w:rFonts w:ascii="Times New Roman" w:hAnsi="Times New Roman" w:cs="Times New Roman"/>
          <w:b/>
          <w:sz w:val="24"/>
          <w:szCs w:val="24"/>
        </w:rPr>
        <w:lastRenderedPageBreak/>
        <w:t>L</w:t>
      </w:r>
      <w:r w:rsidR="009C05F3" w:rsidRPr="00D85099">
        <w:rPr>
          <w:rFonts w:ascii="Times New Roman" w:hAnsi="Times New Roman" w:cs="Times New Roman"/>
          <w:b/>
          <w:sz w:val="24"/>
          <w:szCs w:val="24"/>
        </w:rPr>
        <w:t>igaments péritonéaux</w:t>
      </w:r>
      <w:r w:rsidR="009C05F3" w:rsidRPr="00D85099">
        <w:rPr>
          <w:rFonts w:ascii="Times New Roman" w:hAnsi="Times New Roman" w:cs="Times New Roman"/>
          <w:sz w:val="24"/>
          <w:szCs w:val="24"/>
        </w:rPr>
        <w:t> :</w:t>
      </w:r>
      <w:r w:rsidR="00F4645F" w:rsidRPr="00D85099">
        <w:rPr>
          <w:rFonts w:ascii="Times New Roman" w:hAnsi="Times New Roman" w:cs="Times New Roman"/>
          <w:sz w:val="24"/>
          <w:szCs w:val="24"/>
        </w:rPr>
        <w:t xml:space="preserve"> ils</w:t>
      </w:r>
      <w:r w:rsidR="009C05F3" w:rsidRPr="00D85099">
        <w:rPr>
          <w:rFonts w:ascii="Times New Roman" w:hAnsi="Times New Roman" w:cs="Times New Roman"/>
          <w:sz w:val="24"/>
          <w:szCs w:val="24"/>
        </w:rPr>
        <w:t xml:space="preserve"> sont l’</w:t>
      </w:r>
      <w:r w:rsidR="00C36288" w:rsidRPr="00D85099">
        <w:rPr>
          <w:rFonts w:ascii="Times New Roman" w:hAnsi="Times New Roman" w:cs="Times New Roman"/>
          <w:sz w:val="24"/>
          <w:szCs w:val="24"/>
        </w:rPr>
        <w:t>accol</w:t>
      </w:r>
      <w:r w:rsidR="00F4645F" w:rsidRPr="00D85099">
        <w:rPr>
          <w:rFonts w:ascii="Times New Roman" w:hAnsi="Times New Roman" w:cs="Times New Roman"/>
          <w:sz w:val="24"/>
          <w:szCs w:val="24"/>
        </w:rPr>
        <w:t xml:space="preserve">ement des deux feuillets. Ils relient un ou deux viscères au péritoine pariétal antérieur. Ils sont dépourvus des vaisseaux sanguins et lymphatiques mais </w:t>
      </w:r>
      <w:r w:rsidR="00F4645F" w:rsidRPr="00D85099">
        <w:rPr>
          <w:rFonts w:ascii="Times New Roman" w:hAnsi="Times New Roman" w:cs="Times New Roman"/>
          <w:b/>
          <w:sz w:val="24"/>
          <w:szCs w:val="24"/>
        </w:rPr>
        <w:t>ils ont des filets nerveux</w:t>
      </w:r>
      <w:r w:rsidRPr="00D85099">
        <w:rPr>
          <w:rFonts w:ascii="Times New Roman" w:hAnsi="Times New Roman" w:cs="Times New Roman"/>
          <w:sz w:val="24"/>
          <w:szCs w:val="24"/>
        </w:rPr>
        <w:t>.</w:t>
      </w:r>
    </w:p>
    <w:p w:rsidR="00F367EE" w:rsidRPr="00D85099" w:rsidRDefault="00CB7B46" w:rsidP="009C05F3">
      <w:pPr>
        <w:pStyle w:val="Paragraphedeliste"/>
        <w:numPr>
          <w:ilvl w:val="1"/>
          <w:numId w:val="2"/>
        </w:numPr>
        <w:jc w:val="both"/>
        <w:rPr>
          <w:rFonts w:ascii="Times New Roman" w:hAnsi="Times New Roman" w:cs="Times New Roman"/>
        </w:rPr>
      </w:pPr>
      <w:proofErr w:type="spellStart"/>
      <w:r w:rsidRPr="00D85099">
        <w:rPr>
          <w:rFonts w:ascii="Times New Roman" w:hAnsi="Times New Roman" w:cs="Times New Roman"/>
          <w:b/>
          <w:sz w:val="24"/>
          <w:szCs w:val="24"/>
        </w:rPr>
        <w:t>M</w:t>
      </w:r>
      <w:r w:rsidR="00F4645F" w:rsidRPr="00D85099">
        <w:rPr>
          <w:rFonts w:ascii="Times New Roman" w:hAnsi="Times New Roman" w:cs="Times New Roman"/>
          <w:b/>
          <w:sz w:val="24"/>
          <w:szCs w:val="24"/>
        </w:rPr>
        <w:t>ésos</w:t>
      </w:r>
      <w:proofErr w:type="spellEnd"/>
      <w:r w:rsidR="00F4645F" w:rsidRPr="00D85099">
        <w:rPr>
          <w:rFonts w:ascii="Times New Roman" w:hAnsi="Times New Roman" w:cs="Times New Roman"/>
          <w:sz w:val="24"/>
          <w:szCs w:val="24"/>
        </w:rPr>
        <w:t xml:space="preserve"> : les viscères </w:t>
      </w:r>
      <w:proofErr w:type="spellStart"/>
      <w:r w:rsidR="00F4645F" w:rsidRPr="00D85099">
        <w:rPr>
          <w:rFonts w:ascii="Times New Roman" w:hAnsi="Times New Roman" w:cs="Times New Roman"/>
          <w:sz w:val="24"/>
          <w:szCs w:val="24"/>
        </w:rPr>
        <w:t>péritonisés</w:t>
      </w:r>
      <w:proofErr w:type="spellEnd"/>
      <w:r w:rsidR="00F4645F" w:rsidRPr="00D85099">
        <w:rPr>
          <w:rFonts w:ascii="Times New Roman" w:hAnsi="Times New Roman" w:cs="Times New Roman"/>
          <w:sz w:val="24"/>
          <w:szCs w:val="24"/>
        </w:rPr>
        <w:t xml:space="preserve"> sont appendus au p</w:t>
      </w:r>
      <w:r w:rsidR="00E85281" w:rsidRPr="00D85099">
        <w:rPr>
          <w:rFonts w:ascii="Times New Roman" w:hAnsi="Times New Roman" w:cs="Times New Roman"/>
          <w:sz w:val="24"/>
          <w:szCs w:val="24"/>
        </w:rPr>
        <w:t>éritoine pariétal postérieur pa</w:t>
      </w:r>
      <w:r w:rsidR="00F4645F" w:rsidRPr="00D85099">
        <w:rPr>
          <w:rFonts w:ascii="Times New Roman" w:hAnsi="Times New Roman" w:cs="Times New Roman"/>
          <w:sz w:val="24"/>
          <w:szCs w:val="24"/>
        </w:rPr>
        <w:t xml:space="preserve">r des </w:t>
      </w:r>
      <w:proofErr w:type="spellStart"/>
      <w:r w:rsidR="00F4645F" w:rsidRPr="00D85099">
        <w:rPr>
          <w:rFonts w:ascii="Times New Roman" w:hAnsi="Times New Roman" w:cs="Times New Roman"/>
          <w:sz w:val="24"/>
          <w:szCs w:val="24"/>
        </w:rPr>
        <w:t>mésos</w:t>
      </w:r>
      <w:proofErr w:type="spellEnd"/>
      <w:r w:rsidR="00005CEC" w:rsidRPr="00D85099">
        <w:rPr>
          <w:rFonts w:ascii="Times New Roman" w:hAnsi="Times New Roman" w:cs="Times New Roman"/>
          <w:sz w:val="24"/>
          <w:szCs w:val="24"/>
        </w:rPr>
        <w:t xml:space="preserve"> </w:t>
      </w:r>
      <w:r w:rsidR="00005CEC" w:rsidRPr="00D85099">
        <w:rPr>
          <w:rFonts w:ascii="Times New Roman" w:hAnsi="Times New Roman" w:cs="Times New Roman"/>
          <w:b/>
          <w:color w:val="FF0000"/>
          <w:sz w:val="24"/>
          <w:szCs w:val="24"/>
        </w:rPr>
        <w:t>(figure 1.6)</w:t>
      </w:r>
      <w:r w:rsidR="00F4645F" w:rsidRPr="00D85099">
        <w:rPr>
          <w:rFonts w:ascii="Times New Roman" w:hAnsi="Times New Roman" w:cs="Times New Roman"/>
          <w:sz w:val="24"/>
          <w:szCs w:val="24"/>
        </w:rPr>
        <w:t>. Ceux-ci sont aussi constitués par l’accolement des deux feuillets</w:t>
      </w:r>
      <w:r w:rsidR="00FF0FC6" w:rsidRPr="00D85099">
        <w:rPr>
          <w:rFonts w:ascii="Times New Roman" w:hAnsi="Times New Roman" w:cs="Times New Roman"/>
          <w:sz w:val="24"/>
          <w:szCs w:val="24"/>
        </w:rPr>
        <w:t xml:space="preserve">. </w:t>
      </w:r>
      <w:r w:rsidR="00FF0FC6" w:rsidRPr="00D85099">
        <w:rPr>
          <w:rFonts w:ascii="Times New Roman" w:hAnsi="Times New Roman" w:cs="Times New Roman"/>
          <w:b/>
          <w:sz w:val="24"/>
          <w:szCs w:val="24"/>
        </w:rPr>
        <w:t>Ils sont parcourus par le péd</w:t>
      </w:r>
      <w:r w:rsidR="00F4645F" w:rsidRPr="00D85099">
        <w:rPr>
          <w:rFonts w:ascii="Times New Roman" w:hAnsi="Times New Roman" w:cs="Times New Roman"/>
          <w:b/>
          <w:sz w:val="24"/>
          <w:szCs w:val="24"/>
        </w:rPr>
        <w:t>icule vasculo-nerveux</w:t>
      </w:r>
      <w:r w:rsidR="00F4645F" w:rsidRPr="00D85099">
        <w:rPr>
          <w:rFonts w:ascii="Times New Roman" w:hAnsi="Times New Roman" w:cs="Times New Roman"/>
          <w:sz w:val="24"/>
          <w:szCs w:val="24"/>
        </w:rPr>
        <w:t>, destiné aux viscères.</w:t>
      </w:r>
    </w:p>
    <w:p w:rsidR="00F4645F" w:rsidRPr="00D85099" w:rsidRDefault="00F367EE" w:rsidP="00F367EE">
      <w:pPr>
        <w:pStyle w:val="Paragraphedeliste"/>
        <w:ind w:left="1069"/>
        <w:jc w:val="both"/>
        <w:rPr>
          <w:rFonts w:ascii="Times New Roman" w:hAnsi="Times New Roman" w:cs="Times New Roman"/>
        </w:rPr>
      </w:pPr>
      <w:r w:rsidRPr="00D85099">
        <w:rPr>
          <w:rFonts w:ascii="Times New Roman" w:hAnsi="Times New Roman" w:cs="Times New Roman"/>
          <w:b/>
          <w:sz w:val="24"/>
          <w:szCs w:val="24"/>
        </w:rPr>
        <w:t xml:space="preserve">Racines des </w:t>
      </w:r>
      <w:proofErr w:type="spellStart"/>
      <w:r w:rsidRPr="00D85099">
        <w:rPr>
          <w:rFonts w:ascii="Times New Roman" w:hAnsi="Times New Roman" w:cs="Times New Roman"/>
          <w:b/>
          <w:sz w:val="24"/>
          <w:szCs w:val="24"/>
        </w:rPr>
        <w:t>mésos</w:t>
      </w:r>
      <w:proofErr w:type="spellEnd"/>
      <w:r w:rsidRPr="00D85099">
        <w:rPr>
          <w:rFonts w:ascii="Times New Roman" w:hAnsi="Times New Roman" w:cs="Times New Roman"/>
          <w:b/>
          <w:sz w:val="24"/>
          <w:szCs w:val="24"/>
        </w:rPr>
        <w:t> </w:t>
      </w:r>
      <w:r w:rsidRPr="00D85099">
        <w:rPr>
          <w:rFonts w:ascii="Times New Roman" w:hAnsi="Times New Roman" w:cs="Times New Roman"/>
          <w:sz w:val="24"/>
          <w:szCs w:val="24"/>
        </w:rPr>
        <w:t>: l</w:t>
      </w:r>
      <w:r w:rsidR="00F4645F" w:rsidRPr="00D85099">
        <w:rPr>
          <w:rFonts w:ascii="Times New Roman" w:hAnsi="Times New Roman" w:cs="Times New Roman"/>
          <w:sz w:val="24"/>
          <w:szCs w:val="24"/>
        </w:rPr>
        <w:t xml:space="preserve">es </w:t>
      </w:r>
      <w:proofErr w:type="spellStart"/>
      <w:r w:rsidR="00F4645F" w:rsidRPr="00D85099">
        <w:rPr>
          <w:rFonts w:ascii="Times New Roman" w:hAnsi="Times New Roman" w:cs="Times New Roman"/>
          <w:sz w:val="24"/>
          <w:szCs w:val="24"/>
        </w:rPr>
        <w:t>mésos</w:t>
      </w:r>
      <w:proofErr w:type="spellEnd"/>
      <w:r w:rsidR="00F4645F" w:rsidRPr="00D85099">
        <w:rPr>
          <w:rFonts w:ascii="Times New Roman" w:hAnsi="Times New Roman" w:cs="Times New Roman"/>
          <w:sz w:val="24"/>
          <w:szCs w:val="24"/>
        </w:rPr>
        <w:t xml:space="preserve"> sont attachés au péritoine</w:t>
      </w:r>
      <w:r w:rsidR="00FF0FC6" w:rsidRPr="00D85099">
        <w:rPr>
          <w:rFonts w:ascii="Times New Roman" w:hAnsi="Times New Roman" w:cs="Times New Roman"/>
          <w:sz w:val="24"/>
          <w:szCs w:val="24"/>
        </w:rPr>
        <w:t xml:space="preserve"> pariétal</w:t>
      </w:r>
      <w:r w:rsidR="00F4645F" w:rsidRPr="00D85099">
        <w:rPr>
          <w:rFonts w:ascii="Times New Roman" w:hAnsi="Times New Roman" w:cs="Times New Roman"/>
          <w:sz w:val="24"/>
          <w:szCs w:val="24"/>
        </w:rPr>
        <w:t xml:space="preserve"> postérieur par un tissu conjonctif solide, la racine du méso. La mobilité du méso est proportionnelle à la mobilité du viscère qui lui est appendu. Les </w:t>
      </w:r>
      <w:proofErr w:type="spellStart"/>
      <w:r w:rsidR="00F4645F" w:rsidRPr="00D85099">
        <w:rPr>
          <w:rFonts w:ascii="Times New Roman" w:hAnsi="Times New Roman" w:cs="Times New Roman"/>
          <w:sz w:val="24"/>
          <w:szCs w:val="24"/>
        </w:rPr>
        <w:t>mésos</w:t>
      </w:r>
      <w:proofErr w:type="spellEnd"/>
      <w:r w:rsidR="00F4645F" w:rsidRPr="00D85099">
        <w:rPr>
          <w:rFonts w:ascii="Times New Roman" w:hAnsi="Times New Roman" w:cs="Times New Roman"/>
          <w:sz w:val="24"/>
          <w:szCs w:val="24"/>
        </w:rPr>
        <w:t xml:space="preserve"> prennent le nom du viscère</w:t>
      </w:r>
      <w:r w:rsidR="00FF0FC6" w:rsidRPr="00D85099">
        <w:rPr>
          <w:rFonts w:ascii="Times New Roman" w:hAnsi="Times New Roman" w:cs="Times New Roman"/>
          <w:sz w:val="24"/>
          <w:szCs w:val="24"/>
        </w:rPr>
        <w:t xml:space="preserve"> </w:t>
      </w:r>
      <w:r w:rsidRPr="00D85099">
        <w:rPr>
          <w:rFonts w:ascii="Times New Roman" w:hAnsi="Times New Roman" w:cs="Times New Roman"/>
          <w:sz w:val="24"/>
          <w:szCs w:val="24"/>
        </w:rPr>
        <w:t xml:space="preserve">qu’ils rejoignent </w:t>
      </w:r>
      <w:r w:rsidR="004D5D9C" w:rsidRPr="00D85099">
        <w:rPr>
          <w:rFonts w:ascii="Times New Roman" w:hAnsi="Times New Roman" w:cs="Times New Roman"/>
          <w:b/>
          <w:color w:val="FF0000"/>
          <w:sz w:val="24"/>
          <w:szCs w:val="24"/>
        </w:rPr>
        <w:t>(figure 7</w:t>
      </w:r>
      <w:r w:rsidR="004714A1" w:rsidRPr="00D85099">
        <w:rPr>
          <w:rFonts w:ascii="Times New Roman" w:hAnsi="Times New Roman" w:cs="Times New Roman"/>
          <w:b/>
          <w:color w:val="FF0000"/>
          <w:sz w:val="24"/>
          <w:szCs w:val="24"/>
        </w:rPr>
        <w:t>.4</w:t>
      </w:r>
      <w:r w:rsidR="00FF0FC6" w:rsidRPr="00D85099">
        <w:rPr>
          <w:rFonts w:ascii="Times New Roman" w:hAnsi="Times New Roman" w:cs="Times New Roman"/>
          <w:b/>
          <w:color w:val="FF0000"/>
          <w:sz w:val="24"/>
          <w:szCs w:val="24"/>
        </w:rPr>
        <w:t>)</w:t>
      </w:r>
      <w:r w:rsidR="00F4645F" w:rsidRPr="00D85099">
        <w:rPr>
          <w:rFonts w:ascii="Times New Roman" w:hAnsi="Times New Roman" w:cs="Times New Roman"/>
          <w:sz w:val="24"/>
          <w:szCs w:val="24"/>
        </w:rPr>
        <w:t xml:space="preserve"> : </w:t>
      </w:r>
      <w:proofErr w:type="spellStart"/>
      <w:r w:rsidR="00F4645F" w:rsidRPr="00D85099">
        <w:rPr>
          <w:rFonts w:ascii="Times New Roman" w:hAnsi="Times New Roman" w:cs="Times New Roman"/>
          <w:sz w:val="24"/>
          <w:szCs w:val="24"/>
        </w:rPr>
        <w:t>mésogastre</w:t>
      </w:r>
      <w:proofErr w:type="spellEnd"/>
      <w:r w:rsidR="00F4645F" w:rsidRPr="00D85099">
        <w:rPr>
          <w:rFonts w:ascii="Times New Roman" w:hAnsi="Times New Roman" w:cs="Times New Roman"/>
          <w:sz w:val="24"/>
          <w:szCs w:val="24"/>
        </w:rPr>
        <w:t xml:space="preserve">, mésentère, </w:t>
      </w:r>
      <w:proofErr w:type="spellStart"/>
      <w:r w:rsidR="00F4645F" w:rsidRPr="00D85099">
        <w:rPr>
          <w:rFonts w:ascii="Times New Roman" w:hAnsi="Times New Roman" w:cs="Times New Roman"/>
          <w:sz w:val="24"/>
          <w:szCs w:val="24"/>
        </w:rPr>
        <w:t>mésocolon</w:t>
      </w:r>
      <w:proofErr w:type="spellEnd"/>
      <w:r w:rsidR="00F4645F" w:rsidRPr="00D85099">
        <w:rPr>
          <w:rFonts w:ascii="Times New Roman" w:hAnsi="Times New Roman" w:cs="Times New Roman"/>
          <w:sz w:val="24"/>
          <w:szCs w:val="24"/>
        </w:rPr>
        <w:t xml:space="preserve"> transverse, </w:t>
      </w:r>
      <w:proofErr w:type="spellStart"/>
      <w:r w:rsidR="00F4645F" w:rsidRPr="00D85099">
        <w:rPr>
          <w:rFonts w:ascii="Times New Roman" w:hAnsi="Times New Roman" w:cs="Times New Roman"/>
          <w:sz w:val="24"/>
          <w:szCs w:val="24"/>
        </w:rPr>
        <w:t>mésosi</w:t>
      </w:r>
      <w:r w:rsidR="00DE042E" w:rsidRPr="00D85099">
        <w:rPr>
          <w:rFonts w:ascii="Times New Roman" w:hAnsi="Times New Roman" w:cs="Times New Roman"/>
          <w:sz w:val="24"/>
          <w:szCs w:val="24"/>
        </w:rPr>
        <w:t>gmoïde</w:t>
      </w:r>
      <w:proofErr w:type="spellEnd"/>
      <w:r w:rsidR="00DE042E" w:rsidRPr="00D85099">
        <w:rPr>
          <w:rFonts w:ascii="Times New Roman" w:hAnsi="Times New Roman" w:cs="Times New Roman"/>
          <w:sz w:val="24"/>
          <w:szCs w:val="24"/>
        </w:rPr>
        <w:t xml:space="preserve">. Le </w:t>
      </w:r>
      <w:proofErr w:type="spellStart"/>
      <w:r w:rsidR="00DE042E" w:rsidRPr="00D85099">
        <w:rPr>
          <w:rFonts w:ascii="Times New Roman" w:hAnsi="Times New Roman" w:cs="Times New Roman"/>
          <w:sz w:val="24"/>
          <w:szCs w:val="24"/>
        </w:rPr>
        <w:t>mésocolon</w:t>
      </w:r>
      <w:proofErr w:type="spellEnd"/>
      <w:r w:rsidR="00DE042E" w:rsidRPr="00D85099">
        <w:rPr>
          <w:rFonts w:ascii="Times New Roman" w:hAnsi="Times New Roman" w:cs="Times New Roman"/>
          <w:sz w:val="24"/>
          <w:szCs w:val="24"/>
        </w:rPr>
        <w:t xml:space="preserve"> transverse</w:t>
      </w:r>
      <w:r w:rsidR="00F4645F" w:rsidRPr="00D85099">
        <w:rPr>
          <w:rFonts w:ascii="Times New Roman" w:hAnsi="Times New Roman" w:cs="Times New Roman"/>
          <w:sz w:val="24"/>
          <w:szCs w:val="24"/>
        </w:rPr>
        <w:t xml:space="preserve"> et sa racine, divisent l’espace intra-péritonéal en deux compartiments :</w:t>
      </w:r>
      <w:r w:rsidR="00FF0FC6" w:rsidRPr="00D85099">
        <w:rPr>
          <w:rFonts w:ascii="Times New Roman" w:hAnsi="Times New Roman" w:cs="Times New Roman"/>
          <w:sz w:val="24"/>
          <w:szCs w:val="24"/>
        </w:rPr>
        <w:t xml:space="preserve"> </w:t>
      </w:r>
    </w:p>
    <w:p w:rsidR="00F4645F" w:rsidRPr="00D85099" w:rsidRDefault="00FF0FC6" w:rsidP="00F4645F">
      <w:pPr>
        <w:pStyle w:val="Paragraphedeliste"/>
        <w:numPr>
          <w:ilvl w:val="2"/>
          <w:numId w:val="2"/>
        </w:numPr>
        <w:jc w:val="both"/>
        <w:rPr>
          <w:rFonts w:ascii="Times New Roman" w:hAnsi="Times New Roman" w:cs="Times New Roman"/>
        </w:rPr>
      </w:pPr>
      <w:r w:rsidRPr="00D85099">
        <w:rPr>
          <w:rFonts w:ascii="Times New Roman" w:hAnsi="Times New Roman" w:cs="Times New Roman"/>
          <w:b/>
          <w:sz w:val="24"/>
          <w:szCs w:val="24"/>
        </w:rPr>
        <w:t>C</w:t>
      </w:r>
      <w:r w:rsidR="00F4645F" w:rsidRPr="00D85099">
        <w:rPr>
          <w:rFonts w:ascii="Times New Roman" w:hAnsi="Times New Roman" w:cs="Times New Roman"/>
          <w:b/>
          <w:sz w:val="24"/>
          <w:szCs w:val="24"/>
        </w:rPr>
        <w:t>ompartiment sus-</w:t>
      </w:r>
      <w:proofErr w:type="spellStart"/>
      <w:r w:rsidR="00F4645F" w:rsidRPr="00D85099">
        <w:rPr>
          <w:rFonts w:ascii="Times New Roman" w:hAnsi="Times New Roman" w:cs="Times New Roman"/>
          <w:b/>
          <w:sz w:val="24"/>
          <w:szCs w:val="24"/>
        </w:rPr>
        <w:t>mésocolique</w:t>
      </w:r>
      <w:proofErr w:type="spellEnd"/>
      <w:r w:rsidR="00F4645F" w:rsidRPr="00D85099">
        <w:rPr>
          <w:rFonts w:ascii="Times New Roman" w:hAnsi="Times New Roman" w:cs="Times New Roman"/>
          <w:sz w:val="24"/>
          <w:szCs w:val="24"/>
        </w:rPr>
        <w:t> : il contient l’œsophage abdominal, l’estomac, le duodénum, le foie, le pancréas</w:t>
      </w:r>
      <w:r w:rsidR="00DA22C0" w:rsidRPr="00D85099">
        <w:rPr>
          <w:rFonts w:ascii="Times New Roman" w:hAnsi="Times New Roman" w:cs="Times New Roman"/>
          <w:sz w:val="24"/>
          <w:szCs w:val="24"/>
        </w:rPr>
        <w:t xml:space="preserve"> dans ses 2/3 supérieurs</w:t>
      </w:r>
      <w:r w:rsidR="00DE042E" w:rsidRPr="00D85099">
        <w:rPr>
          <w:rFonts w:ascii="Times New Roman" w:hAnsi="Times New Roman" w:cs="Times New Roman"/>
          <w:sz w:val="24"/>
          <w:szCs w:val="24"/>
        </w:rPr>
        <w:t>, les voies biliaires,</w:t>
      </w:r>
      <w:r w:rsidR="00F4645F" w:rsidRPr="00D85099">
        <w:rPr>
          <w:rFonts w:ascii="Times New Roman" w:hAnsi="Times New Roman" w:cs="Times New Roman"/>
          <w:sz w:val="24"/>
          <w:szCs w:val="24"/>
        </w:rPr>
        <w:t xml:space="preserve"> la rate</w:t>
      </w:r>
      <w:r w:rsidR="00DE042E" w:rsidRPr="00D85099">
        <w:rPr>
          <w:rFonts w:ascii="Times New Roman" w:hAnsi="Times New Roman" w:cs="Times New Roman"/>
          <w:sz w:val="24"/>
          <w:szCs w:val="24"/>
        </w:rPr>
        <w:t xml:space="preserve"> et les reins en majeure partie.</w:t>
      </w:r>
    </w:p>
    <w:p w:rsidR="00F4645F" w:rsidRPr="00D85099" w:rsidRDefault="00FF0FC6" w:rsidP="00F4645F">
      <w:pPr>
        <w:pStyle w:val="Paragraphedeliste"/>
        <w:numPr>
          <w:ilvl w:val="2"/>
          <w:numId w:val="2"/>
        </w:numPr>
        <w:jc w:val="both"/>
        <w:rPr>
          <w:rFonts w:ascii="Times New Roman" w:hAnsi="Times New Roman" w:cs="Times New Roman"/>
        </w:rPr>
      </w:pPr>
      <w:r w:rsidRPr="00D85099">
        <w:rPr>
          <w:rFonts w:ascii="Times New Roman" w:hAnsi="Times New Roman" w:cs="Times New Roman"/>
          <w:b/>
          <w:sz w:val="24"/>
          <w:szCs w:val="24"/>
        </w:rPr>
        <w:t>C</w:t>
      </w:r>
      <w:r w:rsidR="00F4645F" w:rsidRPr="00D85099">
        <w:rPr>
          <w:rFonts w:ascii="Times New Roman" w:hAnsi="Times New Roman" w:cs="Times New Roman"/>
          <w:b/>
          <w:sz w:val="24"/>
          <w:szCs w:val="24"/>
        </w:rPr>
        <w:t>ompartiment infra</w:t>
      </w:r>
      <w:r w:rsidR="00F4645F" w:rsidRPr="00D85099">
        <w:rPr>
          <w:rFonts w:ascii="Times New Roman" w:hAnsi="Times New Roman" w:cs="Times New Roman"/>
          <w:b/>
        </w:rPr>
        <w:t>-</w:t>
      </w:r>
      <w:proofErr w:type="spellStart"/>
      <w:r w:rsidR="00F4645F" w:rsidRPr="00D85099">
        <w:rPr>
          <w:rFonts w:ascii="Times New Roman" w:hAnsi="Times New Roman" w:cs="Times New Roman"/>
          <w:b/>
        </w:rPr>
        <w:t>mésocolique</w:t>
      </w:r>
      <w:proofErr w:type="spellEnd"/>
      <w:r w:rsidR="00F4645F" w:rsidRPr="00D85099">
        <w:rPr>
          <w:rFonts w:ascii="Times New Roman" w:hAnsi="Times New Roman" w:cs="Times New Roman"/>
        </w:rPr>
        <w:t> : il contient</w:t>
      </w:r>
      <w:r w:rsidR="00DA22C0" w:rsidRPr="00D85099">
        <w:rPr>
          <w:rFonts w:ascii="Times New Roman" w:hAnsi="Times New Roman" w:cs="Times New Roman"/>
        </w:rPr>
        <w:t xml:space="preserve"> le 1/3 inférieur du pancréas,</w:t>
      </w:r>
      <w:r w:rsidR="00F4645F" w:rsidRPr="00D85099">
        <w:rPr>
          <w:rFonts w:ascii="Times New Roman" w:hAnsi="Times New Roman" w:cs="Times New Roman"/>
        </w:rPr>
        <w:t xml:space="preserve"> l’intestin grêle et le colon.</w:t>
      </w:r>
    </w:p>
    <w:p w:rsidR="00F05A97" w:rsidRPr="00D85099" w:rsidRDefault="00F4645F" w:rsidP="004714A1">
      <w:pPr>
        <w:ind w:left="708"/>
        <w:jc w:val="both"/>
        <w:rPr>
          <w:rFonts w:ascii="Times New Roman" w:hAnsi="Times New Roman" w:cs="Times New Roman"/>
        </w:rPr>
      </w:pPr>
      <w:r w:rsidRPr="00D85099">
        <w:rPr>
          <w:rFonts w:ascii="Times New Roman" w:hAnsi="Times New Roman" w:cs="Times New Roman"/>
          <w:b/>
          <w:sz w:val="24"/>
          <w:szCs w:val="24"/>
        </w:rPr>
        <w:t>Intérêt en ROP</w:t>
      </w:r>
      <w:r w:rsidR="00DE042E" w:rsidRPr="00D85099">
        <w:rPr>
          <w:rFonts w:ascii="Times New Roman" w:hAnsi="Times New Roman" w:cs="Times New Roman"/>
        </w:rPr>
        <w:t> </w:t>
      </w:r>
    </w:p>
    <w:p w:rsidR="00F4645F" w:rsidRPr="00D85099" w:rsidRDefault="00DA22C0" w:rsidP="004714A1">
      <w:pPr>
        <w:pStyle w:val="Paragraphedeliste"/>
        <w:numPr>
          <w:ilvl w:val="0"/>
          <w:numId w:val="3"/>
        </w:numPr>
        <w:ind w:left="1428"/>
        <w:jc w:val="both"/>
        <w:rPr>
          <w:rFonts w:ascii="Times New Roman" w:hAnsi="Times New Roman" w:cs="Times New Roman"/>
          <w:sz w:val="24"/>
          <w:szCs w:val="24"/>
        </w:rPr>
      </w:pPr>
      <w:r w:rsidRPr="00D85099">
        <w:rPr>
          <w:rFonts w:ascii="Times New Roman" w:hAnsi="Times New Roman" w:cs="Times New Roman"/>
          <w:sz w:val="24"/>
          <w:szCs w:val="24"/>
        </w:rPr>
        <w:t xml:space="preserve">Les racines des </w:t>
      </w:r>
      <w:proofErr w:type="spellStart"/>
      <w:r w:rsidRPr="00D85099">
        <w:rPr>
          <w:rFonts w:ascii="Times New Roman" w:hAnsi="Times New Roman" w:cs="Times New Roman"/>
          <w:sz w:val="24"/>
          <w:szCs w:val="24"/>
        </w:rPr>
        <w:t>mésos</w:t>
      </w:r>
      <w:proofErr w:type="spellEnd"/>
      <w:r w:rsidRPr="00D85099">
        <w:rPr>
          <w:rFonts w:ascii="Times New Roman" w:hAnsi="Times New Roman" w:cs="Times New Roman"/>
          <w:sz w:val="24"/>
          <w:szCs w:val="24"/>
        </w:rPr>
        <w:t xml:space="preserve"> sont hautement réflexogènes. Solliciter leurs zones réflexes facilite le fonctionnement des viscères</w:t>
      </w:r>
      <w:r w:rsidR="00AC1C8C" w:rsidRPr="00D85099">
        <w:rPr>
          <w:rFonts w:ascii="Times New Roman" w:hAnsi="Times New Roman" w:cs="Times New Roman"/>
          <w:sz w:val="24"/>
          <w:szCs w:val="24"/>
        </w:rPr>
        <w:t>.</w:t>
      </w:r>
    </w:p>
    <w:p w:rsidR="00F05A97" w:rsidRPr="00D85099" w:rsidRDefault="00F05A97" w:rsidP="004714A1">
      <w:pPr>
        <w:pStyle w:val="Paragraphedeliste"/>
        <w:numPr>
          <w:ilvl w:val="0"/>
          <w:numId w:val="3"/>
        </w:numPr>
        <w:ind w:left="1428"/>
        <w:jc w:val="both"/>
        <w:rPr>
          <w:rFonts w:ascii="Times New Roman" w:hAnsi="Times New Roman" w:cs="Times New Roman"/>
          <w:sz w:val="24"/>
          <w:szCs w:val="24"/>
        </w:rPr>
      </w:pPr>
      <w:r w:rsidRPr="00D85099">
        <w:rPr>
          <w:rFonts w:ascii="Times New Roman" w:hAnsi="Times New Roman" w:cs="Times New Roman"/>
          <w:sz w:val="24"/>
          <w:szCs w:val="24"/>
        </w:rPr>
        <w:t>la grande mobilité du colon transverse et du colon sigmoïde rend leurs positions fluctu</w:t>
      </w:r>
      <w:r w:rsidR="00DA22C0" w:rsidRPr="00D85099">
        <w:rPr>
          <w:rFonts w:ascii="Times New Roman" w:hAnsi="Times New Roman" w:cs="Times New Roman"/>
          <w:sz w:val="24"/>
          <w:szCs w:val="24"/>
        </w:rPr>
        <w:t>antes</w:t>
      </w:r>
      <w:r w:rsidRPr="00D85099">
        <w:rPr>
          <w:rFonts w:ascii="Times New Roman" w:hAnsi="Times New Roman" w:cs="Times New Roman"/>
          <w:sz w:val="24"/>
          <w:szCs w:val="24"/>
        </w:rPr>
        <w:t>. Leurs zones réflexes sont difficile</w:t>
      </w:r>
      <w:r w:rsidR="00402BC2" w:rsidRPr="00D85099">
        <w:rPr>
          <w:rFonts w:ascii="Times New Roman" w:hAnsi="Times New Roman" w:cs="Times New Roman"/>
          <w:sz w:val="24"/>
          <w:szCs w:val="24"/>
        </w:rPr>
        <w:t>s</w:t>
      </w:r>
      <w:r w:rsidRPr="00D85099">
        <w:rPr>
          <w:rFonts w:ascii="Times New Roman" w:hAnsi="Times New Roman" w:cs="Times New Roman"/>
          <w:sz w:val="24"/>
          <w:szCs w:val="24"/>
        </w:rPr>
        <w:t xml:space="preserve"> à ressentir dans leur partie moyen</w:t>
      </w:r>
      <w:r w:rsidR="00DA22C0" w:rsidRPr="00D85099">
        <w:rPr>
          <w:rFonts w:ascii="Times New Roman" w:hAnsi="Times New Roman" w:cs="Times New Roman"/>
          <w:sz w:val="24"/>
          <w:szCs w:val="24"/>
        </w:rPr>
        <w:t xml:space="preserve">ne. Par contre, nous pouvons solliciter leurs extrémités </w:t>
      </w:r>
      <w:r w:rsidRPr="00D85099">
        <w:rPr>
          <w:rFonts w:ascii="Times New Roman" w:hAnsi="Times New Roman" w:cs="Times New Roman"/>
          <w:sz w:val="24"/>
          <w:szCs w:val="24"/>
        </w:rPr>
        <w:t>pr</w:t>
      </w:r>
      <w:r w:rsidR="00DA22C0" w:rsidRPr="00D85099">
        <w:rPr>
          <w:rFonts w:ascii="Times New Roman" w:hAnsi="Times New Roman" w:cs="Times New Roman"/>
          <w:sz w:val="24"/>
          <w:szCs w:val="24"/>
        </w:rPr>
        <w:t>oximale et distale</w:t>
      </w:r>
      <w:r w:rsidRPr="00D85099">
        <w:rPr>
          <w:rFonts w:ascii="Times New Roman" w:hAnsi="Times New Roman" w:cs="Times New Roman"/>
          <w:sz w:val="24"/>
          <w:szCs w:val="24"/>
        </w:rPr>
        <w:t xml:space="preserve"> et</w:t>
      </w:r>
      <w:r w:rsidR="00DA22C0" w:rsidRPr="00D85099">
        <w:rPr>
          <w:rFonts w:ascii="Times New Roman" w:hAnsi="Times New Roman" w:cs="Times New Roman"/>
          <w:sz w:val="24"/>
          <w:szCs w:val="24"/>
        </w:rPr>
        <w:t xml:space="preserve"> </w:t>
      </w:r>
      <w:r w:rsidRPr="00D85099">
        <w:rPr>
          <w:rFonts w:ascii="Times New Roman" w:hAnsi="Times New Roman" w:cs="Times New Roman"/>
          <w:sz w:val="24"/>
          <w:szCs w:val="24"/>
        </w:rPr>
        <w:t>leurs racines.</w:t>
      </w:r>
    </w:p>
    <w:p w:rsidR="00F05A97" w:rsidRPr="00D85099" w:rsidRDefault="00402BC2" w:rsidP="00D971E8">
      <w:pPr>
        <w:pStyle w:val="Paragraphedeliste"/>
        <w:numPr>
          <w:ilvl w:val="0"/>
          <w:numId w:val="22"/>
        </w:numPr>
        <w:jc w:val="both"/>
        <w:rPr>
          <w:rFonts w:ascii="Times New Roman" w:hAnsi="Times New Roman" w:cs="Times New Roman"/>
          <w:sz w:val="24"/>
          <w:szCs w:val="24"/>
        </w:rPr>
      </w:pPr>
      <w:proofErr w:type="spellStart"/>
      <w:r w:rsidRPr="00D85099">
        <w:rPr>
          <w:rFonts w:ascii="Times New Roman" w:hAnsi="Times New Roman" w:cs="Times New Roman"/>
          <w:b/>
          <w:sz w:val="24"/>
          <w:szCs w:val="24"/>
        </w:rPr>
        <w:t>O</w:t>
      </w:r>
      <w:r w:rsidR="00F05A97" w:rsidRPr="00D85099">
        <w:rPr>
          <w:rFonts w:ascii="Times New Roman" w:hAnsi="Times New Roman" w:cs="Times New Roman"/>
          <w:b/>
          <w:sz w:val="24"/>
          <w:szCs w:val="24"/>
        </w:rPr>
        <w:t>mentum</w:t>
      </w:r>
      <w:r w:rsidRPr="00D85099">
        <w:rPr>
          <w:rFonts w:ascii="Times New Roman" w:hAnsi="Times New Roman" w:cs="Times New Roman"/>
          <w:b/>
          <w:sz w:val="24"/>
          <w:szCs w:val="24"/>
        </w:rPr>
        <w:t>s</w:t>
      </w:r>
      <w:proofErr w:type="spellEnd"/>
      <w:r w:rsidR="00F05A97" w:rsidRPr="00D85099">
        <w:rPr>
          <w:rFonts w:ascii="Times New Roman" w:hAnsi="Times New Roman" w:cs="Times New Roman"/>
          <w:sz w:val="24"/>
          <w:szCs w:val="24"/>
        </w:rPr>
        <w:t xml:space="preserve"> : ce sont des lames péritonéales à double feuillet, infiltrées de graisse. </w:t>
      </w:r>
      <w:r w:rsidR="00F05A97" w:rsidRPr="00D85099">
        <w:rPr>
          <w:rFonts w:ascii="Times New Roman" w:hAnsi="Times New Roman" w:cs="Times New Roman"/>
          <w:b/>
          <w:sz w:val="24"/>
          <w:szCs w:val="24"/>
        </w:rPr>
        <w:t>Ils contiennent un pédicule vasculo-nerveux</w:t>
      </w:r>
      <w:r w:rsidR="00F05A97" w:rsidRPr="00D85099">
        <w:rPr>
          <w:rFonts w:ascii="Times New Roman" w:hAnsi="Times New Roman" w:cs="Times New Roman"/>
          <w:sz w:val="24"/>
          <w:szCs w:val="24"/>
        </w:rPr>
        <w:t>. Ils réunissent un ou deux viscères entre eux. Ils prennent le nom des viscères qu’ils réunissent :</w:t>
      </w:r>
      <w:r w:rsidR="001C6EDB" w:rsidRPr="00D85099">
        <w:rPr>
          <w:rFonts w:ascii="Times New Roman" w:hAnsi="Times New Roman" w:cs="Times New Roman"/>
          <w:sz w:val="24"/>
          <w:szCs w:val="24"/>
        </w:rPr>
        <w:t xml:space="preserve"> </w:t>
      </w:r>
    </w:p>
    <w:p w:rsidR="00F05A97" w:rsidRPr="00D85099" w:rsidRDefault="00F05A97" w:rsidP="00F05A97">
      <w:pPr>
        <w:pStyle w:val="Paragraphedeliste"/>
        <w:numPr>
          <w:ilvl w:val="1"/>
          <w:numId w:val="6"/>
        </w:numPr>
        <w:jc w:val="both"/>
        <w:rPr>
          <w:rFonts w:ascii="Times New Roman" w:hAnsi="Times New Roman" w:cs="Times New Roman"/>
          <w:sz w:val="24"/>
          <w:szCs w:val="24"/>
        </w:rPr>
      </w:pPr>
      <w:r w:rsidRPr="00D85099">
        <w:rPr>
          <w:rFonts w:ascii="Times New Roman" w:hAnsi="Times New Roman" w:cs="Times New Roman"/>
          <w:sz w:val="24"/>
          <w:szCs w:val="24"/>
        </w:rPr>
        <w:t xml:space="preserve">grand </w:t>
      </w:r>
      <w:proofErr w:type="spellStart"/>
      <w:r w:rsidRPr="00D85099">
        <w:rPr>
          <w:rFonts w:ascii="Times New Roman" w:hAnsi="Times New Roman" w:cs="Times New Roman"/>
          <w:sz w:val="24"/>
          <w:szCs w:val="24"/>
        </w:rPr>
        <w:t>omentum</w:t>
      </w:r>
      <w:proofErr w:type="spellEnd"/>
      <w:r w:rsidRPr="00D85099">
        <w:rPr>
          <w:rFonts w:ascii="Times New Roman" w:hAnsi="Times New Roman" w:cs="Times New Roman"/>
          <w:sz w:val="24"/>
          <w:szCs w:val="24"/>
        </w:rPr>
        <w:t xml:space="preserve"> ou </w:t>
      </w:r>
      <w:proofErr w:type="spellStart"/>
      <w:r w:rsidRPr="00D85099">
        <w:rPr>
          <w:rFonts w:ascii="Times New Roman" w:hAnsi="Times New Roman" w:cs="Times New Roman"/>
          <w:sz w:val="24"/>
          <w:szCs w:val="24"/>
        </w:rPr>
        <w:t>omentum</w:t>
      </w:r>
      <w:proofErr w:type="spellEnd"/>
      <w:r w:rsidRPr="00D85099">
        <w:rPr>
          <w:rFonts w:ascii="Times New Roman" w:hAnsi="Times New Roman" w:cs="Times New Roman"/>
          <w:sz w:val="24"/>
          <w:szCs w:val="24"/>
        </w:rPr>
        <w:t xml:space="preserve"> </w:t>
      </w:r>
      <w:proofErr w:type="spellStart"/>
      <w:r w:rsidRPr="00D85099">
        <w:rPr>
          <w:rFonts w:ascii="Times New Roman" w:hAnsi="Times New Roman" w:cs="Times New Roman"/>
          <w:sz w:val="24"/>
          <w:szCs w:val="24"/>
        </w:rPr>
        <w:t>gastro</w:t>
      </w:r>
      <w:proofErr w:type="spellEnd"/>
      <w:r w:rsidRPr="00D85099">
        <w:rPr>
          <w:rFonts w:ascii="Times New Roman" w:hAnsi="Times New Roman" w:cs="Times New Roman"/>
          <w:sz w:val="24"/>
          <w:szCs w:val="24"/>
        </w:rPr>
        <w:t>-colique</w:t>
      </w:r>
      <w:r w:rsidR="00CB19A0" w:rsidRPr="00D85099">
        <w:rPr>
          <w:rFonts w:ascii="Times New Roman" w:hAnsi="Times New Roman" w:cs="Times New Roman"/>
          <w:sz w:val="24"/>
          <w:szCs w:val="24"/>
        </w:rPr>
        <w:t xml:space="preserve"> ; </w:t>
      </w:r>
      <w:r w:rsidR="003A1A2C" w:rsidRPr="00D85099">
        <w:rPr>
          <w:rFonts w:ascii="Times New Roman" w:hAnsi="Times New Roman" w:cs="Times New Roman"/>
          <w:b/>
          <w:color w:val="FF0000"/>
          <w:sz w:val="24"/>
          <w:szCs w:val="24"/>
        </w:rPr>
        <w:t>(figure 1.6)</w:t>
      </w:r>
      <w:r w:rsidR="003A1A2C" w:rsidRPr="00D85099">
        <w:rPr>
          <w:rFonts w:ascii="Times New Roman" w:hAnsi="Times New Roman" w:cs="Times New Roman"/>
          <w:sz w:val="24"/>
          <w:szCs w:val="24"/>
        </w:rPr>
        <w:t> </w:t>
      </w:r>
    </w:p>
    <w:p w:rsidR="00F05A97" w:rsidRPr="00D85099" w:rsidRDefault="00F05A97" w:rsidP="00F05A97">
      <w:pPr>
        <w:pStyle w:val="Paragraphedeliste"/>
        <w:numPr>
          <w:ilvl w:val="1"/>
          <w:numId w:val="6"/>
        </w:numPr>
        <w:jc w:val="both"/>
        <w:rPr>
          <w:rFonts w:ascii="Times New Roman" w:hAnsi="Times New Roman" w:cs="Times New Roman"/>
          <w:sz w:val="24"/>
          <w:szCs w:val="24"/>
        </w:rPr>
      </w:pPr>
      <w:r w:rsidRPr="00D85099">
        <w:rPr>
          <w:rFonts w:ascii="Times New Roman" w:hAnsi="Times New Roman" w:cs="Times New Roman"/>
          <w:sz w:val="24"/>
          <w:szCs w:val="24"/>
        </w:rPr>
        <w:t xml:space="preserve">petit </w:t>
      </w:r>
      <w:proofErr w:type="spellStart"/>
      <w:r w:rsidRPr="00D85099">
        <w:rPr>
          <w:rFonts w:ascii="Times New Roman" w:hAnsi="Times New Roman" w:cs="Times New Roman"/>
          <w:sz w:val="24"/>
          <w:szCs w:val="24"/>
        </w:rPr>
        <w:t>omentum</w:t>
      </w:r>
      <w:proofErr w:type="spellEnd"/>
      <w:r w:rsidRPr="00D85099">
        <w:rPr>
          <w:rFonts w:ascii="Times New Roman" w:hAnsi="Times New Roman" w:cs="Times New Roman"/>
          <w:sz w:val="24"/>
          <w:szCs w:val="24"/>
        </w:rPr>
        <w:t xml:space="preserve"> ou </w:t>
      </w:r>
      <w:proofErr w:type="spellStart"/>
      <w:r w:rsidRPr="00D85099">
        <w:rPr>
          <w:rFonts w:ascii="Times New Roman" w:hAnsi="Times New Roman" w:cs="Times New Roman"/>
          <w:sz w:val="24"/>
          <w:szCs w:val="24"/>
        </w:rPr>
        <w:t>omentum</w:t>
      </w:r>
      <w:proofErr w:type="spellEnd"/>
      <w:r w:rsidRPr="00D85099">
        <w:rPr>
          <w:rFonts w:ascii="Times New Roman" w:hAnsi="Times New Roman" w:cs="Times New Roman"/>
          <w:sz w:val="24"/>
          <w:szCs w:val="24"/>
        </w:rPr>
        <w:t xml:space="preserve"> </w:t>
      </w:r>
      <w:proofErr w:type="spellStart"/>
      <w:r w:rsidRPr="00D85099">
        <w:rPr>
          <w:rFonts w:ascii="Times New Roman" w:hAnsi="Times New Roman" w:cs="Times New Roman"/>
          <w:sz w:val="24"/>
          <w:szCs w:val="24"/>
        </w:rPr>
        <w:t>gastro</w:t>
      </w:r>
      <w:proofErr w:type="spellEnd"/>
      <w:r w:rsidRPr="00D85099">
        <w:rPr>
          <w:rFonts w:ascii="Times New Roman" w:hAnsi="Times New Roman" w:cs="Times New Roman"/>
          <w:sz w:val="24"/>
          <w:szCs w:val="24"/>
        </w:rPr>
        <w:t>-hépatique</w:t>
      </w:r>
      <w:r w:rsidR="00CB19A0" w:rsidRPr="00D85099">
        <w:rPr>
          <w:rFonts w:ascii="Times New Roman" w:hAnsi="Times New Roman" w:cs="Times New Roman"/>
          <w:sz w:val="24"/>
          <w:szCs w:val="24"/>
        </w:rPr>
        <w:t xml:space="preserve"> ; </w:t>
      </w:r>
      <w:r w:rsidR="003A1A2C" w:rsidRPr="00D85099">
        <w:rPr>
          <w:rFonts w:ascii="Times New Roman" w:hAnsi="Times New Roman" w:cs="Times New Roman"/>
          <w:b/>
          <w:color w:val="FF0000"/>
          <w:sz w:val="24"/>
          <w:szCs w:val="24"/>
        </w:rPr>
        <w:t>(figure 1.7)</w:t>
      </w:r>
      <w:r w:rsidR="003A1A2C" w:rsidRPr="00D85099">
        <w:rPr>
          <w:rFonts w:ascii="Times New Roman" w:hAnsi="Times New Roman" w:cs="Times New Roman"/>
          <w:sz w:val="24"/>
          <w:szCs w:val="24"/>
        </w:rPr>
        <w:t> </w:t>
      </w:r>
    </w:p>
    <w:p w:rsidR="00F05A97" w:rsidRPr="00D85099" w:rsidRDefault="00F05A97" w:rsidP="00F05A97">
      <w:pPr>
        <w:pStyle w:val="Paragraphedeliste"/>
        <w:numPr>
          <w:ilvl w:val="1"/>
          <w:numId w:val="6"/>
        </w:numPr>
        <w:jc w:val="both"/>
        <w:rPr>
          <w:rFonts w:ascii="Times New Roman" w:hAnsi="Times New Roman" w:cs="Times New Roman"/>
          <w:sz w:val="24"/>
          <w:szCs w:val="24"/>
        </w:rPr>
      </w:pPr>
      <w:proofErr w:type="spellStart"/>
      <w:r w:rsidRPr="00D85099">
        <w:rPr>
          <w:rFonts w:ascii="Times New Roman" w:hAnsi="Times New Roman" w:cs="Times New Roman"/>
          <w:sz w:val="24"/>
          <w:szCs w:val="24"/>
        </w:rPr>
        <w:t>omentum</w:t>
      </w:r>
      <w:proofErr w:type="spellEnd"/>
      <w:r w:rsidRPr="00D85099">
        <w:rPr>
          <w:rFonts w:ascii="Times New Roman" w:hAnsi="Times New Roman" w:cs="Times New Roman"/>
          <w:sz w:val="24"/>
          <w:szCs w:val="24"/>
        </w:rPr>
        <w:t xml:space="preserve"> </w:t>
      </w:r>
      <w:proofErr w:type="spellStart"/>
      <w:r w:rsidRPr="00D85099">
        <w:rPr>
          <w:rFonts w:ascii="Times New Roman" w:hAnsi="Times New Roman" w:cs="Times New Roman"/>
          <w:sz w:val="24"/>
          <w:szCs w:val="24"/>
        </w:rPr>
        <w:t>gastro</w:t>
      </w:r>
      <w:proofErr w:type="spellEnd"/>
      <w:r w:rsidRPr="00D85099">
        <w:rPr>
          <w:rFonts w:ascii="Times New Roman" w:hAnsi="Times New Roman" w:cs="Times New Roman"/>
          <w:sz w:val="24"/>
          <w:szCs w:val="24"/>
        </w:rPr>
        <w:t>-splénique</w:t>
      </w:r>
      <w:r w:rsidR="00005CEC" w:rsidRPr="00D85099">
        <w:rPr>
          <w:rFonts w:ascii="Times New Roman" w:hAnsi="Times New Roman" w:cs="Times New Roman"/>
          <w:sz w:val="24"/>
          <w:szCs w:val="24"/>
        </w:rPr>
        <w:t> : il relie l’estomac à la rate</w:t>
      </w:r>
    </w:p>
    <w:p w:rsidR="00F05A97" w:rsidRPr="00D85099" w:rsidRDefault="00F05A97" w:rsidP="00F05A97">
      <w:pPr>
        <w:pStyle w:val="Paragraphedeliste"/>
        <w:numPr>
          <w:ilvl w:val="1"/>
          <w:numId w:val="6"/>
        </w:numPr>
        <w:jc w:val="both"/>
        <w:rPr>
          <w:rFonts w:ascii="Times New Roman" w:hAnsi="Times New Roman" w:cs="Times New Roman"/>
          <w:sz w:val="24"/>
          <w:szCs w:val="24"/>
        </w:rPr>
      </w:pPr>
      <w:proofErr w:type="spellStart"/>
      <w:r w:rsidRPr="00D85099">
        <w:rPr>
          <w:rFonts w:ascii="Times New Roman" w:hAnsi="Times New Roman" w:cs="Times New Roman"/>
          <w:sz w:val="24"/>
          <w:szCs w:val="24"/>
        </w:rPr>
        <w:t>omentum</w:t>
      </w:r>
      <w:proofErr w:type="spellEnd"/>
      <w:r w:rsidRPr="00D85099">
        <w:rPr>
          <w:rFonts w:ascii="Times New Roman" w:hAnsi="Times New Roman" w:cs="Times New Roman"/>
          <w:sz w:val="24"/>
          <w:szCs w:val="24"/>
        </w:rPr>
        <w:t xml:space="preserve"> </w:t>
      </w:r>
      <w:proofErr w:type="spellStart"/>
      <w:r w:rsidRPr="00D85099">
        <w:rPr>
          <w:rFonts w:ascii="Times New Roman" w:hAnsi="Times New Roman" w:cs="Times New Roman"/>
          <w:sz w:val="24"/>
          <w:szCs w:val="24"/>
        </w:rPr>
        <w:t>pancréatico</w:t>
      </w:r>
      <w:proofErr w:type="spellEnd"/>
      <w:r w:rsidRPr="00D85099">
        <w:rPr>
          <w:rFonts w:ascii="Times New Roman" w:hAnsi="Times New Roman" w:cs="Times New Roman"/>
          <w:sz w:val="24"/>
          <w:szCs w:val="24"/>
        </w:rPr>
        <w:t>-splénique</w:t>
      </w:r>
      <w:r w:rsidR="00005CEC" w:rsidRPr="00D85099">
        <w:rPr>
          <w:rFonts w:ascii="Times New Roman" w:hAnsi="Times New Roman" w:cs="Times New Roman"/>
          <w:sz w:val="24"/>
          <w:szCs w:val="24"/>
        </w:rPr>
        <w:t> : il relie le pancréas à la rate</w:t>
      </w:r>
    </w:p>
    <w:p w:rsidR="00917AAC" w:rsidRPr="00D85099" w:rsidRDefault="00917AAC" w:rsidP="00917AAC">
      <w:pPr>
        <w:pStyle w:val="Paragraphedeliste"/>
        <w:numPr>
          <w:ilvl w:val="0"/>
          <w:numId w:val="7"/>
        </w:numPr>
        <w:jc w:val="both"/>
        <w:rPr>
          <w:rFonts w:ascii="Times New Roman" w:hAnsi="Times New Roman" w:cs="Times New Roman"/>
          <w:sz w:val="24"/>
          <w:szCs w:val="24"/>
        </w:rPr>
      </w:pPr>
      <w:r w:rsidRPr="00D85099">
        <w:rPr>
          <w:rFonts w:ascii="Times New Roman" w:hAnsi="Times New Roman" w:cs="Times New Roman"/>
          <w:b/>
          <w:sz w:val="24"/>
          <w:szCs w:val="24"/>
        </w:rPr>
        <w:t>Fascias </w:t>
      </w:r>
      <w:r w:rsidRPr="00D85099">
        <w:rPr>
          <w:rFonts w:ascii="Times New Roman" w:hAnsi="Times New Roman" w:cs="Times New Roman"/>
          <w:sz w:val="24"/>
          <w:szCs w:val="24"/>
        </w:rPr>
        <w:t>:</w:t>
      </w:r>
      <w:r w:rsidR="00402BC2" w:rsidRPr="00D85099">
        <w:rPr>
          <w:rFonts w:ascii="Times New Roman" w:hAnsi="Times New Roman" w:cs="Times New Roman"/>
          <w:sz w:val="24"/>
          <w:szCs w:val="24"/>
        </w:rPr>
        <w:t xml:space="preserve"> le fascia </w:t>
      </w:r>
      <w:proofErr w:type="spellStart"/>
      <w:r w:rsidR="00402BC2" w:rsidRPr="00D85099">
        <w:rPr>
          <w:rFonts w:ascii="Times New Roman" w:hAnsi="Times New Roman" w:cs="Times New Roman"/>
          <w:sz w:val="24"/>
          <w:szCs w:val="24"/>
        </w:rPr>
        <w:t>tranversali</w:t>
      </w:r>
      <w:r w:rsidR="00EF5D33" w:rsidRPr="00D85099">
        <w:rPr>
          <w:rFonts w:ascii="Times New Roman" w:hAnsi="Times New Roman" w:cs="Times New Roman"/>
          <w:sz w:val="24"/>
          <w:szCs w:val="24"/>
        </w:rPr>
        <w:t>s</w:t>
      </w:r>
      <w:proofErr w:type="spellEnd"/>
      <w:r w:rsidR="00053EE2" w:rsidRPr="00D85099">
        <w:rPr>
          <w:rFonts w:ascii="Times New Roman" w:hAnsi="Times New Roman" w:cs="Times New Roman"/>
          <w:sz w:val="24"/>
          <w:szCs w:val="24"/>
        </w:rPr>
        <w:t xml:space="preserve"> </w:t>
      </w:r>
      <w:r w:rsidRPr="00D85099">
        <w:rPr>
          <w:rFonts w:ascii="Times New Roman" w:hAnsi="Times New Roman" w:cs="Times New Roman"/>
          <w:sz w:val="24"/>
          <w:szCs w:val="24"/>
        </w:rPr>
        <w:t>est une fine membrane qui sépare le muscle transverse de l’abdomen du péritoine. Il ne fait pas partie du péritoine, mais peut créer des tensions péritonéales et viscérales.</w:t>
      </w:r>
      <w:r w:rsidR="007938F2" w:rsidRPr="00D85099">
        <w:rPr>
          <w:rFonts w:ascii="Times New Roman" w:hAnsi="Times New Roman" w:cs="Times New Roman"/>
          <w:sz w:val="24"/>
          <w:szCs w:val="24"/>
        </w:rPr>
        <w:t xml:space="preserve"> </w:t>
      </w:r>
      <w:r w:rsidR="007938F2" w:rsidRPr="00D85099">
        <w:rPr>
          <w:rFonts w:ascii="Times New Roman" w:hAnsi="Times New Roman" w:cs="Times New Roman"/>
          <w:b/>
          <w:color w:val="FF0000"/>
          <w:sz w:val="24"/>
          <w:szCs w:val="24"/>
        </w:rPr>
        <w:t>(figure 1.9)</w:t>
      </w:r>
    </w:p>
    <w:p w:rsidR="00402BC2" w:rsidRPr="00D85099" w:rsidRDefault="00917AAC" w:rsidP="00402BC2">
      <w:pPr>
        <w:pStyle w:val="Paragraphedeliste"/>
        <w:numPr>
          <w:ilvl w:val="0"/>
          <w:numId w:val="7"/>
        </w:numPr>
        <w:jc w:val="both"/>
        <w:rPr>
          <w:rFonts w:ascii="Times New Roman" w:hAnsi="Times New Roman" w:cs="Times New Roman"/>
          <w:sz w:val="24"/>
          <w:szCs w:val="24"/>
        </w:rPr>
      </w:pPr>
      <w:r w:rsidRPr="00D85099">
        <w:rPr>
          <w:rFonts w:ascii="Times New Roman" w:hAnsi="Times New Roman" w:cs="Times New Roman"/>
          <w:b/>
          <w:sz w:val="24"/>
          <w:szCs w:val="24"/>
        </w:rPr>
        <w:t>Orifices et hiatus de la cavité abdominale :</w:t>
      </w:r>
      <w:r w:rsidRPr="00D85099">
        <w:rPr>
          <w:rFonts w:ascii="Times New Roman" w:hAnsi="Times New Roman" w:cs="Times New Roman"/>
          <w:sz w:val="24"/>
          <w:szCs w:val="24"/>
        </w:rPr>
        <w:t xml:space="preserve"> le péritoine est hermétiquement clos, à l’exception des deux </w:t>
      </w:r>
      <w:proofErr w:type="spellStart"/>
      <w:r w:rsidRPr="00D85099">
        <w:rPr>
          <w:rFonts w:ascii="Times New Roman" w:hAnsi="Times New Roman" w:cs="Times New Roman"/>
          <w:i/>
          <w:sz w:val="24"/>
          <w:szCs w:val="24"/>
        </w:rPr>
        <w:t>ostiums</w:t>
      </w:r>
      <w:proofErr w:type="spellEnd"/>
      <w:r w:rsidRPr="00D85099">
        <w:rPr>
          <w:rFonts w:ascii="Times New Roman" w:hAnsi="Times New Roman" w:cs="Times New Roman"/>
          <w:i/>
          <w:sz w:val="24"/>
          <w:szCs w:val="24"/>
        </w:rPr>
        <w:t xml:space="preserve"> abdominaux</w:t>
      </w:r>
      <w:r w:rsidR="00F34B14" w:rsidRPr="00D85099">
        <w:rPr>
          <w:rFonts w:ascii="Times New Roman" w:hAnsi="Times New Roman" w:cs="Times New Roman"/>
          <w:sz w:val="24"/>
          <w:szCs w:val="24"/>
        </w:rPr>
        <w:t xml:space="preserve"> chez la femme, qui</w:t>
      </w:r>
      <w:r w:rsidRPr="00D85099">
        <w:rPr>
          <w:rFonts w:ascii="Times New Roman" w:hAnsi="Times New Roman" w:cs="Times New Roman"/>
          <w:sz w:val="24"/>
          <w:szCs w:val="24"/>
        </w:rPr>
        <w:t xml:space="preserve"> font communiquer l’abd</w:t>
      </w:r>
      <w:r w:rsidR="00F34B14" w:rsidRPr="00D85099">
        <w:rPr>
          <w:rFonts w:ascii="Times New Roman" w:hAnsi="Times New Roman" w:cs="Times New Roman"/>
          <w:sz w:val="24"/>
          <w:szCs w:val="24"/>
        </w:rPr>
        <w:t>omen avec la cavité pelvienne. C</w:t>
      </w:r>
      <w:r w:rsidRPr="00D85099">
        <w:rPr>
          <w:rFonts w:ascii="Times New Roman" w:hAnsi="Times New Roman" w:cs="Times New Roman"/>
          <w:sz w:val="24"/>
          <w:szCs w:val="24"/>
        </w:rPr>
        <w:t>es deux orifices permettent le passage du liquide péritonéal dans la trompe de Fallope, pour faciliter la circulation de l’ovule dans la trompe et la rencontre avec les sperma</w:t>
      </w:r>
      <w:r w:rsidR="00402BC2" w:rsidRPr="00D85099">
        <w:rPr>
          <w:rFonts w:ascii="Times New Roman" w:hAnsi="Times New Roman" w:cs="Times New Roman"/>
          <w:sz w:val="24"/>
          <w:szCs w:val="24"/>
        </w:rPr>
        <w:t>tozoïdes.</w:t>
      </w:r>
    </w:p>
    <w:p w:rsidR="00402BC2" w:rsidRPr="00D85099" w:rsidRDefault="00F34B14" w:rsidP="00402BC2">
      <w:pPr>
        <w:pStyle w:val="Paragraphedeliste"/>
        <w:jc w:val="both"/>
        <w:rPr>
          <w:rFonts w:ascii="Times New Roman" w:hAnsi="Times New Roman" w:cs="Times New Roman"/>
          <w:sz w:val="24"/>
          <w:szCs w:val="24"/>
        </w:rPr>
      </w:pPr>
      <w:r w:rsidRPr="00D85099">
        <w:rPr>
          <w:rFonts w:ascii="Times New Roman" w:hAnsi="Times New Roman" w:cs="Times New Roman"/>
          <w:sz w:val="24"/>
          <w:szCs w:val="24"/>
        </w:rPr>
        <w:t xml:space="preserve">  Les orifices et hiatus sont des zones faibles situées à des carrefours entre deux cavités</w:t>
      </w:r>
      <w:r w:rsidR="00402BC2" w:rsidRPr="00D85099">
        <w:rPr>
          <w:rFonts w:ascii="Times New Roman" w:hAnsi="Times New Roman" w:cs="Times New Roman"/>
          <w:sz w:val="24"/>
          <w:szCs w:val="24"/>
        </w:rPr>
        <w:t> :</w:t>
      </w:r>
    </w:p>
    <w:p w:rsidR="00402BC2" w:rsidRPr="00D85099" w:rsidRDefault="00402BC2" w:rsidP="00402BC2">
      <w:pPr>
        <w:pStyle w:val="Paragraphedeliste"/>
        <w:numPr>
          <w:ilvl w:val="0"/>
          <w:numId w:val="6"/>
        </w:numPr>
        <w:jc w:val="both"/>
        <w:rPr>
          <w:rFonts w:ascii="Times New Roman" w:hAnsi="Times New Roman" w:cs="Times New Roman"/>
          <w:sz w:val="24"/>
          <w:szCs w:val="24"/>
        </w:rPr>
      </w:pPr>
      <w:r w:rsidRPr="00D85099">
        <w:rPr>
          <w:rFonts w:ascii="Times New Roman" w:hAnsi="Times New Roman" w:cs="Times New Roman"/>
          <w:b/>
          <w:sz w:val="24"/>
          <w:szCs w:val="24"/>
        </w:rPr>
        <w:lastRenderedPageBreak/>
        <w:t>Jonction avec la cavité thoracique</w:t>
      </w:r>
      <w:r w:rsidRPr="00D85099">
        <w:rPr>
          <w:rFonts w:ascii="Times New Roman" w:hAnsi="Times New Roman" w:cs="Times New Roman"/>
          <w:sz w:val="24"/>
          <w:szCs w:val="24"/>
        </w:rPr>
        <w:t> :</w:t>
      </w:r>
      <w:r w:rsidR="00917AAC" w:rsidRPr="00D85099">
        <w:rPr>
          <w:rFonts w:ascii="Times New Roman" w:hAnsi="Times New Roman" w:cs="Times New Roman"/>
          <w:sz w:val="24"/>
          <w:szCs w:val="24"/>
        </w:rPr>
        <w:t xml:space="preserve"> </w:t>
      </w:r>
      <w:r w:rsidRPr="00D85099">
        <w:rPr>
          <w:rFonts w:ascii="Times New Roman" w:hAnsi="Times New Roman" w:cs="Times New Roman"/>
          <w:sz w:val="24"/>
          <w:szCs w:val="24"/>
        </w:rPr>
        <w:t>h</w:t>
      </w:r>
      <w:r w:rsidR="00917AAC" w:rsidRPr="00D85099">
        <w:rPr>
          <w:rFonts w:ascii="Times New Roman" w:hAnsi="Times New Roman" w:cs="Times New Roman"/>
          <w:sz w:val="24"/>
          <w:szCs w:val="24"/>
        </w:rPr>
        <w:t xml:space="preserve">iatus </w:t>
      </w:r>
      <w:proofErr w:type="spellStart"/>
      <w:r w:rsidRPr="00D85099">
        <w:rPr>
          <w:rFonts w:ascii="Times New Roman" w:hAnsi="Times New Roman" w:cs="Times New Roman"/>
          <w:sz w:val="24"/>
          <w:szCs w:val="24"/>
        </w:rPr>
        <w:t>oesophago</w:t>
      </w:r>
      <w:proofErr w:type="spellEnd"/>
      <w:r w:rsidRPr="00D85099">
        <w:rPr>
          <w:rFonts w:ascii="Times New Roman" w:hAnsi="Times New Roman" w:cs="Times New Roman"/>
          <w:sz w:val="24"/>
          <w:szCs w:val="24"/>
        </w:rPr>
        <w:t>-</w:t>
      </w:r>
      <w:proofErr w:type="spellStart"/>
      <w:r w:rsidRPr="00D85099">
        <w:rPr>
          <w:rFonts w:ascii="Times New Roman" w:hAnsi="Times New Roman" w:cs="Times New Roman"/>
          <w:sz w:val="24"/>
          <w:szCs w:val="24"/>
        </w:rPr>
        <w:t>cardio</w:t>
      </w:r>
      <w:proofErr w:type="spellEnd"/>
      <w:r w:rsidRPr="00D85099">
        <w:rPr>
          <w:rFonts w:ascii="Times New Roman" w:hAnsi="Times New Roman" w:cs="Times New Roman"/>
          <w:sz w:val="24"/>
          <w:szCs w:val="24"/>
        </w:rPr>
        <w:t>-</w:t>
      </w:r>
      <w:proofErr w:type="spellStart"/>
      <w:r w:rsidRPr="00D85099">
        <w:rPr>
          <w:rFonts w:ascii="Times New Roman" w:hAnsi="Times New Roman" w:cs="Times New Roman"/>
          <w:sz w:val="24"/>
          <w:szCs w:val="24"/>
        </w:rPr>
        <w:t>tubérositaire</w:t>
      </w:r>
      <w:proofErr w:type="spellEnd"/>
      <w:r w:rsidRPr="00D85099">
        <w:rPr>
          <w:rFonts w:ascii="Times New Roman" w:hAnsi="Times New Roman" w:cs="Times New Roman"/>
          <w:sz w:val="24"/>
          <w:szCs w:val="24"/>
        </w:rPr>
        <w:t>, siège des</w:t>
      </w:r>
      <w:r w:rsidR="00917AAC" w:rsidRPr="00D85099">
        <w:rPr>
          <w:rFonts w:ascii="Times New Roman" w:hAnsi="Times New Roman" w:cs="Times New Roman"/>
          <w:sz w:val="24"/>
          <w:szCs w:val="24"/>
        </w:rPr>
        <w:t xml:space="preserve"> hernie</w:t>
      </w:r>
      <w:r w:rsidRPr="00D85099">
        <w:rPr>
          <w:rFonts w:ascii="Times New Roman" w:hAnsi="Times New Roman" w:cs="Times New Roman"/>
          <w:sz w:val="24"/>
          <w:szCs w:val="24"/>
        </w:rPr>
        <w:t>s</w:t>
      </w:r>
      <w:r w:rsidR="00917AAC" w:rsidRPr="00D85099">
        <w:rPr>
          <w:rFonts w:ascii="Times New Roman" w:hAnsi="Times New Roman" w:cs="Times New Roman"/>
          <w:sz w:val="24"/>
          <w:szCs w:val="24"/>
        </w:rPr>
        <w:t xml:space="preserve"> hiatale</w:t>
      </w:r>
      <w:r w:rsidRPr="00D85099">
        <w:rPr>
          <w:rFonts w:ascii="Times New Roman" w:hAnsi="Times New Roman" w:cs="Times New Roman"/>
          <w:sz w:val="24"/>
          <w:szCs w:val="24"/>
        </w:rPr>
        <w:t>s</w:t>
      </w:r>
      <w:r w:rsidR="00EF5D33" w:rsidRPr="00D85099">
        <w:rPr>
          <w:rFonts w:ascii="Times New Roman" w:hAnsi="Times New Roman" w:cs="Times New Roman"/>
          <w:sz w:val="24"/>
          <w:szCs w:val="24"/>
        </w:rPr>
        <w:t xml:space="preserve"> </w:t>
      </w:r>
      <w:r w:rsidR="00EF5D33" w:rsidRPr="00D85099">
        <w:rPr>
          <w:rFonts w:ascii="Times New Roman" w:hAnsi="Times New Roman" w:cs="Times New Roman"/>
          <w:b/>
          <w:color w:val="FF0000"/>
          <w:sz w:val="24"/>
          <w:szCs w:val="24"/>
        </w:rPr>
        <w:t>(figure</w:t>
      </w:r>
      <w:r w:rsidR="00053EE2" w:rsidRPr="00D85099">
        <w:rPr>
          <w:rFonts w:ascii="Times New Roman" w:hAnsi="Times New Roman" w:cs="Times New Roman"/>
          <w:b/>
          <w:color w:val="FF0000"/>
          <w:sz w:val="24"/>
          <w:szCs w:val="24"/>
        </w:rPr>
        <w:t xml:space="preserve"> 8.7)</w:t>
      </w:r>
    </w:p>
    <w:p w:rsidR="00402BC2" w:rsidRPr="00D85099" w:rsidRDefault="00402BC2" w:rsidP="00402BC2">
      <w:pPr>
        <w:pStyle w:val="Paragraphedeliste"/>
        <w:numPr>
          <w:ilvl w:val="0"/>
          <w:numId w:val="6"/>
        </w:numPr>
        <w:jc w:val="both"/>
        <w:rPr>
          <w:rFonts w:ascii="Times New Roman" w:hAnsi="Times New Roman" w:cs="Times New Roman"/>
          <w:sz w:val="24"/>
          <w:szCs w:val="24"/>
        </w:rPr>
      </w:pPr>
      <w:r w:rsidRPr="00D85099">
        <w:rPr>
          <w:rFonts w:ascii="Times New Roman" w:hAnsi="Times New Roman" w:cs="Times New Roman"/>
          <w:b/>
          <w:sz w:val="24"/>
          <w:szCs w:val="24"/>
        </w:rPr>
        <w:t>Jonction</w:t>
      </w:r>
      <w:r w:rsidR="00917AAC" w:rsidRPr="00D85099">
        <w:rPr>
          <w:rFonts w:ascii="Times New Roman" w:hAnsi="Times New Roman" w:cs="Times New Roman"/>
          <w:sz w:val="24"/>
          <w:szCs w:val="24"/>
        </w:rPr>
        <w:t xml:space="preserve"> </w:t>
      </w:r>
      <w:r w:rsidR="00917AAC" w:rsidRPr="00D85099">
        <w:rPr>
          <w:rFonts w:ascii="Times New Roman" w:hAnsi="Times New Roman" w:cs="Times New Roman"/>
          <w:b/>
          <w:sz w:val="24"/>
          <w:szCs w:val="24"/>
        </w:rPr>
        <w:t>avec la cavité pelvienne</w:t>
      </w:r>
      <w:r w:rsidRPr="00D85099">
        <w:rPr>
          <w:rFonts w:ascii="Times New Roman" w:hAnsi="Times New Roman" w:cs="Times New Roman"/>
          <w:sz w:val="24"/>
          <w:szCs w:val="24"/>
        </w:rPr>
        <w:t> : canal inguinal</w:t>
      </w:r>
      <w:r w:rsidR="00F50ECC" w:rsidRPr="00D85099">
        <w:rPr>
          <w:rFonts w:ascii="Times New Roman" w:hAnsi="Times New Roman" w:cs="Times New Roman"/>
          <w:sz w:val="24"/>
          <w:szCs w:val="24"/>
        </w:rPr>
        <w:t xml:space="preserve">, </w:t>
      </w:r>
      <w:r w:rsidR="007E48C9" w:rsidRPr="00D85099">
        <w:rPr>
          <w:rFonts w:ascii="Times New Roman" w:hAnsi="Times New Roman" w:cs="Times New Roman"/>
          <w:sz w:val="24"/>
          <w:szCs w:val="24"/>
        </w:rPr>
        <w:t xml:space="preserve"> </w:t>
      </w:r>
      <w:r w:rsidRPr="00D85099">
        <w:rPr>
          <w:rFonts w:ascii="Times New Roman" w:hAnsi="Times New Roman" w:cs="Times New Roman"/>
          <w:sz w:val="24"/>
          <w:szCs w:val="24"/>
        </w:rPr>
        <w:t>siège des</w:t>
      </w:r>
      <w:r w:rsidR="006B25D9" w:rsidRPr="00D85099">
        <w:rPr>
          <w:rFonts w:ascii="Times New Roman" w:hAnsi="Times New Roman" w:cs="Times New Roman"/>
          <w:sz w:val="24"/>
          <w:szCs w:val="24"/>
        </w:rPr>
        <w:t xml:space="preserve"> </w:t>
      </w:r>
      <w:r w:rsidR="00917AAC" w:rsidRPr="00D85099">
        <w:rPr>
          <w:rFonts w:ascii="Times New Roman" w:hAnsi="Times New Roman" w:cs="Times New Roman"/>
          <w:sz w:val="24"/>
          <w:szCs w:val="24"/>
        </w:rPr>
        <w:t>hernie</w:t>
      </w:r>
      <w:r w:rsidRPr="00D85099">
        <w:rPr>
          <w:rFonts w:ascii="Times New Roman" w:hAnsi="Times New Roman" w:cs="Times New Roman"/>
          <w:sz w:val="24"/>
          <w:szCs w:val="24"/>
        </w:rPr>
        <w:t>s</w:t>
      </w:r>
      <w:r w:rsidR="00917AAC" w:rsidRPr="00D85099">
        <w:rPr>
          <w:rFonts w:ascii="Times New Roman" w:hAnsi="Times New Roman" w:cs="Times New Roman"/>
          <w:sz w:val="24"/>
          <w:szCs w:val="24"/>
        </w:rPr>
        <w:t xml:space="preserve"> inguinale</w:t>
      </w:r>
      <w:r w:rsidRPr="00D85099">
        <w:rPr>
          <w:rFonts w:ascii="Times New Roman" w:hAnsi="Times New Roman" w:cs="Times New Roman"/>
          <w:sz w:val="24"/>
          <w:szCs w:val="24"/>
        </w:rPr>
        <w:t>s</w:t>
      </w:r>
      <w:r w:rsidR="00F50ECC" w:rsidRPr="00D85099">
        <w:rPr>
          <w:rFonts w:ascii="Times New Roman" w:hAnsi="Times New Roman" w:cs="Times New Roman"/>
          <w:sz w:val="24"/>
          <w:szCs w:val="24"/>
        </w:rPr>
        <w:t xml:space="preserve"> </w:t>
      </w:r>
      <w:r w:rsidR="00F50ECC" w:rsidRPr="00D85099">
        <w:rPr>
          <w:rFonts w:ascii="Times New Roman" w:hAnsi="Times New Roman" w:cs="Times New Roman"/>
          <w:b/>
          <w:color w:val="FF0000"/>
          <w:sz w:val="24"/>
          <w:szCs w:val="24"/>
        </w:rPr>
        <w:t>(figure 20.7 A et B)</w:t>
      </w:r>
      <w:r w:rsidR="00F50ECC" w:rsidRPr="00D85099">
        <w:rPr>
          <w:rFonts w:ascii="Times New Roman" w:hAnsi="Times New Roman" w:cs="Times New Roman"/>
          <w:b/>
          <w:sz w:val="24"/>
          <w:szCs w:val="24"/>
        </w:rPr>
        <w:t>,</w:t>
      </w:r>
    </w:p>
    <w:p w:rsidR="00917AAC" w:rsidRPr="00D85099" w:rsidRDefault="00402BC2" w:rsidP="00402BC2">
      <w:pPr>
        <w:pStyle w:val="Paragraphedeliste"/>
        <w:numPr>
          <w:ilvl w:val="0"/>
          <w:numId w:val="6"/>
        </w:numPr>
        <w:jc w:val="both"/>
        <w:rPr>
          <w:rFonts w:ascii="Times New Roman" w:hAnsi="Times New Roman" w:cs="Times New Roman"/>
          <w:sz w:val="24"/>
          <w:szCs w:val="24"/>
        </w:rPr>
      </w:pPr>
      <w:r w:rsidRPr="00D85099">
        <w:rPr>
          <w:rFonts w:ascii="Times New Roman" w:hAnsi="Times New Roman" w:cs="Times New Roman"/>
          <w:b/>
          <w:sz w:val="24"/>
          <w:szCs w:val="24"/>
        </w:rPr>
        <w:t>Jonction avec la cuisse </w:t>
      </w:r>
      <w:r w:rsidRPr="00D85099">
        <w:rPr>
          <w:rFonts w:ascii="Times New Roman" w:hAnsi="Times New Roman" w:cs="Times New Roman"/>
          <w:sz w:val="24"/>
          <w:szCs w:val="24"/>
        </w:rPr>
        <w:t>:</w:t>
      </w:r>
      <w:r w:rsidR="001C6EDB" w:rsidRPr="00D85099">
        <w:rPr>
          <w:rFonts w:ascii="Times New Roman" w:hAnsi="Times New Roman" w:cs="Times New Roman"/>
          <w:sz w:val="24"/>
          <w:szCs w:val="24"/>
        </w:rPr>
        <w:t xml:space="preserve"> à travers l’anneau fémoral, au</w:t>
      </w:r>
      <w:r w:rsidR="00005CEC" w:rsidRPr="00D85099">
        <w:rPr>
          <w:rFonts w:ascii="Times New Roman" w:hAnsi="Times New Roman" w:cs="Times New Roman"/>
          <w:sz w:val="24"/>
          <w:szCs w:val="24"/>
        </w:rPr>
        <w:t>-</w:t>
      </w:r>
      <w:r w:rsidR="001C6EDB" w:rsidRPr="00D85099">
        <w:rPr>
          <w:rFonts w:ascii="Times New Roman" w:hAnsi="Times New Roman" w:cs="Times New Roman"/>
          <w:sz w:val="24"/>
          <w:szCs w:val="24"/>
        </w:rPr>
        <w:t>dessous du ligament inguinal, siège des</w:t>
      </w:r>
      <w:r w:rsidR="006B25D9" w:rsidRPr="00D85099">
        <w:rPr>
          <w:rFonts w:ascii="Times New Roman" w:hAnsi="Times New Roman" w:cs="Times New Roman"/>
          <w:color w:val="333333"/>
          <w:sz w:val="24"/>
          <w:szCs w:val="24"/>
          <w:shd w:val="clear" w:color="auto" w:fill="FFFFFF"/>
        </w:rPr>
        <w:t xml:space="preserve"> </w:t>
      </w:r>
      <w:r w:rsidR="00917AAC" w:rsidRPr="00D85099">
        <w:rPr>
          <w:rFonts w:ascii="Times New Roman" w:hAnsi="Times New Roman" w:cs="Times New Roman"/>
          <w:sz w:val="24"/>
          <w:szCs w:val="24"/>
        </w:rPr>
        <w:t>hernie</w:t>
      </w:r>
      <w:r w:rsidR="006B25D9" w:rsidRPr="00D85099">
        <w:rPr>
          <w:rFonts w:ascii="Times New Roman" w:hAnsi="Times New Roman" w:cs="Times New Roman"/>
          <w:sz w:val="24"/>
          <w:szCs w:val="24"/>
        </w:rPr>
        <w:t>s</w:t>
      </w:r>
      <w:r w:rsidR="00917AAC" w:rsidRPr="00D85099">
        <w:rPr>
          <w:rFonts w:ascii="Times New Roman" w:hAnsi="Times New Roman" w:cs="Times New Roman"/>
          <w:sz w:val="24"/>
          <w:szCs w:val="24"/>
        </w:rPr>
        <w:t xml:space="preserve"> fémorale</w:t>
      </w:r>
      <w:r w:rsidR="006B25D9" w:rsidRPr="00D85099">
        <w:rPr>
          <w:rFonts w:ascii="Times New Roman" w:hAnsi="Times New Roman" w:cs="Times New Roman"/>
          <w:sz w:val="24"/>
          <w:szCs w:val="24"/>
        </w:rPr>
        <w:t>s</w:t>
      </w:r>
      <w:r w:rsidR="00917AAC" w:rsidRPr="00D85099">
        <w:rPr>
          <w:rFonts w:ascii="Times New Roman" w:hAnsi="Times New Roman" w:cs="Times New Roman"/>
          <w:sz w:val="24"/>
          <w:szCs w:val="24"/>
        </w:rPr>
        <w:t>.</w:t>
      </w:r>
    </w:p>
    <w:p w:rsidR="00917AAC" w:rsidRPr="00D85099" w:rsidRDefault="00917AAC" w:rsidP="00917AAC">
      <w:pPr>
        <w:ind w:left="709"/>
        <w:jc w:val="both"/>
        <w:rPr>
          <w:rFonts w:ascii="Times New Roman" w:hAnsi="Times New Roman" w:cs="Times New Roman"/>
          <w:sz w:val="24"/>
          <w:szCs w:val="24"/>
        </w:rPr>
      </w:pPr>
      <w:r w:rsidRPr="00D85099">
        <w:rPr>
          <w:rFonts w:ascii="Times New Roman" w:hAnsi="Times New Roman" w:cs="Times New Roman"/>
          <w:b/>
          <w:sz w:val="24"/>
          <w:szCs w:val="24"/>
        </w:rPr>
        <w:t xml:space="preserve">Intérêt en ROP : </w:t>
      </w:r>
      <w:r w:rsidRPr="00D85099">
        <w:rPr>
          <w:rFonts w:ascii="Times New Roman" w:hAnsi="Times New Roman" w:cs="Times New Roman"/>
          <w:sz w:val="24"/>
          <w:szCs w:val="24"/>
        </w:rPr>
        <w:t>la sollicitation des zones réflexes du péritoine (mésentère, méso-colon, méso-sigmoïde) permet d’équilibrer les tensions péritonéales et ses zones faibles.</w:t>
      </w:r>
    </w:p>
    <w:p w:rsidR="0073087A" w:rsidRPr="00D85099" w:rsidRDefault="006B25D9" w:rsidP="0073087A">
      <w:pPr>
        <w:pStyle w:val="Titre1"/>
        <w:rPr>
          <w:rFonts w:ascii="Times New Roman" w:hAnsi="Times New Roman" w:cs="Times New Roman"/>
          <w:color w:val="auto"/>
          <w:sz w:val="24"/>
          <w:szCs w:val="24"/>
        </w:rPr>
      </w:pPr>
      <w:r w:rsidRPr="00D85099">
        <w:rPr>
          <w:rFonts w:ascii="Times New Roman" w:hAnsi="Times New Roman" w:cs="Times New Roman"/>
          <w:color w:val="auto"/>
          <w:highlight w:val="yellow"/>
        </w:rPr>
        <w:t xml:space="preserve">4. </w:t>
      </w:r>
      <w:proofErr w:type="spellStart"/>
      <w:r w:rsidRPr="00D85099">
        <w:rPr>
          <w:rFonts w:ascii="Times New Roman" w:hAnsi="Times New Roman" w:cs="Times New Roman"/>
          <w:color w:val="auto"/>
          <w:highlight w:val="yellow"/>
        </w:rPr>
        <w:t>Vascular</w:t>
      </w:r>
      <w:r w:rsidR="0073087A" w:rsidRPr="00D85099">
        <w:rPr>
          <w:rFonts w:ascii="Times New Roman" w:hAnsi="Times New Roman" w:cs="Times New Roman"/>
          <w:color w:val="auto"/>
          <w:highlight w:val="yellow"/>
        </w:rPr>
        <w:t>ation</w:t>
      </w:r>
      <w:proofErr w:type="spellEnd"/>
      <w:r w:rsidR="0073087A" w:rsidRPr="00D85099">
        <w:rPr>
          <w:rFonts w:ascii="Times New Roman" w:hAnsi="Times New Roman" w:cs="Times New Roman"/>
          <w:color w:val="auto"/>
        </w:rPr>
        <w:t> </w:t>
      </w:r>
    </w:p>
    <w:p w:rsidR="003A1A2C" w:rsidRPr="00D85099" w:rsidRDefault="003A1A2C" w:rsidP="00EC60D8">
      <w:pPr>
        <w:pStyle w:val="Paragraphedeliste"/>
        <w:numPr>
          <w:ilvl w:val="0"/>
          <w:numId w:val="29"/>
        </w:numPr>
        <w:jc w:val="both"/>
        <w:rPr>
          <w:rFonts w:ascii="Times New Roman" w:hAnsi="Times New Roman" w:cs="Times New Roman"/>
          <w:sz w:val="24"/>
          <w:szCs w:val="24"/>
        </w:rPr>
      </w:pPr>
      <w:r w:rsidRPr="00D85099">
        <w:rPr>
          <w:rFonts w:ascii="Times New Roman" w:hAnsi="Times New Roman" w:cs="Times New Roman"/>
          <w:b/>
          <w:sz w:val="24"/>
          <w:szCs w:val="24"/>
        </w:rPr>
        <w:t>Aorte abdominale</w:t>
      </w:r>
      <w:r w:rsidR="00533BE3" w:rsidRPr="00D85099">
        <w:rPr>
          <w:rFonts w:ascii="Times New Roman" w:hAnsi="Times New Roman" w:cs="Times New Roman"/>
          <w:b/>
          <w:sz w:val="24"/>
          <w:szCs w:val="24"/>
        </w:rPr>
        <w:t> </w:t>
      </w:r>
      <w:r w:rsidR="00533BE3" w:rsidRPr="00D85099">
        <w:rPr>
          <w:rFonts w:ascii="Times New Roman" w:hAnsi="Times New Roman" w:cs="Times New Roman"/>
          <w:sz w:val="24"/>
          <w:szCs w:val="24"/>
        </w:rPr>
        <w:t>:</w:t>
      </w:r>
      <w:r w:rsidRPr="00D85099">
        <w:rPr>
          <w:rFonts w:ascii="Times New Roman" w:hAnsi="Times New Roman" w:cs="Times New Roman"/>
          <w:sz w:val="24"/>
          <w:szCs w:val="24"/>
        </w:rPr>
        <w:t xml:space="preserve"> son trajet va de l’orifice aortique du diaphragme (à hauteur de la vertèbre Th12) à la bifurcation en deux artères iliaques communes à hauteur de l’ombilic et de la vertèbre L4, et légèrement à gauche de la ligne </w:t>
      </w:r>
      <w:proofErr w:type="spellStart"/>
      <w:r w:rsidRPr="00D85099">
        <w:rPr>
          <w:rFonts w:ascii="Times New Roman" w:hAnsi="Times New Roman" w:cs="Times New Roman"/>
          <w:sz w:val="24"/>
          <w:szCs w:val="24"/>
        </w:rPr>
        <w:t>xyphopubienne</w:t>
      </w:r>
      <w:proofErr w:type="spellEnd"/>
      <w:r w:rsidRPr="00D85099">
        <w:rPr>
          <w:rFonts w:ascii="Times New Roman" w:hAnsi="Times New Roman" w:cs="Times New Roman"/>
          <w:sz w:val="24"/>
          <w:szCs w:val="24"/>
        </w:rPr>
        <w:t>.</w:t>
      </w:r>
      <w:r w:rsidR="00EC60D8" w:rsidRPr="00D85099">
        <w:rPr>
          <w:rFonts w:ascii="Times New Roman" w:hAnsi="Times New Roman" w:cs="Times New Roman"/>
          <w:sz w:val="24"/>
          <w:szCs w:val="24"/>
        </w:rPr>
        <w:t xml:space="preserve"> </w:t>
      </w:r>
      <w:r w:rsidRPr="00D85099">
        <w:rPr>
          <w:rFonts w:ascii="Times New Roman" w:hAnsi="Times New Roman" w:cs="Times New Roman"/>
          <w:sz w:val="24"/>
          <w:szCs w:val="24"/>
        </w:rPr>
        <w:t xml:space="preserve">Sa largeur normale est d’environ 2 à 3 cm. </w:t>
      </w:r>
    </w:p>
    <w:p w:rsidR="006619E8" w:rsidRPr="00D85099" w:rsidRDefault="00F50ECC" w:rsidP="00EC60D8">
      <w:pPr>
        <w:pStyle w:val="Paragraphedeliste"/>
        <w:ind w:left="708"/>
        <w:jc w:val="both"/>
        <w:rPr>
          <w:rFonts w:ascii="Times New Roman" w:hAnsi="Times New Roman" w:cs="Times New Roman"/>
          <w:sz w:val="24"/>
          <w:szCs w:val="24"/>
        </w:rPr>
      </w:pPr>
      <w:r w:rsidRPr="00D85099">
        <w:rPr>
          <w:rFonts w:ascii="Times New Roman" w:hAnsi="Times New Roman" w:cs="Times New Roman"/>
          <w:b/>
          <w:sz w:val="24"/>
          <w:szCs w:val="24"/>
        </w:rPr>
        <w:t>Anévrisme</w:t>
      </w:r>
      <w:r w:rsidR="003A1A2C" w:rsidRPr="00D85099">
        <w:rPr>
          <w:rFonts w:ascii="Times New Roman" w:hAnsi="Times New Roman" w:cs="Times New Roman"/>
          <w:b/>
          <w:sz w:val="24"/>
          <w:szCs w:val="24"/>
        </w:rPr>
        <w:t> :</w:t>
      </w:r>
      <w:r w:rsidR="00EC60D8" w:rsidRPr="00D85099">
        <w:rPr>
          <w:rFonts w:ascii="Times New Roman" w:hAnsi="Times New Roman" w:cs="Times New Roman"/>
          <w:sz w:val="24"/>
          <w:szCs w:val="24"/>
        </w:rPr>
        <w:t xml:space="preserve"> Il est très important de vérifier cette largeur ainsi que son pouls en raison du risque d’anévrisme</w:t>
      </w:r>
      <w:r w:rsidRPr="00D85099">
        <w:rPr>
          <w:rFonts w:ascii="Times New Roman" w:hAnsi="Times New Roman" w:cs="Times New Roman"/>
          <w:sz w:val="24"/>
          <w:szCs w:val="24"/>
        </w:rPr>
        <w:t xml:space="preserve">. </w:t>
      </w:r>
    </w:p>
    <w:p w:rsidR="006619E8" w:rsidRPr="00D85099" w:rsidRDefault="00F50ECC" w:rsidP="006619E8">
      <w:pPr>
        <w:pStyle w:val="Paragraphedeliste"/>
        <w:ind w:left="708"/>
        <w:jc w:val="both"/>
        <w:rPr>
          <w:rFonts w:ascii="Times New Roman" w:hAnsi="Times New Roman" w:cs="Times New Roman"/>
          <w:sz w:val="24"/>
          <w:szCs w:val="24"/>
        </w:rPr>
      </w:pPr>
      <w:r w:rsidRPr="00D85099">
        <w:rPr>
          <w:rFonts w:ascii="Times New Roman" w:hAnsi="Times New Roman" w:cs="Times New Roman"/>
          <w:b/>
          <w:sz w:val="24"/>
          <w:szCs w:val="24"/>
        </w:rPr>
        <w:t>Test</w:t>
      </w:r>
      <w:r w:rsidRPr="00D85099">
        <w:rPr>
          <w:rFonts w:ascii="Times New Roman" w:hAnsi="Times New Roman" w:cs="Times New Roman"/>
          <w:sz w:val="24"/>
          <w:szCs w:val="24"/>
        </w:rPr>
        <w:t> :</w:t>
      </w:r>
      <w:r w:rsidR="006619E8" w:rsidRPr="00D85099">
        <w:rPr>
          <w:rFonts w:ascii="Times New Roman" w:hAnsi="Times New Roman" w:cs="Times New Roman"/>
          <w:sz w:val="24"/>
          <w:szCs w:val="24"/>
        </w:rPr>
        <w:t xml:space="preserve"> </w:t>
      </w:r>
      <w:r w:rsidR="007938F2" w:rsidRPr="00D85099">
        <w:rPr>
          <w:rFonts w:ascii="Times New Roman" w:hAnsi="Times New Roman" w:cs="Times New Roman"/>
          <w:sz w:val="24"/>
          <w:szCs w:val="24"/>
        </w:rPr>
        <w:t>l’aorte abdominale</w:t>
      </w:r>
      <w:r w:rsidR="006619E8" w:rsidRPr="00D85099">
        <w:rPr>
          <w:rFonts w:ascii="Times New Roman" w:hAnsi="Times New Roman" w:cs="Times New Roman"/>
          <w:sz w:val="24"/>
          <w:szCs w:val="24"/>
        </w:rPr>
        <w:t xml:space="preserve"> est plus facilement palpable entre le bord caudal du pancréas et l’ombilic.  </w:t>
      </w:r>
    </w:p>
    <w:p w:rsidR="00EC60D8" w:rsidRPr="00D85099" w:rsidRDefault="00F50ECC" w:rsidP="00EC60D8">
      <w:pPr>
        <w:pStyle w:val="Paragraphedeliste"/>
        <w:ind w:left="708"/>
        <w:jc w:val="both"/>
        <w:rPr>
          <w:rFonts w:ascii="Times New Roman" w:hAnsi="Times New Roman" w:cs="Times New Roman"/>
          <w:sz w:val="24"/>
          <w:szCs w:val="24"/>
        </w:rPr>
      </w:pPr>
      <w:r w:rsidRPr="00D85099">
        <w:rPr>
          <w:rFonts w:ascii="Times New Roman" w:hAnsi="Times New Roman" w:cs="Times New Roman"/>
          <w:sz w:val="24"/>
          <w:szCs w:val="24"/>
        </w:rPr>
        <w:t xml:space="preserve"> </w:t>
      </w:r>
      <w:r w:rsidR="00EC60D8" w:rsidRPr="00D85099">
        <w:rPr>
          <w:rFonts w:ascii="Times New Roman" w:hAnsi="Times New Roman" w:cs="Times New Roman"/>
          <w:sz w:val="24"/>
          <w:szCs w:val="24"/>
        </w:rPr>
        <w:t>P</w:t>
      </w:r>
      <w:r w:rsidR="003A1A2C" w:rsidRPr="00D85099">
        <w:rPr>
          <w:rFonts w:ascii="Times New Roman" w:hAnsi="Times New Roman" w:cs="Times New Roman"/>
          <w:sz w:val="24"/>
          <w:szCs w:val="24"/>
        </w:rPr>
        <w:t>rendre l’aorte abdominale en pince entre les deux pouces et les deux index pour bien sentir les bords droit et gauche. Le patient</w:t>
      </w:r>
      <w:r w:rsidR="00EC60D8" w:rsidRPr="00D85099">
        <w:rPr>
          <w:rFonts w:ascii="Times New Roman" w:hAnsi="Times New Roman" w:cs="Times New Roman"/>
          <w:sz w:val="24"/>
          <w:szCs w:val="24"/>
        </w:rPr>
        <w:t xml:space="preserve"> ayant les</w:t>
      </w:r>
      <w:r w:rsidR="003A1A2C" w:rsidRPr="00D85099">
        <w:rPr>
          <w:rFonts w:ascii="Times New Roman" w:hAnsi="Times New Roman" w:cs="Times New Roman"/>
          <w:sz w:val="24"/>
          <w:szCs w:val="24"/>
        </w:rPr>
        <w:t xml:space="preserve"> membres inférieurs allongés, met les deux mains dans le dos pour </w:t>
      </w:r>
      <w:proofErr w:type="spellStart"/>
      <w:r w:rsidR="003A1A2C" w:rsidRPr="00D85099">
        <w:rPr>
          <w:rFonts w:ascii="Times New Roman" w:hAnsi="Times New Roman" w:cs="Times New Roman"/>
          <w:sz w:val="24"/>
          <w:szCs w:val="24"/>
        </w:rPr>
        <w:t>lordoser</w:t>
      </w:r>
      <w:proofErr w:type="spellEnd"/>
      <w:r w:rsidR="003A1A2C" w:rsidRPr="00D85099">
        <w:rPr>
          <w:rFonts w:ascii="Times New Roman" w:hAnsi="Times New Roman" w:cs="Times New Roman"/>
          <w:sz w:val="24"/>
          <w:szCs w:val="24"/>
        </w:rPr>
        <w:t xml:space="preserve"> la colonne lombaire.</w:t>
      </w:r>
    </w:p>
    <w:p w:rsidR="003A1A2C" w:rsidRPr="00D85099" w:rsidRDefault="003A1A2C" w:rsidP="00EC60D8">
      <w:pPr>
        <w:pStyle w:val="Paragraphedeliste"/>
        <w:ind w:left="708"/>
        <w:jc w:val="both"/>
        <w:rPr>
          <w:rFonts w:ascii="Times New Roman" w:hAnsi="Times New Roman" w:cs="Times New Roman"/>
          <w:sz w:val="24"/>
          <w:szCs w:val="24"/>
        </w:rPr>
      </w:pPr>
      <w:r w:rsidRPr="00D85099">
        <w:rPr>
          <w:rFonts w:ascii="Times New Roman" w:hAnsi="Times New Roman" w:cs="Times New Roman"/>
          <w:sz w:val="24"/>
          <w:szCs w:val="24"/>
        </w:rPr>
        <w:t xml:space="preserve"> Si la largeur de l’aorte atteint 4 à 5cm, orienter</w:t>
      </w:r>
      <w:r w:rsidR="00EC60D8" w:rsidRPr="00D85099">
        <w:rPr>
          <w:rFonts w:ascii="Times New Roman" w:hAnsi="Times New Roman" w:cs="Times New Roman"/>
          <w:sz w:val="24"/>
          <w:szCs w:val="24"/>
        </w:rPr>
        <w:t xml:space="preserve"> </w:t>
      </w:r>
      <w:r w:rsidR="00EC60D8" w:rsidRPr="00D85099">
        <w:rPr>
          <w:rFonts w:ascii="Times New Roman" w:hAnsi="Times New Roman" w:cs="Times New Roman"/>
          <w:b/>
          <w:sz w:val="24"/>
          <w:szCs w:val="24"/>
        </w:rPr>
        <w:t>impérativement</w:t>
      </w:r>
      <w:r w:rsidR="00263773" w:rsidRPr="00D85099">
        <w:rPr>
          <w:rFonts w:ascii="Times New Roman" w:hAnsi="Times New Roman" w:cs="Times New Roman"/>
          <w:sz w:val="24"/>
          <w:szCs w:val="24"/>
        </w:rPr>
        <w:t xml:space="preserve"> le patient vers son médecin.</w:t>
      </w:r>
      <w:r w:rsidRPr="00D85099">
        <w:rPr>
          <w:rFonts w:ascii="Times New Roman" w:hAnsi="Times New Roman" w:cs="Times New Roman"/>
          <w:sz w:val="24"/>
          <w:szCs w:val="24"/>
        </w:rPr>
        <w:t xml:space="preserve"> Les symptômes peuvent être absents ou discrets : dorsalgie, lombalgie, douleurs abdominales sourdes, siégeant à gauche ou au centre de l’abdomen, parfois accompagnées de dyspnée et de dysphagie.</w:t>
      </w:r>
    </w:p>
    <w:p w:rsidR="00E718DB" w:rsidRPr="00D85099" w:rsidRDefault="00E718DB" w:rsidP="00EC60D8">
      <w:pPr>
        <w:pStyle w:val="Paragraphedeliste"/>
        <w:numPr>
          <w:ilvl w:val="0"/>
          <w:numId w:val="29"/>
        </w:numPr>
        <w:jc w:val="both"/>
        <w:rPr>
          <w:rFonts w:ascii="Times New Roman" w:hAnsi="Times New Roman" w:cs="Times New Roman"/>
          <w:b/>
          <w:sz w:val="24"/>
          <w:szCs w:val="24"/>
        </w:rPr>
      </w:pPr>
      <w:r w:rsidRPr="00D85099">
        <w:rPr>
          <w:rFonts w:ascii="Times New Roman" w:hAnsi="Times New Roman" w:cs="Times New Roman"/>
          <w:sz w:val="24"/>
          <w:szCs w:val="24"/>
        </w:rPr>
        <w:t>Les trois branches de l’aorte abdominale</w:t>
      </w:r>
      <w:r w:rsidR="00D971E8" w:rsidRPr="00D85099">
        <w:rPr>
          <w:rFonts w:ascii="Times New Roman" w:hAnsi="Times New Roman" w:cs="Times New Roman"/>
          <w:sz w:val="24"/>
          <w:szCs w:val="24"/>
        </w:rPr>
        <w:t xml:space="preserve"> destinées au système digestif</w:t>
      </w:r>
      <w:r w:rsidR="003D2DB9" w:rsidRPr="00D85099">
        <w:rPr>
          <w:rFonts w:ascii="Times New Roman" w:hAnsi="Times New Roman" w:cs="Times New Roman"/>
          <w:sz w:val="24"/>
          <w:szCs w:val="24"/>
        </w:rPr>
        <w:t xml:space="preserve"> </w:t>
      </w:r>
      <w:r w:rsidRPr="00D85099">
        <w:rPr>
          <w:rFonts w:ascii="Times New Roman" w:hAnsi="Times New Roman" w:cs="Times New Roman"/>
          <w:sz w:val="24"/>
          <w:szCs w:val="24"/>
        </w:rPr>
        <w:t xml:space="preserve"> sont :</w:t>
      </w:r>
      <w:r w:rsidR="000D0244" w:rsidRPr="00D85099">
        <w:rPr>
          <w:rFonts w:ascii="Times New Roman" w:hAnsi="Times New Roman" w:cs="Times New Roman"/>
          <w:sz w:val="24"/>
          <w:szCs w:val="24"/>
        </w:rPr>
        <w:t xml:space="preserve"> </w:t>
      </w:r>
      <w:r w:rsidR="000D0244" w:rsidRPr="00D85099">
        <w:rPr>
          <w:rFonts w:ascii="Times New Roman" w:hAnsi="Times New Roman" w:cs="Times New Roman"/>
          <w:b/>
          <w:color w:val="FF0000"/>
          <w:sz w:val="24"/>
          <w:szCs w:val="24"/>
        </w:rPr>
        <w:t xml:space="preserve">(figure 7.5)    </w:t>
      </w:r>
    </w:p>
    <w:p w:rsidR="00E718DB" w:rsidRPr="00D85099" w:rsidRDefault="006B25D9" w:rsidP="00EC60D8">
      <w:pPr>
        <w:pStyle w:val="Paragraphedeliste"/>
        <w:numPr>
          <w:ilvl w:val="0"/>
          <w:numId w:val="30"/>
        </w:numPr>
        <w:jc w:val="both"/>
        <w:rPr>
          <w:rFonts w:ascii="Times New Roman" w:hAnsi="Times New Roman" w:cs="Times New Roman"/>
          <w:sz w:val="24"/>
          <w:szCs w:val="24"/>
        </w:rPr>
      </w:pPr>
      <w:r w:rsidRPr="00D85099">
        <w:rPr>
          <w:rFonts w:ascii="Times New Roman" w:hAnsi="Times New Roman" w:cs="Times New Roman"/>
          <w:b/>
          <w:sz w:val="24"/>
          <w:szCs w:val="24"/>
        </w:rPr>
        <w:t>T</w:t>
      </w:r>
      <w:r w:rsidR="00E718DB" w:rsidRPr="00D85099">
        <w:rPr>
          <w:rFonts w:ascii="Times New Roman" w:hAnsi="Times New Roman" w:cs="Times New Roman"/>
          <w:b/>
          <w:sz w:val="24"/>
          <w:szCs w:val="24"/>
        </w:rPr>
        <w:t>ronc cœliaque</w:t>
      </w:r>
      <w:r w:rsidR="00E718DB" w:rsidRPr="00D85099">
        <w:rPr>
          <w:rFonts w:ascii="Times New Roman" w:hAnsi="Times New Roman" w:cs="Times New Roman"/>
          <w:sz w:val="24"/>
          <w:szCs w:val="24"/>
        </w:rPr>
        <w:t xml:space="preserve"> : </w:t>
      </w:r>
      <w:r w:rsidR="004F04E3" w:rsidRPr="00D85099">
        <w:rPr>
          <w:rFonts w:ascii="Times New Roman" w:hAnsi="Times New Roman" w:cs="Times New Roman"/>
          <w:sz w:val="24"/>
          <w:szCs w:val="24"/>
        </w:rPr>
        <w:t xml:space="preserve">il nait à la hauteur du bord supérieur de la vertèbre L1. Son pouls est perceptible à gauche et un travers de doigt au-dessous de l’appendice </w:t>
      </w:r>
      <w:proofErr w:type="spellStart"/>
      <w:r w:rsidR="004F04E3" w:rsidRPr="00D85099">
        <w:rPr>
          <w:rFonts w:ascii="Times New Roman" w:hAnsi="Times New Roman" w:cs="Times New Roman"/>
          <w:sz w:val="24"/>
          <w:szCs w:val="24"/>
        </w:rPr>
        <w:t>xyphoïde</w:t>
      </w:r>
      <w:proofErr w:type="spellEnd"/>
      <w:r w:rsidR="004F04E3" w:rsidRPr="00D85099">
        <w:rPr>
          <w:rFonts w:ascii="Times New Roman" w:hAnsi="Times New Roman" w:cs="Times New Roman"/>
          <w:sz w:val="24"/>
          <w:szCs w:val="24"/>
        </w:rPr>
        <w:t>. Il est le témoin de la vascularisation de l’estomac, du foie, de la rate et du pancréas.</w:t>
      </w:r>
      <w:r w:rsidR="00D72FCF" w:rsidRPr="00D85099">
        <w:rPr>
          <w:rFonts w:ascii="Times New Roman" w:hAnsi="Times New Roman" w:cs="Times New Roman"/>
          <w:sz w:val="24"/>
          <w:szCs w:val="24"/>
        </w:rPr>
        <w:t xml:space="preserve">  </w:t>
      </w:r>
      <w:r w:rsidR="004F04E3" w:rsidRPr="00D85099">
        <w:rPr>
          <w:rFonts w:ascii="Times New Roman" w:hAnsi="Times New Roman" w:cs="Times New Roman"/>
          <w:sz w:val="24"/>
          <w:szCs w:val="24"/>
        </w:rPr>
        <w:t>Il donne trois branches :</w:t>
      </w:r>
    </w:p>
    <w:p w:rsidR="003A1A2C" w:rsidRPr="00D85099" w:rsidRDefault="006B25D9" w:rsidP="003A1A2C">
      <w:pPr>
        <w:pStyle w:val="Paragraphedeliste"/>
        <w:numPr>
          <w:ilvl w:val="0"/>
          <w:numId w:val="28"/>
        </w:numPr>
        <w:jc w:val="both"/>
        <w:rPr>
          <w:rFonts w:ascii="Times New Roman" w:hAnsi="Times New Roman" w:cs="Times New Roman"/>
          <w:sz w:val="24"/>
          <w:szCs w:val="24"/>
        </w:rPr>
      </w:pPr>
      <w:r w:rsidRPr="00D85099">
        <w:rPr>
          <w:rFonts w:ascii="Times New Roman" w:hAnsi="Times New Roman" w:cs="Times New Roman"/>
          <w:b/>
          <w:sz w:val="24"/>
          <w:szCs w:val="24"/>
        </w:rPr>
        <w:t>A</w:t>
      </w:r>
      <w:r w:rsidR="004F04E3" w:rsidRPr="00D85099">
        <w:rPr>
          <w:rFonts w:ascii="Times New Roman" w:hAnsi="Times New Roman" w:cs="Times New Roman"/>
          <w:b/>
          <w:sz w:val="24"/>
          <w:szCs w:val="24"/>
        </w:rPr>
        <w:t>rtère gastrique gauche</w:t>
      </w:r>
      <w:r w:rsidR="004F04E3" w:rsidRPr="00D85099">
        <w:rPr>
          <w:rFonts w:ascii="Times New Roman" w:hAnsi="Times New Roman" w:cs="Times New Roman"/>
          <w:sz w:val="24"/>
          <w:szCs w:val="24"/>
        </w:rPr>
        <w:t> : elle nait à la hauteur de la vertèbre Th12. Elle suit la petite courbure de l’estomac jusqu’au pylore où elle s’anastomose avec l’artère gastrique droite, issue de l’artère hépatique propre. Son pouls est perceptible à gauche du tronc cœliaque et un peu plus céphalique</w:t>
      </w:r>
      <w:r w:rsidR="00AC1C8C" w:rsidRPr="00D85099">
        <w:rPr>
          <w:rFonts w:ascii="Times New Roman" w:hAnsi="Times New Roman" w:cs="Times New Roman"/>
          <w:sz w:val="24"/>
          <w:szCs w:val="24"/>
        </w:rPr>
        <w:t>.</w:t>
      </w:r>
      <w:r w:rsidR="0035236A" w:rsidRPr="00D85099">
        <w:rPr>
          <w:rFonts w:ascii="Times New Roman" w:hAnsi="Times New Roman" w:cs="Times New Roman"/>
          <w:sz w:val="24"/>
          <w:szCs w:val="24"/>
        </w:rPr>
        <w:t xml:space="preserve"> </w:t>
      </w:r>
      <w:r w:rsidR="00D3676E" w:rsidRPr="00D85099">
        <w:rPr>
          <w:rFonts w:ascii="Times New Roman" w:hAnsi="Times New Roman" w:cs="Times New Roman"/>
          <w:b/>
          <w:color w:val="FF0000"/>
          <w:sz w:val="24"/>
          <w:szCs w:val="24"/>
        </w:rPr>
        <w:t>(figure 7</w:t>
      </w:r>
      <w:r w:rsidR="0035236A" w:rsidRPr="00D85099">
        <w:rPr>
          <w:rFonts w:ascii="Times New Roman" w:hAnsi="Times New Roman" w:cs="Times New Roman"/>
          <w:b/>
          <w:color w:val="FF0000"/>
          <w:sz w:val="24"/>
          <w:szCs w:val="24"/>
        </w:rPr>
        <w:t>.6)</w:t>
      </w:r>
    </w:p>
    <w:p w:rsidR="003A1A2C" w:rsidRPr="00D85099" w:rsidRDefault="00AC1C8C" w:rsidP="003A1A2C">
      <w:pPr>
        <w:pStyle w:val="Paragraphedeliste"/>
        <w:numPr>
          <w:ilvl w:val="0"/>
          <w:numId w:val="28"/>
        </w:numPr>
        <w:jc w:val="both"/>
        <w:rPr>
          <w:rFonts w:ascii="Times New Roman" w:hAnsi="Times New Roman" w:cs="Times New Roman"/>
          <w:sz w:val="24"/>
          <w:szCs w:val="24"/>
        </w:rPr>
      </w:pPr>
      <w:r w:rsidRPr="00D85099">
        <w:rPr>
          <w:rFonts w:ascii="Times New Roman" w:hAnsi="Times New Roman" w:cs="Times New Roman"/>
          <w:b/>
          <w:sz w:val="24"/>
          <w:szCs w:val="24"/>
        </w:rPr>
        <w:t>A</w:t>
      </w:r>
      <w:r w:rsidR="004F04E3" w:rsidRPr="00D85099">
        <w:rPr>
          <w:rFonts w:ascii="Times New Roman" w:hAnsi="Times New Roman" w:cs="Times New Roman"/>
          <w:b/>
          <w:sz w:val="24"/>
          <w:szCs w:val="24"/>
        </w:rPr>
        <w:t>rtère hépatique commune</w:t>
      </w:r>
      <w:r w:rsidR="004F04E3" w:rsidRPr="00D85099">
        <w:rPr>
          <w:rFonts w:ascii="Times New Roman" w:hAnsi="Times New Roman" w:cs="Times New Roman"/>
          <w:sz w:val="24"/>
          <w:szCs w:val="24"/>
        </w:rPr>
        <w:t> : elle nait à hauteur de</w:t>
      </w:r>
      <w:r w:rsidRPr="00D85099">
        <w:rPr>
          <w:rFonts w:ascii="Times New Roman" w:hAnsi="Times New Roman" w:cs="Times New Roman"/>
          <w:sz w:val="24"/>
          <w:szCs w:val="24"/>
        </w:rPr>
        <w:t xml:space="preserve"> la ver</w:t>
      </w:r>
      <w:r w:rsidR="00263773" w:rsidRPr="00D85099">
        <w:rPr>
          <w:rFonts w:ascii="Times New Roman" w:hAnsi="Times New Roman" w:cs="Times New Roman"/>
          <w:sz w:val="24"/>
          <w:szCs w:val="24"/>
        </w:rPr>
        <w:t>t</w:t>
      </w:r>
      <w:r w:rsidRPr="00D85099">
        <w:rPr>
          <w:rFonts w:ascii="Times New Roman" w:hAnsi="Times New Roman" w:cs="Times New Roman"/>
          <w:sz w:val="24"/>
          <w:szCs w:val="24"/>
        </w:rPr>
        <w:t>èbre</w:t>
      </w:r>
      <w:r w:rsidR="004F04E3" w:rsidRPr="00D85099">
        <w:rPr>
          <w:rFonts w:ascii="Times New Roman" w:hAnsi="Times New Roman" w:cs="Times New Roman"/>
          <w:sz w:val="24"/>
          <w:szCs w:val="24"/>
        </w:rPr>
        <w:t xml:space="preserve"> Th12, à droite de la ligne </w:t>
      </w:r>
      <w:proofErr w:type="spellStart"/>
      <w:r w:rsidR="004F04E3" w:rsidRPr="00D85099">
        <w:rPr>
          <w:rFonts w:ascii="Times New Roman" w:hAnsi="Times New Roman" w:cs="Times New Roman"/>
          <w:sz w:val="24"/>
          <w:szCs w:val="24"/>
        </w:rPr>
        <w:t>xypho</w:t>
      </w:r>
      <w:proofErr w:type="spellEnd"/>
      <w:r w:rsidR="004F04E3" w:rsidRPr="00D85099">
        <w:rPr>
          <w:rFonts w:ascii="Times New Roman" w:hAnsi="Times New Roman" w:cs="Times New Roman"/>
          <w:sz w:val="24"/>
          <w:szCs w:val="24"/>
        </w:rPr>
        <w:t xml:space="preserve">-pubienne et se dirige vers le foie entre les deux feuillets du petit </w:t>
      </w:r>
      <w:proofErr w:type="spellStart"/>
      <w:r w:rsidR="004F04E3" w:rsidRPr="00D85099">
        <w:rPr>
          <w:rFonts w:ascii="Times New Roman" w:hAnsi="Times New Roman" w:cs="Times New Roman"/>
          <w:sz w:val="24"/>
          <w:szCs w:val="24"/>
        </w:rPr>
        <w:t>omentum</w:t>
      </w:r>
      <w:proofErr w:type="spellEnd"/>
      <w:r w:rsidR="004F04E3" w:rsidRPr="00D85099">
        <w:rPr>
          <w:rFonts w:ascii="Times New Roman" w:hAnsi="Times New Roman" w:cs="Times New Roman"/>
          <w:sz w:val="24"/>
          <w:szCs w:val="24"/>
        </w:rPr>
        <w:t xml:space="preserve">, jusqu’au sillon transversal de la face inférieure du foie, où elle pénètre dans le foie au niveau de son hile. Elle se divise en artère hépatique propre et artère </w:t>
      </w:r>
      <w:proofErr w:type="spellStart"/>
      <w:r w:rsidR="004F04E3" w:rsidRPr="00D85099">
        <w:rPr>
          <w:rFonts w:ascii="Times New Roman" w:hAnsi="Times New Roman" w:cs="Times New Roman"/>
          <w:sz w:val="24"/>
          <w:szCs w:val="24"/>
        </w:rPr>
        <w:t>gastro-duodénale</w:t>
      </w:r>
      <w:proofErr w:type="spellEnd"/>
      <w:r w:rsidRPr="00D85099">
        <w:rPr>
          <w:rFonts w:ascii="Times New Roman" w:hAnsi="Times New Roman" w:cs="Times New Roman"/>
          <w:sz w:val="24"/>
          <w:szCs w:val="24"/>
        </w:rPr>
        <w:t>.</w:t>
      </w:r>
    </w:p>
    <w:p w:rsidR="004F04E3" w:rsidRPr="00D85099" w:rsidRDefault="00AC1C8C" w:rsidP="003A1A2C">
      <w:pPr>
        <w:pStyle w:val="Paragraphedeliste"/>
        <w:numPr>
          <w:ilvl w:val="0"/>
          <w:numId w:val="28"/>
        </w:numPr>
        <w:jc w:val="both"/>
        <w:rPr>
          <w:rFonts w:ascii="Times New Roman" w:hAnsi="Times New Roman" w:cs="Times New Roman"/>
          <w:sz w:val="24"/>
          <w:szCs w:val="24"/>
        </w:rPr>
      </w:pPr>
      <w:r w:rsidRPr="00D85099">
        <w:rPr>
          <w:rFonts w:ascii="Times New Roman" w:hAnsi="Times New Roman" w:cs="Times New Roman"/>
          <w:b/>
          <w:sz w:val="24"/>
          <w:szCs w:val="24"/>
        </w:rPr>
        <w:lastRenderedPageBreak/>
        <w:t>A</w:t>
      </w:r>
      <w:r w:rsidR="004F04E3" w:rsidRPr="00D85099">
        <w:rPr>
          <w:rFonts w:ascii="Times New Roman" w:hAnsi="Times New Roman" w:cs="Times New Roman"/>
          <w:b/>
          <w:sz w:val="24"/>
          <w:szCs w:val="24"/>
        </w:rPr>
        <w:t xml:space="preserve">rtère </w:t>
      </w:r>
      <w:r w:rsidR="003E54BA" w:rsidRPr="00D85099">
        <w:rPr>
          <w:rFonts w:ascii="Times New Roman" w:hAnsi="Times New Roman" w:cs="Times New Roman"/>
          <w:b/>
          <w:sz w:val="24"/>
          <w:szCs w:val="24"/>
        </w:rPr>
        <w:t>splénique</w:t>
      </w:r>
      <w:r w:rsidR="003E54BA" w:rsidRPr="00D85099">
        <w:rPr>
          <w:rFonts w:ascii="Times New Roman" w:hAnsi="Times New Roman" w:cs="Times New Roman"/>
          <w:sz w:val="24"/>
          <w:szCs w:val="24"/>
        </w:rPr>
        <w:t xml:space="preserve"> : elle nait à la même hauteur que l’artère hépatique commune mais à gauche de la ligne </w:t>
      </w:r>
      <w:proofErr w:type="spellStart"/>
      <w:r w:rsidR="003E54BA" w:rsidRPr="00D85099">
        <w:rPr>
          <w:rFonts w:ascii="Times New Roman" w:hAnsi="Times New Roman" w:cs="Times New Roman"/>
          <w:sz w:val="24"/>
          <w:szCs w:val="24"/>
        </w:rPr>
        <w:t>xypho</w:t>
      </w:r>
      <w:proofErr w:type="spellEnd"/>
      <w:r w:rsidR="003E54BA" w:rsidRPr="00D85099">
        <w:rPr>
          <w:rFonts w:ascii="Times New Roman" w:hAnsi="Times New Roman" w:cs="Times New Roman"/>
          <w:sz w:val="24"/>
          <w:szCs w:val="24"/>
        </w:rPr>
        <w:t>-pubienne. Elle a un trajet tortueux le long du bord supérieur du pancréas. Elle irrigue le pancréas, la rate et le fundus de l’estomac. Son pouls est perceptible à gauche de l’aorte abdominale. Elle est témoin de l’activité de la rate.</w:t>
      </w:r>
    </w:p>
    <w:p w:rsidR="0089089D" w:rsidRPr="00D85099" w:rsidRDefault="00AC1C8C" w:rsidP="00EC60D8">
      <w:pPr>
        <w:pStyle w:val="Paragraphedeliste"/>
        <w:numPr>
          <w:ilvl w:val="0"/>
          <w:numId w:val="30"/>
        </w:numPr>
        <w:jc w:val="both"/>
        <w:rPr>
          <w:rFonts w:ascii="Times New Roman" w:hAnsi="Times New Roman" w:cs="Times New Roman"/>
          <w:sz w:val="24"/>
          <w:szCs w:val="24"/>
        </w:rPr>
      </w:pPr>
      <w:r w:rsidRPr="00D85099">
        <w:rPr>
          <w:rFonts w:ascii="Times New Roman" w:hAnsi="Times New Roman" w:cs="Times New Roman"/>
          <w:b/>
          <w:sz w:val="24"/>
          <w:szCs w:val="24"/>
        </w:rPr>
        <w:t>A</w:t>
      </w:r>
      <w:r w:rsidR="0089089D" w:rsidRPr="00D85099">
        <w:rPr>
          <w:rFonts w:ascii="Times New Roman" w:hAnsi="Times New Roman" w:cs="Times New Roman"/>
          <w:b/>
          <w:sz w:val="24"/>
          <w:szCs w:val="24"/>
        </w:rPr>
        <w:t>rtère mésentérique supérieure</w:t>
      </w:r>
      <w:r w:rsidR="0089089D" w:rsidRPr="00D85099">
        <w:rPr>
          <w:rFonts w:ascii="Times New Roman" w:hAnsi="Times New Roman" w:cs="Times New Roman"/>
          <w:sz w:val="24"/>
          <w:szCs w:val="24"/>
        </w:rPr>
        <w:t xml:space="preserve"> : </w:t>
      </w:r>
      <w:r w:rsidR="0089089D" w:rsidRPr="00D85099">
        <w:rPr>
          <w:rFonts w:ascii="Times New Roman" w:hAnsi="Times New Roman" w:cs="Times New Roman"/>
          <w:b/>
          <w:color w:val="FF0000"/>
          <w:sz w:val="24"/>
          <w:szCs w:val="24"/>
        </w:rPr>
        <w:t>(Cf. chapitre</w:t>
      </w:r>
      <w:r w:rsidR="00393AD2" w:rsidRPr="00D85099">
        <w:rPr>
          <w:rFonts w:ascii="Times New Roman" w:hAnsi="Times New Roman" w:cs="Times New Roman"/>
          <w:b/>
          <w:color w:val="FF0000"/>
          <w:sz w:val="24"/>
          <w:szCs w:val="24"/>
        </w:rPr>
        <w:t xml:space="preserve"> 14 I</w:t>
      </w:r>
      <w:r w:rsidR="00E332C2" w:rsidRPr="00D85099">
        <w:rPr>
          <w:rFonts w:ascii="Times New Roman" w:hAnsi="Times New Roman" w:cs="Times New Roman"/>
          <w:b/>
          <w:color w:val="FF0000"/>
          <w:sz w:val="24"/>
          <w:szCs w:val="24"/>
        </w:rPr>
        <w:t>ntestin grêle, V</w:t>
      </w:r>
      <w:r w:rsidR="0089089D" w:rsidRPr="00D85099">
        <w:rPr>
          <w:rFonts w:ascii="Times New Roman" w:hAnsi="Times New Roman" w:cs="Times New Roman"/>
          <w:b/>
          <w:color w:val="FF0000"/>
          <w:sz w:val="24"/>
          <w:szCs w:val="24"/>
        </w:rPr>
        <w:t xml:space="preserve">ascularisation, page…) </w:t>
      </w:r>
      <w:r w:rsidR="0089089D" w:rsidRPr="00D85099">
        <w:rPr>
          <w:rFonts w:ascii="Times New Roman" w:hAnsi="Times New Roman" w:cs="Times New Roman"/>
          <w:sz w:val="24"/>
          <w:szCs w:val="24"/>
        </w:rPr>
        <w:t>elle nait</w:t>
      </w:r>
      <w:r w:rsidRPr="00D85099">
        <w:rPr>
          <w:rFonts w:ascii="Times New Roman" w:hAnsi="Times New Roman" w:cs="Times New Roman"/>
          <w:sz w:val="24"/>
          <w:szCs w:val="24"/>
        </w:rPr>
        <w:t xml:space="preserve"> à hauteur de la vertèbre L1, </w:t>
      </w:r>
      <w:r w:rsidR="0089089D" w:rsidRPr="00D85099">
        <w:rPr>
          <w:rFonts w:ascii="Times New Roman" w:hAnsi="Times New Roman" w:cs="Times New Roman"/>
          <w:sz w:val="24"/>
          <w:szCs w:val="24"/>
        </w:rPr>
        <w:t xml:space="preserve">deux travers de doigt plus bas que le tronc cœliaque, légèrement à droite de la jonction </w:t>
      </w:r>
      <w:proofErr w:type="spellStart"/>
      <w:r w:rsidR="0089089D" w:rsidRPr="00D85099">
        <w:rPr>
          <w:rFonts w:ascii="Times New Roman" w:hAnsi="Times New Roman" w:cs="Times New Roman"/>
          <w:sz w:val="24"/>
          <w:szCs w:val="24"/>
        </w:rPr>
        <w:t>duodéno</w:t>
      </w:r>
      <w:proofErr w:type="spellEnd"/>
      <w:r w:rsidR="0089089D" w:rsidRPr="00D85099">
        <w:rPr>
          <w:rFonts w:ascii="Times New Roman" w:hAnsi="Times New Roman" w:cs="Times New Roman"/>
          <w:sz w:val="24"/>
          <w:szCs w:val="24"/>
        </w:rPr>
        <w:t xml:space="preserve">-jéjunale. C’est là </w:t>
      </w:r>
      <w:r w:rsidRPr="00D85099">
        <w:rPr>
          <w:rFonts w:ascii="Times New Roman" w:hAnsi="Times New Roman" w:cs="Times New Roman"/>
          <w:sz w:val="24"/>
          <w:szCs w:val="24"/>
        </w:rPr>
        <w:t>que son pouls est perceptible. Il</w:t>
      </w:r>
      <w:r w:rsidR="0089089D" w:rsidRPr="00D85099">
        <w:rPr>
          <w:rFonts w:ascii="Times New Roman" w:hAnsi="Times New Roman" w:cs="Times New Roman"/>
          <w:sz w:val="24"/>
          <w:szCs w:val="24"/>
        </w:rPr>
        <w:t xml:space="preserve"> est témoin de l’activité de l’intestin grêle et de la partie droite du colon.</w:t>
      </w:r>
    </w:p>
    <w:p w:rsidR="00436970" w:rsidRPr="00D85099" w:rsidRDefault="0089089D" w:rsidP="00D971E8">
      <w:pPr>
        <w:pStyle w:val="Paragraphedeliste"/>
        <w:numPr>
          <w:ilvl w:val="1"/>
          <w:numId w:val="8"/>
        </w:numPr>
        <w:jc w:val="both"/>
        <w:rPr>
          <w:rFonts w:ascii="Times New Roman" w:hAnsi="Times New Roman" w:cs="Times New Roman"/>
          <w:color w:val="FF0000"/>
          <w:sz w:val="24"/>
          <w:szCs w:val="24"/>
        </w:rPr>
      </w:pPr>
      <w:r w:rsidRPr="00D85099">
        <w:rPr>
          <w:rFonts w:ascii="Times New Roman" w:hAnsi="Times New Roman" w:cs="Times New Roman"/>
          <w:b/>
          <w:sz w:val="24"/>
          <w:szCs w:val="24"/>
        </w:rPr>
        <w:t>Artère mésentérique inférieure</w:t>
      </w:r>
      <w:r w:rsidRPr="00D85099">
        <w:rPr>
          <w:rFonts w:ascii="Times New Roman" w:hAnsi="Times New Roman" w:cs="Times New Roman"/>
          <w:sz w:val="24"/>
          <w:szCs w:val="24"/>
        </w:rPr>
        <w:t xml:space="preserve"> : </w:t>
      </w:r>
      <w:r w:rsidRPr="00D85099">
        <w:rPr>
          <w:rFonts w:ascii="Times New Roman" w:hAnsi="Times New Roman" w:cs="Times New Roman"/>
          <w:b/>
          <w:color w:val="FF0000"/>
          <w:sz w:val="24"/>
          <w:szCs w:val="24"/>
        </w:rPr>
        <w:t xml:space="preserve">(Cf. chapitre </w:t>
      </w:r>
      <w:r w:rsidR="00393AD2" w:rsidRPr="00D85099">
        <w:rPr>
          <w:rFonts w:ascii="Times New Roman" w:hAnsi="Times New Roman" w:cs="Times New Roman"/>
          <w:b/>
          <w:color w:val="FF0000"/>
          <w:sz w:val="24"/>
          <w:szCs w:val="24"/>
        </w:rPr>
        <w:t>15 C</w:t>
      </w:r>
      <w:r w:rsidR="00E332C2" w:rsidRPr="00D85099">
        <w:rPr>
          <w:rFonts w:ascii="Times New Roman" w:hAnsi="Times New Roman" w:cs="Times New Roman"/>
          <w:b/>
          <w:color w:val="FF0000"/>
          <w:sz w:val="24"/>
          <w:szCs w:val="24"/>
        </w:rPr>
        <w:t>olon, V</w:t>
      </w:r>
      <w:r w:rsidRPr="00D85099">
        <w:rPr>
          <w:rFonts w:ascii="Times New Roman" w:hAnsi="Times New Roman" w:cs="Times New Roman"/>
          <w:b/>
          <w:color w:val="FF0000"/>
          <w:sz w:val="24"/>
          <w:szCs w:val="24"/>
        </w:rPr>
        <w:t>ascularisation, page…)</w:t>
      </w:r>
      <w:r w:rsidRPr="00D85099">
        <w:rPr>
          <w:rFonts w:ascii="Times New Roman" w:hAnsi="Times New Roman" w:cs="Times New Roman"/>
          <w:color w:val="FF0000"/>
          <w:sz w:val="24"/>
          <w:szCs w:val="24"/>
        </w:rPr>
        <w:t xml:space="preserve"> </w:t>
      </w:r>
      <w:r w:rsidRPr="00D85099">
        <w:rPr>
          <w:rFonts w:ascii="Times New Roman" w:hAnsi="Times New Roman" w:cs="Times New Roman"/>
          <w:sz w:val="24"/>
          <w:szCs w:val="24"/>
        </w:rPr>
        <w:t xml:space="preserve">elle nait à hauteur de la vertèbre L3 ou L4, au-dessus et légèrement à gauche de l’ombilic. Son </w:t>
      </w:r>
      <w:r w:rsidR="00436970" w:rsidRPr="00D85099">
        <w:rPr>
          <w:rFonts w:ascii="Times New Roman" w:hAnsi="Times New Roman" w:cs="Times New Roman"/>
          <w:sz w:val="24"/>
          <w:szCs w:val="24"/>
        </w:rPr>
        <w:t>pouls,</w:t>
      </w:r>
      <w:r w:rsidRPr="00D85099">
        <w:rPr>
          <w:rFonts w:ascii="Times New Roman" w:hAnsi="Times New Roman" w:cs="Times New Roman"/>
          <w:sz w:val="24"/>
          <w:szCs w:val="24"/>
        </w:rPr>
        <w:t xml:space="preserve"> difficile à sentir</w:t>
      </w:r>
      <w:r w:rsidR="00436970" w:rsidRPr="00D85099">
        <w:rPr>
          <w:rFonts w:ascii="Times New Roman" w:hAnsi="Times New Roman" w:cs="Times New Roman"/>
          <w:sz w:val="24"/>
          <w:szCs w:val="24"/>
        </w:rPr>
        <w:t xml:space="preserve">, est </w:t>
      </w:r>
      <w:r w:rsidR="00263773" w:rsidRPr="00D85099">
        <w:rPr>
          <w:rFonts w:ascii="Times New Roman" w:hAnsi="Times New Roman" w:cs="Times New Roman"/>
          <w:sz w:val="24"/>
          <w:szCs w:val="24"/>
        </w:rPr>
        <w:t xml:space="preserve">le </w:t>
      </w:r>
      <w:r w:rsidR="00436970" w:rsidRPr="00D85099">
        <w:rPr>
          <w:rFonts w:ascii="Times New Roman" w:hAnsi="Times New Roman" w:cs="Times New Roman"/>
          <w:sz w:val="24"/>
          <w:szCs w:val="24"/>
        </w:rPr>
        <w:t>témoin de l’activité de la partie gauche du colon.</w:t>
      </w:r>
    </w:p>
    <w:p w:rsidR="00436970" w:rsidRPr="00D85099" w:rsidRDefault="00713C8D" w:rsidP="00436970">
      <w:pPr>
        <w:pStyle w:val="Paragraphedeliste"/>
        <w:numPr>
          <w:ilvl w:val="2"/>
          <w:numId w:val="8"/>
        </w:numPr>
        <w:ind w:left="709" w:hanging="283"/>
        <w:jc w:val="both"/>
        <w:rPr>
          <w:rFonts w:ascii="Times New Roman" w:hAnsi="Times New Roman" w:cs="Times New Roman"/>
          <w:b/>
          <w:color w:val="FF0000"/>
          <w:sz w:val="24"/>
          <w:szCs w:val="24"/>
        </w:rPr>
      </w:pPr>
      <w:r w:rsidRPr="00D85099">
        <w:rPr>
          <w:rFonts w:ascii="Times New Roman" w:hAnsi="Times New Roman" w:cs="Times New Roman"/>
          <w:b/>
          <w:sz w:val="24"/>
          <w:szCs w:val="24"/>
        </w:rPr>
        <w:t>D</w:t>
      </w:r>
      <w:r w:rsidR="00436970" w:rsidRPr="00D85099">
        <w:rPr>
          <w:rFonts w:ascii="Times New Roman" w:hAnsi="Times New Roman" w:cs="Times New Roman"/>
          <w:b/>
          <w:sz w:val="24"/>
          <w:szCs w:val="24"/>
        </w:rPr>
        <w:t>rainage veineux</w:t>
      </w:r>
      <w:r w:rsidRPr="00D85099">
        <w:rPr>
          <w:rFonts w:ascii="Times New Roman" w:hAnsi="Times New Roman" w:cs="Times New Roman"/>
          <w:sz w:val="24"/>
          <w:szCs w:val="24"/>
        </w:rPr>
        <w:t xml:space="preserve"> : il </w:t>
      </w:r>
      <w:r w:rsidR="00436970" w:rsidRPr="00D85099">
        <w:rPr>
          <w:rFonts w:ascii="Times New Roman" w:hAnsi="Times New Roman" w:cs="Times New Roman"/>
          <w:sz w:val="24"/>
          <w:szCs w:val="24"/>
        </w:rPr>
        <w:t xml:space="preserve">est assuré par le </w:t>
      </w:r>
      <w:r w:rsidR="00436970" w:rsidRPr="00D85099">
        <w:rPr>
          <w:rFonts w:ascii="Times New Roman" w:hAnsi="Times New Roman" w:cs="Times New Roman"/>
          <w:b/>
          <w:sz w:val="24"/>
          <w:szCs w:val="24"/>
        </w:rPr>
        <w:t>système porte</w:t>
      </w:r>
      <w:r w:rsidR="00436970" w:rsidRPr="00D85099">
        <w:rPr>
          <w:rFonts w:ascii="Times New Roman" w:hAnsi="Times New Roman" w:cs="Times New Roman"/>
          <w:sz w:val="24"/>
          <w:szCs w:val="24"/>
        </w:rPr>
        <w:t xml:space="preserve"> qui ramène vers le foie le sang veineux chargé des nutriments provenant de la digestion et de la rate. </w:t>
      </w:r>
      <w:r w:rsidR="00436970" w:rsidRPr="00D85099">
        <w:rPr>
          <w:rFonts w:ascii="Times New Roman" w:hAnsi="Times New Roman" w:cs="Times New Roman"/>
          <w:b/>
          <w:color w:val="FF0000"/>
          <w:sz w:val="24"/>
          <w:szCs w:val="24"/>
        </w:rPr>
        <w:t>(Cf.</w:t>
      </w:r>
      <w:r w:rsidR="00393AD2" w:rsidRPr="00D85099">
        <w:rPr>
          <w:rFonts w:ascii="Times New Roman" w:hAnsi="Times New Roman" w:cs="Times New Roman"/>
          <w:b/>
          <w:color w:val="FF0000"/>
          <w:sz w:val="24"/>
          <w:szCs w:val="24"/>
        </w:rPr>
        <w:t xml:space="preserve"> Chapitre 11</w:t>
      </w:r>
      <w:r w:rsidR="00E332C2" w:rsidRPr="00D85099">
        <w:rPr>
          <w:rFonts w:ascii="Times New Roman" w:hAnsi="Times New Roman" w:cs="Times New Roman"/>
          <w:b/>
          <w:color w:val="FF0000"/>
          <w:sz w:val="24"/>
          <w:szCs w:val="24"/>
        </w:rPr>
        <w:t xml:space="preserve"> Foie S</w:t>
      </w:r>
      <w:r w:rsidR="00436970" w:rsidRPr="00D85099">
        <w:rPr>
          <w:rFonts w:ascii="Times New Roman" w:hAnsi="Times New Roman" w:cs="Times New Roman"/>
          <w:b/>
          <w:color w:val="FF0000"/>
          <w:sz w:val="24"/>
          <w:szCs w:val="24"/>
        </w:rPr>
        <w:t>ystème porte, page…)</w:t>
      </w:r>
    </w:p>
    <w:p w:rsidR="00436970" w:rsidRPr="00D85099" w:rsidRDefault="00713C8D" w:rsidP="00436970">
      <w:pPr>
        <w:pStyle w:val="Paragraphedeliste"/>
        <w:numPr>
          <w:ilvl w:val="2"/>
          <w:numId w:val="8"/>
        </w:numPr>
        <w:ind w:left="709" w:hanging="283"/>
        <w:jc w:val="both"/>
        <w:rPr>
          <w:rFonts w:ascii="Times New Roman" w:hAnsi="Times New Roman" w:cs="Times New Roman"/>
          <w:b/>
          <w:color w:val="FF0000"/>
          <w:sz w:val="24"/>
          <w:szCs w:val="24"/>
        </w:rPr>
      </w:pPr>
      <w:r w:rsidRPr="00D85099">
        <w:rPr>
          <w:rFonts w:ascii="Times New Roman" w:hAnsi="Times New Roman" w:cs="Times New Roman"/>
          <w:b/>
          <w:sz w:val="24"/>
          <w:szCs w:val="24"/>
        </w:rPr>
        <w:t>V</w:t>
      </w:r>
      <w:r w:rsidR="00436970" w:rsidRPr="00D85099">
        <w:rPr>
          <w:rFonts w:ascii="Times New Roman" w:hAnsi="Times New Roman" w:cs="Times New Roman"/>
          <w:b/>
          <w:sz w:val="24"/>
          <w:szCs w:val="24"/>
        </w:rPr>
        <w:t>ascularisation du péritoine :</w:t>
      </w:r>
      <w:r w:rsidR="00436970" w:rsidRPr="00D85099">
        <w:rPr>
          <w:rFonts w:ascii="Times New Roman" w:hAnsi="Times New Roman" w:cs="Times New Roman"/>
          <w:b/>
          <w:color w:val="FF0000"/>
          <w:sz w:val="24"/>
          <w:szCs w:val="24"/>
        </w:rPr>
        <w:t xml:space="preserve"> </w:t>
      </w:r>
      <w:r w:rsidR="00436970" w:rsidRPr="00D85099">
        <w:rPr>
          <w:rFonts w:ascii="Times New Roman" w:hAnsi="Times New Roman" w:cs="Times New Roman"/>
          <w:sz w:val="24"/>
          <w:szCs w:val="24"/>
        </w:rPr>
        <w:t xml:space="preserve">le péritoine n’a pas de vascularisation propre. Elle lui est apportée par les pédicules vasculaires empruntant les </w:t>
      </w:r>
      <w:proofErr w:type="spellStart"/>
      <w:r w:rsidR="00436970" w:rsidRPr="00D85099">
        <w:rPr>
          <w:rFonts w:ascii="Times New Roman" w:hAnsi="Times New Roman" w:cs="Times New Roman"/>
          <w:sz w:val="24"/>
          <w:szCs w:val="24"/>
        </w:rPr>
        <w:t>mésos</w:t>
      </w:r>
      <w:proofErr w:type="spellEnd"/>
      <w:r w:rsidR="00436970" w:rsidRPr="00D85099">
        <w:rPr>
          <w:rFonts w:ascii="Times New Roman" w:hAnsi="Times New Roman" w:cs="Times New Roman"/>
          <w:sz w:val="24"/>
          <w:szCs w:val="24"/>
        </w:rPr>
        <w:t>. Par contre, il a son propre réseau lymphatique pour le drainage et la réabsorption du liquide péritonéal. L’intestin est la plus grande zone de stockage du sang veineux et le plus grand réseau lymphatique de l’organisme.</w:t>
      </w:r>
    </w:p>
    <w:p w:rsidR="006619E8" w:rsidRPr="00D85099" w:rsidRDefault="009526E8" w:rsidP="009526E8">
      <w:pPr>
        <w:ind w:left="709"/>
        <w:jc w:val="both"/>
        <w:rPr>
          <w:rFonts w:ascii="Times New Roman" w:hAnsi="Times New Roman" w:cs="Times New Roman"/>
          <w:b/>
          <w:sz w:val="24"/>
          <w:szCs w:val="24"/>
        </w:rPr>
      </w:pPr>
      <w:r w:rsidRPr="00D85099">
        <w:rPr>
          <w:rFonts w:ascii="Times New Roman" w:hAnsi="Times New Roman" w:cs="Times New Roman"/>
          <w:b/>
          <w:sz w:val="24"/>
          <w:szCs w:val="24"/>
        </w:rPr>
        <w:t>Intérêt en ROP </w:t>
      </w:r>
    </w:p>
    <w:p w:rsidR="009526E8" w:rsidRPr="00D85099" w:rsidRDefault="006619E8" w:rsidP="009526E8">
      <w:pPr>
        <w:ind w:left="709"/>
        <w:jc w:val="both"/>
        <w:rPr>
          <w:rFonts w:ascii="Times New Roman" w:hAnsi="Times New Roman" w:cs="Times New Roman"/>
          <w:sz w:val="24"/>
          <w:szCs w:val="24"/>
        </w:rPr>
      </w:pPr>
      <w:r w:rsidRPr="00D85099">
        <w:rPr>
          <w:rFonts w:ascii="Times New Roman" w:hAnsi="Times New Roman" w:cs="Times New Roman"/>
          <w:sz w:val="24"/>
          <w:szCs w:val="24"/>
        </w:rPr>
        <w:t xml:space="preserve"> N</w:t>
      </w:r>
      <w:r w:rsidR="009526E8" w:rsidRPr="00D85099">
        <w:rPr>
          <w:rFonts w:ascii="Times New Roman" w:hAnsi="Times New Roman" w:cs="Times New Roman"/>
          <w:sz w:val="24"/>
          <w:szCs w:val="24"/>
        </w:rPr>
        <w:t xml:space="preserve">otre action sur les </w:t>
      </w:r>
      <w:proofErr w:type="spellStart"/>
      <w:r w:rsidR="009526E8" w:rsidRPr="00D85099">
        <w:rPr>
          <w:rFonts w:ascii="Times New Roman" w:hAnsi="Times New Roman" w:cs="Times New Roman"/>
          <w:sz w:val="24"/>
          <w:szCs w:val="24"/>
        </w:rPr>
        <w:t>mésos</w:t>
      </w:r>
      <w:proofErr w:type="spellEnd"/>
      <w:r w:rsidR="009526E8" w:rsidRPr="00D85099">
        <w:rPr>
          <w:rFonts w:ascii="Times New Roman" w:hAnsi="Times New Roman" w:cs="Times New Roman"/>
          <w:sz w:val="24"/>
          <w:szCs w:val="24"/>
        </w:rPr>
        <w:t xml:space="preserve"> active les circulations sanguine et lymphatiques ainsi que l’innervation du péritoine.</w:t>
      </w:r>
    </w:p>
    <w:p w:rsidR="009526E8" w:rsidRPr="00D85099" w:rsidRDefault="008F700A" w:rsidP="009526E8">
      <w:pPr>
        <w:pStyle w:val="Titre1"/>
        <w:rPr>
          <w:rFonts w:ascii="Times New Roman" w:hAnsi="Times New Roman" w:cs="Times New Roman"/>
          <w:b w:val="0"/>
          <w:color w:val="auto"/>
        </w:rPr>
      </w:pPr>
      <w:r w:rsidRPr="00D85099">
        <w:rPr>
          <w:rFonts w:ascii="Times New Roman" w:hAnsi="Times New Roman" w:cs="Times New Roman"/>
          <w:color w:val="auto"/>
          <w:highlight w:val="yellow"/>
        </w:rPr>
        <w:t>5</w:t>
      </w:r>
      <w:r w:rsidR="00E332C2" w:rsidRPr="00D85099">
        <w:rPr>
          <w:rFonts w:ascii="Times New Roman" w:hAnsi="Times New Roman" w:cs="Times New Roman"/>
          <w:color w:val="auto"/>
          <w:highlight w:val="yellow"/>
        </w:rPr>
        <w:t>. Innervation </w:t>
      </w:r>
      <w:r w:rsidR="00211B58" w:rsidRPr="00D85099">
        <w:rPr>
          <w:rFonts w:ascii="Times New Roman" w:hAnsi="Times New Roman" w:cs="Times New Roman"/>
          <w:color w:val="auto"/>
        </w:rPr>
        <w:t xml:space="preserve">  </w:t>
      </w:r>
    </w:p>
    <w:p w:rsidR="005D6874" w:rsidRPr="00D85099" w:rsidRDefault="00BF2F56" w:rsidP="00F70461">
      <w:pPr>
        <w:pStyle w:val="Paragraphedeliste"/>
        <w:numPr>
          <w:ilvl w:val="0"/>
          <w:numId w:val="26"/>
        </w:numPr>
        <w:jc w:val="both"/>
        <w:rPr>
          <w:rFonts w:ascii="Times New Roman" w:hAnsi="Times New Roman" w:cs="Times New Roman"/>
          <w:sz w:val="24"/>
          <w:szCs w:val="24"/>
        </w:rPr>
      </w:pPr>
      <w:r w:rsidRPr="00D85099">
        <w:rPr>
          <w:rFonts w:ascii="Times New Roman" w:hAnsi="Times New Roman" w:cs="Times New Roman"/>
          <w:b/>
          <w:sz w:val="24"/>
          <w:szCs w:val="24"/>
        </w:rPr>
        <w:t>P</w:t>
      </w:r>
      <w:r w:rsidR="009526E8" w:rsidRPr="00D85099">
        <w:rPr>
          <w:rFonts w:ascii="Times New Roman" w:hAnsi="Times New Roman" w:cs="Times New Roman"/>
          <w:b/>
          <w:sz w:val="24"/>
          <w:szCs w:val="24"/>
        </w:rPr>
        <w:t xml:space="preserve">éritoine pariétal : </w:t>
      </w:r>
      <w:r w:rsidR="009526E8" w:rsidRPr="00D85099">
        <w:rPr>
          <w:rFonts w:ascii="Times New Roman" w:hAnsi="Times New Roman" w:cs="Times New Roman"/>
          <w:sz w:val="24"/>
          <w:szCs w:val="24"/>
        </w:rPr>
        <w:t>il est innervé p</w:t>
      </w:r>
      <w:r w:rsidR="005D6874" w:rsidRPr="00D85099">
        <w:rPr>
          <w:rFonts w:ascii="Times New Roman" w:hAnsi="Times New Roman" w:cs="Times New Roman"/>
          <w:sz w:val="24"/>
          <w:szCs w:val="24"/>
        </w:rPr>
        <w:t xml:space="preserve">ar le </w:t>
      </w:r>
      <w:r w:rsidR="005D6874" w:rsidRPr="00D85099">
        <w:rPr>
          <w:rFonts w:ascii="Times New Roman" w:hAnsi="Times New Roman" w:cs="Times New Roman"/>
          <w:b/>
          <w:sz w:val="24"/>
          <w:szCs w:val="24"/>
        </w:rPr>
        <w:t>système nerveux somatique</w:t>
      </w:r>
      <w:r w:rsidR="005D6874" w:rsidRPr="00D85099">
        <w:rPr>
          <w:rFonts w:ascii="Times New Roman" w:hAnsi="Times New Roman" w:cs="Times New Roman"/>
          <w:sz w:val="24"/>
          <w:szCs w:val="24"/>
        </w:rPr>
        <w:t xml:space="preserve"> commun avec les parois de la cavité abdominale. Il est sensible au chaud, au froid, à la pression et à la douleur. Cette innervation commune explique les projections de la douleur viscérale au niveau muscul</w:t>
      </w:r>
      <w:r w:rsidR="009E758C" w:rsidRPr="00D85099">
        <w:rPr>
          <w:rFonts w:ascii="Times New Roman" w:hAnsi="Times New Roman" w:cs="Times New Roman"/>
          <w:sz w:val="24"/>
          <w:szCs w:val="24"/>
        </w:rPr>
        <w:t>o-squelettique. Les nerfs</w:t>
      </w:r>
      <w:r w:rsidR="0035236A" w:rsidRPr="00D85099">
        <w:rPr>
          <w:rFonts w:ascii="Times New Roman" w:hAnsi="Times New Roman" w:cs="Times New Roman"/>
          <w:sz w:val="24"/>
          <w:szCs w:val="24"/>
        </w:rPr>
        <w:t xml:space="preserve"> du péritoine pariétal</w:t>
      </w:r>
      <w:r w:rsidR="009E758C" w:rsidRPr="00D85099">
        <w:rPr>
          <w:rFonts w:ascii="Times New Roman" w:hAnsi="Times New Roman" w:cs="Times New Roman"/>
          <w:sz w:val="24"/>
          <w:szCs w:val="24"/>
        </w:rPr>
        <w:t xml:space="preserve"> sont :</w:t>
      </w:r>
    </w:p>
    <w:p w:rsidR="009526E8" w:rsidRPr="00D85099" w:rsidRDefault="009526E8" w:rsidP="00F70461">
      <w:pPr>
        <w:pStyle w:val="Paragraphedeliste"/>
        <w:jc w:val="both"/>
        <w:rPr>
          <w:rFonts w:ascii="Times New Roman" w:hAnsi="Times New Roman" w:cs="Times New Roman"/>
          <w:b/>
        </w:rPr>
      </w:pPr>
    </w:p>
    <w:p w:rsidR="005D6874" w:rsidRPr="00D85099" w:rsidRDefault="005D6874" w:rsidP="005D6874">
      <w:pPr>
        <w:pStyle w:val="Paragraphedeliste"/>
        <w:numPr>
          <w:ilvl w:val="0"/>
          <w:numId w:val="25"/>
        </w:numPr>
        <w:jc w:val="both"/>
        <w:rPr>
          <w:rFonts w:ascii="Times New Roman" w:hAnsi="Times New Roman" w:cs="Times New Roman"/>
          <w:sz w:val="24"/>
          <w:szCs w:val="24"/>
        </w:rPr>
      </w:pPr>
      <w:r w:rsidRPr="00D85099">
        <w:rPr>
          <w:rFonts w:ascii="Times New Roman" w:hAnsi="Times New Roman" w:cs="Times New Roman"/>
          <w:b/>
          <w:sz w:val="24"/>
          <w:szCs w:val="24"/>
        </w:rPr>
        <w:t>Six derniers nerfs intercostaux</w:t>
      </w:r>
      <w:r w:rsidR="009E758C" w:rsidRPr="00D85099">
        <w:rPr>
          <w:rFonts w:ascii="Times New Roman" w:hAnsi="Times New Roman" w:cs="Times New Roman"/>
          <w:b/>
          <w:sz w:val="24"/>
          <w:szCs w:val="24"/>
        </w:rPr>
        <w:t xml:space="preserve"> droit et gauche</w:t>
      </w:r>
      <w:r w:rsidRPr="00D85099">
        <w:rPr>
          <w:rFonts w:ascii="Times New Roman" w:hAnsi="Times New Roman" w:cs="Times New Roman"/>
          <w:sz w:val="24"/>
          <w:szCs w:val="24"/>
        </w:rPr>
        <w:t xml:space="preserve"> : ils innervent le péritoine pariétal antérieur. La douleur pariétale antérieure se projette localement sur le revêtement cutané en regard de l’organe : </w:t>
      </w:r>
      <w:proofErr w:type="spellStart"/>
      <w:r w:rsidRPr="00D85099">
        <w:rPr>
          <w:rFonts w:ascii="Times New Roman" w:hAnsi="Times New Roman" w:cs="Times New Roman"/>
          <w:sz w:val="24"/>
          <w:szCs w:val="24"/>
        </w:rPr>
        <w:t>dermalgies</w:t>
      </w:r>
      <w:proofErr w:type="spellEnd"/>
      <w:r w:rsidRPr="00D85099">
        <w:rPr>
          <w:rFonts w:ascii="Times New Roman" w:hAnsi="Times New Roman" w:cs="Times New Roman"/>
          <w:sz w:val="24"/>
          <w:szCs w:val="24"/>
        </w:rPr>
        <w:t xml:space="preserve"> réflexes du Dr </w:t>
      </w:r>
      <w:proofErr w:type="spellStart"/>
      <w:r w:rsidRPr="00D85099">
        <w:rPr>
          <w:rFonts w:ascii="Times New Roman" w:hAnsi="Times New Roman" w:cs="Times New Roman"/>
          <w:sz w:val="24"/>
          <w:szCs w:val="24"/>
        </w:rPr>
        <w:t>Jarricot</w:t>
      </w:r>
      <w:proofErr w:type="spellEnd"/>
      <w:r w:rsidRPr="00D85099">
        <w:rPr>
          <w:rFonts w:ascii="Times New Roman" w:hAnsi="Times New Roman" w:cs="Times New Roman"/>
          <w:sz w:val="24"/>
          <w:szCs w:val="24"/>
        </w:rPr>
        <w:t xml:space="preserve"> </w:t>
      </w:r>
      <w:r w:rsidRPr="00D85099">
        <w:rPr>
          <w:rFonts w:ascii="Times New Roman" w:hAnsi="Times New Roman" w:cs="Times New Roman"/>
          <w:b/>
          <w:color w:val="FF0000"/>
          <w:sz w:val="24"/>
          <w:szCs w:val="24"/>
        </w:rPr>
        <w:t>(figure 1.11)</w:t>
      </w:r>
      <w:r w:rsidRPr="00D85099">
        <w:rPr>
          <w:rFonts w:ascii="Times New Roman" w:hAnsi="Times New Roman" w:cs="Times New Roman"/>
          <w:sz w:val="24"/>
          <w:szCs w:val="24"/>
        </w:rPr>
        <w:t>.</w:t>
      </w:r>
    </w:p>
    <w:p w:rsidR="005D6874" w:rsidRPr="00D85099" w:rsidRDefault="005D6874" w:rsidP="005D6874">
      <w:pPr>
        <w:pStyle w:val="Paragraphedeliste"/>
        <w:numPr>
          <w:ilvl w:val="0"/>
          <w:numId w:val="25"/>
        </w:numPr>
        <w:jc w:val="both"/>
        <w:rPr>
          <w:rFonts w:ascii="Times New Roman" w:hAnsi="Times New Roman" w:cs="Times New Roman"/>
          <w:sz w:val="24"/>
          <w:szCs w:val="24"/>
        </w:rPr>
      </w:pPr>
      <w:r w:rsidRPr="00D85099">
        <w:rPr>
          <w:rFonts w:ascii="Times New Roman" w:hAnsi="Times New Roman" w:cs="Times New Roman"/>
          <w:b/>
          <w:sz w:val="24"/>
          <w:szCs w:val="24"/>
        </w:rPr>
        <w:t>Nerfs phréniques</w:t>
      </w:r>
      <w:r w:rsidRPr="00D85099">
        <w:rPr>
          <w:rFonts w:ascii="Times New Roman" w:hAnsi="Times New Roman" w:cs="Times New Roman"/>
          <w:sz w:val="24"/>
          <w:szCs w:val="24"/>
        </w:rPr>
        <w:t> : ils innervent le péritoine pariétal supérieur ou diaphragmatique et la capsule de Glisson du foie</w:t>
      </w:r>
      <w:r w:rsidR="00713C8D" w:rsidRPr="00D85099">
        <w:rPr>
          <w:rFonts w:ascii="Times New Roman" w:hAnsi="Times New Roman" w:cs="Times New Roman"/>
          <w:sz w:val="24"/>
          <w:szCs w:val="24"/>
        </w:rPr>
        <w:t xml:space="preserve"> </w:t>
      </w:r>
      <w:r w:rsidR="00713C8D" w:rsidRPr="00D85099">
        <w:rPr>
          <w:rFonts w:ascii="Times New Roman" w:hAnsi="Times New Roman" w:cs="Times New Roman"/>
          <w:b/>
          <w:color w:val="FF0000"/>
          <w:sz w:val="24"/>
          <w:szCs w:val="24"/>
        </w:rPr>
        <w:t>(figure 8.2)</w:t>
      </w:r>
      <w:r w:rsidRPr="00D85099">
        <w:rPr>
          <w:rFonts w:ascii="Times New Roman" w:hAnsi="Times New Roman" w:cs="Times New Roman"/>
          <w:b/>
          <w:sz w:val="24"/>
          <w:szCs w:val="24"/>
        </w:rPr>
        <w:t>.</w:t>
      </w:r>
      <w:r w:rsidRPr="00D85099">
        <w:rPr>
          <w:rFonts w:ascii="Times New Roman" w:hAnsi="Times New Roman" w:cs="Times New Roman"/>
          <w:sz w:val="24"/>
          <w:szCs w:val="24"/>
        </w:rPr>
        <w:t xml:space="preserve"> Son irritation peut donner des do</w:t>
      </w:r>
      <w:r w:rsidR="009E758C" w:rsidRPr="00D85099">
        <w:rPr>
          <w:rFonts w:ascii="Times New Roman" w:hAnsi="Times New Roman" w:cs="Times New Roman"/>
          <w:sz w:val="24"/>
          <w:szCs w:val="24"/>
        </w:rPr>
        <w:t xml:space="preserve">uleurs scapulaires, </w:t>
      </w:r>
      <w:r w:rsidRPr="00D85099">
        <w:rPr>
          <w:rFonts w:ascii="Times New Roman" w:hAnsi="Times New Roman" w:cs="Times New Roman"/>
          <w:sz w:val="24"/>
          <w:szCs w:val="24"/>
        </w:rPr>
        <w:t>périarthrite scapulo-humérale droite</w:t>
      </w:r>
      <w:r w:rsidR="00F70461" w:rsidRPr="00D85099">
        <w:rPr>
          <w:rFonts w:ascii="Times New Roman" w:hAnsi="Times New Roman" w:cs="Times New Roman"/>
          <w:sz w:val="24"/>
          <w:szCs w:val="24"/>
        </w:rPr>
        <w:t>s et cervicalgies par anastomose avec le plexus brachial et le plexus cervical droits</w:t>
      </w:r>
      <w:r w:rsidRPr="00D85099">
        <w:rPr>
          <w:rFonts w:ascii="Times New Roman" w:hAnsi="Times New Roman" w:cs="Times New Roman"/>
          <w:sz w:val="24"/>
          <w:szCs w:val="24"/>
        </w:rPr>
        <w:t>.</w:t>
      </w:r>
    </w:p>
    <w:p w:rsidR="005D6874" w:rsidRPr="00D85099" w:rsidRDefault="00713C8D" w:rsidP="005D6874">
      <w:pPr>
        <w:pStyle w:val="Paragraphedeliste"/>
        <w:numPr>
          <w:ilvl w:val="0"/>
          <w:numId w:val="24"/>
        </w:numPr>
        <w:jc w:val="both"/>
        <w:rPr>
          <w:rFonts w:ascii="Times New Roman" w:hAnsi="Times New Roman" w:cs="Times New Roman"/>
          <w:sz w:val="24"/>
          <w:szCs w:val="24"/>
        </w:rPr>
      </w:pPr>
      <w:r w:rsidRPr="00D85099">
        <w:rPr>
          <w:rFonts w:ascii="Times New Roman" w:hAnsi="Times New Roman" w:cs="Times New Roman"/>
          <w:b/>
          <w:sz w:val="24"/>
          <w:szCs w:val="24"/>
        </w:rPr>
        <w:t xml:space="preserve">Plexus </w:t>
      </w:r>
      <w:proofErr w:type="spellStart"/>
      <w:r w:rsidRPr="00D85099">
        <w:rPr>
          <w:rFonts w:ascii="Times New Roman" w:hAnsi="Times New Roman" w:cs="Times New Roman"/>
          <w:b/>
          <w:sz w:val="24"/>
          <w:szCs w:val="24"/>
        </w:rPr>
        <w:t>lombal</w:t>
      </w:r>
      <w:proofErr w:type="spellEnd"/>
      <w:r w:rsidR="005D6874" w:rsidRPr="00D85099">
        <w:rPr>
          <w:rFonts w:ascii="Times New Roman" w:hAnsi="Times New Roman" w:cs="Times New Roman"/>
          <w:b/>
          <w:sz w:val="24"/>
          <w:szCs w:val="24"/>
        </w:rPr>
        <w:t xml:space="preserve"> (L1 à L4)</w:t>
      </w:r>
      <w:r w:rsidR="005D6874" w:rsidRPr="00D85099">
        <w:rPr>
          <w:rFonts w:ascii="Times New Roman" w:hAnsi="Times New Roman" w:cs="Times New Roman"/>
          <w:sz w:val="24"/>
          <w:szCs w:val="24"/>
        </w:rPr>
        <w:t> : il innerve le péritoine pariétal postérieur. Son irritation peut donner des lombalgies hautes</w:t>
      </w:r>
      <w:r w:rsidR="00F70461" w:rsidRPr="00D85099">
        <w:rPr>
          <w:rFonts w:ascii="Times New Roman" w:hAnsi="Times New Roman" w:cs="Times New Roman"/>
          <w:sz w:val="24"/>
          <w:szCs w:val="24"/>
        </w:rPr>
        <w:t xml:space="preserve"> irradiant vers la région inguinale, les grandes </w:t>
      </w:r>
      <w:r w:rsidR="00F70461" w:rsidRPr="00D85099">
        <w:rPr>
          <w:rFonts w:ascii="Times New Roman" w:hAnsi="Times New Roman" w:cs="Times New Roman"/>
          <w:sz w:val="24"/>
          <w:szCs w:val="24"/>
        </w:rPr>
        <w:lastRenderedPageBreak/>
        <w:t xml:space="preserve">lèvres ou le scrotum et vers face antérieure de la cuisse </w:t>
      </w:r>
      <w:r w:rsidR="00263773" w:rsidRPr="00D85099">
        <w:rPr>
          <w:rFonts w:ascii="Times New Roman" w:hAnsi="Times New Roman" w:cs="Times New Roman"/>
          <w:sz w:val="24"/>
          <w:szCs w:val="24"/>
        </w:rPr>
        <w:t xml:space="preserve">par les nerfs du plexus </w:t>
      </w:r>
      <w:proofErr w:type="spellStart"/>
      <w:r w:rsidR="00263773" w:rsidRPr="00D85099">
        <w:rPr>
          <w:rFonts w:ascii="Times New Roman" w:hAnsi="Times New Roman" w:cs="Times New Roman"/>
          <w:sz w:val="24"/>
          <w:szCs w:val="24"/>
        </w:rPr>
        <w:t>lombal</w:t>
      </w:r>
      <w:proofErr w:type="spellEnd"/>
      <w:r w:rsidR="00F70461" w:rsidRPr="00D85099">
        <w:rPr>
          <w:rFonts w:ascii="Times New Roman" w:hAnsi="Times New Roman" w:cs="Times New Roman"/>
          <w:sz w:val="24"/>
          <w:szCs w:val="24"/>
        </w:rPr>
        <w:t>.</w:t>
      </w:r>
      <w:r w:rsidRPr="00D85099">
        <w:rPr>
          <w:rFonts w:ascii="Times New Roman" w:hAnsi="Times New Roman" w:cs="Times New Roman"/>
          <w:sz w:val="24"/>
          <w:szCs w:val="24"/>
        </w:rPr>
        <w:t xml:space="preserve"> </w:t>
      </w:r>
      <w:r w:rsidRPr="00D85099">
        <w:rPr>
          <w:rFonts w:ascii="Times New Roman" w:hAnsi="Times New Roman" w:cs="Times New Roman"/>
          <w:b/>
          <w:color w:val="FF0000"/>
          <w:sz w:val="24"/>
          <w:szCs w:val="24"/>
        </w:rPr>
        <w:t>(figure 16.6)</w:t>
      </w:r>
    </w:p>
    <w:p w:rsidR="00211B58" w:rsidRPr="00D85099" w:rsidRDefault="00211B58" w:rsidP="00211B58">
      <w:pPr>
        <w:pStyle w:val="Paragraphedeliste"/>
        <w:numPr>
          <w:ilvl w:val="0"/>
          <w:numId w:val="9"/>
        </w:numPr>
        <w:jc w:val="both"/>
        <w:rPr>
          <w:rFonts w:ascii="Times New Roman" w:hAnsi="Times New Roman" w:cs="Times New Roman"/>
          <w:sz w:val="24"/>
          <w:szCs w:val="24"/>
        </w:rPr>
      </w:pPr>
      <w:r w:rsidRPr="00D85099">
        <w:rPr>
          <w:rFonts w:ascii="Times New Roman" w:hAnsi="Times New Roman" w:cs="Times New Roman"/>
          <w:b/>
          <w:sz w:val="24"/>
          <w:szCs w:val="24"/>
        </w:rPr>
        <w:t xml:space="preserve">Péritoine viscéral : </w:t>
      </w:r>
      <w:r w:rsidRPr="00D85099">
        <w:rPr>
          <w:rFonts w:ascii="Times New Roman" w:hAnsi="Times New Roman" w:cs="Times New Roman"/>
          <w:sz w:val="24"/>
          <w:szCs w:val="24"/>
        </w:rPr>
        <w:t xml:space="preserve">il est </w:t>
      </w:r>
      <w:r w:rsidR="0022657E" w:rsidRPr="00D85099">
        <w:rPr>
          <w:rFonts w:ascii="Times New Roman" w:hAnsi="Times New Roman" w:cs="Times New Roman"/>
          <w:sz w:val="24"/>
          <w:szCs w:val="24"/>
        </w:rPr>
        <w:t>innervé par le sympathique commun avec</w:t>
      </w:r>
      <w:r w:rsidRPr="00D85099">
        <w:rPr>
          <w:rFonts w:ascii="Times New Roman" w:hAnsi="Times New Roman" w:cs="Times New Roman"/>
          <w:sz w:val="24"/>
          <w:szCs w:val="24"/>
        </w:rPr>
        <w:t xml:space="preserve"> les viscères. Il ne comporte pas </w:t>
      </w:r>
      <w:r w:rsidR="009E758C" w:rsidRPr="00D85099">
        <w:rPr>
          <w:rFonts w:ascii="Times New Roman" w:hAnsi="Times New Roman" w:cs="Times New Roman"/>
          <w:sz w:val="24"/>
          <w:szCs w:val="24"/>
        </w:rPr>
        <w:t>de fibres sensitives mais il est</w:t>
      </w:r>
      <w:r w:rsidRPr="00D85099">
        <w:rPr>
          <w:rFonts w:ascii="Times New Roman" w:hAnsi="Times New Roman" w:cs="Times New Roman"/>
          <w:sz w:val="24"/>
          <w:szCs w:val="24"/>
        </w:rPr>
        <w:t xml:space="preserve"> stimul</w:t>
      </w:r>
      <w:r w:rsidR="009E758C" w:rsidRPr="00D85099">
        <w:rPr>
          <w:rFonts w:ascii="Times New Roman" w:hAnsi="Times New Roman" w:cs="Times New Roman"/>
          <w:sz w:val="24"/>
          <w:szCs w:val="24"/>
        </w:rPr>
        <w:t>é</w:t>
      </w:r>
      <w:r w:rsidRPr="00D85099">
        <w:rPr>
          <w:rFonts w:ascii="Times New Roman" w:hAnsi="Times New Roman" w:cs="Times New Roman"/>
          <w:sz w:val="24"/>
          <w:szCs w:val="24"/>
        </w:rPr>
        <w:t xml:space="preserve"> par l’étirement et les irritants chimiques.</w:t>
      </w:r>
    </w:p>
    <w:p w:rsidR="008F700A" w:rsidRPr="00D85099" w:rsidRDefault="003D00A2" w:rsidP="008F700A">
      <w:pPr>
        <w:pStyle w:val="Titre1"/>
        <w:rPr>
          <w:rFonts w:ascii="Times New Roman" w:hAnsi="Times New Roman" w:cs="Times New Roman"/>
          <w:color w:val="auto"/>
        </w:rPr>
      </w:pPr>
      <w:r w:rsidRPr="00D85099">
        <w:rPr>
          <w:rFonts w:ascii="Times New Roman" w:hAnsi="Times New Roman" w:cs="Times New Roman"/>
          <w:color w:val="auto"/>
          <w:highlight w:val="yellow"/>
        </w:rPr>
        <w:t>6. P</w:t>
      </w:r>
      <w:r w:rsidR="00E332C2" w:rsidRPr="00D85099">
        <w:rPr>
          <w:rFonts w:ascii="Times New Roman" w:hAnsi="Times New Roman" w:cs="Times New Roman"/>
          <w:color w:val="auto"/>
          <w:highlight w:val="yellow"/>
        </w:rPr>
        <w:t>hysiologie</w:t>
      </w:r>
      <w:r w:rsidR="00E332C2" w:rsidRPr="00D85099">
        <w:rPr>
          <w:rFonts w:ascii="Times New Roman" w:hAnsi="Times New Roman" w:cs="Times New Roman"/>
          <w:color w:val="auto"/>
        </w:rPr>
        <w:t> </w:t>
      </w:r>
    </w:p>
    <w:p w:rsidR="008F700A" w:rsidRPr="00D85099" w:rsidRDefault="0022657E" w:rsidP="008F700A">
      <w:pPr>
        <w:pStyle w:val="Paragraphedeliste"/>
        <w:numPr>
          <w:ilvl w:val="0"/>
          <w:numId w:val="11"/>
        </w:numPr>
        <w:ind w:left="709" w:hanging="283"/>
        <w:jc w:val="both"/>
        <w:rPr>
          <w:rFonts w:ascii="Times New Roman" w:hAnsi="Times New Roman" w:cs="Times New Roman"/>
          <w:sz w:val="24"/>
          <w:szCs w:val="24"/>
        </w:rPr>
      </w:pPr>
      <w:r w:rsidRPr="00D85099">
        <w:rPr>
          <w:rFonts w:ascii="Times New Roman" w:hAnsi="Times New Roman" w:cs="Times New Roman"/>
          <w:b/>
          <w:sz w:val="24"/>
          <w:szCs w:val="24"/>
        </w:rPr>
        <w:t>P</w:t>
      </w:r>
      <w:r w:rsidR="008F700A" w:rsidRPr="00D85099">
        <w:rPr>
          <w:rFonts w:ascii="Times New Roman" w:hAnsi="Times New Roman" w:cs="Times New Roman"/>
          <w:b/>
          <w:sz w:val="24"/>
          <w:szCs w:val="24"/>
        </w:rPr>
        <w:t xml:space="preserve">rotection : </w:t>
      </w:r>
      <w:r w:rsidR="008F700A" w:rsidRPr="00D85099">
        <w:rPr>
          <w:rFonts w:ascii="Times New Roman" w:hAnsi="Times New Roman" w:cs="Times New Roman"/>
          <w:sz w:val="24"/>
          <w:szCs w:val="24"/>
        </w:rPr>
        <w:t xml:space="preserve">une bonne tonicité de la sangle abdominale est indispensable au maintien et à la cohésion des viscères abdominaux. Elle exerce une contre-force opposée au diaphragme lors des efforts, de la toux, de l’éternuement, de la défécation et lors de l’accouchement. Le muscle transverse de l’abdomen a un rôle essentiel pour s’opposer à </w:t>
      </w:r>
      <w:r w:rsidRPr="00D85099">
        <w:rPr>
          <w:rFonts w:ascii="Times New Roman" w:hAnsi="Times New Roman" w:cs="Times New Roman"/>
          <w:sz w:val="24"/>
          <w:szCs w:val="24"/>
        </w:rPr>
        <w:t>la ptose des viscères. L’hypotoni</w:t>
      </w:r>
      <w:r w:rsidR="008F700A" w:rsidRPr="00D85099">
        <w:rPr>
          <w:rFonts w:ascii="Times New Roman" w:hAnsi="Times New Roman" w:cs="Times New Roman"/>
          <w:sz w:val="24"/>
          <w:szCs w:val="24"/>
        </w:rPr>
        <w:t xml:space="preserve">e de la sangle abdominale tend à faciliter le glissement des viscères vers le bas en tirant sur leurs </w:t>
      </w:r>
      <w:proofErr w:type="spellStart"/>
      <w:r w:rsidR="008F700A" w:rsidRPr="00D85099">
        <w:rPr>
          <w:rFonts w:ascii="Times New Roman" w:hAnsi="Times New Roman" w:cs="Times New Roman"/>
          <w:sz w:val="24"/>
          <w:szCs w:val="24"/>
        </w:rPr>
        <w:t>mésos</w:t>
      </w:r>
      <w:proofErr w:type="spellEnd"/>
      <w:r w:rsidR="008F700A" w:rsidRPr="00D85099">
        <w:rPr>
          <w:rFonts w:ascii="Times New Roman" w:hAnsi="Times New Roman" w:cs="Times New Roman"/>
          <w:sz w:val="24"/>
          <w:szCs w:val="24"/>
        </w:rPr>
        <w:t xml:space="preserve">. Cette traction sur les </w:t>
      </w:r>
      <w:proofErr w:type="spellStart"/>
      <w:r w:rsidR="008F700A" w:rsidRPr="00D85099">
        <w:rPr>
          <w:rFonts w:ascii="Times New Roman" w:hAnsi="Times New Roman" w:cs="Times New Roman"/>
          <w:sz w:val="24"/>
          <w:szCs w:val="24"/>
        </w:rPr>
        <w:t>mésos</w:t>
      </w:r>
      <w:proofErr w:type="spellEnd"/>
      <w:r w:rsidR="008F700A" w:rsidRPr="00D85099">
        <w:rPr>
          <w:rFonts w:ascii="Times New Roman" w:hAnsi="Times New Roman" w:cs="Times New Roman"/>
          <w:sz w:val="24"/>
          <w:szCs w:val="24"/>
        </w:rPr>
        <w:t xml:space="preserve"> déclenche des tensions </w:t>
      </w:r>
      <w:proofErr w:type="spellStart"/>
      <w:r w:rsidR="008F700A" w:rsidRPr="00D85099">
        <w:rPr>
          <w:rFonts w:ascii="Times New Roman" w:hAnsi="Times New Roman" w:cs="Times New Roman"/>
          <w:sz w:val="24"/>
          <w:szCs w:val="24"/>
        </w:rPr>
        <w:t>pariéto</w:t>
      </w:r>
      <w:proofErr w:type="spellEnd"/>
      <w:r w:rsidR="008F700A" w:rsidRPr="00D85099">
        <w:rPr>
          <w:rFonts w:ascii="Times New Roman" w:hAnsi="Times New Roman" w:cs="Times New Roman"/>
          <w:sz w:val="24"/>
          <w:szCs w:val="24"/>
        </w:rPr>
        <w:t>-viscérales par irritation des filets nerveux</w:t>
      </w:r>
      <w:r w:rsidRPr="00D85099">
        <w:rPr>
          <w:rFonts w:ascii="Times New Roman" w:hAnsi="Times New Roman" w:cs="Times New Roman"/>
          <w:sz w:val="24"/>
          <w:szCs w:val="24"/>
        </w:rPr>
        <w:t>,</w:t>
      </w:r>
      <w:r w:rsidR="008F700A" w:rsidRPr="00D85099">
        <w:rPr>
          <w:rFonts w:ascii="Times New Roman" w:hAnsi="Times New Roman" w:cs="Times New Roman"/>
          <w:sz w:val="24"/>
          <w:szCs w:val="24"/>
        </w:rPr>
        <w:t xml:space="preserve"> et des spasmes musculaires</w:t>
      </w:r>
    </w:p>
    <w:p w:rsidR="008F700A" w:rsidRPr="00D85099" w:rsidRDefault="0022657E" w:rsidP="008F700A">
      <w:pPr>
        <w:pStyle w:val="Paragraphedeliste"/>
        <w:numPr>
          <w:ilvl w:val="0"/>
          <w:numId w:val="11"/>
        </w:numPr>
        <w:ind w:left="709" w:hanging="283"/>
        <w:jc w:val="both"/>
        <w:rPr>
          <w:rFonts w:ascii="Times New Roman" w:hAnsi="Times New Roman" w:cs="Times New Roman"/>
          <w:sz w:val="24"/>
          <w:szCs w:val="24"/>
        </w:rPr>
      </w:pPr>
      <w:r w:rsidRPr="00D85099">
        <w:rPr>
          <w:rFonts w:ascii="Times New Roman" w:hAnsi="Times New Roman" w:cs="Times New Roman"/>
          <w:b/>
          <w:sz w:val="24"/>
          <w:szCs w:val="24"/>
        </w:rPr>
        <w:t>M</w:t>
      </w:r>
      <w:r w:rsidR="008F700A" w:rsidRPr="00D85099">
        <w:rPr>
          <w:rFonts w:ascii="Times New Roman" w:hAnsi="Times New Roman" w:cs="Times New Roman"/>
          <w:b/>
          <w:sz w:val="24"/>
          <w:szCs w:val="24"/>
        </w:rPr>
        <w:t>obilité </w:t>
      </w:r>
      <w:r w:rsidR="00713C8D" w:rsidRPr="00D85099">
        <w:rPr>
          <w:rFonts w:ascii="Times New Roman" w:hAnsi="Times New Roman" w:cs="Times New Roman"/>
          <w:sz w:val="24"/>
          <w:szCs w:val="24"/>
        </w:rPr>
        <w:t xml:space="preserve"> </w:t>
      </w:r>
      <w:r w:rsidR="00713C8D" w:rsidRPr="00D85099">
        <w:rPr>
          <w:rFonts w:ascii="Times New Roman" w:hAnsi="Times New Roman" w:cs="Times New Roman"/>
          <w:b/>
          <w:color w:val="FF0000"/>
          <w:sz w:val="24"/>
          <w:szCs w:val="24"/>
        </w:rPr>
        <w:t>(Cf. chapitre</w:t>
      </w:r>
      <w:r w:rsidR="00E332C2" w:rsidRPr="00D85099">
        <w:rPr>
          <w:rFonts w:ascii="Times New Roman" w:hAnsi="Times New Roman" w:cs="Times New Roman"/>
          <w:b/>
          <w:color w:val="FF0000"/>
          <w:sz w:val="24"/>
          <w:szCs w:val="24"/>
        </w:rPr>
        <w:t xml:space="preserve"> 1</w:t>
      </w:r>
      <w:r w:rsidR="00713C8D" w:rsidRPr="00D85099">
        <w:rPr>
          <w:rFonts w:ascii="Times New Roman" w:hAnsi="Times New Roman" w:cs="Times New Roman"/>
          <w:b/>
          <w:color w:val="FF0000"/>
          <w:sz w:val="24"/>
          <w:szCs w:val="24"/>
        </w:rPr>
        <w:t xml:space="preserve"> G</w:t>
      </w:r>
      <w:r w:rsidR="008F700A" w:rsidRPr="00D85099">
        <w:rPr>
          <w:rFonts w:ascii="Times New Roman" w:hAnsi="Times New Roman" w:cs="Times New Roman"/>
          <w:b/>
          <w:color w:val="FF0000"/>
          <w:sz w:val="24"/>
          <w:szCs w:val="24"/>
        </w:rPr>
        <w:t>énéralités, page…)</w:t>
      </w:r>
    </w:p>
    <w:p w:rsidR="008F700A" w:rsidRPr="00D85099" w:rsidRDefault="0022657E" w:rsidP="008F700A">
      <w:pPr>
        <w:pStyle w:val="Paragraphedeliste"/>
        <w:numPr>
          <w:ilvl w:val="0"/>
          <w:numId w:val="11"/>
        </w:numPr>
        <w:ind w:left="709" w:hanging="283"/>
        <w:jc w:val="both"/>
        <w:rPr>
          <w:rFonts w:ascii="Times New Roman" w:hAnsi="Times New Roman" w:cs="Times New Roman"/>
          <w:sz w:val="24"/>
          <w:szCs w:val="24"/>
        </w:rPr>
      </w:pPr>
      <w:r w:rsidRPr="00D85099">
        <w:rPr>
          <w:rFonts w:ascii="Times New Roman" w:hAnsi="Times New Roman" w:cs="Times New Roman"/>
          <w:b/>
          <w:sz w:val="24"/>
          <w:szCs w:val="24"/>
        </w:rPr>
        <w:t>P</w:t>
      </w:r>
      <w:r w:rsidR="008F700A" w:rsidRPr="00D85099">
        <w:rPr>
          <w:rFonts w:ascii="Times New Roman" w:hAnsi="Times New Roman" w:cs="Times New Roman"/>
          <w:b/>
          <w:sz w:val="24"/>
          <w:szCs w:val="24"/>
        </w:rPr>
        <w:t>ropriétés du liquide péritonéal :</w:t>
      </w:r>
    </w:p>
    <w:p w:rsidR="008F700A" w:rsidRPr="00D85099" w:rsidRDefault="0022657E" w:rsidP="008F700A">
      <w:pPr>
        <w:pStyle w:val="Paragraphedeliste"/>
        <w:numPr>
          <w:ilvl w:val="1"/>
          <w:numId w:val="11"/>
        </w:numPr>
        <w:ind w:left="993" w:hanging="284"/>
        <w:jc w:val="both"/>
        <w:rPr>
          <w:rFonts w:ascii="Times New Roman" w:hAnsi="Times New Roman" w:cs="Times New Roman"/>
          <w:sz w:val="24"/>
          <w:szCs w:val="24"/>
        </w:rPr>
      </w:pPr>
      <w:r w:rsidRPr="00D85099">
        <w:rPr>
          <w:rFonts w:ascii="Times New Roman" w:hAnsi="Times New Roman" w:cs="Times New Roman"/>
          <w:b/>
          <w:sz w:val="24"/>
          <w:szCs w:val="24"/>
        </w:rPr>
        <w:t>S</w:t>
      </w:r>
      <w:r w:rsidR="008F700A" w:rsidRPr="00D85099">
        <w:rPr>
          <w:rFonts w:ascii="Times New Roman" w:hAnsi="Times New Roman" w:cs="Times New Roman"/>
          <w:b/>
          <w:sz w:val="24"/>
          <w:szCs w:val="24"/>
        </w:rPr>
        <w:t>écrétion</w:t>
      </w:r>
      <w:r w:rsidR="008F700A" w:rsidRPr="00D85099">
        <w:rPr>
          <w:rFonts w:ascii="Times New Roman" w:hAnsi="Times New Roman" w:cs="Times New Roman"/>
          <w:sz w:val="24"/>
          <w:szCs w:val="24"/>
        </w:rPr>
        <w:t xml:space="preserve"> : le </w:t>
      </w:r>
      <w:proofErr w:type="spellStart"/>
      <w:r w:rsidR="008F700A" w:rsidRPr="00D85099">
        <w:rPr>
          <w:rFonts w:ascii="Times New Roman" w:hAnsi="Times New Roman" w:cs="Times New Roman"/>
          <w:sz w:val="24"/>
          <w:szCs w:val="24"/>
        </w:rPr>
        <w:t>mésothélium</w:t>
      </w:r>
      <w:proofErr w:type="spellEnd"/>
      <w:r w:rsidR="008F700A" w:rsidRPr="00D85099">
        <w:rPr>
          <w:rFonts w:ascii="Times New Roman" w:hAnsi="Times New Roman" w:cs="Times New Roman"/>
          <w:sz w:val="24"/>
          <w:szCs w:val="24"/>
        </w:rPr>
        <w:t xml:space="preserve"> du péritoine séc</w:t>
      </w:r>
      <w:r w:rsidRPr="00D85099">
        <w:rPr>
          <w:rFonts w:ascii="Times New Roman" w:hAnsi="Times New Roman" w:cs="Times New Roman"/>
          <w:sz w:val="24"/>
          <w:szCs w:val="24"/>
        </w:rPr>
        <w:t>rète le liquide péritonéal. Il</w:t>
      </w:r>
      <w:r w:rsidR="00DB5058" w:rsidRPr="00D85099">
        <w:rPr>
          <w:rFonts w:ascii="Times New Roman" w:hAnsi="Times New Roman" w:cs="Times New Roman"/>
          <w:sz w:val="24"/>
          <w:szCs w:val="24"/>
        </w:rPr>
        <w:t xml:space="preserve"> est constitué</w:t>
      </w:r>
      <w:r w:rsidRPr="00D85099">
        <w:rPr>
          <w:rFonts w:ascii="Times New Roman" w:hAnsi="Times New Roman" w:cs="Times New Roman"/>
          <w:sz w:val="24"/>
          <w:szCs w:val="24"/>
        </w:rPr>
        <w:t xml:space="preserve"> de nombreuses micro</w:t>
      </w:r>
      <w:r w:rsidR="00E57E28" w:rsidRPr="00D85099">
        <w:rPr>
          <w:rFonts w:ascii="Times New Roman" w:hAnsi="Times New Roman" w:cs="Times New Roman"/>
          <w:sz w:val="24"/>
          <w:szCs w:val="24"/>
        </w:rPr>
        <w:t>villosités</w:t>
      </w:r>
      <w:r w:rsidRPr="00D85099">
        <w:rPr>
          <w:rFonts w:ascii="Times New Roman" w:hAnsi="Times New Roman" w:cs="Times New Roman"/>
          <w:sz w:val="24"/>
          <w:szCs w:val="24"/>
        </w:rPr>
        <w:t xml:space="preserve">, comparables aux villosités de l’intestin grêle. Elles </w:t>
      </w:r>
      <w:r w:rsidR="00E57E28" w:rsidRPr="00D85099">
        <w:rPr>
          <w:rFonts w:ascii="Times New Roman" w:hAnsi="Times New Roman" w:cs="Times New Roman"/>
          <w:sz w:val="24"/>
          <w:szCs w:val="24"/>
        </w:rPr>
        <w:t xml:space="preserve">augmentent la surface d’échange entre la cavité péritonéale et les circulations sanguine et lymphatique jusqu’à 40m2. </w:t>
      </w:r>
    </w:p>
    <w:p w:rsidR="00E57E28" w:rsidRPr="00D85099" w:rsidRDefault="00DB5058" w:rsidP="008F700A">
      <w:pPr>
        <w:pStyle w:val="Paragraphedeliste"/>
        <w:numPr>
          <w:ilvl w:val="1"/>
          <w:numId w:val="11"/>
        </w:numPr>
        <w:ind w:left="993" w:hanging="284"/>
        <w:jc w:val="both"/>
        <w:rPr>
          <w:rFonts w:ascii="Times New Roman" w:hAnsi="Times New Roman" w:cs="Times New Roman"/>
          <w:sz w:val="24"/>
          <w:szCs w:val="24"/>
        </w:rPr>
      </w:pPr>
      <w:r w:rsidRPr="00D85099">
        <w:rPr>
          <w:rFonts w:ascii="Times New Roman" w:hAnsi="Times New Roman" w:cs="Times New Roman"/>
          <w:b/>
          <w:sz w:val="24"/>
          <w:szCs w:val="24"/>
        </w:rPr>
        <w:t>Circulation</w:t>
      </w:r>
      <w:r w:rsidRPr="00D85099">
        <w:rPr>
          <w:rFonts w:ascii="Times New Roman" w:hAnsi="Times New Roman" w:cs="Times New Roman"/>
          <w:sz w:val="24"/>
          <w:szCs w:val="24"/>
        </w:rPr>
        <w:t> : sou</w:t>
      </w:r>
      <w:r w:rsidR="00E57E28" w:rsidRPr="00D85099">
        <w:rPr>
          <w:rFonts w:ascii="Times New Roman" w:hAnsi="Times New Roman" w:cs="Times New Roman"/>
          <w:sz w:val="24"/>
          <w:szCs w:val="24"/>
        </w:rPr>
        <w:t xml:space="preserve">s la poussée du diaphragme lors de l’inspiration, </w:t>
      </w:r>
      <w:r w:rsidR="00343036" w:rsidRPr="00D85099">
        <w:rPr>
          <w:rFonts w:ascii="Times New Roman" w:hAnsi="Times New Roman" w:cs="Times New Roman"/>
          <w:sz w:val="24"/>
          <w:szCs w:val="24"/>
        </w:rPr>
        <w:t xml:space="preserve">le foie agit comme un piston qui pousse le liquide péritonéal vers le bas, en longeant la gouttière </w:t>
      </w:r>
      <w:proofErr w:type="spellStart"/>
      <w:r w:rsidR="00343036" w:rsidRPr="00D85099">
        <w:rPr>
          <w:rFonts w:ascii="Times New Roman" w:hAnsi="Times New Roman" w:cs="Times New Roman"/>
          <w:sz w:val="24"/>
          <w:szCs w:val="24"/>
        </w:rPr>
        <w:t>pariéto</w:t>
      </w:r>
      <w:proofErr w:type="spellEnd"/>
      <w:r w:rsidR="00343036" w:rsidRPr="00D85099">
        <w:rPr>
          <w:rFonts w:ascii="Times New Roman" w:hAnsi="Times New Roman" w:cs="Times New Roman"/>
          <w:sz w:val="24"/>
          <w:szCs w:val="24"/>
        </w:rPr>
        <w:t>-colique droite jusqu’au cul-de-sac de Douglas</w:t>
      </w:r>
      <w:r w:rsidRPr="00D85099">
        <w:rPr>
          <w:rFonts w:ascii="Times New Roman" w:hAnsi="Times New Roman" w:cs="Times New Roman"/>
          <w:sz w:val="24"/>
          <w:szCs w:val="24"/>
        </w:rPr>
        <w:t>.</w:t>
      </w:r>
    </w:p>
    <w:p w:rsidR="0035236A" w:rsidRPr="00D85099" w:rsidRDefault="00DB5058" w:rsidP="0035236A">
      <w:pPr>
        <w:pStyle w:val="Paragraphedeliste"/>
        <w:ind w:left="993"/>
        <w:jc w:val="both"/>
        <w:rPr>
          <w:rFonts w:ascii="Times New Roman" w:hAnsi="Times New Roman" w:cs="Times New Roman"/>
          <w:sz w:val="24"/>
          <w:szCs w:val="24"/>
        </w:rPr>
      </w:pPr>
      <w:r w:rsidRPr="00D85099">
        <w:rPr>
          <w:rFonts w:ascii="Times New Roman" w:hAnsi="Times New Roman" w:cs="Times New Roman"/>
          <w:sz w:val="24"/>
          <w:szCs w:val="24"/>
        </w:rPr>
        <w:t>L</w:t>
      </w:r>
      <w:r w:rsidR="00343036" w:rsidRPr="00D85099">
        <w:rPr>
          <w:rFonts w:ascii="Times New Roman" w:hAnsi="Times New Roman" w:cs="Times New Roman"/>
          <w:sz w:val="24"/>
          <w:szCs w:val="24"/>
        </w:rPr>
        <w:t>ors de l’expiration et sous l’action de l’aspiration thoracique et de l’aimantation diaphragmatique, le liquide péritonéal remonte jusqu’au diaphragme</w:t>
      </w:r>
      <w:r w:rsidRPr="00D85099">
        <w:rPr>
          <w:rFonts w:ascii="Times New Roman" w:hAnsi="Times New Roman" w:cs="Times New Roman"/>
          <w:sz w:val="24"/>
          <w:szCs w:val="24"/>
        </w:rPr>
        <w:t>.</w:t>
      </w:r>
    </w:p>
    <w:p w:rsidR="00343036" w:rsidRPr="00D85099" w:rsidRDefault="00DB5058" w:rsidP="0035236A">
      <w:pPr>
        <w:pStyle w:val="Paragraphedeliste"/>
        <w:numPr>
          <w:ilvl w:val="0"/>
          <w:numId w:val="31"/>
        </w:numPr>
        <w:jc w:val="both"/>
        <w:rPr>
          <w:rFonts w:ascii="Times New Roman" w:hAnsi="Times New Roman" w:cs="Times New Roman"/>
          <w:sz w:val="24"/>
          <w:szCs w:val="24"/>
        </w:rPr>
      </w:pPr>
      <w:r w:rsidRPr="00D85099">
        <w:rPr>
          <w:rFonts w:ascii="Times New Roman" w:hAnsi="Times New Roman" w:cs="Times New Roman"/>
          <w:b/>
          <w:sz w:val="24"/>
          <w:szCs w:val="24"/>
        </w:rPr>
        <w:t>R</w:t>
      </w:r>
      <w:r w:rsidR="00343036" w:rsidRPr="00D85099">
        <w:rPr>
          <w:rFonts w:ascii="Times New Roman" w:hAnsi="Times New Roman" w:cs="Times New Roman"/>
          <w:b/>
          <w:sz w:val="24"/>
          <w:szCs w:val="24"/>
        </w:rPr>
        <w:t xml:space="preserve">éabsorption : </w:t>
      </w:r>
      <w:r w:rsidR="00343036" w:rsidRPr="00D85099">
        <w:rPr>
          <w:rFonts w:ascii="Times New Roman" w:hAnsi="Times New Roman" w:cs="Times New Roman"/>
          <w:sz w:val="24"/>
          <w:szCs w:val="24"/>
        </w:rPr>
        <w:t>le liquide péritonéal e</w:t>
      </w:r>
      <w:r w:rsidRPr="00D85099">
        <w:rPr>
          <w:rFonts w:ascii="Times New Roman" w:hAnsi="Times New Roman" w:cs="Times New Roman"/>
          <w:sz w:val="24"/>
          <w:szCs w:val="24"/>
        </w:rPr>
        <w:t>s</w:t>
      </w:r>
      <w:r w:rsidR="00343036" w:rsidRPr="00D85099">
        <w:rPr>
          <w:rFonts w:ascii="Times New Roman" w:hAnsi="Times New Roman" w:cs="Times New Roman"/>
          <w:sz w:val="24"/>
          <w:szCs w:val="24"/>
        </w:rPr>
        <w:t xml:space="preserve">t réabsorbé par le péritoine et la circulation lymphatique pour éliminer les déchets intra-péritonéaux. La cavité péritonéale agit comme une barrière immunitaire par les immunoglobulines et les macrophages qu’elle contient. </w:t>
      </w:r>
    </w:p>
    <w:p w:rsidR="00343036" w:rsidRPr="00D85099" w:rsidRDefault="00E332C2" w:rsidP="00343036">
      <w:pPr>
        <w:pStyle w:val="Titre1"/>
        <w:rPr>
          <w:rFonts w:ascii="Times New Roman" w:hAnsi="Times New Roman" w:cs="Times New Roman"/>
          <w:color w:val="auto"/>
        </w:rPr>
      </w:pPr>
      <w:r w:rsidRPr="00D85099">
        <w:rPr>
          <w:rFonts w:ascii="Times New Roman" w:hAnsi="Times New Roman" w:cs="Times New Roman"/>
          <w:color w:val="auto"/>
          <w:highlight w:val="yellow"/>
        </w:rPr>
        <w:t>7. Pathologie </w:t>
      </w:r>
    </w:p>
    <w:p w:rsidR="00343036" w:rsidRPr="00D85099" w:rsidRDefault="00343036" w:rsidP="00343036">
      <w:pPr>
        <w:jc w:val="both"/>
        <w:rPr>
          <w:rFonts w:ascii="Times New Roman" w:hAnsi="Times New Roman" w:cs="Times New Roman"/>
          <w:sz w:val="24"/>
          <w:szCs w:val="24"/>
        </w:rPr>
      </w:pPr>
      <w:r w:rsidRPr="00D85099">
        <w:rPr>
          <w:rFonts w:ascii="Times New Roman" w:hAnsi="Times New Roman" w:cs="Times New Roman"/>
          <w:sz w:val="24"/>
          <w:szCs w:val="24"/>
        </w:rPr>
        <w:t>La cavité péritonéale présente une grande surface qui favorise la diffusion d’infections ou de métastases cancéreuses.</w:t>
      </w:r>
    </w:p>
    <w:p w:rsidR="00343036" w:rsidRPr="00D85099" w:rsidRDefault="00343036" w:rsidP="00343036">
      <w:pPr>
        <w:pStyle w:val="Paragraphedeliste"/>
        <w:numPr>
          <w:ilvl w:val="0"/>
          <w:numId w:val="12"/>
        </w:numPr>
        <w:jc w:val="both"/>
        <w:rPr>
          <w:rFonts w:ascii="Times New Roman" w:hAnsi="Times New Roman" w:cs="Times New Roman"/>
          <w:b/>
          <w:sz w:val="24"/>
          <w:szCs w:val="24"/>
        </w:rPr>
      </w:pPr>
      <w:r w:rsidRPr="00D85099">
        <w:rPr>
          <w:rFonts w:ascii="Times New Roman" w:hAnsi="Times New Roman" w:cs="Times New Roman"/>
          <w:b/>
          <w:sz w:val="24"/>
          <w:szCs w:val="24"/>
        </w:rPr>
        <w:t xml:space="preserve">diagnostic d’exclusion : </w:t>
      </w:r>
    </w:p>
    <w:p w:rsidR="00DE2662" w:rsidRPr="00D85099" w:rsidRDefault="00DB5058" w:rsidP="00DE2662">
      <w:pPr>
        <w:pStyle w:val="Paragraphedeliste"/>
        <w:numPr>
          <w:ilvl w:val="0"/>
          <w:numId w:val="15"/>
        </w:numPr>
        <w:jc w:val="both"/>
        <w:rPr>
          <w:rFonts w:ascii="Times New Roman" w:hAnsi="Times New Roman" w:cs="Times New Roman"/>
          <w:b/>
          <w:sz w:val="24"/>
          <w:szCs w:val="24"/>
        </w:rPr>
      </w:pPr>
      <w:r w:rsidRPr="00D85099">
        <w:rPr>
          <w:rFonts w:ascii="Times New Roman" w:hAnsi="Times New Roman" w:cs="Times New Roman"/>
          <w:b/>
          <w:sz w:val="24"/>
          <w:szCs w:val="24"/>
        </w:rPr>
        <w:t>P</w:t>
      </w:r>
      <w:r w:rsidR="00343036" w:rsidRPr="00D85099">
        <w:rPr>
          <w:rFonts w:ascii="Times New Roman" w:hAnsi="Times New Roman" w:cs="Times New Roman"/>
          <w:b/>
          <w:sz w:val="24"/>
          <w:szCs w:val="24"/>
        </w:rPr>
        <w:t>éritonites</w:t>
      </w:r>
      <w:r w:rsidR="00343036" w:rsidRPr="00D85099">
        <w:rPr>
          <w:rFonts w:ascii="Times New Roman" w:hAnsi="Times New Roman" w:cs="Times New Roman"/>
          <w:sz w:val="24"/>
          <w:szCs w:val="24"/>
        </w:rPr>
        <w:t> : l’inflammation par infection peut survenir par :</w:t>
      </w:r>
    </w:p>
    <w:p w:rsidR="00BD393F" w:rsidRPr="00D85099" w:rsidRDefault="00DB5058" w:rsidP="00BD393F">
      <w:pPr>
        <w:pStyle w:val="Paragraphedeliste"/>
        <w:numPr>
          <w:ilvl w:val="0"/>
          <w:numId w:val="16"/>
        </w:numPr>
        <w:jc w:val="both"/>
        <w:rPr>
          <w:rFonts w:ascii="Times New Roman" w:hAnsi="Times New Roman" w:cs="Times New Roman"/>
          <w:b/>
          <w:sz w:val="24"/>
          <w:szCs w:val="24"/>
        </w:rPr>
      </w:pPr>
      <w:r w:rsidRPr="00D85099">
        <w:rPr>
          <w:rFonts w:ascii="Times New Roman" w:hAnsi="Times New Roman" w:cs="Times New Roman"/>
          <w:sz w:val="24"/>
          <w:szCs w:val="24"/>
        </w:rPr>
        <w:t>T</w:t>
      </w:r>
      <w:r w:rsidR="00343036" w:rsidRPr="00D85099">
        <w:rPr>
          <w:rFonts w:ascii="Times New Roman" w:hAnsi="Times New Roman" w:cs="Times New Roman"/>
          <w:sz w:val="24"/>
          <w:szCs w:val="24"/>
        </w:rPr>
        <w:t>raumati</w:t>
      </w:r>
      <w:r w:rsidR="00263773" w:rsidRPr="00D85099">
        <w:rPr>
          <w:rFonts w:ascii="Times New Roman" w:hAnsi="Times New Roman" w:cs="Times New Roman"/>
          <w:sz w:val="24"/>
          <w:szCs w:val="24"/>
        </w:rPr>
        <w:t>sme</w:t>
      </w:r>
      <w:r w:rsidR="00B1034B" w:rsidRPr="00D85099">
        <w:rPr>
          <w:rFonts w:ascii="Times New Roman" w:hAnsi="Times New Roman" w:cs="Times New Roman"/>
          <w:sz w:val="24"/>
          <w:szCs w:val="24"/>
        </w:rPr>
        <w:t xml:space="preserve"> de l’abdomen avec effraction viscérale</w:t>
      </w:r>
      <w:r w:rsidR="007938F2" w:rsidRPr="00D85099">
        <w:rPr>
          <w:rFonts w:ascii="Times New Roman" w:hAnsi="Times New Roman" w:cs="Times New Roman"/>
          <w:sz w:val="24"/>
          <w:szCs w:val="24"/>
        </w:rPr>
        <w:t> ;</w:t>
      </w:r>
    </w:p>
    <w:p w:rsidR="00BD393F" w:rsidRPr="00D85099" w:rsidRDefault="00DB5058" w:rsidP="00BD393F">
      <w:pPr>
        <w:pStyle w:val="Paragraphedeliste"/>
        <w:numPr>
          <w:ilvl w:val="0"/>
          <w:numId w:val="16"/>
        </w:numPr>
        <w:jc w:val="both"/>
        <w:rPr>
          <w:rFonts w:ascii="Times New Roman" w:hAnsi="Times New Roman" w:cs="Times New Roman"/>
          <w:b/>
          <w:sz w:val="24"/>
          <w:szCs w:val="24"/>
        </w:rPr>
      </w:pPr>
      <w:r w:rsidRPr="00D85099">
        <w:rPr>
          <w:rFonts w:ascii="Times New Roman" w:hAnsi="Times New Roman" w:cs="Times New Roman"/>
          <w:sz w:val="24"/>
          <w:szCs w:val="24"/>
        </w:rPr>
        <w:t>U</w:t>
      </w:r>
      <w:r w:rsidR="00343036" w:rsidRPr="00D85099">
        <w:rPr>
          <w:rFonts w:ascii="Times New Roman" w:hAnsi="Times New Roman" w:cs="Times New Roman"/>
          <w:sz w:val="24"/>
          <w:szCs w:val="24"/>
        </w:rPr>
        <w:t xml:space="preserve">lcère perforé </w:t>
      </w:r>
      <w:proofErr w:type="spellStart"/>
      <w:r w:rsidR="00343036" w:rsidRPr="00D85099">
        <w:rPr>
          <w:rFonts w:ascii="Times New Roman" w:hAnsi="Times New Roman" w:cs="Times New Roman"/>
          <w:sz w:val="24"/>
          <w:szCs w:val="24"/>
        </w:rPr>
        <w:t>gastro-duodénal</w:t>
      </w:r>
      <w:proofErr w:type="spellEnd"/>
      <w:r w:rsidR="007938F2" w:rsidRPr="00D85099">
        <w:rPr>
          <w:rFonts w:ascii="Times New Roman" w:hAnsi="Times New Roman" w:cs="Times New Roman"/>
          <w:sz w:val="24"/>
          <w:szCs w:val="24"/>
        </w:rPr>
        <w:t> ;</w:t>
      </w:r>
    </w:p>
    <w:p w:rsidR="00BD393F" w:rsidRPr="00D85099" w:rsidRDefault="00DB5058" w:rsidP="00BD393F">
      <w:pPr>
        <w:pStyle w:val="Paragraphedeliste"/>
        <w:numPr>
          <w:ilvl w:val="0"/>
          <w:numId w:val="16"/>
        </w:numPr>
        <w:jc w:val="both"/>
        <w:rPr>
          <w:rFonts w:ascii="Times New Roman" w:hAnsi="Times New Roman" w:cs="Times New Roman"/>
          <w:b/>
          <w:sz w:val="24"/>
          <w:szCs w:val="24"/>
        </w:rPr>
      </w:pPr>
      <w:r w:rsidRPr="00D85099">
        <w:rPr>
          <w:rFonts w:ascii="Times New Roman" w:hAnsi="Times New Roman" w:cs="Times New Roman"/>
          <w:sz w:val="24"/>
          <w:szCs w:val="24"/>
        </w:rPr>
        <w:t>S</w:t>
      </w:r>
      <w:r w:rsidR="00343036" w:rsidRPr="00D85099">
        <w:rPr>
          <w:rFonts w:ascii="Times New Roman" w:hAnsi="Times New Roman" w:cs="Times New Roman"/>
          <w:sz w:val="24"/>
          <w:szCs w:val="24"/>
        </w:rPr>
        <w:t>epticémie par voie sanguine</w:t>
      </w:r>
      <w:r w:rsidR="007938F2" w:rsidRPr="00D85099">
        <w:rPr>
          <w:rFonts w:ascii="Times New Roman" w:hAnsi="Times New Roman" w:cs="Times New Roman"/>
          <w:sz w:val="24"/>
          <w:szCs w:val="24"/>
        </w:rPr>
        <w:t> ;</w:t>
      </w:r>
    </w:p>
    <w:p w:rsidR="00BD393F" w:rsidRPr="00D85099" w:rsidRDefault="00DB5058" w:rsidP="00BD393F">
      <w:pPr>
        <w:pStyle w:val="Paragraphedeliste"/>
        <w:numPr>
          <w:ilvl w:val="0"/>
          <w:numId w:val="16"/>
        </w:numPr>
        <w:jc w:val="both"/>
        <w:rPr>
          <w:rFonts w:ascii="Times New Roman" w:hAnsi="Times New Roman" w:cs="Times New Roman"/>
          <w:b/>
          <w:sz w:val="24"/>
          <w:szCs w:val="24"/>
        </w:rPr>
      </w:pPr>
      <w:r w:rsidRPr="00D85099">
        <w:rPr>
          <w:rFonts w:ascii="Times New Roman" w:hAnsi="Times New Roman" w:cs="Times New Roman"/>
          <w:sz w:val="24"/>
          <w:szCs w:val="24"/>
        </w:rPr>
        <w:t>A</w:t>
      </w:r>
      <w:r w:rsidR="00343036" w:rsidRPr="00D85099">
        <w:rPr>
          <w:rFonts w:ascii="Times New Roman" w:hAnsi="Times New Roman" w:cs="Times New Roman"/>
          <w:sz w:val="24"/>
          <w:szCs w:val="24"/>
        </w:rPr>
        <w:t>ppendicite non traitée avec perforation</w:t>
      </w:r>
      <w:r w:rsidR="007938F2" w:rsidRPr="00D85099">
        <w:rPr>
          <w:rFonts w:ascii="Times New Roman" w:hAnsi="Times New Roman" w:cs="Times New Roman"/>
          <w:sz w:val="24"/>
          <w:szCs w:val="24"/>
        </w:rPr>
        <w:t> ;</w:t>
      </w:r>
    </w:p>
    <w:p w:rsidR="00343036" w:rsidRPr="00D85099" w:rsidRDefault="00DB5058" w:rsidP="00BD393F">
      <w:pPr>
        <w:pStyle w:val="Paragraphedeliste"/>
        <w:numPr>
          <w:ilvl w:val="0"/>
          <w:numId w:val="16"/>
        </w:numPr>
        <w:jc w:val="both"/>
        <w:rPr>
          <w:rFonts w:ascii="Times New Roman" w:hAnsi="Times New Roman" w:cs="Times New Roman"/>
          <w:b/>
          <w:sz w:val="24"/>
          <w:szCs w:val="24"/>
        </w:rPr>
      </w:pPr>
      <w:r w:rsidRPr="00D85099">
        <w:rPr>
          <w:rFonts w:ascii="Times New Roman" w:hAnsi="Times New Roman" w:cs="Times New Roman"/>
          <w:sz w:val="24"/>
          <w:szCs w:val="24"/>
        </w:rPr>
        <w:t>G</w:t>
      </w:r>
      <w:r w:rsidR="00343036" w:rsidRPr="00D85099">
        <w:rPr>
          <w:rFonts w:ascii="Times New Roman" w:hAnsi="Times New Roman" w:cs="Times New Roman"/>
          <w:sz w:val="24"/>
          <w:szCs w:val="24"/>
        </w:rPr>
        <w:t>rossesse extra-utérine</w:t>
      </w:r>
      <w:r w:rsidR="00A02551" w:rsidRPr="00D85099">
        <w:rPr>
          <w:rFonts w:ascii="Times New Roman" w:hAnsi="Times New Roman" w:cs="Times New Roman"/>
          <w:sz w:val="24"/>
          <w:szCs w:val="24"/>
        </w:rPr>
        <w:t xml:space="preserve"> avec perforation et hémorragie interne</w:t>
      </w:r>
      <w:r w:rsidR="007938F2" w:rsidRPr="00D85099">
        <w:rPr>
          <w:rFonts w:ascii="Times New Roman" w:hAnsi="Times New Roman" w:cs="Times New Roman"/>
          <w:sz w:val="24"/>
          <w:szCs w:val="24"/>
        </w:rPr>
        <w:t>.</w:t>
      </w:r>
    </w:p>
    <w:p w:rsidR="00A02551" w:rsidRPr="00D85099" w:rsidRDefault="00A02551" w:rsidP="00A02551">
      <w:pPr>
        <w:ind w:left="993"/>
        <w:jc w:val="both"/>
        <w:rPr>
          <w:rFonts w:ascii="Times New Roman" w:hAnsi="Times New Roman" w:cs="Times New Roman"/>
          <w:sz w:val="24"/>
          <w:szCs w:val="24"/>
        </w:rPr>
      </w:pPr>
      <w:r w:rsidRPr="00D85099">
        <w:rPr>
          <w:rFonts w:ascii="Times New Roman" w:hAnsi="Times New Roman" w:cs="Times New Roman"/>
          <w:b/>
          <w:sz w:val="24"/>
          <w:szCs w:val="24"/>
        </w:rPr>
        <w:lastRenderedPageBreak/>
        <w:t>Symptômes</w:t>
      </w:r>
      <w:r w:rsidRPr="00D85099">
        <w:rPr>
          <w:rFonts w:ascii="Times New Roman" w:hAnsi="Times New Roman" w:cs="Times New Roman"/>
          <w:sz w:val="24"/>
          <w:szCs w:val="24"/>
        </w:rPr>
        <w:t> : douleur, vomissement, altération de l’état général.</w:t>
      </w:r>
    </w:p>
    <w:p w:rsidR="00A02551" w:rsidRPr="00D85099" w:rsidRDefault="00A02551" w:rsidP="00A02551">
      <w:pPr>
        <w:ind w:left="993"/>
        <w:jc w:val="both"/>
        <w:rPr>
          <w:rFonts w:ascii="Times New Roman" w:hAnsi="Times New Roman" w:cs="Times New Roman"/>
          <w:sz w:val="24"/>
          <w:szCs w:val="24"/>
        </w:rPr>
      </w:pPr>
      <w:r w:rsidRPr="00D85099">
        <w:rPr>
          <w:rFonts w:ascii="Times New Roman" w:hAnsi="Times New Roman" w:cs="Times New Roman"/>
          <w:b/>
          <w:sz w:val="24"/>
          <w:szCs w:val="24"/>
        </w:rPr>
        <w:t>Examen clinique</w:t>
      </w:r>
      <w:r w:rsidRPr="00D85099">
        <w:rPr>
          <w:rFonts w:ascii="Times New Roman" w:hAnsi="Times New Roman" w:cs="Times New Roman"/>
          <w:sz w:val="24"/>
          <w:szCs w:val="24"/>
        </w:rPr>
        <w:t> : contraction abdominale, « ventre de bois »</w:t>
      </w:r>
    </w:p>
    <w:p w:rsidR="00BD393F" w:rsidRPr="00D85099" w:rsidRDefault="00DB5058" w:rsidP="00BD393F">
      <w:pPr>
        <w:pStyle w:val="Paragraphedeliste"/>
        <w:numPr>
          <w:ilvl w:val="0"/>
          <w:numId w:val="15"/>
        </w:numPr>
        <w:jc w:val="both"/>
        <w:rPr>
          <w:rFonts w:ascii="Times New Roman" w:hAnsi="Times New Roman" w:cs="Times New Roman"/>
          <w:sz w:val="24"/>
          <w:szCs w:val="24"/>
        </w:rPr>
      </w:pPr>
      <w:r w:rsidRPr="00D85099">
        <w:rPr>
          <w:rFonts w:ascii="Times New Roman" w:hAnsi="Times New Roman" w:cs="Times New Roman"/>
          <w:b/>
          <w:sz w:val="24"/>
          <w:szCs w:val="24"/>
        </w:rPr>
        <w:t>M</w:t>
      </w:r>
      <w:r w:rsidR="00A02551" w:rsidRPr="00D85099">
        <w:rPr>
          <w:rFonts w:ascii="Times New Roman" w:hAnsi="Times New Roman" w:cs="Times New Roman"/>
          <w:b/>
          <w:sz w:val="24"/>
          <w:szCs w:val="24"/>
        </w:rPr>
        <w:t>étastases</w:t>
      </w:r>
      <w:r w:rsidR="00DE2662" w:rsidRPr="00D85099">
        <w:rPr>
          <w:rFonts w:ascii="Times New Roman" w:hAnsi="Times New Roman" w:cs="Times New Roman"/>
          <w:b/>
          <w:sz w:val="24"/>
          <w:szCs w:val="24"/>
        </w:rPr>
        <w:t xml:space="preserve"> </w:t>
      </w:r>
      <w:r w:rsidR="00A02551" w:rsidRPr="00D85099">
        <w:rPr>
          <w:rFonts w:ascii="Times New Roman" w:hAnsi="Times New Roman" w:cs="Times New Roman"/>
          <w:sz w:val="24"/>
          <w:szCs w:val="24"/>
        </w:rPr>
        <w:t>: dans le cancer du colon ou de l’ovaire, les cellules cancéreuses diffusent rapidement dans tout l’abdomen</w:t>
      </w:r>
      <w:r w:rsidR="00DE2662" w:rsidRPr="00D85099">
        <w:rPr>
          <w:rFonts w:ascii="Times New Roman" w:hAnsi="Times New Roman" w:cs="Times New Roman"/>
          <w:sz w:val="24"/>
          <w:szCs w:val="24"/>
        </w:rPr>
        <w:t>.</w:t>
      </w:r>
    </w:p>
    <w:p w:rsidR="00A02551" w:rsidRPr="00D85099" w:rsidRDefault="00DB5058" w:rsidP="00BD393F">
      <w:pPr>
        <w:pStyle w:val="Paragraphedeliste"/>
        <w:numPr>
          <w:ilvl w:val="0"/>
          <w:numId w:val="15"/>
        </w:numPr>
        <w:jc w:val="both"/>
        <w:rPr>
          <w:rFonts w:ascii="Times New Roman" w:hAnsi="Times New Roman" w:cs="Times New Roman"/>
          <w:sz w:val="24"/>
          <w:szCs w:val="24"/>
        </w:rPr>
      </w:pPr>
      <w:r w:rsidRPr="00D85099">
        <w:rPr>
          <w:rFonts w:ascii="Times New Roman" w:hAnsi="Times New Roman" w:cs="Times New Roman"/>
          <w:b/>
          <w:sz w:val="24"/>
          <w:szCs w:val="24"/>
        </w:rPr>
        <w:t>H</w:t>
      </w:r>
      <w:r w:rsidR="00A02551" w:rsidRPr="00D85099">
        <w:rPr>
          <w:rFonts w:ascii="Times New Roman" w:hAnsi="Times New Roman" w:cs="Times New Roman"/>
          <w:b/>
          <w:sz w:val="24"/>
          <w:szCs w:val="24"/>
        </w:rPr>
        <w:t>ernie inguinale irréductible</w:t>
      </w:r>
    </w:p>
    <w:p w:rsidR="00E332C2" w:rsidRPr="00D85099" w:rsidRDefault="00E332C2" w:rsidP="00E332C2">
      <w:pPr>
        <w:pStyle w:val="Paragraphedeliste"/>
        <w:ind w:left="928"/>
        <w:jc w:val="both"/>
        <w:rPr>
          <w:rFonts w:ascii="Times New Roman" w:hAnsi="Times New Roman" w:cs="Times New Roman"/>
          <w:sz w:val="24"/>
          <w:szCs w:val="24"/>
        </w:rPr>
      </w:pPr>
    </w:p>
    <w:p w:rsidR="00A02551" w:rsidRPr="00D85099" w:rsidRDefault="00A02551" w:rsidP="00A02551">
      <w:pPr>
        <w:pStyle w:val="Paragraphedeliste"/>
        <w:numPr>
          <w:ilvl w:val="0"/>
          <w:numId w:val="12"/>
        </w:numPr>
        <w:jc w:val="both"/>
        <w:rPr>
          <w:rFonts w:ascii="Times New Roman" w:hAnsi="Times New Roman" w:cs="Times New Roman"/>
          <w:sz w:val="24"/>
          <w:szCs w:val="24"/>
        </w:rPr>
      </w:pPr>
      <w:r w:rsidRPr="00D85099">
        <w:rPr>
          <w:rFonts w:ascii="Times New Roman" w:hAnsi="Times New Roman" w:cs="Times New Roman"/>
          <w:b/>
          <w:sz w:val="24"/>
          <w:szCs w:val="24"/>
        </w:rPr>
        <w:t xml:space="preserve">indications : </w:t>
      </w:r>
      <w:r w:rsidRPr="00D85099">
        <w:rPr>
          <w:rFonts w:ascii="Times New Roman" w:hAnsi="Times New Roman" w:cs="Times New Roman"/>
          <w:sz w:val="24"/>
          <w:szCs w:val="24"/>
        </w:rPr>
        <w:t>pathologies fonctionnelles</w:t>
      </w:r>
    </w:p>
    <w:p w:rsidR="00A02551" w:rsidRPr="00D85099" w:rsidRDefault="00BD393F" w:rsidP="00BD393F">
      <w:pPr>
        <w:pStyle w:val="Paragraphedeliste"/>
        <w:numPr>
          <w:ilvl w:val="2"/>
          <w:numId w:val="12"/>
        </w:numPr>
        <w:jc w:val="both"/>
        <w:rPr>
          <w:rFonts w:ascii="Times New Roman" w:hAnsi="Times New Roman" w:cs="Times New Roman"/>
          <w:sz w:val="24"/>
          <w:szCs w:val="24"/>
        </w:rPr>
      </w:pPr>
      <w:r w:rsidRPr="00D85099">
        <w:rPr>
          <w:rFonts w:ascii="Times New Roman" w:hAnsi="Times New Roman" w:cs="Times New Roman"/>
          <w:b/>
          <w:sz w:val="24"/>
          <w:szCs w:val="24"/>
        </w:rPr>
        <w:t xml:space="preserve"> </w:t>
      </w:r>
      <w:r w:rsidR="00DE2662" w:rsidRPr="00D85099">
        <w:rPr>
          <w:rFonts w:ascii="Times New Roman" w:hAnsi="Times New Roman" w:cs="Times New Roman"/>
          <w:b/>
          <w:sz w:val="24"/>
          <w:szCs w:val="24"/>
        </w:rPr>
        <w:t>F</w:t>
      </w:r>
      <w:r w:rsidR="00A02551" w:rsidRPr="00D85099">
        <w:rPr>
          <w:rFonts w:ascii="Times New Roman" w:hAnsi="Times New Roman" w:cs="Times New Roman"/>
          <w:b/>
          <w:sz w:val="24"/>
          <w:szCs w:val="24"/>
        </w:rPr>
        <w:t>ixations et adhérences</w:t>
      </w:r>
      <w:r w:rsidR="00A02551" w:rsidRPr="00D85099">
        <w:rPr>
          <w:rFonts w:ascii="Times New Roman" w:hAnsi="Times New Roman" w:cs="Times New Roman"/>
          <w:sz w:val="24"/>
          <w:szCs w:val="24"/>
        </w:rPr>
        <w:t> : les séquelles de traumatisme direct (coup violent dans l’abdome</w:t>
      </w:r>
      <w:r w:rsidR="00DE2662" w:rsidRPr="00D85099">
        <w:rPr>
          <w:rFonts w:ascii="Times New Roman" w:hAnsi="Times New Roman" w:cs="Times New Roman"/>
          <w:sz w:val="24"/>
          <w:szCs w:val="24"/>
        </w:rPr>
        <w:t>n) ou indirect par l</w:t>
      </w:r>
      <w:r w:rsidR="00A02551" w:rsidRPr="00D85099">
        <w:rPr>
          <w:rFonts w:ascii="Times New Roman" w:hAnsi="Times New Roman" w:cs="Times New Roman"/>
          <w:sz w:val="24"/>
          <w:szCs w:val="24"/>
        </w:rPr>
        <w:t xml:space="preserve">es forces </w:t>
      </w:r>
      <w:proofErr w:type="spellStart"/>
      <w:r w:rsidR="00A02551" w:rsidRPr="00D85099">
        <w:rPr>
          <w:rFonts w:ascii="Times New Roman" w:hAnsi="Times New Roman" w:cs="Times New Roman"/>
          <w:sz w:val="24"/>
          <w:szCs w:val="24"/>
        </w:rPr>
        <w:t>collisionnelles</w:t>
      </w:r>
      <w:proofErr w:type="spellEnd"/>
      <w:r w:rsidR="00B1034B" w:rsidRPr="00D85099">
        <w:rPr>
          <w:rFonts w:ascii="Times New Roman" w:hAnsi="Times New Roman" w:cs="Times New Roman"/>
          <w:sz w:val="24"/>
          <w:szCs w:val="24"/>
        </w:rPr>
        <w:t xml:space="preserve"> d’</w:t>
      </w:r>
      <w:r w:rsidR="00DE2662" w:rsidRPr="00D85099">
        <w:rPr>
          <w:rFonts w:ascii="Times New Roman" w:hAnsi="Times New Roman" w:cs="Times New Roman"/>
          <w:sz w:val="24"/>
          <w:szCs w:val="24"/>
        </w:rPr>
        <w:t>accident</w:t>
      </w:r>
      <w:r w:rsidR="00A02551" w:rsidRPr="00D85099">
        <w:rPr>
          <w:rFonts w:ascii="Times New Roman" w:hAnsi="Times New Roman" w:cs="Times New Roman"/>
          <w:sz w:val="24"/>
          <w:szCs w:val="24"/>
        </w:rPr>
        <w:t>, les infections, les maladies inflammatoires, la chirurgie</w:t>
      </w:r>
      <w:r w:rsidR="00DE2662" w:rsidRPr="00D85099">
        <w:rPr>
          <w:rFonts w:ascii="Times New Roman" w:hAnsi="Times New Roman" w:cs="Times New Roman"/>
          <w:sz w:val="24"/>
          <w:szCs w:val="24"/>
        </w:rPr>
        <w:t>,</w:t>
      </w:r>
      <w:r w:rsidR="00A02551" w:rsidRPr="00D85099">
        <w:rPr>
          <w:rFonts w:ascii="Times New Roman" w:hAnsi="Times New Roman" w:cs="Times New Roman"/>
          <w:sz w:val="24"/>
          <w:szCs w:val="24"/>
        </w:rPr>
        <w:t xml:space="preserve"> sont responsables de fixations et d’adhérences du péritoine et de brides cicatricielles pouvant aboutir à une occlusion intestinale. Ces fixations et adhérences enserrent les vaisseaux sanguins et lymphatiques, les nerfs et les viscères avec toutes les dysfonctions qui en découlent :</w:t>
      </w:r>
    </w:p>
    <w:p w:rsidR="0035236A" w:rsidRPr="00D85099" w:rsidRDefault="00DE2662" w:rsidP="0035236A">
      <w:pPr>
        <w:pStyle w:val="Paragraphedeliste"/>
        <w:numPr>
          <w:ilvl w:val="1"/>
          <w:numId w:val="12"/>
        </w:numPr>
        <w:jc w:val="both"/>
        <w:rPr>
          <w:rFonts w:ascii="Times New Roman" w:hAnsi="Times New Roman" w:cs="Times New Roman"/>
          <w:b/>
          <w:sz w:val="24"/>
          <w:szCs w:val="24"/>
        </w:rPr>
      </w:pPr>
      <w:r w:rsidRPr="00D85099">
        <w:rPr>
          <w:rFonts w:ascii="Times New Roman" w:hAnsi="Times New Roman" w:cs="Times New Roman"/>
          <w:b/>
          <w:sz w:val="24"/>
          <w:szCs w:val="24"/>
        </w:rPr>
        <w:t>D</w:t>
      </w:r>
      <w:r w:rsidR="00A02551" w:rsidRPr="00D85099">
        <w:rPr>
          <w:rFonts w:ascii="Times New Roman" w:hAnsi="Times New Roman" w:cs="Times New Roman"/>
          <w:b/>
          <w:sz w:val="24"/>
          <w:szCs w:val="24"/>
        </w:rPr>
        <w:t>ouleurs</w:t>
      </w:r>
      <w:r w:rsidR="007938F2" w:rsidRPr="00D85099">
        <w:rPr>
          <w:rFonts w:ascii="Times New Roman" w:hAnsi="Times New Roman" w:cs="Times New Roman"/>
          <w:b/>
          <w:sz w:val="24"/>
          <w:szCs w:val="24"/>
        </w:rPr>
        <w:t xml:space="preserve"> ; </w:t>
      </w:r>
      <w:r w:rsidR="003F73BC" w:rsidRPr="00D85099">
        <w:rPr>
          <w:rFonts w:ascii="Times New Roman" w:hAnsi="Times New Roman" w:cs="Times New Roman"/>
          <w:sz w:val="24"/>
          <w:szCs w:val="24"/>
        </w:rPr>
        <w:t xml:space="preserve"> </w:t>
      </w:r>
      <w:r w:rsidR="003F73BC" w:rsidRPr="00D85099">
        <w:rPr>
          <w:rFonts w:ascii="Times New Roman" w:hAnsi="Times New Roman" w:cs="Times New Roman"/>
          <w:b/>
          <w:color w:val="FF0000"/>
          <w:sz w:val="24"/>
          <w:szCs w:val="24"/>
        </w:rPr>
        <w:t>(Cf. innervation, page…)</w:t>
      </w:r>
    </w:p>
    <w:p w:rsidR="0035236A" w:rsidRPr="00D85099" w:rsidRDefault="00DE2662" w:rsidP="0035236A">
      <w:pPr>
        <w:pStyle w:val="Paragraphedeliste"/>
        <w:numPr>
          <w:ilvl w:val="1"/>
          <w:numId w:val="12"/>
        </w:numPr>
        <w:jc w:val="both"/>
        <w:rPr>
          <w:rFonts w:ascii="Times New Roman" w:hAnsi="Times New Roman" w:cs="Times New Roman"/>
          <w:sz w:val="24"/>
          <w:szCs w:val="24"/>
        </w:rPr>
      </w:pPr>
      <w:r w:rsidRPr="00D85099">
        <w:rPr>
          <w:rFonts w:ascii="Times New Roman" w:hAnsi="Times New Roman" w:cs="Times New Roman"/>
          <w:b/>
          <w:sz w:val="24"/>
          <w:szCs w:val="24"/>
        </w:rPr>
        <w:t>D</w:t>
      </w:r>
      <w:r w:rsidR="00A02551" w:rsidRPr="00D85099">
        <w:rPr>
          <w:rFonts w:ascii="Times New Roman" w:hAnsi="Times New Roman" w:cs="Times New Roman"/>
          <w:b/>
          <w:sz w:val="24"/>
          <w:szCs w:val="24"/>
        </w:rPr>
        <w:t>éficiences hiatales et inguinales</w:t>
      </w:r>
      <w:r w:rsidR="00A02551" w:rsidRPr="00D85099">
        <w:rPr>
          <w:rFonts w:ascii="Times New Roman" w:hAnsi="Times New Roman" w:cs="Times New Roman"/>
          <w:sz w:val="24"/>
          <w:szCs w:val="24"/>
        </w:rPr>
        <w:t> : après une chirurgie abdomino-pelvienne, les différentes cicatrices déséquilibrent les tensions harmonieuses du péritoine, créant des béances au niveau des points faibles de la paroi abdominale</w:t>
      </w:r>
      <w:r w:rsidR="00B1034B" w:rsidRPr="00D85099">
        <w:rPr>
          <w:rFonts w:ascii="Times New Roman" w:hAnsi="Times New Roman" w:cs="Times New Roman"/>
          <w:sz w:val="24"/>
          <w:szCs w:val="24"/>
        </w:rPr>
        <w:t> :</w:t>
      </w:r>
    </w:p>
    <w:p w:rsidR="0035236A" w:rsidRPr="00D85099" w:rsidRDefault="00DE2662" w:rsidP="0035236A">
      <w:pPr>
        <w:pStyle w:val="Paragraphedeliste"/>
        <w:numPr>
          <w:ilvl w:val="0"/>
          <w:numId w:val="32"/>
        </w:numPr>
        <w:jc w:val="both"/>
        <w:rPr>
          <w:rFonts w:ascii="Times New Roman" w:hAnsi="Times New Roman" w:cs="Times New Roman"/>
          <w:sz w:val="24"/>
          <w:szCs w:val="24"/>
        </w:rPr>
      </w:pPr>
      <w:r w:rsidRPr="00D85099">
        <w:rPr>
          <w:rFonts w:ascii="Times New Roman" w:hAnsi="Times New Roman" w:cs="Times New Roman"/>
          <w:sz w:val="24"/>
          <w:szCs w:val="24"/>
        </w:rPr>
        <w:t>R</w:t>
      </w:r>
      <w:r w:rsidR="00A02551" w:rsidRPr="00D85099">
        <w:rPr>
          <w:rFonts w:ascii="Times New Roman" w:hAnsi="Times New Roman" w:cs="Times New Roman"/>
          <w:sz w:val="24"/>
          <w:szCs w:val="24"/>
        </w:rPr>
        <w:t xml:space="preserve">eflux </w:t>
      </w:r>
      <w:proofErr w:type="spellStart"/>
      <w:r w:rsidR="00A02551" w:rsidRPr="00D85099">
        <w:rPr>
          <w:rFonts w:ascii="Times New Roman" w:hAnsi="Times New Roman" w:cs="Times New Roman"/>
          <w:sz w:val="24"/>
          <w:szCs w:val="24"/>
        </w:rPr>
        <w:t>gastro</w:t>
      </w:r>
      <w:proofErr w:type="spellEnd"/>
      <w:r w:rsidR="00A02551" w:rsidRPr="00D85099">
        <w:rPr>
          <w:rFonts w:ascii="Times New Roman" w:hAnsi="Times New Roman" w:cs="Times New Roman"/>
          <w:sz w:val="24"/>
          <w:szCs w:val="24"/>
        </w:rPr>
        <w:t>-œsophagien et hernie hiatale au</w:t>
      </w:r>
      <w:r w:rsidR="003F73BC" w:rsidRPr="00D85099">
        <w:rPr>
          <w:rFonts w:ascii="Times New Roman" w:hAnsi="Times New Roman" w:cs="Times New Roman"/>
          <w:sz w:val="24"/>
          <w:szCs w:val="24"/>
        </w:rPr>
        <w:t xml:space="preserve"> niveau de la jonction </w:t>
      </w:r>
      <w:proofErr w:type="spellStart"/>
      <w:r w:rsidR="003F73BC" w:rsidRPr="00D85099">
        <w:rPr>
          <w:rFonts w:ascii="Times New Roman" w:hAnsi="Times New Roman" w:cs="Times New Roman"/>
          <w:sz w:val="24"/>
          <w:szCs w:val="24"/>
        </w:rPr>
        <w:t>oesophao</w:t>
      </w:r>
      <w:proofErr w:type="spellEnd"/>
      <w:r w:rsidR="003F73BC" w:rsidRPr="00D85099">
        <w:rPr>
          <w:rFonts w:ascii="Times New Roman" w:hAnsi="Times New Roman" w:cs="Times New Roman"/>
          <w:sz w:val="24"/>
          <w:szCs w:val="24"/>
        </w:rPr>
        <w:t>-</w:t>
      </w:r>
      <w:proofErr w:type="spellStart"/>
      <w:r w:rsidR="003F73BC" w:rsidRPr="00D85099">
        <w:rPr>
          <w:rFonts w:ascii="Times New Roman" w:hAnsi="Times New Roman" w:cs="Times New Roman"/>
          <w:sz w:val="24"/>
          <w:szCs w:val="24"/>
        </w:rPr>
        <w:t>cardio</w:t>
      </w:r>
      <w:proofErr w:type="spellEnd"/>
      <w:r w:rsidR="003F73BC" w:rsidRPr="00D85099">
        <w:rPr>
          <w:rFonts w:ascii="Times New Roman" w:hAnsi="Times New Roman" w:cs="Times New Roman"/>
          <w:sz w:val="24"/>
          <w:szCs w:val="24"/>
        </w:rPr>
        <w:t>-</w:t>
      </w:r>
      <w:proofErr w:type="spellStart"/>
      <w:r w:rsidR="003F73BC" w:rsidRPr="00D85099">
        <w:rPr>
          <w:rFonts w:ascii="Times New Roman" w:hAnsi="Times New Roman" w:cs="Times New Roman"/>
          <w:sz w:val="24"/>
          <w:szCs w:val="24"/>
        </w:rPr>
        <w:t>tubérositaire</w:t>
      </w:r>
      <w:proofErr w:type="spellEnd"/>
      <w:r w:rsidR="007938F2" w:rsidRPr="00D85099">
        <w:rPr>
          <w:rFonts w:ascii="Times New Roman" w:hAnsi="Times New Roman" w:cs="Times New Roman"/>
          <w:sz w:val="24"/>
          <w:szCs w:val="24"/>
        </w:rPr>
        <w:t> ;</w:t>
      </w:r>
      <w:r w:rsidR="0035236A" w:rsidRPr="00D85099">
        <w:rPr>
          <w:rFonts w:ascii="Times New Roman" w:hAnsi="Times New Roman" w:cs="Times New Roman"/>
          <w:sz w:val="24"/>
          <w:szCs w:val="24"/>
        </w:rPr>
        <w:t xml:space="preserve"> </w:t>
      </w:r>
      <w:r w:rsidR="00E332C2" w:rsidRPr="00D85099">
        <w:rPr>
          <w:rFonts w:ascii="Times New Roman" w:hAnsi="Times New Roman" w:cs="Times New Roman"/>
          <w:b/>
          <w:color w:val="FF0000"/>
          <w:sz w:val="24"/>
          <w:szCs w:val="24"/>
        </w:rPr>
        <w:t>(Cf. H</w:t>
      </w:r>
      <w:r w:rsidR="0035236A" w:rsidRPr="00D85099">
        <w:rPr>
          <w:rFonts w:ascii="Times New Roman" w:hAnsi="Times New Roman" w:cs="Times New Roman"/>
          <w:b/>
          <w:color w:val="FF0000"/>
          <w:sz w:val="24"/>
          <w:szCs w:val="24"/>
        </w:rPr>
        <w:t>ernie hiatale, page…)</w:t>
      </w:r>
    </w:p>
    <w:p w:rsidR="003F73BC" w:rsidRPr="00D85099" w:rsidRDefault="0035236A" w:rsidP="0035236A">
      <w:pPr>
        <w:pStyle w:val="Paragraphedeliste"/>
        <w:numPr>
          <w:ilvl w:val="0"/>
          <w:numId w:val="32"/>
        </w:numPr>
        <w:jc w:val="both"/>
        <w:rPr>
          <w:rFonts w:ascii="Times New Roman" w:hAnsi="Times New Roman" w:cs="Times New Roman"/>
          <w:b/>
          <w:sz w:val="24"/>
          <w:szCs w:val="24"/>
        </w:rPr>
      </w:pPr>
      <w:r w:rsidRPr="00D85099">
        <w:rPr>
          <w:rFonts w:ascii="Times New Roman" w:hAnsi="Times New Roman" w:cs="Times New Roman"/>
          <w:sz w:val="24"/>
          <w:szCs w:val="24"/>
        </w:rPr>
        <w:t>H</w:t>
      </w:r>
      <w:r w:rsidR="00BD393F" w:rsidRPr="00D85099">
        <w:rPr>
          <w:rFonts w:ascii="Times New Roman" w:hAnsi="Times New Roman" w:cs="Times New Roman"/>
          <w:sz w:val="24"/>
          <w:szCs w:val="24"/>
        </w:rPr>
        <w:t>ernie inguinale réductible par béance de l’</w:t>
      </w:r>
      <w:r w:rsidR="003F73BC" w:rsidRPr="00D85099">
        <w:rPr>
          <w:rFonts w:ascii="Times New Roman" w:hAnsi="Times New Roman" w:cs="Times New Roman"/>
          <w:sz w:val="24"/>
          <w:szCs w:val="24"/>
        </w:rPr>
        <w:t>o</w:t>
      </w:r>
      <w:r w:rsidR="00BD393F" w:rsidRPr="00D85099">
        <w:rPr>
          <w:rFonts w:ascii="Times New Roman" w:hAnsi="Times New Roman" w:cs="Times New Roman"/>
          <w:sz w:val="24"/>
          <w:szCs w:val="24"/>
        </w:rPr>
        <w:t>rifice profond</w:t>
      </w:r>
      <w:r w:rsidR="003F73BC" w:rsidRPr="00D85099">
        <w:rPr>
          <w:rFonts w:ascii="Times New Roman" w:hAnsi="Times New Roman" w:cs="Times New Roman"/>
          <w:sz w:val="24"/>
          <w:szCs w:val="24"/>
        </w:rPr>
        <w:t xml:space="preserve"> du canal inguinal</w:t>
      </w:r>
      <w:r w:rsidR="007938F2" w:rsidRPr="00D85099">
        <w:rPr>
          <w:rFonts w:ascii="Times New Roman" w:hAnsi="Times New Roman" w:cs="Times New Roman"/>
          <w:sz w:val="24"/>
          <w:szCs w:val="24"/>
        </w:rPr>
        <w:t>.</w:t>
      </w:r>
      <w:r w:rsidR="003F73BC" w:rsidRPr="00D85099">
        <w:rPr>
          <w:rFonts w:ascii="Times New Roman" w:hAnsi="Times New Roman" w:cs="Times New Roman"/>
          <w:sz w:val="24"/>
          <w:szCs w:val="24"/>
        </w:rPr>
        <w:t xml:space="preserve"> </w:t>
      </w:r>
      <w:r w:rsidR="00E332C2" w:rsidRPr="00D85099">
        <w:rPr>
          <w:rFonts w:ascii="Times New Roman" w:hAnsi="Times New Roman" w:cs="Times New Roman"/>
          <w:b/>
          <w:color w:val="FF0000"/>
          <w:sz w:val="24"/>
          <w:szCs w:val="24"/>
        </w:rPr>
        <w:t>(Cf. H</w:t>
      </w:r>
      <w:r w:rsidR="003F73BC" w:rsidRPr="00D85099">
        <w:rPr>
          <w:rFonts w:ascii="Times New Roman" w:hAnsi="Times New Roman" w:cs="Times New Roman"/>
          <w:b/>
          <w:color w:val="FF0000"/>
          <w:sz w:val="24"/>
          <w:szCs w:val="24"/>
        </w:rPr>
        <w:t>ernie inguinale, page…</w:t>
      </w:r>
      <w:r w:rsidR="007E48C9" w:rsidRPr="00D85099">
        <w:rPr>
          <w:rFonts w:ascii="Times New Roman" w:hAnsi="Times New Roman" w:cs="Times New Roman"/>
          <w:b/>
          <w:color w:val="FF0000"/>
          <w:sz w:val="24"/>
          <w:szCs w:val="24"/>
        </w:rPr>
        <w:t xml:space="preserve"> et figure 20.7</w:t>
      </w:r>
      <w:r w:rsidR="003F73BC" w:rsidRPr="00D85099">
        <w:rPr>
          <w:rFonts w:ascii="Times New Roman" w:hAnsi="Times New Roman" w:cs="Times New Roman"/>
          <w:b/>
          <w:color w:val="FF0000"/>
          <w:sz w:val="24"/>
          <w:szCs w:val="24"/>
        </w:rPr>
        <w:t xml:space="preserve">) </w:t>
      </w:r>
    </w:p>
    <w:p w:rsidR="003F73BC" w:rsidRPr="00D85099" w:rsidRDefault="00BD393F" w:rsidP="00BD393F">
      <w:pPr>
        <w:pStyle w:val="Paragraphedeliste"/>
        <w:numPr>
          <w:ilvl w:val="1"/>
          <w:numId w:val="12"/>
        </w:numPr>
        <w:jc w:val="both"/>
        <w:rPr>
          <w:rFonts w:ascii="Times New Roman" w:hAnsi="Times New Roman" w:cs="Times New Roman"/>
          <w:sz w:val="24"/>
          <w:szCs w:val="24"/>
        </w:rPr>
      </w:pPr>
      <w:r w:rsidRPr="00D85099">
        <w:rPr>
          <w:rFonts w:ascii="Times New Roman" w:hAnsi="Times New Roman" w:cs="Times New Roman"/>
          <w:b/>
          <w:sz w:val="24"/>
          <w:szCs w:val="24"/>
        </w:rPr>
        <w:t>T</w:t>
      </w:r>
      <w:r w:rsidR="003F73BC" w:rsidRPr="00D85099">
        <w:rPr>
          <w:rFonts w:ascii="Times New Roman" w:hAnsi="Times New Roman" w:cs="Times New Roman"/>
          <w:b/>
          <w:sz w:val="24"/>
          <w:szCs w:val="24"/>
        </w:rPr>
        <w:t xml:space="preserve">iraillement des </w:t>
      </w:r>
      <w:proofErr w:type="spellStart"/>
      <w:r w:rsidR="003F73BC" w:rsidRPr="00D85099">
        <w:rPr>
          <w:rFonts w:ascii="Times New Roman" w:hAnsi="Times New Roman" w:cs="Times New Roman"/>
          <w:b/>
          <w:sz w:val="24"/>
          <w:szCs w:val="24"/>
        </w:rPr>
        <w:t>mésos</w:t>
      </w:r>
      <w:proofErr w:type="spellEnd"/>
      <w:r w:rsidR="003F73BC" w:rsidRPr="00D85099">
        <w:rPr>
          <w:rFonts w:ascii="Times New Roman" w:hAnsi="Times New Roman" w:cs="Times New Roman"/>
          <w:sz w:val="24"/>
          <w:szCs w:val="24"/>
        </w:rPr>
        <w:t xml:space="preserve"> avec leurs conséquences </w:t>
      </w:r>
      <w:proofErr w:type="spellStart"/>
      <w:r w:rsidR="003F73BC" w:rsidRPr="00D85099">
        <w:rPr>
          <w:rFonts w:ascii="Times New Roman" w:hAnsi="Times New Roman" w:cs="Times New Roman"/>
          <w:sz w:val="24"/>
          <w:szCs w:val="24"/>
        </w:rPr>
        <w:t>neuro</w:t>
      </w:r>
      <w:proofErr w:type="spellEnd"/>
      <w:r w:rsidR="003F73BC" w:rsidRPr="00D85099">
        <w:rPr>
          <w:rFonts w:ascii="Times New Roman" w:hAnsi="Times New Roman" w:cs="Times New Roman"/>
          <w:sz w:val="24"/>
          <w:szCs w:val="24"/>
        </w:rPr>
        <w:t>-vasculaires</w:t>
      </w:r>
      <w:r w:rsidRPr="00D85099">
        <w:rPr>
          <w:rFonts w:ascii="Times New Roman" w:hAnsi="Times New Roman" w:cs="Times New Roman"/>
          <w:sz w:val="24"/>
          <w:szCs w:val="24"/>
        </w:rPr>
        <w:t>, douloureuses</w:t>
      </w:r>
      <w:r w:rsidR="003F73BC" w:rsidRPr="00D85099">
        <w:rPr>
          <w:rFonts w:ascii="Times New Roman" w:hAnsi="Times New Roman" w:cs="Times New Roman"/>
          <w:sz w:val="24"/>
          <w:szCs w:val="24"/>
        </w:rPr>
        <w:t xml:space="preserve"> et ptoses viscérales</w:t>
      </w:r>
      <w:r w:rsidR="007938F2" w:rsidRPr="00D85099">
        <w:rPr>
          <w:rFonts w:ascii="Times New Roman" w:hAnsi="Times New Roman" w:cs="Times New Roman"/>
          <w:sz w:val="24"/>
          <w:szCs w:val="24"/>
        </w:rPr>
        <w:t>.</w:t>
      </w:r>
    </w:p>
    <w:p w:rsidR="003F73BC" w:rsidRPr="00D85099" w:rsidRDefault="00BD393F" w:rsidP="00BD393F">
      <w:pPr>
        <w:pStyle w:val="Paragraphedeliste"/>
        <w:numPr>
          <w:ilvl w:val="1"/>
          <w:numId w:val="12"/>
        </w:numPr>
        <w:jc w:val="both"/>
        <w:rPr>
          <w:rFonts w:ascii="Times New Roman" w:hAnsi="Times New Roman" w:cs="Times New Roman"/>
          <w:sz w:val="24"/>
          <w:szCs w:val="24"/>
        </w:rPr>
      </w:pPr>
      <w:r w:rsidRPr="00D85099">
        <w:rPr>
          <w:rFonts w:ascii="Times New Roman" w:hAnsi="Times New Roman" w:cs="Times New Roman"/>
          <w:b/>
          <w:sz w:val="24"/>
          <w:szCs w:val="24"/>
        </w:rPr>
        <w:t>I</w:t>
      </w:r>
      <w:r w:rsidR="003F73BC" w:rsidRPr="00D85099">
        <w:rPr>
          <w:rFonts w:ascii="Times New Roman" w:hAnsi="Times New Roman" w:cs="Times New Roman"/>
          <w:b/>
          <w:sz w:val="24"/>
          <w:szCs w:val="24"/>
        </w:rPr>
        <w:t>nfertilité</w:t>
      </w:r>
      <w:r w:rsidR="003F73BC" w:rsidRPr="00D85099">
        <w:rPr>
          <w:rFonts w:ascii="Times New Roman" w:hAnsi="Times New Roman" w:cs="Times New Roman"/>
          <w:sz w:val="24"/>
          <w:szCs w:val="24"/>
        </w:rPr>
        <w:t xml:space="preserve"> par séquelle d’appendicectomie : la section du ligament </w:t>
      </w:r>
      <w:proofErr w:type="spellStart"/>
      <w:r w:rsidR="003F73BC" w:rsidRPr="00D85099">
        <w:rPr>
          <w:rFonts w:ascii="Times New Roman" w:hAnsi="Times New Roman" w:cs="Times New Roman"/>
          <w:sz w:val="24"/>
          <w:szCs w:val="24"/>
        </w:rPr>
        <w:t>appendico</w:t>
      </w:r>
      <w:proofErr w:type="spellEnd"/>
      <w:r w:rsidR="003F73BC" w:rsidRPr="00D85099">
        <w:rPr>
          <w:rFonts w:ascii="Times New Roman" w:hAnsi="Times New Roman" w:cs="Times New Roman"/>
          <w:sz w:val="24"/>
          <w:szCs w:val="24"/>
        </w:rPr>
        <w:t>-ovarien droit puis sa fibrose font perdre la mobilité de l’ovaire et obst</w:t>
      </w:r>
      <w:r w:rsidR="00B1034B" w:rsidRPr="00D85099">
        <w:rPr>
          <w:rFonts w:ascii="Times New Roman" w:hAnsi="Times New Roman" w:cs="Times New Roman"/>
          <w:sz w:val="24"/>
          <w:szCs w:val="24"/>
        </w:rPr>
        <w:t>ruer l’</w:t>
      </w:r>
      <w:proofErr w:type="spellStart"/>
      <w:r w:rsidR="00B1034B" w:rsidRPr="00D85099">
        <w:rPr>
          <w:rFonts w:ascii="Times New Roman" w:hAnsi="Times New Roman" w:cs="Times New Roman"/>
          <w:sz w:val="24"/>
          <w:szCs w:val="24"/>
        </w:rPr>
        <w:t>ostium</w:t>
      </w:r>
      <w:proofErr w:type="spellEnd"/>
      <w:r w:rsidR="00B1034B" w:rsidRPr="00D85099">
        <w:rPr>
          <w:rFonts w:ascii="Times New Roman" w:hAnsi="Times New Roman" w:cs="Times New Roman"/>
          <w:sz w:val="24"/>
          <w:szCs w:val="24"/>
        </w:rPr>
        <w:t xml:space="preserve"> abdominal, empêchant la </w:t>
      </w:r>
      <w:proofErr w:type="spellStart"/>
      <w:r w:rsidR="00B1034B" w:rsidRPr="00D85099">
        <w:rPr>
          <w:rFonts w:ascii="Times New Roman" w:hAnsi="Times New Roman" w:cs="Times New Roman"/>
          <w:sz w:val="24"/>
          <w:szCs w:val="24"/>
        </w:rPr>
        <w:t>communcation</w:t>
      </w:r>
      <w:proofErr w:type="spellEnd"/>
      <w:r w:rsidR="00B1034B" w:rsidRPr="00D85099">
        <w:rPr>
          <w:rFonts w:ascii="Times New Roman" w:hAnsi="Times New Roman" w:cs="Times New Roman"/>
          <w:sz w:val="24"/>
          <w:szCs w:val="24"/>
        </w:rPr>
        <w:t xml:space="preserve"> du</w:t>
      </w:r>
      <w:r w:rsidR="003F73BC" w:rsidRPr="00D85099">
        <w:rPr>
          <w:rFonts w:ascii="Times New Roman" w:hAnsi="Times New Roman" w:cs="Times New Roman"/>
          <w:sz w:val="24"/>
          <w:szCs w:val="24"/>
        </w:rPr>
        <w:t xml:space="preserve"> liquide péritonéal avec la trompe.</w:t>
      </w:r>
    </w:p>
    <w:p w:rsidR="003F73BC" w:rsidRPr="00D85099" w:rsidRDefault="003D00A2" w:rsidP="003F73BC">
      <w:pPr>
        <w:pStyle w:val="Titre1"/>
        <w:rPr>
          <w:rFonts w:ascii="Times New Roman" w:hAnsi="Times New Roman" w:cs="Times New Roman"/>
          <w:color w:val="auto"/>
        </w:rPr>
      </w:pPr>
      <w:r w:rsidRPr="00D85099">
        <w:rPr>
          <w:rFonts w:ascii="Times New Roman" w:hAnsi="Times New Roman" w:cs="Times New Roman"/>
          <w:color w:val="auto"/>
          <w:highlight w:val="yellow"/>
        </w:rPr>
        <w:t xml:space="preserve">8. Zones réflexes </w:t>
      </w:r>
      <w:proofErr w:type="spellStart"/>
      <w:r w:rsidRPr="00D85099">
        <w:rPr>
          <w:rFonts w:ascii="Times New Roman" w:hAnsi="Times New Roman" w:cs="Times New Roman"/>
          <w:color w:val="auto"/>
          <w:highlight w:val="yellow"/>
        </w:rPr>
        <w:t>podales</w:t>
      </w:r>
      <w:proofErr w:type="spellEnd"/>
      <w:r w:rsidRPr="00D85099">
        <w:rPr>
          <w:rFonts w:ascii="Times New Roman" w:hAnsi="Times New Roman" w:cs="Times New Roman"/>
          <w:color w:val="auto"/>
        </w:rPr>
        <w:t> </w:t>
      </w:r>
    </w:p>
    <w:p w:rsidR="003F73BC" w:rsidRPr="00D85099" w:rsidRDefault="00BD393F" w:rsidP="003F73BC">
      <w:pPr>
        <w:pStyle w:val="Paragraphedeliste"/>
        <w:numPr>
          <w:ilvl w:val="0"/>
          <w:numId w:val="13"/>
        </w:numPr>
        <w:rPr>
          <w:rFonts w:ascii="Times New Roman" w:hAnsi="Times New Roman" w:cs="Times New Roman"/>
          <w:b/>
          <w:sz w:val="24"/>
          <w:szCs w:val="24"/>
        </w:rPr>
      </w:pPr>
      <w:r w:rsidRPr="00D85099">
        <w:rPr>
          <w:rFonts w:ascii="Times New Roman" w:hAnsi="Times New Roman" w:cs="Times New Roman"/>
          <w:sz w:val="24"/>
          <w:szCs w:val="24"/>
        </w:rPr>
        <w:t>R</w:t>
      </w:r>
      <w:r w:rsidR="003F73BC" w:rsidRPr="00D85099">
        <w:rPr>
          <w:rFonts w:ascii="Times New Roman" w:hAnsi="Times New Roman" w:cs="Times New Roman"/>
          <w:sz w:val="24"/>
          <w:szCs w:val="24"/>
        </w:rPr>
        <w:t>acine du mésentère</w:t>
      </w:r>
      <w:r w:rsidR="007938F2" w:rsidRPr="00D85099">
        <w:rPr>
          <w:rFonts w:ascii="Times New Roman" w:hAnsi="Times New Roman" w:cs="Times New Roman"/>
          <w:sz w:val="24"/>
          <w:szCs w:val="24"/>
        </w:rPr>
        <w:t xml:space="preserve"> ; </w:t>
      </w:r>
      <w:r w:rsidR="00AE1948" w:rsidRPr="00D85099">
        <w:rPr>
          <w:rFonts w:ascii="Times New Roman" w:hAnsi="Times New Roman" w:cs="Times New Roman"/>
          <w:b/>
          <w:color w:val="FF0000"/>
          <w:sz w:val="24"/>
          <w:szCs w:val="24"/>
        </w:rPr>
        <w:t>(figure</w:t>
      </w:r>
      <w:r w:rsidR="00721DC0" w:rsidRPr="00D85099">
        <w:rPr>
          <w:rFonts w:ascii="Times New Roman" w:hAnsi="Times New Roman" w:cs="Times New Roman"/>
          <w:b/>
          <w:color w:val="FF0000"/>
          <w:sz w:val="24"/>
          <w:szCs w:val="24"/>
        </w:rPr>
        <w:t>s 7</w:t>
      </w:r>
      <w:r w:rsidR="00DE62DB" w:rsidRPr="00D85099">
        <w:rPr>
          <w:rFonts w:ascii="Times New Roman" w:hAnsi="Times New Roman" w:cs="Times New Roman"/>
          <w:b/>
          <w:color w:val="FF0000"/>
          <w:sz w:val="24"/>
          <w:szCs w:val="24"/>
        </w:rPr>
        <w:t>.7</w:t>
      </w:r>
      <w:r w:rsidR="00721DC0" w:rsidRPr="00D85099">
        <w:rPr>
          <w:rFonts w:ascii="Times New Roman" w:hAnsi="Times New Roman" w:cs="Times New Roman"/>
          <w:b/>
          <w:color w:val="FF0000"/>
          <w:sz w:val="24"/>
          <w:szCs w:val="24"/>
        </w:rPr>
        <w:t>, 7.8 ; figures</w:t>
      </w:r>
      <w:r w:rsidR="00D3676E" w:rsidRPr="00D85099">
        <w:rPr>
          <w:rFonts w:ascii="Times New Roman" w:hAnsi="Times New Roman" w:cs="Times New Roman"/>
          <w:b/>
          <w:color w:val="FF0000"/>
          <w:sz w:val="24"/>
          <w:szCs w:val="24"/>
        </w:rPr>
        <w:t xml:space="preserve"> 7</w:t>
      </w:r>
      <w:r w:rsidR="00721DC0" w:rsidRPr="00D85099">
        <w:rPr>
          <w:rFonts w:ascii="Times New Roman" w:hAnsi="Times New Roman" w:cs="Times New Roman"/>
          <w:b/>
          <w:color w:val="FF0000"/>
          <w:sz w:val="24"/>
          <w:szCs w:val="24"/>
        </w:rPr>
        <w:t>.9,</w:t>
      </w:r>
      <w:r w:rsidR="00D3676E" w:rsidRPr="00D85099">
        <w:rPr>
          <w:rFonts w:ascii="Times New Roman" w:hAnsi="Times New Roman" w:cs="Times New Roman"/>
          <w:b/>
          <w:color w:val="FF0000"/>
          <w:sz w:val="24"/>
          <w:szCs w:val="24"/>
        </w:rPr>
        <w:t xml:space="preserve"> 7</w:t>
      </w:r>
      <w:r w:rsidR="00721DC0" w:rsidRPr="00D85099">
        <w:rPr>
          <w:rFonts w:ascii="Times New Roman" w:hAnsi="Times New Roman" w:cs="Times New Roman"/>
          <w:b/>
          <w:color w:val="FF0000"/>
          <w:sz w:val="24"/>
          <w:szCs w:val="24"/>
        </w:rPr>
        <w:t>.10</w:t>
      </w:r>
      <w:r w:rsidR="00DE62DB" w:rsidRPr="00D85099">
        <w:rPr>
          <w:rFonts w:ascii="Times New Roman" w:hAnsi="Times New Roman" w:cs="Times New Roman"/>
          <w:b/>
          <w:color w:val="FF0000"/>
          <w:sz w:val="24"/>
          <w:szCs w:val="24"/>
        </w:rPr>
        <w:t>)</w:t>
      </w:r>
    </w:p>
    <w:p w:rsidR="003F73BC" w:rsidRPr="00D85099" w:rsidRDefault="00BD393F" w:rsidP="003F73BC">
      <w:pPr>
        <w:pStyle w:val="Paragraphedeliste"/>
        <w:numPr>
          <w:ilvl w:val="0"/>
          <w:numId w:val="13"/>
        </w:numPr>
        <w:rPr>
          <w:rFonts w:ascii="Times New Roman" w:hAnsi="Times New Roman" w:cs="Times New Roman"/>
          <w:b/>
          <w:sz w:val="24"/>
          <w:szCs w:val="24"/>
        </w:rPr>
      </w:pPr>
      <w:r w:rsidRPr="00D85099">
        <w:rPr>
          <w:rFonts w:ascii="Times New Roman" w:hAnsi="Times New Roman" w:cs="Times New Roman"/>
          <w:sz w:val="24"/>
          <w:szCs w:val="24"/>
        </w:rPr>
        <w:t>R</w:t>
      </w:r>
      <w:r w:rsidR="00DE62DB" w:rsidRPr="00D85099">
        <w:rPr>
          <w:rFonts w:ascii="Times New Roman" w:hAnsi="Times New Roman" w:cs="Times New Roman"/>
          <w:sz w:val="24"/>
          <w:szCs w:val="24"/>
        </w:rPr>
        <w:t xml:space="preserve">acine de </w:t>
      </w:r>
      <w:proofErr w:type="spellStart"/>
      <w:r w:rsidR="00DE62DB" w:rsidRPr="00D85099">
        <w:rPr>
          <w:rFonts w:ascii="Times New Roman" w:hAnsi="Times New Roman" w:cs="Times New Roman"/>
          <w:sz w:val="24"/>
          <w:szCs w:val="24"/>
        </w:rPr>
        <w:t>méso</w:t>
      </w:r>
      <w:r w:rsidR="003F73BC" w:rsidRPr="00D85099">
        <w:rPr>
          <w:rFonts w:ascii="Times New Roman" w:hAnsi="Times New Roman" w:cs="Times New Roman"/>
          <w:sz w:val="24"/>
          <w:szCs w:val="24"/>
        </w:rPr>
        <w:t>colon</w:t>
      </w:r>
      <w:proofErr w:type="spellEnd"/>
      <w:r w:rsidR="003F73BC" w:rsidRPr="00D85099">
        <w:rPr>
          <w:rFonts w:ascii="Times New Roman" w:hAnsi="Times New Roman" w:cs="Times New Roman"/>
          <w:sz w:val="24"/>
          <w:szCs w:val="24"/>
        </w:rPr>
        <w:t xml:space="preserve"> transverse</w:t>
      </w:r>
      <w:r w:rsidR="007938F2" w:rsidRPr="00D85099">
        <w:rPr>
          <w:rFonts w:ascii="Times New Roman" w:hAnsi="Times New Roman" w:cs="Times New Roman"/>
          <w:sz w:val="24"/>
          <w:szCs w:val="24"/>
        </w:rPr>
        <w:t xml:space="preserve"> ; </w:t>
      </w:r>
      <w:r w:rsidR="00B8031A" w:rsidRPr="00D85099">
        <w:rPr>
          <w:rFonts w:ascii="Times New Roman" w:hAnsi="Times New Roman" w:cs="Times New Roman"/>
          <w:sz w:val="24"/>
          <w:szCs w:val="24"/>
        </w:rPr>
        <w:t xml:space="preserve"> </w:t>
      </w:r>
      <w:r w:rsidR="000A4E19" w:rsidRPr="00D85099">
        <w:rPr>
          <w:rFonts w:ascii="Times New Roman" w:hAnsi="Times New Roman" w:cs="Times New Roman"/>
          <w:b/>
          <w:color w:val="FF0000"/>
          <w:sz w:val="24"/>
          <w:szCs w:val="24"/>
        </w:rPr>
        <w:t>(figure</w:t>
      </w:r>
      <w:r w:rsidR="00721DC0" w:rsidRPr="00D85099">
        <w:rPr>
          <w:rFonts w:ascii="Times New Roman" w:hAnsi="Times New Roman" w:cs="Times New Roman"/>
          <w:b/>
          <w:color w:val="FF0000"/>
          <w:sz w:val="24"/>
          <w:szCs w:val="24"/>
        </w:rPr>
        <w:t>s</w:t>
      </w:r>
      <w:r w:rsidR="00D3676E" w:rsidRPr="00D85099">
        <w:rPr>
          <w:rFonts w:ascii="Times New Roman" w:hAnsi="Times New Roman" w:cs="Times New Roman"/>
          <w:b/>
          <w:color w:val="FF0000"/>
          <w:sz w:val="24"/>
          <w:szCs w:val="24"/>
        </w:rPr>
        <w:t xml:space="preserve"> 7</w:t>
      </w:r>
      <w:r w:rsidR="00721DC0" w:rsidRPr="00D85099">
        <w:rPr>
          <w:rFonts w:ascii="Times New Roman" w:hAnsi="Times New Roman" w:cs="Times New Roman"/>
          <w:b/>
          <w:color w:val="FF0000"/>
          <w:sz w:val="24"/>
          <w:szCs w:val="24"/>
        </w:rPr>
        <w:t>.11,</w:t>
      </w:r>
      <w:r w:rsidR="00D3676E" w:rsidRPr="00D85099">
        <w:rPr>
          <w:rFonts w:ascii="Times New Roman" w:hAnsi="Times New Roman" w:cs="Times New Roman"/>
          <w:b/>
          <w:color w:val="FF0000"/>
          <w:sz w:val="24"/>
          <w:szCs w:val="24"/>
        </w:rPr>
        <w:t xml:space="preserve"> 7</w:t>
      </w:r>
      <w:r w:rsidR="00721DC0" w:rsidRPr="00D85099">
        <w:rPr>
          <w:rFonts w:ascii="Times New Roman" w:hAnsi="Times New Roman" w:cs="Times New Roman"/>
          <w:b/>
          <w:color w:val="FF0000"/>
          <w:sz w:val="24"/>
          <w:szCs w:val="24"/>
        </w:rPr>
        <w:t>.12</w:t>
      </w:r>
      <w:r w:rsidR="000A4E19" w:rsidRPr="00D85099">
        <w:rPr>
          <w:rFonts w:ascii="Times New Roman" w:hAnsi="Times New Roman" w:cs="Times New Roman"/>
          <w:b/>
          <w:color w:val="FF0000"/>
          <w:sz w:val="24"/>
          <w:szCs w:val="24"/>
        </w:rPr>
        <w:t> ;</w:t>
      </w:r>
      <w:r w:rsidR="00CB3E71" w:rsidRPr="00D85099">
        <w:rPr>
          <w:rFonts w:ascii="Times New Roman" w:hAnsi="Times New Roman" w:cs="Times New Roman"/>
          <w:b/>
          <w:color w:val="FF0000"/>
          <w:sz w:val="24"/>
          <w:szCs w:val="24"/>
        </w:rPr>
        <w:t xml:space="preserve"> </w:t>
      </w:r>
      <w:r w:rsidR="00D3676E" w:rsidRPr="00D85099">
        <w:rPr>
          <w:rFonts w:ascii="Times New Roman" w:hAnsi="Times New Roman" w:cs="Times New Roman"/>
          <w:b/>
          <w:color w:val="FF0000"/>
          <w:sz w:val="24"/>
          <w:szCs w:val="24"/>
        </w:rPr>
        <w:t>figure</w:t>
      </w:r>
      <w:r w:rsidR="00721DC0" w:rsidRPr="00D85099">
        <w:rPr>
          <w:rFonts w:ascii="Times New Roman" w:hAnsi="Times New Roman" w:cs="Times New Roman"/>
          <w:b/>
          <w:color w:val="FF0000"/>
          <w:sz w:val="24"/>
          <w:szCs w:val="24"/>
        </w:rPr>
        <w:t>s</w:t>
      </w:r>
      <w:r w:rsidR="00D3676E" w:rsidRPr="00D85099">
        <w:rPr>
          <w:rFonts w:ascii="Times New Roman" w:hAnsi="Times New Roman" w:cs="Times New Roman"/>
          <w:b/>
          <w:color w:val="FF0000"/>
          <w:sz w:val="24"/>
          <w:szCs w:val="24"/>
        </w:rPr>
        <w:t xml:space="preserve"> 7</w:t>
      </w:r>
      <w:r w:rsidR="00721DC0" w:rsidRPr="00D85099">
        <w:rPr>
          <w:rFonts w:ascii="Times New Roman" w:hAnsi="Times New Roman" w:cs="Times New Roman"/>
          <w:b/>
          <w:color w:val="FF0000"/>
          <w:sz w:val="24"/>
          <w:szCs w:val="24"/>
        </w:rPr>
        <w:t>.13,</w:t>
      </w:r>
      <w:r w:rsidR="000A4E19" w:rsidRPr="00D85099">
        <w:rPr>
          <w:rFonts w:ascii="Times New Roman" w:hAnsi="Times New Roman" w:cs="Times New Roman"/>
          <w:b/>
          <w:color w:val="FF0000"/>
          <w:sz w:val="24"/>
          <w:szCs w:val="24"/>
        </w:rPr>
        <w:t xml:space="preserve"> </w:t>
      </w:r>
      <w:r w:rsidR="00D3676E" w:rsidRPr="00D85099">
        <w:rPr>
          <w:rFonts w:ascii="Times New Roman" w:hAnsi="Times New Roman" w:cs="Times New Roman"/>
          <w:b/>
          <w:color w:val="FF0000"/>
          <w:sz w:val="24"/>
          <w:szCs w:val="24"/>
        </w:rPr>
        <w:t>7</w:t>
      </w:r>
      <w:r w:rsidR="00721DC0" w:rsidRPr="00D85099">
        <w:rPr>
          <w:rFonts w:ascii="Times New Roman" w:hAnsi="Times New Roman" w:cs="Times New Roman"/>
          <w:b/>
          <w:color w:val="FF0000"/>
          <w:sz w:val="24"/>
          <w:szCs w:val="24"/>
        </w:rPr>
        <w:t>.14</w:t>
      </w:r>
      <w:r w:rsidR="00B8031A" w:rsidRPr="00D85099">
        <w:rPr>
          <w:rFonts w:ascii="Times New Roman" w:hAnsi="Times New Roman" w:cs="Times New Roman"/>
          <w:b/>
          <w:color w:val="FF0000"/>
          <w:sz w:val="24"/>
          <w:szCs w:val="24"/>
        </w:rPr>
        <w:t>)</w:t>
      </w:r>
    </w:p>
    <w:p w:rsidR="003F73BC" w:rsidRPr="00D85099" w:rsidRDefault="00BD393F" w:rsidP="007E189A">
      <w:pPr>
        <w:pStyle w:val="Paragraphedeliste"/>
        <w:numPr>
          <w:ilvl w:val="0"/>
          <w:numId w:val="13"/>
        </w:numPr>
        <w:rPr>
          <w:rFonts w:ascii="Times New Roman" w:hAnsi="Times New Roman" w:cs="Times New Roman"/>
          <w:b/>
          <w:sz w:val="24"/>
          <w:szCs w:val="24"/>
        </w:rPr>
      </w:pPr>
      <w:r w:rsidRPr="00D85099">
        <w:rPr>
          <w:rFonts w:ascii="Times New Roman" w:hAnsi="Times New Roman" w:cs="Times New Roman"/>
          <w:sz w:val="24"/>
          <w:szCs w:val="24"/>
        </w:rPr>
        <w:t>R</w:t>
      </w:r>
      <w:r w:rsidR="00721DC0" w:rsidRPr="00D85099">
        <w:rPr>
          <w:rFonts w:ascii="Times New Roman" w:hAnsi="Times New Roman" w:cs="Times New Roman"/>
          <w:sz w:val="24"/>
          <w:szCs w:val="24"/>
        </w:rPr>
        <w:t xml:space="preserve">acine du </w:t>
      </w:r>
      <w:proofErr w:type="spellStart"/>
      <w:r w:rsidR="00721DC0" w:rsidRPr="00D85099">
        <w:rPr>
          <w:rFonts w:ascii="Times New Roman" w:hAnsi="Times New Roman" w:cs="Times New Roman"/>
          <w:sz w:val="24"/>
          <w:szCs w:val="24"/>
        </w:rPr>
        <w:t>méso</w:t>
      </w:r>
      <w:r w:rsidR="003F73BC" w:rsidRPr="00D85099">
        <w:rPr>
          <w:rFonts w:ascii="Times New Roman" w:hAnsi="Times New Roman" w:cs="Times New Roman"/>
          <w:sz w:val="24"/>
          <w:szCs w:val="24"/>
        </w:rPr>
        <w:t>sigmoïde</w:t>
      </w:r>
      <w:proofErr w:type="spellEnd"/>
      <w:r w:rsidR="007938F2" w:rsidRPr="00D85099">
        <w:rPr>
          <w:rFonts w:ascii="Times New Roman" w:hAnsi="Times New Roman" w:cs="Times New Roman"/>
          <w:sz w:val="24"/>
          <w:szCs w:val="24"/>
        </w:rPr>
        <w:t>.</w:t>
      </w:r>
      <w:r w:rsidR="007E189A" w:rsidRPr="00D85099">
        <w:rPr>
          <w:rFonts w:ascii="Times New Roman" w:hAnsi="Times New Roman" w:cs="Times New Roman"/>
          <w:sz w:val="24"/>
          <w:szCs w:val="24"/>
        </w:rPr>
        <w:t xml:space="preserve"> </w:t>
      </w:r>
      <w:r w:rsidR="009E6690" w:rsidRPr="00D85099">
        <w:rPr>
          <w:rFonts w:ascii="Times New Roman" w:hAnsi="Times New Roman" w:cs="Times New Roman"/>
          <w:b/>
          <w:color w:val="FF0000"/>
          <w:sz w:val="24"/>
          <w:szCs w:val="24"/>
        </w:rPr>
        <w:t>(figure</w:t>
      </w:r>
      <w:r w:rsidR="00721DC0" w:rsidRPr="00D85099">
        <w:rPr>
          <w:rFonts w:ascii="Times New Roman" w:hAnsi="Times New Roman" w:cs="Times New Roman"/>
          <w:b/>
          <w:color w:val="FF0000"/>
          <w:sz w:val="24"/>
          <w:szCs w:val="24"/>
        </w:rPr>
        <w:t>s</w:t>
      </w:r>
      <w:r w:rsidR="009E6690" w:rsidRPr="00D85099">
        <w:rPr>
          <w:rFonts w:ascii="Times New Roman" w:hAnsi="Times New Roman" w:cs="Times New Roman"/>
          <w:b/>
          <w:color w:val="FF0000"/>
          <w:sz w:val="24"/>
          <w:szCs w:val="24"/>
        </w:rPr>
        <w:t xml:space="preserve"> 7</w:t>
      </w:r>
      <w:r w:rsidR="00721DC0" w:rsidRPr="00D85099">
        <w:rPr>
          <w:rFonts w:ascii="Times New Roman" w:hAnsi="Times New Roman" w:cs="Times New Roman"/>
          <w:b/>
          <w:color w:val="FF0000"/>
          <w:sz w:val="24"/>
          <w:szCs w:val="24"/>
        </w:rPr>
        <w:t>.15,</w:t>
      </w:r>
      <w:r w:rsidR="009E6690" w:rsidRPr="00D85099">
        <w:rPr>
          <w:rFonts w:ascii="Times New Roman" w:hAnsi="Times New Roman" w:cs="Times New Roman"/>
          <w:b/>
          <w:color w:val="FF0000"/>
          <w:sz w:val="24"/>
          <w:szCs w:val="24"/>
        </w:rPr>
        <w:t xml:space="preserve"> 7</w:t>
      </w:r>
      <w:r w:rsidR="00721DC0" w:rsidRPr="00D85099">
        <w:rPr>
          <w:rFonts w:ascii="Times New Roman" w:hAnsi="Times New Roman" w:cs="Times New Roman"/>
          <w:b/>
          <w:color w:val="FF0000"/>
          <w:sz w:val="24"/>
          <w:szCs w:val="24"/>
        </w:rPr>
        <w:t>.16</w:t>
      </w:r>
      <w:r w:rsidR="007E189A" w:rsidRPr="00D85099">
        <w:rPr>
          <w:rFonts w:ascii="Times New Roman" w:hAnsi="Times New Roman" w:cs="Times New Roman"/>
          <w:b/>
          <w:color w:val="FF0000"/>
          <w:sz w:val="24"/>
          <w:szCs w:val="24"/>
        </w:rPr>
        <w:t>)</w:t>
      </w:r>
    </w:p>
    <w:p w:rsidR="003F73BC" w:rsidRPr="00D85099" w:rsidRDefault="0035236A" w:rsidP="003F73BC">
      <w:pPr>
        <w:pStyle w:val="Titre1"/>
        <w:rPr>
          <w:rFonts w:ascii="Times New Roman" w:hAnsi="Times New Roman" w:cs="Times New Roman"/>
          <w:color w:val="auto"/>
        </w:rPr>
      </w:pPr>
      <w:r w:rsidRPr="00D85099">
        <w:rPr>
          <w:rFonts w:ascii="Times New Roman" w:hAnsi="Times New Roman" w:cs="Times New Roman"/>
          <w:color w:val="auto"/>
          <w:highlight w:val="yellow"/>
        </w:rPr>
        <w:t xml:space="preserve">9. Relations </w:t>
      </w:r>
      <w:proofErr w:type="spellStart"/>
      <w:r w:rsidRPr="00D85099">
        <w:rPr>
          <w:rFonts w:ascii="Times New Roman" w:hAnsi="Times New Roman" w:cs="Times New Roman"/>
          <w:color w:val="auto"/>
          <w:highlight w:val="yellow"/>
        </w:rPr>
        <w:t>périto</w:t>
      </w:r>
      <w:r w:rsidR="006040E0" w:rsidRPr="00D85099">
        <w:rPr>
          <w:rFonts w:ascii="Times New Roman" w:hAnsi="Times New Roman" w:cs="Times New Roman"/>
          <w:color w:val="auto"/>
          <w:highlight w:val="yellow"/>
        </w:rPr>
        <w:t>néo</w:t>
      </w:r>
      <w:proofErr w:type="spellEnd"/>
      <w:r w:rsidR="006040E0" w:rsidRPr="00D85099">
        <w:rPr>
          <w:rFonts w:ascii="Times New Roman" w:hAnsi="Times New Roman" w:cs="Times New Roman"/>
          <w:color w:val="auto"/>
          <w:highlight w:val="yellow"/>
        </w:rPr>
        <w:t>-somatiques</w:t>
      </w:r>
      <w:r w:rsidR="003D00A2" w:rsidRPr="00D85099">
        <w:rPr>
          <w:rFonts w:ascii="Times New Roman" w:hAnsi="Times New Roman" w:cs="Times New Roman"/>
          <w:color w:val="auto"/>
        </w:rPr>
        <w:t> </w:t>
      </w:r>
    </w:p>
    <w:p w:rsidR="00B1034B" w:rsidRPr="00D85099" w:rsidRDefault="00B1034B" w:rsidP="00B1034B">
      <w:pPr>
        <w:pStyle w:val="Sansinterligne"/>
        <w:numPr>
          <w:ilvl w:val="0"/>
          <w:numId w:val="19"/>
        </w:numPr>
        <w:jc w:val="both"/>
        <w:rPr>
          <w:rFonts w:ascii="Times New Roman" w:hAnsi="Times New Roman" w:cs="Times New Roman"/>
          <w:sz w:val="24"/>
          <w:szCs w:val="24"/>
        </w:rPr>
      </w:pPr>
      <w:r w:rsidRPr="00D85099">
        <w:rPr>
          <w:rFonts w:ascii="Times New Roman" w:hAnsi="Times New Roman" w:cs="Times New Roman"/>
          <w:sz w:val="24"/>
          <w:szCs w:val="24"/>
        </w:rPr>
        <w:t>Par les liens entre le péritoine pariétal et le système musculo-articulaire, on peut diviser  le corps en quatre quadrants </w:t>
      </w:r>
      <w:r w:rsidR="00E33446" w:rsidRPr="00D85099">
        <w:rPr>
          <w:rFonts w:ascii="Times New Roman" w:hAnsi="Times New Roman" w:cs="Times New Roman"/>
          <w:sz w:val="24"/>
          <w:szCs w:val="24"/>
        </w:rPr>
        <w:t xml:space="preserve">selon les contraintes exercées par les viscères </w:t>
      </w:r>
      <w:r w:rsidRPr="00D85099">
        <w:rPr>
          <w:rFonts w:ascii="Times New Roman" w:hAnsi="Times New Roman" w:cs="Times New Roman"/>
          <w:sz w:val="24"/>
          <w:szCs w:val="24"/>
        </w:rPr>
        <w:t xml:space="preserve">: </w:t>
      </w:r>
    </w:p>
    <w:p w:rsidR="009C3E21" w:rsidRPr="00D85099" w:rsidRDefault="00B1034B" w:rsidP="009C3E21">
      <w:pPr>
        <w:pStyle w:val="Sansinterligne"/>
        <w:numPr>
          <w:ilvl w:val="0"/>
          <w:numId w:val="19"/>
        </w:numPr>
        <w:jc w:val="both"/>
        <w:rPr>
          <w:rFonts w:ascii="Times New Roman" w:hAnsi="Times New Roman" w:cs="Times New Roman"/>
          <w:sz w:val="24"/>
          <w:szCs w:val="24"/>
        </w:rPr>
      </w:pPr>
      <w:r w:rsidRPr="00D85099">
        <w:rPr>
          <w:rFonts w:ascii="Times New Roman" w:hAnsi="Times New Roman" w:cs="Times New Roman"/>
          <w:sz w:val="24"/>
          <w:szCs w:val="24"/>
        </w:rPr>
        <w:t xml:space="preserve"> </w:t>
      </w:r>
      <w:r w:rsidR="009C3E21" w:rsidRPr="00D85099">
        <w:rPr>
          <w:rFonts w:ascii="Times New Roman" w:hAnsi="Times New Roman" w:cs="Times New Roman"/>
          <w:b/>
          <w:sz w:val="24"/>
          <w:szCs w:val="24"/>
        </w:rPr>
        <w:t>Topographie abdominale à quatre quadrants</w:t>
      </w:r>
      <w:r w:rsidR="009C3E21" w:rsidRPr="00D85099">
        <w:rPr>
          <w:rFonts w:ascii="Times New Roman" w:hAnsi="Times New Roman" w:cs="Times New Roman"/>
          <w:sz w:val="24"/>
          <w:szCs w:val="24"/>
        </w:rPr>
        <w:t xml:space="preserve"> : Si nous traçons une ligne horizontale passant par l'ombilic et une ligne verticale passant par la ligne </w:t>
      </w:r>
      <w:proofErr w:type="spellStart"/>
      <w:r w:rsidR="009C3E21" w:rsidRPr="00D85099">
        <w:rPr>
          <w:rFonts w:ascii="Times New Roman" w:hAnsi="Times New Roman" w:cs="Times New Roman"/>
          <w:sz w:val="24"/>
          <w:szCs w:val="24"/>
        </w:rPr>
        <w:t>xypho</w:t>
      </w:r>
      <w:proofErr w:type="spellEnd"/>
      <w:r w:rsidR="009C3E21" w:rsidRPr="00D85099">
        <w:rPr>
          <w:rFonts w:ascii="Times New Roman" w:hAnsi="Times New Roman" w:cs="Times New Roman"/>
          <w:sz w:val="24"/>
          <w:szCs w:val="24"/>
        </w:rPr>
        <w:t xml:space="preserve">-ombilicale, nous délimitons quatre quadrants : </w:t>
      </w:r>
      <w:r w:rsidR="009E6690" w:rsidRPr="00D85099">
        <w:rPr>
          <w:rFonts w:ascii="Times New Roman" w:hAnsi="Times New Roman" w:cs="Times New Roman"/>
          <w:b/>
          <w:color w:val="FF0000"/>
          <w:sz w:val="24"/>
          <w:szCs w:val="24"/>
        </w:rPr>
        <w:t>(figure 7</w:t>
      </w:r>
      <w:r w:rsidR="00721DC0" w:rsidRPr="00D85099">
        <w:rPr>
          <w:rFonts w:ascii="Times New Roman" w:hAnsi="Times New Roman" w:cs="Times New Roman"/>
          <w:b/>
          <w:color w:val="FF0000"/>
          <w:sz w:val="24"/>
          <w:szCs w:val="24"/>
        </w:rPr>
        <w:t>.17</w:t>
      </w:r>
      <w:r w:rsidR="009C3E21" w:rsidRPr="00D85099">
        <w:rPr>
          <w:rFonts w:ascii="Times New Roman" w:hAnsi="Times New Roman" w:cs="Times New Roman"/>
          <w:b/>
          <w:color w:val="FF0000"/>
          <w:sz w:val="24"/>
          <w:szCs w:val="24"/>
        </w:rPr>
        <w:t>)</w:t>
      </w:r>
      <w:r w:rsidR="009C3E21" w:rsidRPr="00D85099">
        <w:rPr>
          <w:rFonts w:ascii="Times New Roman" w:hAnsi="Times New Roman" w:cs="Times New Roman"/>
          <w:color w:val="FF0000"/>
          <w:sz w:val="24"/>
          <w:szCs w:val="24"/>
        </w:rPr>
        <w:t xml:space="preserve"> </w:t>
      </w:r>
    </w:p>
    <w:p w:rsidR="009C3E21" w:rsidRPr="00D85099" w:rsidRDefault="009C3E21" w:rsidP="009C3E21">
      <w:pPr>
        <w:pStyle w:val="Sansinterligne"/>
        <w:numPr>
          <w:ilvl w:val="0"/>
          <w:numId w:val="21"/>
        </w:numPr>
        <w:jc w:val="both"/>
        <w:rPr>
          <w:rFonts w:ascii="Times New Roman" w:hAnsi="Times New Roman" w:cs="Times New Roman"/>
          <w:sz w:val="24"/>
          <w:szCs w:val="24"/>
        </w:rPr>
      </w:pPr>
      <w:r w:rsidRPr="00D85099">
        <w:rPr>
          <w:rFonts w:ascii="Times New Roman" w:hAnsi="Times New Roman" w:cs="Times New Roman"/>
          <w:b/>
          <w:sz w:val="24"/>
          <w:szCs w:val="24"/>
        </w:rPr>
        <w:t>Pathologies viscérales sous-ombilicales </w:t>
      </w:r>
      <w:r w:rsidRPr="00D85099">
        <w:rPr>
          <w:rFonts w:ascii="Times New Roman" w:hAnsi="Times New Roman" w:cs="Times New Roman"/>
          <w:sz w:val="24"/>
          <w:szCs w:val="24"/>
        </w:rPr>
        <w:t>: elles sont en relation avec la région lombaire, le bassin et le membre inférieur du même côté.</w:t>
      </w:r>
    </w:p>
    <w:p w:rsidR="009C3E21" w:rsidRPr="00D85099" w:rsidRDefault="009C3E21" w:rsidP="009C3E21">
      <w:pPr>
        <w:pStyle w:val="Sansinterligne"/>
        <w:numPr>
          <w:ilvl w:val="0"/>
          <w:numId w:val="21"/>
        </w:numPr>
        <w:jc w:val="both"/>
        <w:rPr>
          <w:rFonts w:ascii="Times New Roman" w:hAnsi="Times New Roman" w:cs="Times New Roman"/>
          <w:sz w:val="24"/>
          <w:szCs w:val="24"/>
        </w:rPr>
      </w:pPr>
      <w:r w:rsidRPr="00D85099">
        <w:rPr>
          <w:rFonts w:ascii="Times New Roman" w:hAnsi="Times New Roman" w:cs="Times New Roman"/>
          <w:b/>
          <w:sz w:val="24"/>
          <w:szCs w:val="24"/>
        </w:rPr>
        <w:lastRenderedPageBreak/>
        <w:t>Pathologies viscérales sus-ombilicales </w:t>
      </w:r>
      <w:r w:rsidRPr="00D85099">
        <w:rPr>
          <w:rFonts w:ascii="Times New Roman" w:hAnsi="Times New Roman" w:cs="Times New Roman"/>
          <w:sz w:val="24"/>
          <w:szCs w:val="24"/>
        </w:rPr>
        <w:t>: elles sont en relation avec les colonnes thoracique et cervicale, la tête et le membre supérieur du même côté.</w:t>
      </w:r>
    </w:p>
    <w:p w:rsidR="009C3E21" w:rsidRPr="00D85099" w:rsidRDefault="009C3E21" w:rsidP="009C3E21">
      <w:pPr>
        <w:pStyle w:val="Sansinterligne"/>
        <w:ind w:left="708"/>
        <w:jc w:val="both"/>
        <w:rPr>
          <w:rFonts w:ascii="Times New Roman" w:hAnsi="Times New Roman" w:cs="Times New Roman"/>
          <w:sz w:val="24"/>
          <w:szCs w:val="24"/>
        </w:rPr>
      </w:pPr>
      <w:r w:rsidRPr="00D85099">
        <w:rPr>
          <w:rFonts w:ascii="Times New Roman" w:hAnsi="Times New Roman" w:cs="Times New Roman"/>
          <w:sz w:val="24"/>
          <w:szCs w:val="24"/>
        </w:rPr>
        <w:t>Les exemples ne manquent pas :</w:t>
      </w:r>
    </w:p>
    <w:p w:rsidR="009C3E21" w:rsidRPr="00D85099" w:rsidRDefault="009C3E21" w:rsidP="009C3E21">
      <w:pPr>
        <w:pStyle w:val="Sansinterligne"/>
        <w:numPr>
          <w:ilvl w:val="0"/>
          <w:numId w:val="20"/>
        </w:numPr>
        <w:ind w:left="1068"/>
        <w:jc w:val="both"/>
        <w:rPr>
          <w:rFonts w:ascii="Times New Roman" w:hAnsi="Times New Roman" w:cs="Times New Roman"/>
          <w:sz w:val="24"/>
          <w:szCs w:val="24"/>
        </w:rPr>
      </w:pPr>
      <w:r w:rsidRPr="00D85099">
        <w:rPr>
          <w:rFonts w:ascii="Times New Roman" w:hAnsi="Times New Roman" w:cs="Times New Roman"/>
          <w:sz w:val="24"/>
          <w:szCs w:val="24"/>
        </w:rPr>
        <w:t>cruralgie et dysfonction rénale homolatérale</w:t>
      </w:r>
      <w:r w:rsidR="00074442" w:rsidRPr="00D85099">
        <w:rPr>
          <w:rFonts w:ascii="Times New Roman" w:hAnsi="Times New Roman" w:cs="Times New Roman"/>
          <w:sz w:val="24"/>
          <w:szCs w:val="24"/>
        </w:rPr>
        <w:t>s ;</w:t>
      </w:r>
    </w:p>
    <w:p w:rsidR="009C3E21" w:rsidRPr="00D85099" w:rsidRDefault="009C3E21" w:rsidP="009C3E21">
      <w:pPr>
        <w:pStyle w:val="Sansinterligne"/>
        <w:numPr>
          <w:ilvl w:val="0"/>
          <w:numId w:val="20"/>
        </w:numPr>
        <w:ind w:left="1068"/>
        <w:jc w:val="both"/>
        <w:rPr>
          <w:rFonts w:ascii="Times New Roman" w:hAnsi="Times New Roman" w:cs="Times New Roman"/>
          <w:sz w:val="24"/>
          <w:szCs w:val="24"/>
        </w:rPr>
      </w:pPr>
      <w:proofErr w:type="spellStart"/>
      <w:r w:rsidRPr="00D85099">
        <w:rPr>
          <w:rFonts w:ascii="Times New Roman" w:hAnsi="Times New Roman" w:cs="Times New Roman"/>
          <w:sz w:val="24"/>
          <w:szCs w:val="24"/>
        </w:rPr>
        <w:t>sciatalgie</w:t>
      </w:r>
      <w:proofErr w:type="spellEnd"/>
      <w:r w:rsidRPr="00D85099">
        <w:rPr>
          <w:rFonts w:ascii="Times New Roman" w:hAnsi="Times New Roman" w:cs="Times New Roman"/>
          <w:sz w:val="24"/>
          <w:szCs w:val="24"/>
        </w:rPr>
        <w:t xml:space="preserve"> et dysfonction uro-génitale homolatérale</w:t>
      </w:r>
      <w:r w:rsidR="00B71022" w:rsidRPr="00D85099">
        <w:rPr>
          <w:rFonts w:ascii="Times New Roman" w:hAnsi="Times New Roman" w:cs="Times New Roman"/>
          <w:sz w:val="24"/>
          <w:szCs w:val="24"/>
        </w:rPr>
        <w:t>s</w:t>
      </w:r>
      <w:r w:rsidR="00074442" w:rsidRPr="00D85099">
        <w:rPr>
          <w:rFonts w:ascii="Times New Roman" w:hAnsi="Times New Roman" w:cs="Times New Roman"/>
          <w:sz w:val="24"/>
          <w:szCs w:val="24"/>
        </w:rPr>
        <w:t> ;</w:t>
      </w:r>
    </w:p>
    <w:p w:rsidR="009C3E21" w:rsidRPr="00D85099" w:rsidRDefault="009C3E21" w:rsidP="009C3E21">
      <w:pPr>
        <w:pStyle w:val="Sansinterligne"/>
        <w:numPr>
          <w:ilvl w:val="0"/>
          <w:numId w:val="20"/>
        </w:numPr>
        <w:ind w:left="1068"/>
        <w:jc w:val="both"/>
        <w:rPr>
          <w:rFonts w:ascii="Times New Roman" w:hAnsi="Times New Roman" w:cs="Times New Roman"/>
          <w:sz w:val="24"/>
          <w:szCs w:val="24"/>
        </w:rPr>
      </w:pPr>
      <w:r w:rsidRPr="00D85099">
        <w:rPr>
          <w:rFonts w:ascii="Times New Roman" w:hAnsi="Times New Roman" w:cs="Times New Roman"/>
          <w:sz w:val="24"/>
          <w:szCs w:val="24"/>
        </w:rPr>
        <w:t>douleur du pied d'origine rénale ou colique homolatérale</w:t>
      </w:r>
      <w:r w:rsidR="00074442" w:rsidRPr="00D85099">
        <w:rPr>
          <w:rFonts w:ascii="Times New Roman" w:hAnsi="Times New Roman" w:cs="Times New Roman"/>
          <w:sz w:val="24"/>
          <w:szCs w:val="24"/>
        </w:rPr>
        <w:t> ;</w:t>
      </w:r>
    </w:p>
    <w:p w:rsidR="009C3E21" w:rsidRPr="00D85099" w:rsidRDefault="009C3E21" w:rsidP="009C3E21">
      <w:pPr>
        <w:pStyle w:val="Sansinterligne"/>
        <w:numPr>
          <w:ilvl w:val="0"/>
          <w:numId w:val="20"/>
        </w:numPr>
        <w:ind w:left="1068"/>
        <w:jc w:val="both"/>
        <w:rPr>
          <w:rFonts w:ascii="Times New Roman" w:hAnsi="Times New Roman" w:cs="Times New Roman"/>
          <w:sz w:val="24"/>
          <w:szCs w:val="24"/>
        </w:rPr>
      </w:pPr>
      <w:r w:rsidRPr="00D85099">
        <w:rPr>
          <w:rFonts w:ascii="Times New Roman" w:hAnsi="Times New Roman" w:cs="Times New Roman"/>
          <w:sz w:val="24"/>
          <w:szCs w:val="24"/>
        </w:rPr>
        <w:t>scapulalgie et PSH droite d'origine hépatique</w:t>
      </w:r>
      <w:r w:rsidR="00E33446" w:rsidRPr="00D85099">
        <w:rPr>
          <w:rFonts w:ascii="Times New Roman" w:hAnsi="Times New Roman" w:cs="Times New Roman"/>
          <w:sz w:val="24"/>
          <w:szCs w:val="24"/>
        </w:rPr>
        <w:t>, pulmonaire</w:t>
      </w:r>
      <w:r w:rsidR="00074442" w:rsidRPr="00D85099">
        <w:rPr>
          <w:rFonts w:ascii="Times New Roman" w:hAnsi="Times New Roman" w:cs="Times New Roman"/>
          <w:sz w:val="24"/>
          <w:szCs w:val="24"/>
        </w:rPr>
        <w:t xml:space="preserve"> droite ;</w:t>
      </w:r>
    </w:p>
    <w:p w:rsidR="00413F89" w:rsidRPr="00D85099" w:rsidRDefault="009C3E21" w:rsidP="00413F89">
      <w:pPr>
        <w:pStyle w:val="Sansinterligne"/>
        <w:numPr>
          <w:ilvl w:val="0"/>
          <w:numId w:val="20"/>
        </w:numPr>
        <w:ind w:left="1068"/>
        <w:jc w:val="both"/>
        <w:rPr>
          <w:rFonts w:ascii="Times New Roman" w:hAnsi="Times New Roman" w:cs="Times New Roman"/>
          <w:sz w:val="24"/>
          <w:szCs w:val="24"/>
        </w:rPr>
      </w:pPr>
      <w:r w:rsidRPr="00D85099">
        <w:rPr>
          <w:rFonts w:ascii="Times New Roman" w:hAnsi="Times New Roman" w:cs="Times New Roman"/>
          <w:sz w:val="24"/>
          <w:szCs w:val="24"/>
        </w:rPr>
        <w:t>scapulalgie et PSH gauche d'origine pulmonaire</w:t>
      </w:r>
      <w:r w:rsidR="00B71022" w:rsidRPr="00D85099">
        <w:rPr>
          <w:rFonts w:ascii="Times New Roman" w:hAnsi="Times New Roman" w:cs="Times New Roman"/>
          <w:sz w:val="24"/>
          <w:szCs w:val="24"/>
        </w:rPr>
        <w:t xml:space="preserve"> gauche</w:t>
      </w:r>
      <w:r w:rsidRPr="00D85099">
        <w:rPr>
          <w:rFonts w:ascii="Times New Roman" w:hAnsi="Times New Roman" w:cs="Times New Roman"/>
          <w:sz w:val="24"/>
          <w:szCs w:val="24"/>
        </w:rPr>
        <w:t>, cardiaque ou stomacale.</w:t>
      </w:r>
    </w:p>
    <w:p w:rsidR="009C3E21" w:rsidRPr="00D85099" w:rsidRDefault="009C3E21" w:rsidP="00413F89">
      <w:pPr>
        <w:jc w:val="both"/>
        <w:rPr>
          <w:rFonts w:ascii="Times New Roman" w:hAnsi="Times New Roman" w:cs="Times New Roman"/>
          <w:sz w:val="24"/>
          <w:szCs w:val="24"/>
        </w:rPr>
      </w:pPr>
    </w:p>
    <w:p w:rsidR="008F700A" w:rsidRPr="008F700A" w:rsidRDefault="008F700A" w:rsidP="008F700A"/>
    <w:p w:rsidR="0089089D" w:rsidRPr="00436970" w:rsidRDefault="00436970" w:rsidP="00436970">
      <w:pPr>
        <w:jc w:val="both"/>
        <w:rPr>
          <w:rFonts w:ascii="Times New Roman" w:hAnsi="Times New Roman" w:cs="Times New Roman"/>
          <w:color w:val="FF0000"/>
          <w:sz w:val="24"/>
          <w:szCs w:val="24"/>
        </w:rPr>
      </w:pPr>
      <w:r w:rsidRPr="00436970">
        <w:rPr>
          <w:rFonts w:ascii="Times New Roman" w:hAnsi="Times New Roman" w:cs="Times New Roman"/>
          <w:sz w:val="24"/>
          <w:szCs w:val="24"/>
        </w:rPr>
        <w:t xml:space="preserve"> </w:t>
      </w:r>
    </w:p>
    <w:p w:rsidR="0089089D" w:rsidRPr="0089089D" w:rsidRDefault="0089089D" w:rsidP="00436970">
      <w:pPr>
        <w:pStyle w:val="Paragraphedeliste"/>
        <w:ind w:left="1701"/>
        <w:jc w:val="both"/>
        <w:rPr>
          <w:rFonts w:ascii="Times New Roman" w:hAnsi="Times New Roman" w:cs="Times New Roman"/>
          <w:color w:val="FF0000"/>
          <w:sz w:val="24"/>
          <w:szCs w:val="24"/>
        </w:rPr>
      </w:pPr>
    </w:p>
    <w:p w:rsidR="0089089D" w:rsidRPr="0089089D" w:rsidRDefault="0089089D" w:rsidP="00436970">
      <w:pPr>
        <w:pStyle w:val="Paragraphedeliste"/>
        <w:ind w:left="1701"/>
        <w:jc w:val="both"/>
        <w:rPr>
          <w:rFonts w:ascii="Times New Roman" w:hAnsi="Times New Roman" w:cs="Times New Roman"/>
          <w:sz w:val="24"/>
          <w:szCs w:val="24"/>
        </w:rPr>
      </w:pPr>
    </w:p>
    <w:p w:rsidR="00917AAC" w:rsidRPr="00917AAC" w:rsidRDefault="00917AAC" w:rsidP="00917AAC">
      <w:pPr>
        <w:ind w:left="709"/>
        <w:jc w:val="both"/>
        <w:rPr>
          <w:rFonts w:ascii="Times New Roman" w:hAnsi="Times New Roman" w:cs="Times New Roman"/>
          <w:sz w:val="24"/>
          <w:szCs w:val="24"/>
        </w:rPr>
      </w:pPr>
    </w:p>
    <w:p w:rsidR="00F05A97" w:rsidRPr="00F05A97" w:rsidRDefault="00F05A97" w:rsidP="00F05A97">
      <w:pPr>
        <w:ind w:left="1418"/>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t xml:space="preserve">    </w:t>
      </w:r>
    </w:p>
    <w:p w:rsidR="00F4645F" w:rsidRPr="00A1233E" w:rsidRDefault="00F4645F" w:rsidP="00F4645F">
      <w:pPr>
        <w:ind w:left="709"/>
        <w:jc w:val="both"/>
      </w:pPr>
    </w:p>
    <w:p w:rsidR="006A46BB" w:rsidRPr="006A46BB" w:rsidRDefault="006A46BB" w:rsidP="006A46BB">
      <w:pPr>
        <w:rPr>
          <w:rFonts w:ascii="Times New Roman" w:hAnsi="Times New Roman" w:cs="Times New Roman"/>
          <w:sz w:val="24"/>
          <w:szCs w:val="24"/>
        </w:rPr>
      </w:pPr>
    </w:p>
    <w:p w:rsidR="00067ABC" w:rsidRPr="00067ABC" w:rsidRDefault="00067ABC" w:rsidP="00067ABC"/>
    <w:p w:rsidR="00067ABC" w:rsidRPr="00067ABC" w:rsidRDefault="00067ABC" w:rsidP="00067ABC"/>
    <w:sectPr w:rsidR="00067ABC" w:rsidRPr="00067ABC" w:rsidSect="00C0257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83708"/>
    <w:multiLevelType w:val="hybridMultilevel"/>
    <w:tmpl w:val="A448E4D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4B664A3"/>
    <w:multiLevelType w:val="hybridMultilevel"/>
    <w:tmpl w:val="4710BBA6"/>
    <w:lvl w:ilvl="0" w:tplc="040C000D">
      <w:start w:val="1"/>
      <w:numFmt w:val="bullet"/>
      <w:lvlText w:val=""/>
      <w:lvlJc w:val="left"/>
      <w:pPr>
        <w:ind w:left="1495" w:hanging="360"/>
      </w:pPr>
      <w:rPr>
        <w:rFonts w:ascii="Wingdings" w:hAnsi="Wingdings" w:hint="default"/>
        <w:sz w:val="22"/>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2">
    <w:nsid w:val="09F53A44"/>
    <w:multiLevelType w:val="hybridMultilevel"/>
    <w:tmpl w:val="C8E6D986"/>
    <w:lvl w:ilvl="0" w:tplc="DB48D630">
      <w:numFmt w:val="bullet"/>
      <w:lvlText w:val="-"/>
      <w:lvlJc w:val="left"/>
      <w:pPr>
        <w:ind w:left="360" w:hanging="360"/>
      </w:pPr>
      <w:rPr>
        <w:rFonts w:ascii="Times New Roman" w:eastAsiaTheme="minorHAnsi" w:hAnsi="Times New Roman" w:cs="Times New Roman" w:hint="default"/>
        <w:i/>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nsid w:val="0E4D44C3"/>
    <w:multiLevelType w:val="hybridMultilevel"/>
    <w:tmpl w:val="7114A87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069"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F2831E9"/>
    <w:multiLevelType w:val="hybridMultilevel"/>
    <w:tmpl w:val="D278DAA0"/>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5">
    <w:nsid w:val="0FE31FDB"/>
    <w:multiLevelType w:val="hybridMultilevel"/>
    <w:tmpl w:val="84402B46"/>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6">
    <w:nsid w:val="120A41E3"/>
    <w:multiLevelType w:val="hybridMultilevel"/>
    <w:tmpl w:val="B99C167C"/>
    <w:lvl w:ilvl="0" w:tplc="040C0001">
      <w:start w:val="1"/>
      <w:numFmt w:val="bullet"/>
      <w:lvlText w:val=""/>
      <w:lvlJc w:val="left"/>
      <w:pPr>
        <w:ind w:left="644" w:hanging="360"/>
      </w:pPr>
      <w:rPr>
        <w:rFonts w:ascii="Symbol" w:hAnsi="Symbol" w:hint="default"/>
      </w:rPr>
    </w:lvl>
    <w:lvl w:ilvl="1" w:tplc="040C0003">
      <w:start w:val="1"/>
      <w:numFmt w:val="bullet"/>
      <w:lvlText w:val="o"/>
      <w:lvlJc w:val="left"/>
      <w:pPr>
        <w:ind w:left="1070" w:hanging="360"/>
      </w:pPr>
      <w:rPr>
        <w:rFonts w:ascii="Courier New" w:hAnsi="Courier New" w:cs="Courier New" w:hint="default"/>
      </w:rPr>
    </w:lvl>
    <w:lvl w:ilvl="2" w:tplc="040C0003">
      <w:start w:val="1"/>
      <w:numFmt w:val="bullet"/>
      <w:lvlText w:val="o"/>
      <w:lvlJc w:val="left"/>
      <w:pPr>
        <w:ind w:left="1070" w:hanging="360"/>
      </w:pPr>
      <w:rPr>
        <w:rFonts w:ascii="Courier New" w:hAnsi="Courier New" w:cs="Courier New" w:hint="default"/>
      </w:rPr>
    </w:lvl>
    <w:lvl w:ilvl="3" w:tplc="040C0001">
      <w:start w:val="1"/>
      <w:numFmt w:val="bullet"/>
      <w:lvlText w:val=""/>
      <w:lvlJc w:val="left"/>
      <w:pPr>
        <w:ind w:left="2455" w:hanging="360"/>
      </w:pPr>
      <w:rPr>
        <w:rFonts w:ascii="Symbol" w:hAnsi="Symbol" w:hint="default"/>
      </w:rPr>
    </w:lvl>
    <w:lvl w:ilvl="4" w:tplc="040C0003" w:tentative="1">
      <w:start w:val="1"/>
      <w:numFmt w:val="bullet"/>
      <w:lvlText w:val="o"/>
      <w:lvlJc w:val="left"/>
      <w:pPr>
        <w:ind w:left="3175" w:hanging="360"/>
      </w:pPr>
      <w:rPr>
        <w:rFonts w:ascii="Courier New" w:hAnsi="Courier New" w:cs="Courier New" w:hint="default"/>
      </w:rPr>
    </w:lvl>
    <w:lvl w:ilvl="5" w:tplc="040C0005" w:tentative="1">
      <w:start w:val="1"/>
      <w:numFmt w:val="bullet"/>
      <w:lvlText w:val=""/>
      <w:lvlJc w:val="left"/>
      <w:pPr>
        <w:ind w:left="3895" w:hanging="360"/>
      </w:pPr>
      <w:rPr>
        <w:rFonts w:ascii="Wingdings" w:hAnsi="Wingdings" w:hint="default"/>
      </w:rPr>
    </w:lvl>
    <w:lvl w:ilvl="6" w:tplc="040C0001" w:tentative="1">
      <w:start w:val="1"/>
      <w:numFmt w:val="bullet"/>
      <w:lvlText w:val=""/>
      <w:lvlJc w:val="left"/>
      <w:pPr>
        <w:ind w:left="4615" w:hanging="360"/>
      </w:pPr>
      <w:rPr>
        <w:rFonts w:ascii="Symbol" w:hAnsi="Symbol" w:hint="default"/>
      </w:rPr>
    </w:lvl>
    <w:lvl w:ilvl="7" w:tplc="040C0003" w:tentative="1">
      <w:start w:val="1"/>
      <w:numFmt w:val="bullet"/>
      <w:lvlText w:val="o"/>
      <w:lvlJc w:val="left"/>
      <w:pPr>
        <w:ind w:left="5335" w:hanging="360"/>
      </w:pPr>
      <w:rPr>
        <w:rFonts w:ascii="Courier New" w:hAnsi="Courier New" w:cs="Courier New" w:hint="default"/>
      </w:rPr>
    </w:lvl>
    <w:lvl w:ilvl="8" w:tplc="040C0005" w:tentative="1">
      <w:start w:val="1"/>
      <w:numFmt w:val="bullet"/>
      <w:lvlText w:val=""/>
      <w:lvlJc w:val="left"/>
      <w:pPr>
        <w:ind w:left="6055" w:hanging="360"/>
      </w:pPr>
      <w:rPr>
        <w:rFonts w:ascii="Wingdings" w:hAnsi="Wingdings" w:hint="default"/>
      </w:rPr>
    </w:lvl>
  </w:abstractNum>
  <w:abstractNum w:abstractNumId="7">
    <w:nsid w:val="17DB6C03"/>
    <w:multiLevelType w:val="hybridMultilevel"/>
    <w:tmpl w:val="E506D33A"/>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8">
    <w:nsid w:val="1ABA7DB4"/>
    <w:multiLevelType w:val="hybridMultilevel"/>
    <w:tmpl w:val="7ADE02EE"/>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9">
    <w:nsid w:val="22E97C3A"/>
    <w:multiLevelType w:val="hybridMultilevel"/>
    <w:tmpl w:val="00D41D96"/>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0">
    <w:nsid w:val="25CC4DA6"/>
    <w:multiLevelType w:val="hybridMultilevel"/>
    <w:tmpl w:val="1910D55A"/>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nsid w:val="28074A26"/>
    <w:multiLevelType w:val="hybridMultilevel"/>
    <w:tmpl w:val="2B62D94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070" w:hanging="360"/>
      </w:pPr>
      <w:rPr>
        <w:rFonts w:ascii="Courier New" w:hAnsi="Courier New" w:cs="Courier New" w:hint="default"/>
        <w:color w:val="auto"/>
      </w:rPr>
    </w:lvl>
    <w:lvl w:ilvl="2" w:tplc="040C0001">
      <w:start w:val="1"/>
      <w:numFmt w:val="bullet"/>
      <w:lvlText w:val=""/>
      <w:lvlJc w:val="left"/>
      <w:pPr>
        <w:ind w:left="1211" w:hanging="360"/>
      </w:pPr>
      <w:rPr>
        <w:rFonts w:ascii="Symbol" w:hAnsi="Symbol" w:hint="default"/>
        <w:color w:val="auto"/>
      </w:rPr>
    </w:lvl>
    <w:lvl w:ilvl="3" w:tplc="040C0003">
      <w:start w:val="1"/>
      <w:numFmt w:val="bullet"/>
      <w:lvlText w:val="o"/>
      <w:lvlJc w:val="left"/>
      <w:pPr>
        <w:ind w:left="2880" w:hanging="360"/>
      </w:pPr>
      <w:rPr>
        <w:rFonts w:ascii="Courier New" w:hAnsi="Courier New" w:cs="Courier New"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2B0F2487"/>
    <w:multiLevelType w:val="hybridMultilevel"/>
    <w:tmpl w:val="2FD428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2F7731FE"/>
    <w:multiLevelType w:val="hybridMultilevel"/>
    <w:tmpl w:val="229030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31A9687E"/>
    <w:multiLevelType w:val="hybridMultilevel"/>
    <w:tmpl w:val="42287270"/>
    <w:lvl w:ilvl="0" w:tplc="040C0001">
      <w:start w:val="1"/>
      <w:numFmt w:val="bullet"/>
      <w:lvlText w:val=""/>
      <w:lvlJc w:val="left"/>
      <w:pPr>
        <w:ind w:left="1069"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37C70D9F"/>
    <w:multiLevelType w:val="hybridMultilevel"/>
    <w:tmpl w:val="1728DF56"/>
    <w:lvl w:ilvl="0" w:tplc="040C0003">
      <w:start w:val="1"/>
      <w:numFmt w:val="bullet"/>
      <w:lvlText w:val="o"/>
      <w:lvlJc w:val="left"/>
      <w:pPr>
        <w:ind w:left="928" w:hanging="360"/>
      </w:pPr>
      <w:rPr>
        <w:rFonts w:ascii="Courier New" w:hAnsi="Courier New" w:cs="Courier New"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16">
    <w:nsid w:val="384B5CA4"/>
    <w:multiLevelType w:val="hybridMultilevel"/>
    <w:tmpl w:val="6F5C906E"/>
    <w:lvl w:ilvl="0" w:tplc="040C000D">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7">
    <w:nsid w:val="3AD83A76"/>
    <w:multiLevelType w:val="hybridMultilevel"/>
    <w:tmpl w:val="5F42053A"/>
    <w:lvl w:ilvl="0" w:tplc="508C6A3E">
      <w:start w:val="4"/>
      <w:numFmt w:val="bullet"/>
      <w:lvlText w:val="-"/>
      <w:lvlJc w:val="left"/>
      <w:pPr>
        <w:ind w:left="1069" w:hanging="360"/>
      </w:pPr>
      <w:rPr>
        <w:rFonts w:ascii="Times New Roman" w:eastAsiaTheme="minorHAnsi" w:hAnsi="Times New Roman" w:cs="Times New Roman"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8">
    <w:nsid w:val="42A04162"/>
    <w:multiLevelType w:val="hybridMultilevel"/>
    <w:tmpl w:val="60F8859E"/>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9">
    <w:nsid w:val="4D4C10AF"/>
    <w:multiLevelType w:val="hybridMultilevel"/>
    <w:tmpl w:val="425E6D76"/>
    <w:lvl w:ilvl="0" w:tplc="EAB83748">
      <w:numFmt w:val="bullet"/>
      <w:lvlText w:val="-"/>
      <w:lvlJc w:val="left"/>
      <w:pPr>
        <w:ind w:left="1778" w:hanging="360"/>
      </w:pPr>
      <w:rPr>
        <w:rFonts w:ascii="Calibri" w:eastAsiaTheme="minorHAnsi" w:hAnsi="Calibri" w:cs="Calibri" w:hint="default"/>
        <w:sz w:val="22"/>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0">
    <w:nsid w:val="4E817021"/>
    <w:multiLevelType w:val="hybridMultilevel"/>
    <w:tmpl w:val="1C9AAE6A"/>
    <w:lvl w:ilvl="0" w:tplc="040C0003">
      <w:start w:val="1"/>
      <w:numFmt w:val="bullet"/>
      <w:lvlText w:val="o"/>
      <w:lvlJc w:val="left"/>
      <w:pPr>
        <w:ind w:left="1069" w:hanging="360"/>
      </w:pPr>
      <w:rPr>
        <w:rFonts w:ascii="Courier New" w:hAnsi="Courier New" w:cs="Courier New" w:hint="default"/>
      </w:rPr>
    </w:lvl>
    <w:lvl w:ilvl="1" w:tplc="040C000D">
      <w:start w:val="1"/>
      <w:numFmt w:val="bullet"/>
      <w:lvlText w:val=""/>
      <w:lvlJc w:val="left"/>
      <w:pPr>
        <w:ind w:left="1778" w:hanging="360"/>
      </w:pPr>
      <w:rPr>
        <w:rFonts w:ascii="Wingdings" w:hAnsi="Wingdings" w:hint="default"/>
      </w:rPr>
    </w:lvl>
    <w:lvl w:ilvl="2" w:tplc="040C0005" w:tentative="1">
      <w:start w:val="1"/>
      <w:numFmt w:val="bullet"/>
      <w:lvlText w:val=""/>
      <w:lvlJc w:val="left"/>
      <w:pPr>
        <w:ind w:left="2366" w:hanging="360"/>
      </w:pPr>
      <w:rPr>
        <w:rFonts w:ascii="Wingdings" w:hAnsi="Wingdings" w:hint="default"/>
      </w:rPr>
    </w:lvl>
    <w:lvl w:ilvl="3" w:tplc="040C0001" w:tentative="1">
      <w:start w:val="1"/>
      <w:numFmt w:val="bullet"/>
      <w:lvlText w:val=""/>
      <w:lvlJc w:val="left"/>
      <w:pPr>
        <w:ind w:left="3086" w:hanging="360"/>
      </w:pPr>
      <w:rPr>
        <w:rFonts w:ascii="Symbol" w:hAnsi="Symbol" w:hint="default"/>
      </w:rPr>
    </w:lvl>
    <w:lvl w:ilvl="4" w:tplc="040C0003" w:tentative="1">
      <w:start w:val="1"/>
      <w:numFmt w:val="bullet"/>
      <w:lvlText w:val="o"/>
      <w:lvlJc w:val="left"/>
      <w:pPr>
        <w:ind w:left="3806" w:hanging="360"/>
      </w:pPr>
      <w:rPr>
        <w:rFonts w:ascii="Courier New" w:hAnsi="Courier New" w:cs="Courier New" w:hint="default"/>
      </w:rPr>
    </w:lvl>
    <w:lvl w:ilvl="5" w:tplc="040C0005" w:tentative="1">
      <w:start w:val="1"/>
      <w:numFmt w:val="bullet"/>
      <w:lvlText w:val=""/>
      <w:lvlJc w:val="left"/>
      <w:pPr>
        <w:ind w:left="4526" w:hanging="360"/>
      </w:pPr>
      <w:rPr>
        <w:rFonts w:ascii="Wingdings" w:hAnsi="Wingdings" w:hint="default"/>
      </w:rPr>
    </w:lvl>
    <w:lvl w:ilvl="6" w:tplc="040C0001" w:tentative="1">
      <w:start w:val="1"/>
      <w:numFmt w:val="bullet"/>
      <w:lvlText w:val=""/>
      <w:lvlJc w:val="left"/>
      <w:pPr>
        <w:ind w:left="5246" w:hanging="360"/>
      </w:pPr>
      <w:rPr>
        <w:rFonts w:ascii="Symbol" w:hAnsi="Symbol" w:hint="default"/>
      </w:rPr>
    </w:lvl>
    <w:lvl w:ilvl="7" w:tplc="040C0003" w:tentative="1">
      <w:start w:val="1"/>
      <w:numFmt w:val="bullet"/>
      <w:lvlText w:val="o"/>
      <w:lvlJc w:val="left"/>
      <w:pPr>
        <w:ind w:left="5966" w:hanging="360"/>
      </w:pPr>
      <w:rPr>
        <w:rFonts w:ascii="Courier New" w:hAnsi="Courier New" w:cs="Courier New" w:hint="default"/>
      </w:rPr>
    </w:lvl>
    <w:lvl w:ilvl="8" w:tplc="040C0005" w:tentative="1">
      <w:start w:val="1"/>
      <w:numFmt w:val="bullet"/>
      <w:lvlText w:val=""/>
      <w:lvlJc w:val="left"/>
      <w:pPr>
        <w:ind w:left="6686" w:hanging="360"/>
      </w:pPr>
      <w:rPr>
        <w:rFonts w:ascii="Wingdings" w:hAnsi="Wingdings" w:hint="default"/>
      </w:rPr>
    </w:lvl>
  </w:abstractNum>
  <w:abstractNum w:abstractNumId="21">
    <w:nsid w:val="508A0AB2"/>
    <w:multiLevelType w:val="hybridMultilevel"/>
    <w:tmpl w:val="EAC66BEA"/>
    <w:lvl w:ilvl="0" w:tplc="040C000D">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2">
    <w:nsid w:val="524976D8"/>
    <w:multiLevelType w:val="hybridMultilevel"/>
    <w:tmpl w:val="ED4861A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069" w:hanging="360"/>
      </w:pPr>
      <w:rPr>
        <w:rFonts w:ascii="Courier New" w:hAnsi="Courier New" w:cs="Courier New" w:hint="default"/>
      </w:rPr>
    </w:lvl>
    <w:lvl w:ilvl="2" w:tplc="040C000D">
      <w:start w:val="1"/>
      <w:numFmt w:val="bullet"/>
      <w:lvlText w:val=""/>
      <w:lvlJc w:val="left"/>
      <w:pPr>
        <w:ind w:left="1353"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527B042C"/>
    <w:multiLevelType w:val="hybridMultilevel"/>
    <w:tmpl w:val="EB360462"/>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24">
    <w:nsid w:val="5B8C50CE"/>
    <w:multiLevelType w:val="hybridMultilevel"/>
    <w:tmpl w:val="73CCEEFA"/>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5">
    <w:nsid w:val="640272E9"/>
    <w:multiLevelType w:val="hybridMultilevel"/>
    <w:tmpl w:val="292CFB36"/>
    <w:lvl w:ilvl="0" w:tplc="040C000D">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6">
    <w:nsid w:val="659C6D09"/>
    <w:multiLevelType w:val="hybridMultilevel"/>
    <w:tmpl w:val="9376B424"/>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27">
    <w:nsid w:val="725F0395"/>
    <w:multiLevelType w:val="hybridMultilevel"/>
    <w:tmpl w:val="45543690"/>
    <w:lvl w:ilvl="0" w:tplc="040C000F">
      <w:start w:val="1"/>
      <w:numFmt w:val="decimal"/>
      <w:lvlText w:val="%1."/>
      <w:lvlJc w:val="left"/>
      <w:pPr>
        <w:ind w:left="2138" w:hanging="360"/>
      </w:pPr>
    </w:lvl>
    <w:lvl w:ilvl="1" w:tplc="040C0019" w:tentative="1">
      <w:start w:val="1"/>
      <w:numFmt w:val="lowerLetter"/>
      <w:lvlText w:val="%2."/>
      <w:lvlJc w:val="left"/>
      <w:pPr>
        <w:ind w:left="2858" w:hanging="360"/>
      </w:pPr>
    </w:lvl>
    <w:lvl w:ilvl="2" w:tplc="040C001B" w:tentative="1">
      <w:start w:val="1"/>
      <w:numFmt w:val="lowerRoman"/>
      <w:lvlText w:val="%3."/>
      <w:lvlJc w:val="right"/>
      <w:pPr>
        <w:ind w:left="3578" w:hanging="180"/>
      </w:pPr>
    </w:lvl>
    <w:lvl w:ilvl="3" w:tplc="040C000F" w:tentative="1">
      <w:start w:val="1"/>
      <w:numFmt w:val="decimal"/>
      <w:lvlText w:val="%4."/>
      <w:lvlJc w:val="left"/>
      <w:pPr>
        <w:ind w:left="4298" w:hanging="360"/>
      </w:pPr>
    </w:lvl>
    <w:lvl w:ilvl="4" w:tplc="040C0019" w:tentative="1">
      <w:start w:val="1"/>
      <w:numFmt w:val="lowerLetter"/>
      <w:lvlText w:val="%5."/>
      <w:lvlJc w:val="left"/>
      <w:pPr>
        <w:ind w:left="5018" w:hanging="360"/>
      </w:pPr>
    </w:lvl>
    <w:lvl w:ilvl="5" w:tplc="040C001B" w:tentative="1">
      <w:start w:val="1"/>
      <w:numFmt w:val="lowerRoman"/>
      <w:lvlText w:val="%6."/>
      <w:lvlJc w:val="right"/>
      <w:pPr>
        <w:ind w:left="5738" w:hanging="180"/>
      </w:pPr>
    </w:lvl>
    <w:lvl w:ilvl="6" w:tplc="040C000F" w:tentative="1">
      <w:start w:val="1"/>
      <w:numFmt w:val="decimal"/>
      <w:lvlText w:val="%7."/>
      <w:lvlJc w:val="left"/>
      <w:pPr>
        <w:ind w:left="6458" w:hanging="360"/>
      </w:pPr>
    </w:lvl>
    <w:lvl w:ilvl="7" w:tplc="040C0019" w:tentative="1">
      <w:start w:val="1"/>
      <w:numFmt w:val="lowerLetter"/>
      <w:lvlText w:val="%8."/>
      <w:lvlJc w:val="left"/>
      <w:pPr>
        <w:ind w:left="7178" w:hanging="360"/>
      </w:pPr>
    </w:lvl>
    <w:lvl w:ilvl="8" w:tplc="040C001B" w:tentative="1">
      <w:start w:val="1"/>
      <w:numFmt w:val="lowerRoman"/>
      <w:lvlText w:val="%9."/>
      <w:lvlJc w:val="right"/>
      <w:pPr>
        <w:ind w:left="7898" w:hanging="180"/>
      </w:pPr>
    </w:lvl>
  </w:abstractNum>
  <w:abstractNum w:abstractNumId="28">
    <w:nsid w:val="73C63FB5"/>
    <w:multiLevelType w:val="hybridMultilevel"/>
    <w:tmpl w:val="FC2E0506"/>
    <w:lvl w:ilvl="0" w:tplc="040C0001">
      <w:start w:val="1"/>
      <w:numFmt w:val="bullet"/>
      <w:lvlText w:val=""/>
      <w:lvlJc w:val="left"/>
      <w:pPr>
        <w:ind w:left="502" w:hanging="360"/>
      </w:pPr>
      <w:rPr>
        <w:rFonts w:ascii="Symbol" w:hAnsi="Symbol" w:hint="default"/>
      </w:rPr>
    </w:lvl>
    <w:lvl w:ilvl="1" w:tplc="040C0003">
      <w:start w:val="1"/>
      <w:numFmt w:val="bullet"/>
      <w:lvlText w:val="o"/>
      <w:lvlJc w:val="left"/>
      <w:pPr>
        <w:ind w:left="785" w:hanging="360"/>
      </w:pPr>
      <w:rPr>
        <w:rFonts w:ascii="Courier New" w:hAnsi="Courier New" w:cs="Courier New" w:hint="default"/>
      </w:rPr>
    </w:lvl>
    <w:lvl w:ilvl="2" w:tplc="040C0005">
      <w:start w:val="1"/>
      <w:numFmt w:val="bullet"/>
      <w:lvlText w:val=""/>
      <w:lvlJc w:val="left"/>
      <w:pPr>
        <w:ind w:left="2018" w:hanging="360"/>
      </w:pPr>
      <w:rPr>
        <w:rFonts w:ascii="Wingdings" w:hAnsi="Wingdings" w:hint="default"/>
      </w:rPr>
    </w:lvl>
    <w:lvl w:ilvl="3" w:tplc="040C0001" w:tentative="1">
      <w:start w:val="1"/>
      <w:numFmt w:val="bullet"/>
      <w:lvlText w:val=""/>
      <w:lvlJc w:val="left"/>
      <w:pPr>
        <w:ind w:left="2738" w:hanging="360"/>
      </w:pPr>
      <w:rPr>
        <w:rFonts w:ascii="Symbol" w:hAnsi="Symbol" w:hint="default"/>
      </w:rPr>
    </w:lvl>
    <w:lvl w:ilvl="4" w:tplc="040C0003" w:tentative="1">
      <w:start w:val="1"/>
      <w:numFmt w:val="bullet"/>
      <w:lvlText w:val="o"/>
      <w:lvlJc w:val="left"/>
      <w:pPr>
        <w:ind w:left="3458" w:hanging="360"/>
      </w:pPr>
      <w:rPr>
        <w:rFonts w:ascii="Courier New" w:hAnsi="Courier New" w:cs="Courier New" w:hint="default"/>
      </w:rPr>
    </w:lvl>
    <w:lvl w:ilvl="5" w:tplc="040C0005" w:tentative="1">
      <w:start w:val="1"/>
      <w:numFmt w:val="bullet"/>
      <w:lvlText w:val=""/>
      <w:lvlJc w:val="left"/>
      <w:pPr>
        <w:ind w:left="4178" w:hanging="360"/>
      </w:pPr>
      <w:rPr>
        <w:rFonts w:ascii="Wingdings" w:hAnsi="Wingdings" w:hint="default"/>
      </w:rPr>
    </w:lvl>
    <w:lvl w:ilvl="6" w:tplc="040C0001" w:tentative="1">
      <w:start w:val="1"/>
      <w:numFmt w:val="bullet"/>
      <w:lvlText w:val=""/>
      <w:lvlJc w:val="left"/>
      <w:pPr>
        <w:ind w:left="4898" w:hanging="360"/>
      </w:pPr>
      <w:rPr>
        <w:rFonts w:ascii="Symbol" w:hAnsi="Symbol" w:hint="default"/>
      </w:rPr>
    </w:lvl>
    <w:lvl w:ilvl="7" w:tplc="040C0003" w:tentative="1">
      <w:start w:val="1"/>
      <w:numFmt w:val="bullet"/>
      <w:lvlText w:val="o"/>
      <w:lvlJc w:val="left"/>
      <w:pPr>
        <w:ind w:left="5618" w:hanging="360"/>
      </w:pPr>
      <w:rPr>
        <w:rFonts w:ascii="Courier New" w:hAnsi="Courier New" w:cs="Courier New" w:hint="default"/>
      </w:rPr>
    </w:lvl>
    <w:lvl w:ilvl="8" w:tplc="040C0005" w:tentative="1">
      <w:start w:val="1"/>
      <w:numFmt w:val="bullet"/>
      <w:lvlText w:val=""/>
      <w:lvlJc w:val="left"/>
      <w:pPr>
        <w:ind w:left="6338" w:hanging="360"/>
      </w:pPr>
      <w:rPr>
        <w:rFonts w:ascii="Wingdings" w:hAnsi="Wingdings" w:hint="default"/>
      </w:rPr>
    </w:lvl>
  </w:abstractNum>
  <w:abstractNum w:abstractNumId="29">
    <w:nsid w:val="77AE1F8B"/>
    <w:multiLevelType w:val="hybridMultilevel"/>
    <w:tmpl w:val="A232E8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78D716BE"/>
    <w:multiLevelType w:val="hybridMultilevel"/>
    <w:tmpl w:val="671C090E"/>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31">
    <w:nsid w:val="7AA96C18"/>
    <w:multiLevelType w:val="hybridMultilevel"/>
    <w:tmpl w:val="3BE2D7DE"/>
    <w:lvl w:ilvl="0" w:tplc="040C0003">
      <w:start w:val="1"/>
      <w:numFmt w:val="bullet"/>
      <w:lvlText w:val="o"/>
      <w:lvlJc w:val="left"/>
      <w:pPr>
        <w:ind w:left="927" w:hanging="360"/>
      </w:pPr>
      <w:rPr>
        <w:rFonts w:ascii="Courier New" w:hAnsi="Courier New" w:cs="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num w:numId="1">
    <w:abstractNumId w:val="29"/>
  </w:num>
  <w:num w:numId="2">
    <w:abstractNumId w:val="22"/>
  </w:num>
  <w:num w:numId="3">
    <w:abstractNumId w:val="27"/>
  </w:num>
  <w:num w:numId="4">
    <w:abstractNumId w:val="19"/>
  </w:num>
  <w:num w:numId="5">
    <w:abstractNumId w:val="13"/>
  </w:num>
  <w:num w:numId="6">
    <w:abstractNumId w:val="20"/>
  </w:num>
  <w:num w:numId="7">
    <w:abstractNumId w:val="12"/>
  </w:num>
  <w:num w:numId="8">
    <w:abstractNumId w:val="11"/>
  </w:num>
  <w:num w:numId="9">
    <w:abstractNumId w:val="3"/>
  </w:num>
  <w:num w:numId="10">
    <w:abstractNumId w:val="17"/>
  </w:num>
  <w:num w:numId="11">
    <w:abstractNumId w:val="14"/>
  </w:num>
  <w:num w:numId="12">
    <w:abstractNumId w:val="6"/>
  </w:num>
  <w:num w:numId="13">
    <w:abstractNumId w:val="0"/>
  </w:num>
  <w:num w:numId="14">
    <w:abstractNumId w:val="18"/>
  </w:num>
  <w:num w:numId="15">
    <w:abstractNumId w:val="15"/>
  </w:num>
  <w:num w:numId="16">
    <w:abstractNumId w:val="16"/>
  </w:num>
  <w:num w:numId="17">
    <w:abstractNumId w:val="30"/>
  </w:num>
  <w:num w:numId="18">
    <w:abstractNumId w:val="24"/>
  </w:num>
  <w:num w:numId="19">
    <w:abstractNumId w:val="28"/>
  </w:num>
  <w:num w:numId="20">
    <w:abstractNumId w:val="2"/>
  </w:num>
  <w:num w:numId="21">
    <w:abstractNumId w:val="31"/>
  </w:num>
  <w:num w:numId="22">
    <w:abstractNumId w:val="4"/>
  </w:num>
  <w:num w:numId="23">
    <w:abstractNumId w:val="25"/>
  </w:num>
  <w:num w:numId="24">
    <w:abstractNumId w:val="7"/>
  </w:num>
  <w:num w:numId="25">
    <w:abstractNumId w:val="8"/>
  </w:num>
  <w:num w:numId="26">
    <w:abstractNumId w:val="26"/>
  </w:num>
  <w:num w:numId="27">
    <w:abstractNumId w:val="21"/>
  </w:num>
  <w:num w:numId="28">
    <w:abstractNumId w:val="1"/>
  </w:num>
  <w:num w:numId="29">
    <w:abstractNumId w:val="9"/>
  </w:num>
  <w:num w:numId="30">
    <w:abstractNumId w:val="23"/>
  </w:num>
  <w:num w:numId="31">
    <w:abstractNumId w:val="10"/>
  </w:num>
  <w:num w:numId="32">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proofState w:spelling="clean" w:grammar="clean"/>
  <w:defaultTabStop w:val="708"/>
  <w:hyphenationZone w:val="425"/>
  <w:characterSpacingControl w:val="doNotCompress"/>
  <w:compat/>
  <w:rsids>
    <w:rsidRoot w:val="00067ABC"/>
    <w:rsid w:val="00005CEC"/>
    <w:rsid w:val="00053EE2"/>
    <w:rsid w:val="00067ABC"/>
    <w:rsid w:val="00074442"/>
    <w:rsid w:val="000A4E19"/>
    <w:rsid w:val="000D0244"/>
    <w:rsid w:val="0014280C"/>
    <w:rsid w:val="001C6EDB"/>
    <w:rsid w:val="001E196F"/>
    <w:rsid w:val="0021159A"/>
    <w:rsid w:val="00211B58"/>
    <w:rsid w:val="0022657E"/>
    <w:rsid w:val="00263773"/>
    <w:rsid w:val="00277D60"/>
    <w:rsid w:val="002978AD"/>
    <w:rsid w:val="002A712F"/>
    <w:rsid w:val="002B0FD8"/>
    <w:rsid w:val="003040ED"/>
    <w:rsid w:val="0033612C"/>
    <w:rsid w:val="00343036"/>
    <w:rsid w:val="0035236A"/>
    <w:rsid w:val="00352895"/>
    <w:rsid w:val="0035691D"/>
    <w:rsid w:val="00367AAB"/>
    <w:rsid w:val="00393AD2"/>
    <w:rsid w:val="003A1A2C"/>
    <w:rsid w:val="003D00A2"/>
    <w:rsid w:val="003D2DB9"/>
    <w:rsid w:val="003E54BA"/>
    <w:rsid w:val="003F73BC"/>
    <w:rsid w:val="00402BC2"/>
    <w:rsid w:val="00413F89"/>
    <w:rsid w:val="00436970"/>
    <w:rsid w:val="004654C6"/>
    <w:rsid w:val="004714A1"/>
    <w:rsid w:val="004D5D9C"/>
    <w:rsid w:val="004E5ECA"/>
    <w:rsid w:val="004F04E3"/>
    <w:rsid w:val="00533BE3"/>
    <w:rsid w:val="00545CEA"/>
    <w:rsid w:val="00592FC9"/>
    <w:rsid w:val="005D6874"/>
    <w:rsid w:val="006040E0"/>
    <w:rsid w:val="006619E8"/>
    <w:rsid w:val="00671D46"/>
    <w:rsid w:val="00672DEE"/>
    <w:rsid w:val="006A46BB"/>
    <w:rsid w:val="006B25D9"/>
    <w:rsid w:val="00713C8D"/>
    <w:rsid w:val="00720E22"/>
    <w:rsid w:val="00721DC0"/>
    <w:rsid w:val="0073087A"/>
    <w:rsid w:val="007419C2"/>
    <w:rsid w:val="00743676"/>
    <w:rsid w:val="00765FB4"/>
    <w:rsid w:val="00791664"/>
    <w:rsid w:val="007938F2"/>
    <w:rsid w:val="007E189A"/>
    <w:rsid w:val="007E48C9"/>
    <w:rsid w:val="0084407D"/>
    <w:rsid w:val="0089089D"/>
    <w:rsid w:val="008F5A2A"/>
    <w:rsid w:val="008F700A"/>
    <w:rsid w:val="00902B40"/>
    <w:rsid w:val="00911452"/>
    <w:rsid w:val="00917AAC"/>
    <w:rsid w:val="009526E8"/>
    <w:rsid w:val="009A3982"/>
    <w:rsid w:val="009C05F3"/>
    <w:rsid w:val="009C3E21"/>
    <w:rsid w:val="009D7AA5"/>
    <w:rsid w:val="009E6690"/>
    <w:rsid w:val="009E758C"/>
    <w:rsid w:val="00A02551"/>
    <w:rsid w:val="00A06247"/>
    <w:rsid w:val="00A1233E"/>
    <w:rsid w:val="00A633CE"/>
    <w:rsid w:val="00A74123"/>
    <w:rsid w:val="00A77C42"/>
    <w:rsid w:val="00AC1C8C"/>
    <w:rsid w:val="00AE1948"/>
    <w:rsid w:val="00B032B3"/>
    <w:rsid w:val="00B06F57"/>
    <w:rsid w:val="00B1034B"/>
    <w:rsid w:val="00B57FB8"/>
    <w:rsid w:val="00B71022"/>
    <w:rsid w:val="00B8031A"/>
    <w:rsid w:val="00B80FFD"/>
    <w:rsid w:val="00B930DA"/>
    <w:rsid w:val="00BD393F"/>
    <w:rsid w:val="00BE0B12"/>
    <w:rsid w:val="00BF1145"/>
    <w:rsid w:val="00BF2F56"/>
    <w:rsid w:val="00C02575"/>
    <w:rsid w:val="00C33C0B"/>
    <w:rsid w:val="00C36288"/>
    <w:rsid w:val="00C52410"/>
    <w:rsid w:val="00C53C09"/>
    <w:rsid w:val="00C616AF"/>
    <w:rsid w:val="00C70C7F"/>
    <w:rsid w:val="00CB0859"/>
    <w:rsid w:val="00CB19A0"/>
    <w:rsid w:val="00CB3E71"/>
    <w:rsid w:val="00CB7B46"/>
    <w:rsid w:val="00CD064C"/>
    <w:rsid w:val="00D3676E"/>
    <w:rsid w:val="00D72FCF"/>
    <w:rsid w:val="00D85099"/>
    <w:rsid w:val="00D971E8"/>
    <w:rsid w:val="00DA14B9"/>
    <w:rsid w:val="00DA22C0"/>
    <w:rsid w:val="00DB5058"/>
    <w:rsid w:val="00DE042E"/>
    <w:rsid w:val="00DE2662"/>
    <w:rsid w:val="00DE62DB"/>
    <w:rsid w:val="00E332C2"/>
    <w:rsid w:val="00E33446"/>
    <w:rsid w:val="00E35BDF"/>
    <w:rsid w:val="00E57E28"/>
    <w:rsid w:val="00E718DB"/>
    <w:rsid w:val="00E85281"/>
    <w:rsid w:val="00E910F4"/>
    <w:rsid w:val="00EC3910"/>
    <w:rsid w:val="00EC60D8"/>
    <w:rsid w:val="00EF5D33"/>
    <w:rsid w:val="00EF6A2E"/>
    <w:rsid w:val="00F032BB"/>
    <w:rsid w:val="00F05A97"/>
    <w:rsid w:val="00F13D12"/>
    <w:rsid w:val="00F34B14"/>
    <w:rsid w:val="00F367EE"/>
    <w:rsid w:val="00F4645F"/>
    <w:rsid w:val="00F50ECC"/>
    <w:rsid w:val="00F70461"/>
    <w:rsid w:val="00F73C28"/>
    <w:rsid w:val="00FE3026"/>
    <w:rsid w:val="00FF0FC6"/>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66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2575"/>
  </w:style>
  <w:style w:type="paragraph" w:styleId="Titre1">
    <w:name w:val="heading 1"/>
    <w:basedOn w:val="Normal"/>
    <w:next w:val="Normal"/>
    <w:link w:val="Titre1Car"/>
    <w:uiPriority w:val="9"/>
    <w:qFormat/>
    <w:rsid w:val="00067A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067AB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067ABC"/>
    <w:rPr>
      <w:rFonts w:asciiTheme="majorHAnsi" w:eastAsiaTheme="majorEastAsia" w:hAnsiTheme="majorHAnsi" w:cstheme="majorBidi"/>
      <w:color w:val="17365D" w:themeColor="text2" w:themeShade="BF"/>
      <w:spacing w:val="5"/>
      <w:kern w:val="28"/>
      <w:sz w:val="52"/>
      <w:szCs w:val="52"/>
    </w:rPr>
  </w:style>
  <w:style w:type="character" w:customStyle="1" w:styleId="Titre1Car">
    <w:name w:val="Titre 1 Car"/>
    <w:basedOn w:val="Policepardfaut"/>
    <w:link w:val="Titre1"/>
    <w:uiPriority w:val="9"/>
    <w:rsid w:val="00067ABC"/>
    <w:rPr>
      <w:rFonts w:asciiTheme="majorHAnsi" w:eastAsiaTheme="majorEastAsia" w:hAnsiTheme="majorHAnsi" w:cstheme="majorBidi"/>
      <w:b/>
      <w:bCs/>
      <w:color w:val="365F91" w:themeColor="accent1" w:themeShade="BF"/>
      <w:sz w:val="28"/>
      <w:szCs w:val="28"/>
    </w:rPr>
  </w:style>
  <w:style w:type="paragraph" w:styleId="Paragraphedeliste">
    <w:name w:val="List Paragraph"/>
    <w:basedOn w:val="Normal"/>
    <w:uiPriority w:val="34"/>
    <w:qFormat/>
    <w:rsid w:val="00067ABC"/>
    <w:pPr>
      <w:ind w:left="720"/>
      <w:contextualSpacing/>
    </w:pPr>
  </w:style>
  <w:style w:type="paragraph" w:styleId="Sansinterligne">
    <w:name w:val="No Spacing"/>
    <w:uiPriority w:val="1"/>
    <w:qFormat/>
    <w:rsid w:val="00BF1145"/>
    <w:pPr>
      <w:spacing w:after="0" w:line="240" w:lineRule="auto"/>
    </w:pPr>
  </w:style>
  <w:style w:type="character" w:styleId="lev">
    <w:name w:val="Strong"/>
    <w:basedOn w:val="Policepardfaut"/>
    <w:uiPriority w:val="22"/>
    <w:qFormat/>
    <w:rsid w:val="007E189A"/>
    <w:rPr>
      <w:b/>
      <w:bC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1882</TotalTime>
  <Pages>1</Pages>
  <Words>2861</Words>
  <Characters>15739</Characters>
  <Application>Microsoft Office Word</Application>
  <DocSecurity>0</DocSecurity>
  <Lines>131</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18563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guy boitout</dc:creator>
  <cp:lastModifiedBy>guy boitout</cp:lastModifiedBy>
  <cp:revision>50</cp:revision>
  <cp:lastPrinted>2026-01-15T11:25:00Z</cp:lastPrinted>
  <dcterms:created xsi:type="dcterms:W3CDTF">2025-12-07T10:52:00Z</dcterms:created>
  <dcterms:modified xsi:type="dcterms:W3CDTF">2026-01-21T13:40:00Z</dcterms:modified>
</cp:coreProperties>
</file>