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5207" w:rsidRDefault="00F55A15" w:rsidP="00027F4B">
      <w:pPr>
        <w:pStyle w:val="Titre"/>
        <w:jc w:val="center"/>
      </w:pPr>
      <w:r>
        <w:t>Chapitre 9</w:t>
      </w:r>
      <w:r w:rsidR="000129C3">
        <w:t xml:space="preserve"> </w:t>
      </w:r>
      <w:r w:rsidR="00027F4B">
        <w:t>Estomac</w:t>
      </w:r>
    </w:p>
    <w:p w:rsidR="00027F4B" w:rsidRDefault="00027F4B" w:rsidP="00027F4B"/>
    <w:p w:rsidR="00027F4B" w:rsidRPr="007B4B37" w:rsidRDefault="00174E1B" w:rsidP="00027F4B">
      <w:pPr>
        <w:pStyle w:val="Titre1"/>
        <w:numPr>
          <w:ilvl w:val="0"/>
          <w:numId w:val="1"/>
        </w:numPr>
        <w:rPr>
          <w:rFonts w:ascii="Times New Roman" w:hAnsi="Times New Roman" w:cs="Times New Roman"/>
          <w:sz w:val="24"/>
          <w:szCs w:val="24"/>
          <w:highlight w:val="yellow"/>
        </w:rPr>
      </w:pPr>
      <w:r w:rsidRPr="007B4B37">
        <w:rPr>
          <w:rFonts w:ascii="Times New Roman" w:hAnsi="Times New Roman" w:cs="Times New Roman"/>
          <w:sz w:val="24"/>
          <w:szCs w:val="24"/>
          <w:highlight w:val="yellow"/>
        </w:rPr>
        <w:t xml:space="preserve">Présentation </w:t>
      </w:r>
    </w:p>
    <w:p w:rsidR="00027F4B" w:rsidRPr="007B4B37" w:rsidRDefault="00027F4B" w:rsidP="00027F4B">
      <w:pPr>
        <w:jc w:val="both"/>
        <w:rPr>
          <w:rFonts w:ascii="Times New Roman" w:hAnsi="Times New Roman" w:cs="Times New Roman"/>
          <w:sz w:val="24"/>
          <w:szCs w:val="24"/>
        </w:rPr>
      </w:pPr>
      <w:r w:rsidRPr="007B4B37">
        <w:rPr>
          <w:rFonts w:ascii="Times New Roman" w:hAnsi="Times New Roman" w:cs="Times New Roman"/>
          <w:sz w:val="24"/>
          <w:szCs w:val="24"/>
        </w:rPr>
        <w:t>L’estomac est le premier segment dilaté du tube digestif. Il fait suite à l’œsophage. Il a pour fonction le remplissage, le brassage et le malaxage des aliments et leur aseptisation</w:t>
      </w:r>
      <w:r w:rsidR="00A339D4" w:rsidRPr="00A339D4">
        <w:rPr>
          <w:rFonts w:ascii="Times New Roman" w:hAnsi="Times New Roman" w:cs="Times New Roman"/>
          <w:sz w:val="24"/>
          <w:szCs w:val="24"/>
        </w:rPr>
        <w:t xml:space="preserve"> </w:t>
      </w:r>
      <w:r w:rsidR="00A339D4" w:rsidRPr="007B4B37">
        <w:rPr>
          <w:rFonts w:ascii="Times New Roman" w:hAnsi="Times New Roman" w:cs="Times New Roman"/>
          <w:sz w:val="24"/>
          <w:szCs w:val="24"/>
        </w:rPr>
        <w:t>grâce à  son milieu acide (pH = 1, estomac vide</w:t>
      </w:r>
      <w:r w:rsidR="00A339D4">
        <w:rPr>
          <w:rFonts w:ascii="Times New Roman" w:hAnsi="Times New Roman" w:cs="Times New Roman"/>
          <w:sz w:val="24"/>
          <w:szCs w:val="24"/>
        </w:rPr>
        <w:t xml:space="preserve">), </w:t>
      </w:r>
      <w:r w:rsidRPr="007B4B37">
        <w:rPr>
          <w:rFonts w:ascii="Times New Roman" w:hAnsi="Times New Roman" w:cs="Times New Roman"/>
          <w:sz w:val="24"/>
          <w:szCs w:val="24"/>
        </w:rPr>
        <w:t xml:space="preserve"> avant qu’ils parviennent dans le </w:t>
      </w:r>
      <w:r w:rsidR="00A339D4">
        <w:rPr>
          <w:rFonts w:ascii="Times New Roman" w:hAnsi="Times New Roman" w:cs="Times New Roman"/>
          <w:sz w:val="24"/>
          <w:szCs w:val="24"/>
        </w:rPr>
        <w:t>duodénu</w:t>
      </w:r>
      <w:r w:rsidR="00980177">
        <w:rPr>
          <w:rFonts w:ascii="Times New Roman" w:hAnsi="Times New Roman" w:cs="Times New Roman"/>
          <w:sz w:val="24"/>
          <w:szCs w:val="24"/>
        </w:rPr>
        <w:t>m</w:t>
      </w:r>
      <w:r w:rsidR="00645C8D" w:rsidRPr="007B4B37">
        <w:rPr>
          <w:rFonts w:ascii="Times New Roman" w:hAnsi="Times New Roman" w:cs="Times New Roman"/>
          <w:sz w:val="24"/>
          <w:szCs w:val="24"/>
        </w:rPr>
        <w:t>)</w:t>
      </w:r>
      <w:r w:rsidR="00A339D4">
        <w:rPr>
          <w:rFonts w:ascii="Times New Roman" w:hAnsi="Times New Roman" w:cs="Times New Roman"/>
          <w:sz w:val="24"/>
          <w:szCs w:val="24"/>
        </w:rPr>
        <w:t>.</w:t>
      </w:r>
    </w:p>
    <w:p w:rsidR="00027F4B" w:rsidRPr="007B4B37" w:rsidRDefault="00174E1B" w:rsidP="00027F4B">
      <w:pPr>
        <w:pStyle w:val="Titre1"/>
        <w:numPr>
          <w:ilvl w:val="0"/>
          <w:numId w:val="1"/>
        </w:numPr>
        <w:rPr>
          <w:rFonts w:ascii="Times New Roman" w:hAnsi="Times New Roman" w:cs="Times New Roman"/>
          <w:sz w:val="24"/>
          <w:szCs w:val="24"/>
        </w:rPr>
      </w:pPr>
      <w:r w:rsidRPr="007B4B37">
        <w:rPr>
          <w:rFonts w:ascii="Times New Roman" w:hAnsi="Times New Roman" w:cs="Times New Roman"/>
          <w:sz w:val="24"/>
          <w:szCs w:val="24"/>
          <w:highlight w:val="yellow"/>
        </w:rPr>
        <w:t xml:space="preserve">Situation </w:t>
      </w:r>
      <w:r w:rsidR="00027F4B" w:rsidRPr="007B4B37">
        <w:rPr>
          <w:rFonts w:ascii="Times New Roman" w:hAnsi="Times New Roman" w:cs="Times New Roman"/>
          <w:sz w:val="24"/>
          <w:szCs w:val="24"/>
        </w:rPr>
        <w:t xml:space="preserve"> </w:t>
      </w:r>
    </w:p>
    <w:p w:rsidR="00174E1B" w:rsidRPr="00E61201" w:rsidRDefault="00027F4B" w:rsidP="00027F4B">
      <w:pPr>
        <w:jc w:val="both"/>
        <w:rPr>
          <w:rFonts w:ascii="Times New Roman" w:hAnsi="Times New Roman" w:cs="Times New Roman"/>
          <w:color w:val="FF0000"/>
          <w:sz w:val="24"/>
          <w:szCs w:val="24"/>
        </w:rPr>
      </w:pPr>
      <w:r w:rsidRPr="007B4B37">
        <w:rPr>
          <w:rFonts w:ascii="Times New Roman" w:hAnsi="Times New Roman" w:cs="Times New Roman"/>
          <w:sz w:val="24"/>
          <w:szCs w:val="24"/>
        </w:rPr>
        <w:t xml:space="preserve">L’estomac est localisé au niveau de l’hypochondre gauche et de l’épigastre </w:t>
      </w:r>
      <w:r w:rsidRPr="00423027">
        <w:rPr>
          <w:rFonts w:ascii="Times New Roman" w:hAnsi="Times New Roman" w:cs="Times New Roman"/>
          <w:b/>
          <w:color w:val="FF0000"/>
          <w:sz w:val="24"/>
          <w:szCs w:val="24"/>
        </w:rPr>
        <w:t>(figure</w:t>
      </w:r>
      <w:r w:rsidR="007C6C51" w:rsidRPr="00423027">
        <w:rPr>
          <w:rFonts w:ascii="Times New Roman" w:hAnsi="Times New Roman" w:cs="Times New Roman"/>
          <w:b/>
          <w:color w:val="FF0000"/>
          <w:sz w:val="24"/>
          <w:szCs w:val="24"/>
        </w:rPr>
        <w:t xml:space="preserve"> 9.1</w:t>
      </w:r>
      <w:r w:rsidRPr="00423027">
        <w:rPr>
          <w:rFonts w:ascii="Times New Roman" w:hAnsi="Times New Roman" w:cs="Times New Roman"/>
          <w:b/>
          <w:color w:val="FF0000"/>
          <w:sz w:val="24"/>
          <w:szCs w:val="24"/>
        </w:rPr>
        <w:t>)</w:t>
      </w:r>
      <w:r w:rsidRPr="007C6C51">
        <w:rPr>
          <w:rFonts w:ascii="Times New Roman" w:hAnsi="Times New Roman" w:cs="Times New Roman"/>
          <w:sz w:val="24"/>
          <w:szCs w:val="24"/>
        </w:rPr>
        <w:t>,</w:t>
      </w:r>
      <w:r w:rsidRPr="007B4B37">
        <w:rPr>
          <w:rFonts w:ascii="Times New Roman" w:hAnsi="Times New Roman" w:cs="Times New Roman"/>
          <w:color w:val="FF0000"/>
          <w:sz w:val="24"/>
          <w:szCs w:val="24"/>
        </w:rPr>
        <w:t xml:space="preserve"> </w:t>
      </w:r>
      <w:r w:rsidRPr="007B4B37">
        <w:rPr>
          <w:rFonts w:ascii="Times New Roman" w:hAnsi="Times New Roman" w:cs="Times New Roman"/>
          <w:sz w:val="24"/>
          <w:szCs w:val="24"/>
        </w:rPr>
        <w:t>sous l’hémi-coupole  diaphragmatique gauche. Il s’étend de la vertèbre Th11 à la vertèbre L2, dans l’étage sus-</w:t>
      </w:r>
      <w:proofErr w:type="spellStart"/>
      <w:r w:rsidRPr="007B4B37">
        <w:rPr>
          <w:rFonts w:ascii="Times New Roman" w:hAnsi="Times New Roman" w:cs="Times New Roman"/>
          <w:sz w:val="24"/>
          <w:szCs w:val="24"/>
        </w:rPr>
        <w:t>mésocolique</w:t>
      </w:r>
      <w:proofErr w:type="spellEnd"/>
      <w:r w:rsidRPr="007B4B37">
        <w:rPr>
          <w:rFonts w:ascii="Times New Roman" w:hAnsi="Times New Roman" w:cs="Times New Roman"/>
          <w:sz w:val="24"/>
          <w:szCs w:val="24"/>
        </w:rPr>
        <w:t xml:space="preserve"> de l’abdomen.</w:t>
      </w:r>
      <w:r w:rsidR="005E27A6" w:rsidRPr="007B4B37">
        <w:rPr>
          <w:rFonts w:ascii="Times New Roman" w:hAnsi="Times New Roman" w:cs="Times New Roman"/>
          <w:sz w:val="24"/>
          <w:szCs w:val="24"/>
        </w:rPr>
        <w:t xml:space="preserve"> Sa face antérieure est cachée dans sa partie supérieure par le gril costal, de la 5ème à la </w:t>
      </w:r>
      <w:r w:rsidR="00980177">
        <w:rPr>
          <w:rFonts w:ascii="Times New Roman" w:hAnsi="Times New Roman" w:cs="Times New Roman"/>
          <w:sz w:val="24"/>
          <w:szCs w:val="24"/>
        </w:rPr>
        <w:t>10</w:t>
      </w:r>
      <w:r w:rsidR="005E27A6" w:rsidRPr="007B4B37">
        <w:rPr>
          <w:rFonts w:ascii="Times New Roman" w:hAnsi="Times New Roman" w:cs="Times New Roman"/>
          <w:sz w:val="24"/>
          <w:szCs w:val="24"/>
          <w:vertAlign w:val="superscript"/>
        </w:rPr>
        <w:t>ème</w:t>
      </w:r>
      <w:r w:rsidR="00174E1B" w:rsidRPr="007B4B37">
        <w:rPr>
          <w:rFonts w:ascii="Times New Roman" w:hAnsi="Times New Roman" w:cs="Times New Roman"/>
          <w:sz w:val="24"/>
          <w:szCs w:val="24"/>
        </w:rPr>
        <w:t xml:space="preserve"> côte gauche</w:t>
      </w:r>
      <w:r w:rsidR="00423027">
        <w:rPr>
          <w:rFonts w:ascii="Times New Roman" w:hAnsi="Times New Roman" w:cs="Times New Roman"/>
          <w:sz w:val="24"/>
          <w:szCs w:val="24"/>
        </w:rPr>
        <w:t xml:space="preserve"> et</w:t>
      </w:r>
      <w:r w:rsidR="00980177">
        <w:rPr>
          <w:rFonts w:ascii="Times New Roman" w:hAnsi="Times New Roman" w:cs="Times New Roman"/>
          <w:sz w:val="24"/>
          <w:szCs w:val="24"/>
        </w:rPr>
        <w:t xml:space="preserve"> répond</w:t>
      </w:r>
      <w:r w:rsidR="005E27A6" w:rsidRPr="007B4B37">
        <w:rPr>
          <w:rFonts w:ascii="Times New Roman" w:hAnsi="Times New Roman" w:cs="Times New Roman"/>
          <w:sz w:val="24"/>
          <w:szCs w:val="24"/>
        </w:rPr>
        <w:t xml:space="preserve"> à la face postérieure du lobe gauche du foie. Sa part</w:t>
      </w:r>
      <w:r w:rsidR="00174E1B" w:rsidRPr="007B4B37">
        <w:rPr>
          <w:rFonts w:ascii="Times New Roman" w:hAnsi="Times New Roman" w:cs="Times New Roman"/>
          <w:sz w:val="24"/>
          <w:szCs w:val="24"/>
        </w:rPr>
        <w:t>ie inférieure répond à la paroi</w:t>
      </w:r>
      <w:r w:rsidR="005E27A6" w:rsidRPr="007B4B37">
        <w:rPr>
          <w:rFonts w:ascii="Times New Roman" w:hAnsi="Times New Roman" w:cs="Times New Roman"/>
          <w:sz w:val="24"/>
          <w:szCs w:val="24"/>
        </w:rPr>
        <w:t xml:space="preserve"> abdominale. Sa face postérieure répond à la bourse </w:t>
      </w:r>
      <w:proofErr w:type="spellStart"/>
      <w:r w:rsidR="005E27A6" w:rsidRPr="007B4B37">
        <w:rPr>
          <w:rFonts w:ascii="Times New Roman" w:hAnsi="Times New Roman" w:cs="Times New Roman"/>
          <w:sz w:val="24"/>
          <w:szCs w:val="24"/>
        </w:rPr>
        <w:t>omentale</w:t>
      </w:r>
      <w:proofErr w:type="spellEnd"/>
      <w:r w:rsidR="005E27A6" w:rsidRPr="007B4B37">
        <w:rPr>
          <w:rFonts w:ascii="Times New Roman" w:hAnsi="Times New Roman" w:cs="Times New Roman"/>
          <w:sz w:val="24"/>
          <w:szCs w:val="24"/>
        </w:rPr>
        <w:t xml:space="preserve"> (anciennement arrière cavité des épiploons</w:t>
      </w:r>
      <w:r w:rsidR="00F608EF" w:rsidRPr="007B4B37">
        <w:rPr>
          <w:rFonts w:ascii="Times New Roman" w:hAnsi="Times New Roman" w:cs="Times New Roman"/>
          <w:sz w:val="24"/>
          <w:szCs w:val="24"/>
        </w:rPr>
        <w:t>)</w:t>
      </w:r>
      <w:r w:rsidR="005E27A6" w:rsidRPr="007B4B37">
        <w:rPr>
          <w:rFonts w:ascii="Times New Roman" w:hAnsi="Times New Roman" w:cs="Times New Roman"/>
          <w:sz w:val="24"/>
          <w:szCs w:val="24"/>
        </w:rPr>
        <w:t xml:space="preserve"> </w:t>
      </w:r>
      <w:r w:rsidR="00E61201" w:rsidRPr="00423027">
        <w:rPr>
          <w:rFonts w:ascii="Times New Roman" w:hAnsi="Times New Roman" w:cs="Times New Roman"/>
          <w:b/>
          <w:color w:val="FF0000"/>
          <w:sz w:val="24"/>
          <w:szCs w:val="24"/>
        </w:rPr>
        <w:t>(figure 1.6)</w:t>
      </w:r>
      <w:r w:rsidR="00423027">
        <w:rPr>
          <w:rFonts w:ascii="Times New Roman" w:hAnsi="Times New Roman" w:cs="Times New Roman"/>
          <w:sz w:val="24"/>
          <w:szCs w:val="24"/>
        </w:rPr>
        <w:t>. L’estomac</w:t>
      </w:r>
      <w:r w:rsidR="00E61201" w:rsidRPr="00E61201">
        <w:rPr>
          <w:rFonts w:ascii="Times New Roman" w:hAnsi="Times New Roman" w:cs="Times New Roman"/>
          <w:sz w:val="24"/>
          <w:szCs w:val="24"/>
        </w:rPr>
        <w:t xml:space="preserve"> est intra-péritonéal.</w:t>
      </w:r>
    </w:p>
    <w:p w:rsidR="00174E1B" w:rsidRPr="007B4B37" w:rsidRDefault="00174E1B" w:rsidP="00174E1B">
      <w:pPr>
        <w:pStyle w:val="Titre1"/>
        <w:numPr>
          <w:ilvl w:val="0"/>
          <w:numId w:val="15"/>
        </w:numPr>
        <w:rPr>
          <w:rFonts w:ascii="Times New Roman" w:hAnsi="Times New Roman" w:cs="Times New Roman"/>
          <w:sz w:val="24"/>
          <w:szCs w:val="24"/>
        </w:rPr>
      </w:pPr>
      <w:r w:rsidRPr="007B4B37">
        <w:rPr>
          <w:rFonts w:ascii="Times New Roman" w:hAnsi="Times New Roman" w:cs="Times New Roman"/>
          <w:sz w:val="24"/>
          <w:szCs w:val="24"/>
          <w:highlight w:val="yellow"/>
        </w:rPr>
        <w:t>Anatomie</w:t>
      </w:r>
      <w:r w:rsidR="00350DFF">
        <w:rPr>
          <w:rFonts w:ascii="Times New Roman" w:hAnsi="Times New Roman" w:cs="Times New Roman"/>
          <w:sz w:val="24"/>
          <w:szCs w:val="24"/>
        </w:rPr>
        <w:t> </w:t>
      </w:r>
    </w:p>
    <w:p w:rsidR="00027F4B" w:rsidRPr="007B4B37" w:rsidRDefault="00027F4B" w:rsidP="00174E1B">
      <w:pPr>
        <w:pStyle w:val="Paragraphedeliste"/>
        <w:jc w:val="both"/>
        <w:rPr>
          <w:rFonts w:ascii="Times New Roman" w:hAnsi="Times New Roman" w:cs="Times New Roman"/>
          <w:sz w:val="24"/>
          <w:szCs w:val="24"/>
        </w:rPr>
      </w:pPr>
      <w:r w:rsidRPr="007B4B37">
        <w:rPr>
          <w:rFonts w:ascii="Times New Roman" w:hAnsi="Times New Roman" w:cs="Times New Roman"/>
          <w:sz w:val="24"/>
          <w:szCs w:val="24"/>
        </w:rPr>
        <w:t xml:space="preserve">Globalement, l’estomac a la forme d’un J </w:t>
      </w:r>
      <w:r w:rsidR="00B264AE" w:rsidRPr="00423027">
        <w:rPr>
          <w:rFonts w:ascii="Times New Roman" w:hAnsi="Times New Roman" w:cs="Times New Roman"/>
          <w:b/>
          <w:color w:val="FF0000"/>
          <w:sz w:val="24"/>
          <w:szCs w:val="24"/>
        </w:rPr>
        <w:t>(figure 9.2)</w:t>
      </w:r>
      <w:r w:rsidR="00B264AE">
        <w:rPr>
          <w:rFonts w:ascii="Times New Roman" w:hAnsi="Times New Roman" w:cs="Times New Roman"/>
          <w:sz w:val="24"/>
          <w:szCs w:val="24"/>
        </w:rPr>
        <w:t xml:space="preserve"> </w:t>
      </w:r>
      <w:r w:rsidRPr="007B4B37">
        <w:rPr>
          <w:rFonts w:ascii="Times New Roman" w:hAnsi="Times New Roman" w:cs="Times New Roman"/>
          <w:sz w:val="24"/>
          <w:szCs w:val="24"/>
        </w:rPr>
        <w:t>et comprend quatre segments et deux sphincters :</w:t>
      </w:r>
    </w:p>
    <w:p w:rsidR="00174E1B" w:rsidRPr="007B4B37" w:rsidRDefault="00027F4B" w:rsidP="00174E1B">
      <w:pPr>
        <w:pStyle w:val="Paragraphedeliste"/>
        <w:numPr>
          <w:ilvl w:val="0"/>
          <w:numId w:val="2"/>
        </w:numPr>
        <w:ind w:left="426" w:hanging="426"/>
        <w:jc w:val="both"/>
        <w:rPr>
          <w:rFonts w:ascii="Times New Roman" w:hAnsi="Times New Roman" w:cs="Times New Roman"/>
          <w:sz w:val="24"/>
          <w:szCs w:val="24"/>
        </w:rPr>
      </w:pPr>
      <w:r w:rsidRPr="007B4B37">
        <w:rPr>
          <w:rFonts w:ascii="Times New Roman" w:hAnsi="Times New Roman" w:cs="Times New Roman"/>
          <w:b/>
          <w:sz w:val="24"/>
          <w:szCs w:val="24"/>
        </w:rPr>
        <w:t>Sphincter inférieur œsophagien (SIO)</w:t>
      </w:r>
      <w:r w:rsidR="007B765D" w:rsidRPr="007B4B37">
        <w:rPr>
          <w:rFonts w:ascii="Times New Roman" w:hAnsi="Times New Roman" w:cs="Times New Roman"/>
          <w:sz w:val="24"/>
          <w:szCs w:val="24"/>
        </w:rPr>
        <w:t> : après s</w:t>
      </w:r>
      <w:r w:rsidR="00645C8D" w:rsidRPr="007B4B37">
        <w:rPr>
          <w:rFonts w:ascii="Times New Roman" w:hAnsi="Times New Roman" w:cs="Times New Roman"/>
          <w:sz w:val="24"/>
          <w:szCs w:val="24"/>
        </w:rPr>
        <w:t xml:space="preserve">a traversée du </w:t>
      </w:r>
      <w:r w:rsidR="00645C8D" w:rsidRPr="007B4B37">
        <w:rPr>
          <w:rFonts w:ascii="Times New Roman" w:hAnsi="Times New Roman" w:cs="Times New Roman"/>
          <w:b/>
          <w:sz w:val="24"/>
          <w:szCs w:val="24"/>
        </w:rPr>
        <w:t xml:space="preserve">hiatus œsophagien </w:t>
      </w:r>
      <w:r w:rsidR="00645C8D" w:rsidRPr="007B4B37">
        <w:rPr>
          <w:rFonts w:ascii="Times New Roman" w:hAnsi="Times New Roman" w:cs="Times New Roman"/>
          <w:sz w:val="24"/>
          <w:szCs w:val="24"/>
        </w:rPr>
        <w:t>du diaphragme</w:t>
      </w:r>
      <w:r w:rsidR="00992A89">
        <w:rPr>
          <w:rFonts w:ascii="Times New Roman" w:hAnsi="Times New Roman" w:cs="Times New Roman"/>
          <w:sz w:val="24"/>
          <w:szCs w:val="24"/>
        </w:rPr>
        <w:t xml:space="preserve"> </w:t>
      </w:r>
      <w:r w:rsidR="00EC4277" w:rsidRPr="00423027">
        <w:rPr>
          <w:rFonts w:ascii="Times New Roman" w:hAnsi="Times New Roman" w:cs="Times New Roman"/>
          <w:b/>
          <w:color w:val="FF0000"/>
          <w:sz w:val="24"/>
          <w:szCs w:val="24"/>
        </w:rPr>
        <w:t>(figure 8.1</w:t>
      </w:r>
      <w:r w:rsidR="00992A89" w:rsidRPr="00423027">
        <w:rPr>
          <w:rFonts w:ascii="Times New Roman" w:hAnsi="Times New Roman" w:cs="Times New Roman"/>
          <w:b/>
          <w:color w:val="FF0000"/>
          <w:sz w:val="24"/>
          <w:szCs w:val="24"/>
        </w:rPr>
        <w:t>)</w:t>
      </w:r>
      <w:r w:rsidR="00645C8D" w:rsidRPr="00EC4277">
        <w:rPr>
          <w:rFonts w:ascii="Times New Roman" w:hAnsi="Times New Roman" w:cs="Times New Roman"/>
          <w:sz w:val="24"/>
          <w:szCs w:val="24"/>
        </w:rPr>
        <w:t>,</w:t>
      </w:r>
      <w:r w:rsidR="00645C8D" w:rsidRPr="007B4B37">
        <w:rPr>
          <w:rFonts w:ascii="Times New Roman" w:hAnsi="Times New Roman" w:cs="Times New Roman"/>
          <w:sz w:val="24"/>
          <w:szCs w:val="24"/>
        </w:rPr>
        <w:t xml:space="preserve"> à hauteur de la vertèbre Th10, </w:t>
      </w:r>
      <w:r w:rsidRPr="007B4B37">
        <w:rPr>
          <w:rFonts w:ascii="Times New Roman" w:hAnsi="Times New Roman" w:cs="Times New Roman"/>
          <w:sz w:val="24"/>
          <w:szCs w:val="24"/>
        </w:rPr>
        <w:t xml:space="preserve">l’œsophage abdominal </w:t>
      </w:r>
      <w:r w:rsidR="00174E1B" w:rsidRPr="007B4B37">
        <w:rPr>
          <w:rFonts w:ascii="Times New Roman" w:hAnsi="Times New Roman" w:cs="Times New Roman"/>
          <w:sz w:val="24"/>
          <w:szCs w:val="24"/>
        </w:rPr>
        <w:t>présente le SIO</w:t>
      </w:r>
      <w:r w:rsidR="00246DFC" w:rsidRPr="007B4B37">
        <w:rPr>
          <w:rFonts w:ascii="Times New Roman" w:hAnsi="Times New Roman" w:cs="Times New Roman"/>
          <w:sz w:val="24"/>
          <w:szCs w:val="24"/>
        </w:rPr>
        <w:t xml:space="preserve"> qui contrôle l’entrée </w:t>
      </w:r>
      <w:r w:rsidR="00174E1B" w:rsidRPr="007B4B37">
        <w:rPr>
          <w:rFonts w:ascii="Times New Roman" w:hAnsi="Times New Roman" w:cs="Times New Roman"/>
          <w:sz w:val="24"/>
          <w:szCs w:val="24"/>
        </w:rPr>
        <w:t>des a</w:t>
      </w:r>
      <w:r w:rsidR="00BE2122" w:rsidRPr="007B4B37">
        <w:rPr>
          <w:rFonts w:ascii="Times New Roman" w:hAnsi="Times New Roman" w:cs="Times New Roman"/>
          <w:sz w:val="24"/>
          <w:szCs w:val="24"/>
        </w:rPr>
        <w:t xml:space="preserve">liments dans le cardia. </w:t>
      </w:r>
      <w:r w:rsidR="00246DFC" w:rsidRPr="007B4B37">
        <w:rPr>
          <w:rFonts w:ascii="Times New Roman" w:hAnsi="Times New Roman" w:cs="Times New Roman"/>
          <w:sz w:val="24"/>
          <w:szCs w:val="24"/>
        </w:rPr>
        <w:t xml:space="preserve"> Le SIO n’est pas une entité a</w:t>
      </w:r>
      <w:r w:rsidR="00645C8D" w:rsidRPr="007B4B37">
        <w:rPr>
          <w:rFonts w:ascii="Times New Roman" w:hAnsi="Times New Roman" w:cs="Times New Roman"/>
          <w:sz w:val="24"/>
          <w:szCs w:val="24"/>
        </w:rPr>
        <w:t>n</w:t>
      </w:r>
      <w:r w:rsidR="00653641">
        <w:rPr>
          <w:rFonts w:ascii="Times New Roman" w:hAnsi="Times New Roman" w:cs="Times New Roman"/>
          <w:sz w:val="24"/>
          <w:szCs w:val="24"/>
        </w:rPr>
        <w:t>atomique, mais physiologique qui</w:t>
      </w:r>
      <w:r w:rsidR="00246DFC" w:rsidRPr="007B4B37">
        <w:rPr>
          <w:rFonts w:ascii="Times New Roman" w:hAnsi="Times New Roman" w:cs="Times New Roman"/>
          <w:sz w:val="24"/>
          <w:szCs w:val="24"/>
        </w:rPr>
        <w:t xml:space="preserve"> se comport</w:t>
      </w:r>
      <w:r w:rsidR="00645C8D" w:rsidRPr="007B4B37">
        <w:rPr>
          <w:rFonts w:ascii="Times New Roman" w:hAnsi="Times New Roman" w:cs="Times New Roman"/>
          <w:sz w:val="24"/>
          <w:szCs w:val="24"/>
          <w:u w:val="single"/>
        </w:rPr>
        <w:t>e</w:t>
      </w:r>
      <w:r w:rsidR="00645C8D" w:rsidRPr="007B4B37">
        <w:rPr>
          <w:rFonts w:ascii="Times New Roman" w:hAnsi="Times New Roman" w:cs="Times New Roman"/>
          <w:sz w:val="24"/>
          <w:szCs w:val="24"/>
        </w:rPr>
        <w:t xml:space="preserve"> comme un sphincter où </w:t>
      </w:r>
      <w:r w:rsidR="00246DFC" w:rsidRPr="007B4B37">
        <w:rPr>
          <w:rFonts w:ascii="Times New Roman" w:hAnsi="Times New Roman" w:cs="Times New Roman"/>
          <w:sz w:val="24"/>
          <w:szCs w:val="24"/>
        </w:rPr>
        <w:t>règne une pression supérieure à celle de l’œsophage et de l’e</w:t>
      </w:r>
      <w:r w:rsidR="00174E1B" w:rsidRPr="007B4B37">
        <w:rPr>
          <w:rFonts w:ascii="Times New Roman" w:hAnsi="Times New Roman" w:cs="Times New Roman"/>
          <w:sz w:val="24"/>
          <w:szCs w:val="24"/>
        </w:rPr>
        <w:t xml:space="preserve">stomac. Il est situé en arrière et légèrement à gauche </w:t>
      </w:r>
      <w:r w:rsidR="00246DFC" w:rsidRPr="007B4B37">
        <w:rPr>
          <w:rFonts w:ascii="Times New Roman" w:hAnsi="Times New Roman" w:cs="Times New Roman"/>
          <w:sz w:val="24"/>
          <w:szCs w:val="24"/>
        </w:rPr>
        <w:t xml:space="preserve">du processus </w:t>
      </w:r>
      <w:proofErr w:type="spellStart"/>
      <w:r w:rsidR="00246DFC" w:rsidRPr="007B4B37">
        <w:rPr>
          <w:rFonts w:ascii="Times New Roman" w:hAnsi="Times New Roman" w:cs="Times New Roman"/>
          <w:sz w:val="24"/>
          <w:szCs w:val="24"/>
        </w:rPr>
        <w:t>xyphoïde</w:t>
      </w:r>
      <w:proofErr w:type="spellEnd"/>
      <w:r w:rsidR="00246DFC" w:rsidRPr="007B4B37">
        <w:rPr>
          <w:rFonts w:ascii="Times New Roman" w:hAnsi="Times New Roman" w:cs="Times New Roman"/>
          <w:sz w:val="24"/>
          <w:szCs w:val="24"/>
        </w:rPr>
        <w:t>.</w:t>
      </w:r>
    </w:p>
    <w:p w:rsidR="00027F4B" w:rsidRPr="007B4B37" w:rsidRDefault="00246DFC" w:rsidP="00BE2122">
      <w:pPr>
        <w:pStyle w:val="Paragraphedeliste"/>
        <w:numPr>
          <w:ilvl w:val="0"/>
          <w:numId w:val="2"/>
        </w:numPr>
        <w:ind w:left="426" w:hanging="426"/>
        <w:jc w:val="both"/>
        <w:rPr>
          <w:rFonts w:ascii="Times New Roman" w:hAnsi="Times New Roman" w:cs="Times New Roman"/>
          <w:sz w:val="24"/>
          <w:szCs w:val="24"/>
        </w:rPr>
      </w:pPr>
      <w:r w:rsidRPr="007B4B37">
        <w:rPr>
          <w:rFonts w:ascii="Times New Roman" w:hAnsi="Times New Roman" w:cs="Times New Roman"/>
          <w:b/>
          <w:sz w:val="24"/>
          <w:szCs w:val="24"/>
        </w:rPr>
        <w:t xml:space="preserve"> Le cardia</w:t>
      </w:r>
      <w:r w:rsidRPr="007B4B37">
        <w:rPr>
          <w:rFonts w:ascii="Times New Roman" w:hAnsi="Times New Roman" w:cs="Times New Roman"/>
          <w:sz w:val="24"/>
          <w:szCs w:val="24"/>
        </w:rPr>
        <w:t xml:space="preserve"> </w:t>
      </w:r>
      <w:r w:rsidR="00BE2122" w:rsidRPr="007B4B37">
        <w:rPr>
          <w:rFonts w:ascii="Times New Roman" w:hAnsi="Times New Roman" w:cs="Times New Roman"/>
          <w:sz w:val="24"/>
          <w:szCs w:val="24"/>
        </w:rPr>
        <w:t>est un orifice qui assure la jonction entre le SIO et l’</w:t>
      </w:r>
      <w:r w:rsidR="00653641">
        <w:rPr>
          <w:rFonts w:ascii="Times New Roman" w:hAnsi="Times New Roman" w:cs="Times New Roman"/>
          <w:sz w:val="24"/>
          <w:szCs w:val="24"/>
        </w:rPr>
        <w:t xml:space="preserve">estomac. Il est </w:t>
      </w:r>
      <w:proofErr w:type="gramStart"/>
      <w:r w:rsidR="00653641">
        <w:rPr>
          <w:rFonts w:ascii="Times New Roman" w:hAnsi="Times New Roman" w:cs="Times New Roman"/>
          <w:sz w:val="24"/>
          <w:szCs w:val="24"/>
        </w:rPr>
        <w:t>située</w:t>
      </w:r>
      <w:proofErr w:type="gramEnd"/>
      <w:r w:rsidR="00653641">
        <w:rPr>
          <w:rFonts w:ascii="Times New Roman" w:hAnsi="Times New Roman" w:cs="Times New Roman"/>
          <w:sz w:val="24"/>
          <w:szCs w:val="24"/>
        </w:rPr>
        <w:t xml:space="preserve"> </w:t>
      </w:r>
      <w:r w:rsidRPr="007B4B37">
        <w:rPr>
          <w:rFonts w:ascii="Times New Roman" w:hAnsi="Times New Roman" w:cs="Times New Roman"/>
          <w:sz w:val="24"/>
          <w:szCs w:val="24"/>
        </w:rPr>
        <w:t>2 à 4 c</w:t>
      </w:r>
      <w:r w:rsidR="00653641">
        <w:rPr>
          <w:rFonts w:ascii="Times New Roman" w:hAnsi="Times New Roman" w:cs="Times New Roman"/>
          <w:sz w:val="24"/>
          <w:szCs w:val="24"/>
        </w:rPr>
        <w:t>m</w:t>
      </w:r>
      <w:r w:rsidR="00653641" w:rsidRPr="00653641">
        <w:rPr>
          <w:rFonts w:ascii="Times New Roman" w:hAnsi="Times New Roman" w:cs="Times New Roman"/>
          <w:sz w:val="24"/>
          <w:szCs w:val="24"/>
        </w:rPr>
        <w:t xml:space="preserve"> </w:t>
      </w:r>
      <w:r w:rsidR="00653641">
        <w:rPr>
          <w:rFonts w:ascii="Times New Roman" w:hAnsi="Times New Roman" w:cs="Times New Roman"/>
          <w:sz w:val="24"/>
          <w:szCs w:val="24"/>
        </w:rPr>
        <w:t>à gauche</w:t>
      </w:r>
      <w:r w:rsidRPr="007B4B37">
        <w:rPr>
          <w:rFonts w:ascii="Times New Roman" w:hAnsi="Times New Roman" w:cs="Times New Roman"/>
          <w:sz w:val="24"/>
          <w:szCs w:val="24"/>
        </w:rPr>
        <w:t xml:space="preserve"> du pro</w:t>
      </w:r>
      <w:r w:rsidR="009123AC" w:rsidRPr="007B4B37">
        <w:rPr>
          <w:rFonts w:ascii="Times New Roman" w:hAnsi="Times New Roman" w:cs="Times New Roman"/>
          <w:sz w:val="24"/>
          <w:szCs w:val="24"/>
        </w:rPr>
        <w:t xml:space="preserve">cessus </w:t>
      </w:r>
      <w:proofErr w:type="spellStart"/>
      <w:r w:rsidR="009123AC" w:rsidRPr="007B4B37">
        <w:rPr>
          <w:rFonts w:ascii="Times New Roman" w:hAnsi="Times New Roman" w:cs="Times New Roman"/>
          <w:sz w:val="24"/>
          <w:szCs w:val="24"/>
        </w:rPr>
        <w:t>xyphoïde</w:t>
      </w:r>
      <w:proofErr w:type="spellEnd"/>
      <w:r w:rsidR="009123AC" w:rsidRPr="007B4B37">
        <w:rPr>
          <w:rFonts w:ascii="Times New Roman" w:hAnsi="Times New Roman" w:cs="Times New Roman"/>
          <w:sz w:val="24"/>
          <w:szCs w:val="24"/>
        </w:rPr>
        <w:t>, en regard du</w:t>
      </w:r>
      <w:r w:rsidRPr="007B4B37">
        <w:rPr>
          <w:rFonts w:ascii="Times New Roman" w:hAnsi="Times New Roman" w:cs="Times New Roman"/>
          <w:sz w:val="24"/>
          <w:szCs w:val="24"/>
        </w:rPr>
        <w:t xml:space="preserve"> 6</w:t>
      </w:r>
      <w:r w:rsidRPr="007B4B37">
        <w:rPr>
          <w:rFonts w:ascii="Times New Roman" w:hAnsi="Times New Roman" w:cs="Times New Roman"/>
          <w:sz w:val="24"/>
          <w:szCs w:val="24"/>
          <w:vertAlign w:val="superscript"/>
        </w:rPr>
        <w:t>ème</w:t>
      </w:r>
      <w:r w:rsidRPr="007B4B37">
        <w:rPr>
          <w:rFonts w:ascii="Times New Roman" w:hAnsi="Times New Roman" w:cs="Times New Roman"/>
          <w:sz w:val="24"/>
          <w:szCs w:val="24"/>
        </w:rPr>
        <w:t xml:space="preserve"> cartilage costal. Il forme un angle</w:t>
      </w:r>
      <w:r w:rsidR="007B765D" w:rsidRPr="007B4B37">
        <w:rPr>
          <w:rFonts w:ascii="Times New Roman" w:hAnsi="Times New Roman" w:cs="Times New Roman"/>
          <w:sz w:val="24"/>
          <w:szCs w:val="24"/>
        </w:rPr>
        <w:t xml:space="preserve"> avec le fundus</w:t>
      </w:r>
      <w:r w:rsidRPr="007B4B37">
        <w:rPr>
          <w:rFonts w:ascii="Times New Roman" w:hAnsi="Times New Roman" w:cs="Times New Roman"/>
          <w:sz w:val="24"/>
          <w:szCs w:val="24"/>
        </w:rPr>
        <w:t xml:space="preserve">, </w:t>
      </w:r>
      <w:r w:rsidRPr="007B4B37">
        <w:rPr>
          <w:rFonts w:ascii="Times New Roman" w:hAnsi="Times New Roman" w:cs="Times New Roman"/>
          <w:i/>
          <w:sz w:val="24"/>
          <w:szCs w:val="24"/>
        </w:rPr>
        <w:t>l’incisure cardiale</w:t>
      </w:r>
      <w:r w:rsidRPr="007B4B37">
        <w:rPr>
          <w:rFonts w:ascii="Times New Roman" w:hAnsi="Times New Roman" w:cs="Times New Roman"/>
          <w:sz w:val="24"/>
          <w:szCs w:val="24"/>
        </w:rPr>
        <w:t xml:space="preserve"> ou </w:t>
      </w:r>
      <w:r w:rsidRPr="007B4B37">
        <w:rPr>
          <w:rFonts w:ascii="Times New Roman" w:hAnsi="Times New Roman" w:cs="Times New Roman"/>
          <w:i/>
          <w:sz w:val="24"/>
          <w:szCs w:val="24"/>
        </w:rPr>
        <w:t xml:space="preserve">angle de </w:t>
      </w:r>
      <w:proofErr w:type="spellStart"/>
      <w:r w:rsidRPr="007B4B37">
        <w:rPr>
          <w:rFonts w:ascii="Times New Roman" w:hAnsi="Times New Roman" w:cs="Times New Roman"/>
          <w:i/>
          <w:sz w:val="24"/>
          <w:szCs w:val="24"/>
        </w:rPr>
        <w:t>His</w:t>
      </w:r>
      <w:proofErr w:type="spellEnd"/>
      <w:r w:rsidRPr="007B4B37">
        <w:rPr>
          <w:rFonts w:ascii="Times New Roman" w:hAnsi="Times New Roman" w:cs="Times New Roman"/>
          <w:sz w:val="24"/>
          <w:szCs w:val="24"/>
        </w:rPr>
        <w:t>.</w:t>
      </w:r>
    </w:p>
    <w:p w:rsidR="00246DFC" w:rsidRPr="007B4B37" w:rsidRDefault="00246DFC" w:rsidP="00027F4B">
      <w:pPr>
        <w:pStyle w:val="Paragraphedeliste"/>
        <w:numPr>
          <w:ilvl w:val="0"/>
          <w:numId w:val="2"/>
        </w:numPr>
        <w:ind w:left="426" w:hanging="426"/>
        <w:jc w:val="both"/>
        <w:rPr>
          <w:rFonts w:ascii="Times New Roman" w:hAnsi="Times New Roman" w:cs="Times New Roman"/>
          <w:sz w:val="24"/>
          <w:szCs w:val="24"/>
        </w:rPr>
      </w:pPr>
      <w:r w:rsidRPr="007B4B37">
        <w:rPr>
          <w:rFonts w:ascii="Times New Roman" w:hAnsi="Times New Roman" w:cs="Times New Roman"/>
          <w:b/>
          <w:sz w:val="24"/>
          <w:szCs w:val="24"/>
        </w:rPr>
        <w:t>Grosse tubérosité ou fundus</w:t>
      </w:r>
      <w:r w:rsidRPr="007B4B37">
        <w:rPr>
          <w:rFonts w:ascii="Times New Roman" w:hAnsi="Times New Roman" w:cs="Times New Roman"/>
          <w:sz w:val="24"/>
          <w:szCs w:val="24"/>
        </w:rPr>
        <w:t> : c’est la partie supérieure de l’estom</w:t>
      </w:r>
      <w:r w:rsidR="00653641">
        <w:rPr>
          <w:rFonts w:ascii="Times New Roman" w:hAnsi="Times New Roman" w:cs="Times New Roman"/>
          <w:sz w:val="24"/>
          <w:szCs w:val="24"/>
        </w:rPr>
        <w:t>ac. Elle est située plus haute que</w:t>
      </w:r>
      <w:r w:rsidRPr="007B4B37">
        <w:rPr>
          <w:rFonts w:ascii="Times New Roman" w:hAnsi="Times New Roman" w:cs="Times New Roman"/>
          <w:sz w:val="24"/>
          <w:szCs w:val="24"/>
        </w:rPr>
        <w:t xml:space="preserve"> l’incisure cardiale, si bien que les aliments transitent directement de l’œsophage au corps gastrique, san</w:t>
      </w:r>
      <w:r w:rsidR="00653641">
        <w:rPr>
          <w:rFonts w:ascii="Times New Roman" w:hAnsi="Times New Roman" w:cs="Times New Roman"/>
          <w:sz w:val="24"/>
          <w:szCs w:val="24"/>
        </w:rPr>
        <w:t>s passer par le fundus. C’est la raison de la présence d’</w:t>
      </w:r>
      <w:r w:rsidRPr="007B4B37">
        <w:rPr>
          <w:rFonts w:ascii="Times New Roman" w:hAnsi="Times New Roman" w:cs="Times New Roman"/>
          <w:sz w:val="24"/>
          <w:szCs w:val="24"/>
        </w:rPr>
        <w:t>une poche d’air visibl</w:t>
      </w:r>
      <w:r w:rsidR="009123AC" w:rsidRPr="007B4B37">
        <w:rPr>
          <w:rFonts w:ascii="Times New Roman" w:hAnsi="Times New Roman" w:cs="Times New Roman"/>
          <w:sz w:val="24"/>
          <w:szCs w:val="24"/>
        </w:rPr>
        <w:t>e sur une radiographie, sans préparat</w:t>
      </w:r>
      <w:r w:rsidRPr="007B4B37">
        <w:rPr>
          <w:rFonts w:ascii="Times New Roman" w:hAnsi="Times New Roman" w:cs="Times New Roman"/>
          <w:sz w:val="24"/>
          <w:szCs w:val="24"/>
        </w:rPr>
        <w:t>ion sous la forme d’une poche noire.</w:t>
      </w:r>
    </w:p>
    <w:p w:rsidR="00246DFC" w:rsidRPr="007B4B37" w:rsidRDefault="00246DFC" w:rsidP="00027F4B">
      <w:pPr>
        <w:pStyle w:val="Paragraphedeliste"/>
        <w:numPr>
          <w:ilvl w:val="0"/>
          <w:numId w:val="2"/>
        </w:numPr>
        <w:ind w:left="426" w:hanging="426"/>
        <w:jc w:val="both"/>
        <w:rPr>
          <w:rFonts w:ascii="Times New Roman" w:hAnsi="Times New Roman" w:cs="Times New Roman"/>
          <w:sz w:val="24"/>
          <w:szCs w:val="24"/>
        </w:rPr>
      </w:pPr>
      <w:r w:rsidRPr="007B4B37">
        <w:rPr>
          <w:rFonts w:ascii="Times New Roman" w:hAnsi="Times New Roman" w:cs="Times New Roman"/>
          <w:b/>
          <w:sz w:val="24"/>
          <w:szCs w:val="24"/>
        </w:rPr>
        <w:t>Corps gastrique</w:t>
      </w:r>
      <w:r w:rsidRPr="007B4B37">
        <w:rPr>
          <w:rFonts w:ascii="Times New Roman" w:hAnsi="Times New Roman" w:cs="Times New Roman"/>
          <w:sz w:val="24"/>
          <w:szCs w:val="24"/>
        </w:rPr>
        <w:t> :</w:t>
      </w:r>
      <w:r w:rsidR="00653641">
        <w:rPr>
          <w:rFonts w:ascii="Times New Roman" w:hAnsi="Times New Roman" w:cs="Times New Roman"/>
          <w:sz w:val="24"/>
          <w:szCs w:val="24"/>
        </w:rPr>
        <w:t xml:space="preserve"> </w:t>
      </w:r>
      <w:r w:rsidR="007475E8">
        <w:rPr>
          <w:rFonts w:ascii="Times New Roman" w:hAnsi="Times New Roman" w:cs="Times New Roman"/>
          <w:sz w:val="24"/>
          <w:szCs w:val="24"/>
        </w:rPr>
        <w:t xml:space="preserve">vertical, </w:t>
      </w:r>
      <w:r w:rsidR="00653641">
        <w:rPr>
          <w:rFonts w:ascii="Times New Roman" w:hAnsi="Times New Roman" w:cs="Times New Roman"/>
          <w:sz w:val="24"/>
          <w:szCs w:val="24"/>
        </w:rPr>
        <w:t>il prolonge vers le bas</w:t>
      </w:r>
      <w:r w:rsidR="00653641" w:rsidRPr="007B4B37">
        <w:rPr>
          <w:rFonts w:ascii="Times New Roman" w:hAnsi="Times New Roman" w:cs="Times New Roman"/>
          <w:sz w:val="24"/>
          <w:szCs w:val="24"/>
        </w:rPr>
        <w:t xml:space="preserve"> le fundus</w:t>
      </w:r>
      <w:r w:rsidR="00653641">
        <w:rPr>
          <w:rFonts w:ascii="Times New Roman" w:hAnsi="Times New Roman" w:cs="Times New Roman"/>
          <w:sz w:val="24"/>
          <w:szCs w:val="24"/>
        </w:rPr>
        <w:t xml:space="preserve">. </w:t>
      </w:r>
      <w:r w:rsidRPr="007B4B37">
        <w:rPr>
          <w:rFonts w:ascii="Times New Roman" w:hAnsi="Times New Roman" w:cs="Times New Roman"/>
          <w:sz w:val="24"/>
          <w:szCs w:val="24"/>
        </w:rPr>
        <w:t>C’est dans le corps que se font le brassage et le malaxage d</w:t>
      </w:r>
      <w:r w:rsidR="00BE2122" w:rsidRPr="007B4B37">
        <w:rPr>
          <w:rFonts w:ascii="Times New Roman" w:hAnsi="Times New Roman" w:cs="Times New Roman"/>
          <w:sz w:val="24"/>
          <w:szCs w:val="24"/>
        </w:rPr>
        <w:t>es aliments, grâce à la puissant</w:t>
      </w:r>
      <w:r w:rsidRPr="007B4B37">
        <w:rPr>
          <w:rFonts w:ascii="Times New Roman" w:hAnsi="Times New Roman" w:cs="Times New Roman"/>
          <w:sz w:val="24"/>
          <w:szCs w:val="24"/>
        </w:rPr>
        <w:t>e musculature de sa paroi. Il comporte deux courbures :</w:t>
      </w:r>
    </w:p>
    <w:p w:rsidR="00C95670" w:rsidRPr="007B4B37" w:rsidRDefault="00C95670" w:rsidP="00C95670">
      <w:pPr>
        <w:pStyle w:val="Paragraphedeliste"/>
        <w:numPr>
          <w:ilvl w:val="0"/>
          <w:numId w:val="2"/>
        </w:numPr>
        <w:jc w:val="both"/>
        <w:rPr>
          <w:rFonts w:ascii="Times New Roman" w:hAnsi="Times New Roman" w:cs="Times New Roman"/>
          <w:sz w:val="24"/>
          <w:szCs w:val="24"/>
        </w:rPr>
      </w:pPr>
      <w:r w:rsidRPr="007B4B37">
        <w:rPr>
          <w:rFonts w:ascii="Times New Roman" w:hAnsi="Times New Roman" w:cs="Times New Roman"/>
          <w:i/>
          <w:sz w:val="24"/>
          <w:szCs w:val="24"/>
        </w:rPr>
        <w:t>Grande courbure</w:t>
      </w:r>
      <w:r w:rsidRPr="007B4B37">
        <w:rPr>
          <w:rFonts w:ascii="Times New Roman" w:hAnsi="Times New Roman" w:cs="Times New Roman"/>
          <w:sz w:val="24"/>
          <w:szCs w:val="24"/>
        </w:rPr>
        <w:t> : elle suit le bord latéral du muscle grand droit de l’abdomen gauche, selon une ligne allant des 9</w:t>
      </w:r>
      <w:r w:rsidRPr="007B4B37">
        <w:rPr>
          <w:rFonts w:ascii="Times New Roman" w:hAnsi="Times New Roman" w:cs="Times New Roman"/>
          <w:sz w:val="24"/>
          <w:szCs w:val="24"/>
          <w:vertAlign w:val="superscript"/>
        </w:rPr>
        <w:t>ème</w:t>
      </w:r>
      <w:r w:rsidRPr="007B4B37">
        <w:rPr>
          <w:rFonts w:ascii="Times New Roman" w:hAnsi="Times New Roman" w:cs="Times New Roman"/>
          <w:sz w:val="24"/>
          <w:szCs w:val="24"/>
        </w:rPr>
        <w:t xml:space="preserve"> et 10</w:t>
      </w:r>
      <w:r w:rsidRPr="007B4B37">
        <w:rPr>
          <w:rFonts w:ascii="Times New Roman" w:hAnsi="Times New Roman" w:cs="Times New Roman"/>
          <w:sz w:val="24"/>
          <w:szCs w:val="24"/>
          <w:vertAlign w:val="superscript"/>
        </w:rPr>
        <w:t>ème</w:t>
      </w:r>
      <w:r w:rsidR="007475E8">
        <w:rPr>
          <w:rFonts w:ascii="Times New Roman" w:hAnsi="Times New Roman" w:cs="Times New Roman"/>
          <w:sz w:val="24"/>
          <w:szCs w:val="24"/>
        </w:rPr>
        <w:t xml:space="preserve"> cartilages costaux à l’ombilic situé à hauteur de L3</w:t>
      </w:r>
    </w:p>
    <w:p w:rsidR="00C95670" w:rsidRPr="007B4B37" w:rsidRDefault="00995235" w:rsidP="00995235">
      <w:pPr>
        <w:pStyle w:val="Paragraphedeliste"/>
        <w:numPr>
          <w:ilvl w:val="0"/>
          <w:numId w:val="2"/>
        </w:numPr>
        <w:ind w:left="709"/>
        <w:jc w:val="both"/>
        <w:rPr>
          <w:rFonts w:ascii="Times New Roman" w:hAnsi="Times New Roman" w:cs="Times New Roman"/>
          <w:b/>
          <w:sz w:val="24"/>
          <w:szCs w:val="24"/>
        </w:rPr>
      </w:pPr>
      <w:r w:rsidRPr="007B4B37">
        <w:rPr>
          <w:rFonts w:ascii="Times New Roman" w:hAnsi="Times New Roman" w:cs="Times New Roman"/>
          <w:i/>
          <w:sz w:val="24"/>
          <w:szCs w:val="24"/>
        </w:rPr>
        <w:lastRenderedPageBreak/>
        <w:t>Petite courbure</w:t>
      </w:r>
      <w:r w:rsidRPr="007B4B37">
        <w:rPr>
          <w:rFonts w:ascii="Times New Roman" w:hAnsi="Times New Roman" w:cs="Times New Roman"/>
          <w:sz w:val="24"/>
          <w:szCs w:val="24"/>
        </w:rPr>
        <w:t xml:space="preserve"> : </w:t>
      </w:r>
      <w:r w:rsidR="00BE2122" w:rsidRPr="007B4B37">
        <w:rPr>
          <w:rFonts w:ascii="Times New Roman" w:hAnsi="Times New Roman" w:cs="Times New Roman"/>
          <w:sz w:val="24"/>
          <w:szCs w:val="24"/>
        </w:rPr>
        <w:t xml:space="preserve">elle est médiale le long de la ligne blanche, entre le cardia et la région </w:t>
      </w:r>
      <w:proofErr w:type="spellStart"/>
      <w:r w:rsidR="00BE2122" w:rsidRPr="007B4B37">
        <w:rPr>
          <w:rFonts w:ascii="Times New Roman" w:hAnsi="Times New Roman" w:cs="Times New Roman"/>
          <w:sz w:val="24"/>
          <w:szCs w:val="24"/>
        </w:rPr>
        <w:t>antropylorique</w:t>
      </w:r>
      <w:proofErr w:type="spellEnd"/>
      <w:r w:rsidR="00BE2122" w:rsidRPr="007B4B37">
        <w:rPr>
          <w:rFonts w:ascii="Times New Roman" w:hAnsi="Times New Roman" w:cs="Times New Roman"/>
          <w:sz w:val="24"/>
          <w:szCs w:val="24"/>
        </w:rPr>
        <w:t xml:space="preserve">. </w:t>
      </w:r>
      <w:r w:rsidR="003A323A" w:rsidRPr="007B4B37">
        <w:rPr>
          <w:rFonts w:ascii="Times New Roman" w:hAnsi="Times New Roman" w:cs="Times New Roman"/>
          <w:sz w:val="24"/>
          <w:szCs w:val="24"/>
        </w:rPr>
        <w:t>E</w:t>
      </w:r>
      <w:r w:rsidRPr="007B4B37">
        <w:rPr>
          <w:rFonts w:ascii="Times New Roman" w:hAnsi="Times New Roman" w:cs="Times New Roman"/>
          <w:sz w:val="24"/>
          <w:szCs w:val="24"/>
        </w:rPr>
        <w:t>lle est plus profondément située</w:t>
      </w:r>
      <w:r w:rsidR="00C95670" w:rsidRPr="007B4B37">
        <w:rPr>
          <w:rFonts w:ascii="Times New Roman" w:hAnsi="Times New Roman" w:cs="Times New Roman"/>
          <w:sz w:val="24"/>
          <w:szCs w:val="24"/>
        </w:rPr>
        <w:t xml:space="preserve"> que la grande courbure</w:t>
      </w:r>
      <w:r w:rsidR="003A323A" w:rsidRPr="007B4B37">
        <w:rPr>
          <w:rFonts w:ascii="Times New Roman" w:hAnsi="Times New Roman" w:cs="Times New Roman"/>
          <w:sz w:val="24"/>
          <w:szCs w:val="24"/>
        </w:rPr>
        <w:t>, accolé</w:t>
      </w:r>
      <w:r w:rsidR="00653641">
        <w:rPr>
          <w:rFonts w:ascii="Times New Roman" w:hAnsi="Times New Roman" w:cs="Times New Roman"/>
          <w:sz w:val="24"/>
          <w:szCs w:val="24"/>
        </w:rPr>
        <w:t>e à la colonne vertébrale de Th</w:t>
      </w:r>
      <w:r w:rsidR="003A323A" w:rsidRPr="007B4B37">
        <w:rPr>
          <w:rFonts w:ascii="Times New Roman" w:hAnsi="Times New Roman" w:cs="Times New Roman"/>
          <w:sz w:val="24"/>
          <w:szCs w:val="24"/>
        </w:rPr>
        <w:t>10 à L1 et plus adhérente que</w:t>
      </w:r>
      <w:r w:rsidRPr="007B4B37">
        <w:rPr>
          <w:rFonts w:ascii="Times New Roman" w:hAnsi="Times New Roman" w:cs="Times New Roman"/>
          <w:sz w:val="24"/>
          <w:szCs w:val="24"/>
        </w:rPr>
        <w:t xml:space="preserve"> le restant de l’estomac.</w:t>
      </w:r>
      <w:r w:rsidR="008D455F">
        <w:rPr>
          <w:rFonts w:ascii="Times New Roman" w:hAnsi="Times New Roman" w:cs="Times New Roman"/>
          <w:sz w:val="24"/>
          <w:szCs w:val="24"/>
        </w:rPr>
        <w:t xml:space="preserve"> Le petit </w:t>
      </w:r>
      <w:proofErr w:type="spellStart"/>
      <w:r w:rsidR="008D455F">
        <w:rPr>
          <w:rFonts w:ascii="Times New Roman" w:hAnsi="Times New Roman" w:cs="Times New Roman"/>
          <w:sz w:val="24"/>
          <w:szCs w:val="24"/>
        </w:rPr>
        <w:t>omentum</w:t>
      </w:r>
      <w:proofErr w:type="spellEnd"/>
      <w:r w:rsidR="00462B10" w:rsidRPr="007B4B37">
        <w:rPr>
          <w:rFonts w:ascii="Times New Roman" w:hAnsi="Times New Roman" w:cs="Times New Roman"/>
          <w:sz w:val="24"/>
          <w:szCs w:val="24"/>
        </w:rPr>
        <w:t xml:space="preserve"> se fixe sur la petite courbure.</w:t>
      </w:r>
      <w:r w:rsidR="00A339D4">
        <w:rPr>
          <w:rFonts w:ascii="Times New Roman" w:hAnsi="Times New Roman" w:cs="Times New Roman"/>
          <w:sz w:val="24"/>
          <w:szCs w:val="24"/>
        </w:rPr>
        <w:t xml:space="preserve"> Ce</w:t>
      </w:r>
      <w:r w:rsidR="009074A7">
        <w:rPr>
          <w:rFonts w:ascii="Times New Roman" w:hAnsi="Times New Roman" w:cs="Times New Roman"/>
          <w:sz w:val="24"/>
          <w:szCs w:val="24"/>
        </w:rPr>
        <w:t>lle</w:t>
      </w:r>
      <w:r w:rsidR="008D455F">
        <w:rPr>
          <w:rFonts w:ascii="Times New Roman" w:hAnsi="Times New Roman" w:cs="Times New Roman"/>
          <w:sz w:val="24"/>
          <w:szCs w:val="24"/>
        </w:rPr>
        <w:t>-ci est richement innervée</w:t>
      </w:r>
      <w:r w:rsidRPr="007B4B37">
        <w:rPr>
          <w:rFonts w:ascii="Times New Roman" w:hAnsi="Times New Roman" w:cs="Times New Roman"/>
          <w:sz w:val="24"/>
          <w:szCs w:val="24"/>
        </w:rPr>
        <w:t xml:space="preserve"> par les deux nerfs vagues et le sympathique, et également richement vasculari</w:t>
      </w:r>
      <w:r w:rsidR="00BE2122" w:rsidRPr="007B4B37">
        <w:rPr>
          <w:rFonts w:ascii="Times New Roman" w:hAnsi="Times New Roman" w:cs="Times New Roman"/>
          <w:sz w:val="24"/>
          <w:szCs w:val="24"/>
        </w:rPr>
        <w:t>sée.</w:t>
      </w:r>
      <w:r w:rsidRPr="007B4B37">
        <w:rPr>
          <w:rFonts w:ascii="Times New Roman" w:hAnsi="Times New Roman" w:cs="Times New Roman"/>
          <w:sz w:val="24"/>
          <w:szCs w:val="24"/>
        </w:rPr>
        <w:t xml:space="preserve"> Elle est riche en mécanorécepteurs.</w:t>
      </w:r>
    </w:p>
    <w:p w:rsidR="007475E8" w:rsidRDefault="00C95670" w:rsidP="009074A7">
      <w:pPr>
        <w:ind w:left="349"/>
        <w:jc w:val="both"/>
        <w:rPr>
          <w:rFonts w:ascii="Times New Roman" w:hAnsi="Times New Roman" w:cs="Times New Roman"/>
          <w:b/>
          <w:sz w:val="24"/>
          <w:szCs w:val="24"/>
        </w:rPr>
      </w:pPr>
      <w:r w:rsidRPr="007B4B37">
        <w:rPr>
          <w:rFonts w:ascii="Times New Roman" w:hAnsi="Times New Roman" w:cs="Times New Roman"/>
          <w:sz w:val="24"/>
          <w:szCs w:val="24"/>
        </w:rPr>
        <w:t xml:space="preserve"> </w:t>
      </w:r>
      <w:r w:rsidR="007475E8" w:rsidRPr="007475E8">
        <w:rPr>
          <w:rFonts w:ascii="Times New Roman" w:hAnsi="Times New Roman" w:cs="Times New Roman"/>
          <w:b/>
          <w:sz w:val="24"/>
          <w:szCs w:val="24"/>
        </w:rPr>
        <w:t>Intérêt en ROP </w:t>
      </w:r>
    </w:p>
    <w:p w:rsidR="00C95670" w:rsidRPr="009074A7" w:rsidRDefault="009074A7" w:rsidP="009074A7">
      <w:pPr>
        <w:ind w:left="349"/>
        <w:jc w:val="both"/>
        <w:rPr>
          <w:rFonts w:ascii="Times New Roman" w:hAnsi="Times New Roman" w:cs="Times New Roman"/>
          <w:b/>
          <w:sz w:val="24"/>
          <w:szCs w:val="24"/>
        </w:rPr>
      </w:pPr>
      <w:r>
        <w:rPr>
          <w:rFonts w:ascii="Times New Roman" w:hAnsi="Times New Roman" w:cs="Times New Roman"/>
          <w:b/>
          <w:sz w:val="24"/>
          <w:szCs w:val="24"/>
        </w:rPr>
        <w:t xml:space="preserve"> </w:t>
      </w:r>
      <w:r w:rsidR="007475E8">
        <w:rPr>
          <w:rFonts w:ascii="Times New Roman" w:hAnsi="Times New Roman" w:cs="Times New Roman"/>
          <w:sz w:val="24"/>
          <w:szCs w:val="24"/>
        </w:rPr>
        <w:t>N</w:t>
      </w:r>
      <w:r w:rsidR="007B765D" w:rsidRPr="009074A7">
        <w:rPr>
          <w:rFonts w:ascii="Times New Roman" w:hAnsi="Times New Roman" w:cs="Times New Roman"/>
          <w:sz w:val="24"/>
          <w:szCs w:val="24"/>
        </w:rPr>
        <w:t xml:space="preserve">ous devons porter notre attention sur la </w:t>
      </w:r>
      <w:r w:rsidR="00995235" w:rsidRPr="009074A7">
        <w:rPr>
          <w:rFonts w:ascii="Times New Roman" w:hAnsi="Times New Roman" w:cs="Times New Roman"/>
          <w:sz w:val="24"/>
          <w:szCs w:val="24"/>
        </w:rPr>
        <w:t>p</w:t>
      </w:r>
      <w:r w:rsidR="007B765D" w:rsidRPr="009074A7">
        <w:rPr>
          <w:rFonts w:ascii="Times New Roman" w:hAnsi="Times New Roman" w:cs="Times New Roman"/>
          <w:sz w:val="24"/>
          <w:szCs w:val="24"/>
        </w:rPr>
        <w:t>etite courbure</w:t>
      </w:r>
      <w:r w:rsidR="00995235" w:rsidRPr="009074A7">
        <w:rPr>
          <w:rFonts w:ascii="Times New Roman" w:hAnsi="Times New Roman" w:cs="Times New Roman"/>
          <w:sz w:val="24"/>
          <w:szCs w:val="24"/>
        </w:rPr>
        <w:t xml:space="preserve"> en raison de sa riche inner</w:t>
      </w:r>
      <w:r w:rsidR="007B765D" w:rsidRPr="009074A7">
        <w:rPr>
          <w:rFonts w:ascii="Times New Roman" w:hAnsi="Times New Roman" w:cs="Times New Roman"/>
          <w:sz w:val="24"/>
          <w:szCs w:val="24"/>
        </w:rPr>
        <w:t>vation</w:t>
      </w:r>
      <w:r w:rsidR="00585761" w:rsidRPr="009074A7">
        <w:rPr>
          <w:rFonts w:ascii="Times New Roman" w:hAnsi="Times New Roman" w:cs="Times New Roman"/>
          <w:sz w:val="24"/>
          <w:szCs w:val="24"/>
        </w:rPr>
        <w:t xml:space="preserve"> parasympathique</w:t>
      </w:r>
      <w:r w:rsidR="007B765D" w:rsidRPr="009074A7">
        <w:rPr>
          <w:rFonts w:ascii="Times New Roman" w:hAnsi="Times New Roman" w:cs="Times New Roman"/>
          <w:sz w:val="24"/>
          <w:szCs w:val="24"/>
        </w:rPr>
        <w:t xml:space="preserve"> et</w:t>
      </w:r>
      <w:r w:rsidR="00E61201">
        <w:rPr>
          <w:rFonts w:ascii="Times New Roman" w:hAnsi="Times New Roman" w:cs="Times New Roman"/>
          <w:sz w:val="24"/>
          <w:szCs w:val="24"/>
        </w:rPr>
        <w:t xml:space="preserve"> sa</w:t>
      </w:r>
      <w:r w:rsidR="007B765D" w:rsidRPr="009074A7">
        <w:rPr>
          <w:rFonts w:ascii="Times New Roman" w:hAnsi="Times New Roman" w:cs="Times New Roman"/>
          <w:sz w:val="24"/>
          <w:szCs w:val="24"/>
        </w:rPr>
        <w:t xml:space="preserve"> vascularisation </w:t>
      </w:r>
      <w:r w:rsidR="00C95670" w:rsidRPr="009074A7">
        <w:rPr>
          <w:rFonts w:ascii="Times New Roman" w:hAnsi="Times New Roman" w:cs="Times New Roman"/>
          <w:sz w:val="24"/>
          <w:szCs w:val="24"/>
        </w:rPr>
        <w:t>Elle est le lieu des ulcérations et des fixations de l’estomac.</w:t>
      </w:r>
    </w:p>
    <w:p w:rsidR="004B7DD0" w:rsidRPr="007B4B37" w:rsidRDefault="004B7DD0" w:rsidP="00BC6C6B">
      <w:pPr>
        <w:pStyle w:val="Paragraphedeliste"/>
        <w:numPr>
          <w:ilvl w:val="0"/>
          <w:numId w:val="4"/>
        </w:numPr>
        <w:ind w:left="426" w:hanging="426"/>
        <w:jc w:val="both"/>
        <w:rPr>
          <w:rFonts w:ascii="Times New Roman" w:hAnsi="Times New Roman" w:cs="Times New Roman"/>
          <w:sz w:val="24"/>
          <w:szCs w:val="24"/>
        </w:rPr>
      </w:pPr>
      <w:r w:rsidRPr="007B4B37">
        <w:rPr>
          <w:rFonts w:ascii="Times New Roman" w:hAnsi="Times New Roman" w:cs="Times New Roman"/>
          <w:b/>
          <w:sz w:val="24"/>
          <w:szCs w:val="24"/>
        </w:rPr>
        <w:t>Petite tubérosité</w:t>
      </w:r>
      <w:r w:rsidR="00B264AE">
        <w:rPr>
          <w:rFonts w:ascii="Times New Roman" w:hAnsi="Times New Roman" w:cs="Times New Roman"/>
          <w:b/>
          <w:sz w:val="24"/>
          <w:szCs w:val="24"/>
        </w:rPr>
        <w:t xml:space="preserve"> (fond)</w:t>
      </w:r>
      <w:r w:rsidRPr="007B4B37">
        <w:rPr>
          <w:rFonts w:ascii="Times New Roman" w:hAnsi="Times New Roman" w:cs="Times New Roman"/>
          <w:sz w:val="24"/>
          <w:szCs w:val="24"/>
        </w:rPr>
        <w:t> : horizontale, elle est le fond caudal de l’estomac. Sa position est variable selon le taux de remplissage des aliments et la morphologie</w:t>
      </w:r>
      <w:r w:rsidR="007B765D" w:rsidRPr="007B4B37">
        <w:rPr>
          <w:rFonts w:ascii="Times New Roman" w:hAnsi="Times New Roman" w:cs="Times New Roman"/>
          <w:sz w:val="24"/>
          <w:szCs w:val="24"/>
        </w:rPr>
        <w:t xml:space="preserve"> des individus</w:t>
      </w:r>
      <w:r w:rsidRPr="007B4B37">
        <w:rPr>
          <w:rFonts w:ascii="Times New Roman" w:hAnsi="Times New Roman" w:cs="Times New Roman"/>
          <w:sz w:val="24"/>
          <w:szCs w:val="24"/>
        </w:rPr>
        <w:t>. Ainsi, on peut la trouver au niveau de l’ombilic ou contre le pubis chez les longilignes hypotoniques</w:t>
      </w:r>
      <w:r w:rsidR="00BC6C6B" w:rsidRPr="007B4B37">
        <w:rPr>
          <w:rFonts w:ascii="Times New Roman" w:hAnsi="Times New Roman" w:cs="Times New Roman"/>
          <w:sz w:val="24"/>
          <w:szCs w:val="24"/>
        </w:rPr>
        <w:t>.</w:t>
      </w:r>
    </w:p>
    <w:p w:rsidR="00BC6C6B" w:rsidRPr="007B4B37" w:rsidRDefault="00BC6C6B" w:rsidP="00BC6C6B">
      <w:pPr>
        <w:pStyle w:val="Paragraphedeliste"/>
        <w:numPr>
          <w:ilvl w:val="0"/>
          <w:numId w:val="4"/>
        </w:numPr>
        <w:ind w:left="426" w:hanging="426"/>
        <w:jc w:val="both"/>
        <w:rPr>
          <w:rFonts w:ascii="Times New Roman" w:hAnsi="Times New Roman" w:cs="Times New Roman"/>
          <w:sz w:val="24"/>
          <w:szCs w:val="24"/>
        </w:rPr>
      </w:pPr>
      <w:r w:rsidRPr="007B4B37">
        <w:rPr>
          <w:rFonts w:ascii="Times New Roman" w:hAnsi="Times New Roman" w:cs="Times New Roman"/>
          <w:b/>
          <w:sz w:val="24"/>
          <w:szCs w:val="24"/>
        </w:rPr>
        <w:t>Antre pylorique</w:t>
      </w:r>
      <w:r w:rsidRPr="007B4B37">
        <w:rPr>
          <w:rFonts w:ascii="Times New Roman" w:hAnsi="Times New Roman" w:cs="Times New Roman"/>
          <w:sz w:val="24"/>
          <w:szCs w:val="24"/>
        </w:rPr>
        <w:t xml:space="preserve"> : située entre la petite tubérosité et le pylore, c’est une sorte de réservoir qui contrôle et assure la vidange gastrique par ses capacités mécaniques et </w:t>
      </w:r>
      <w:proofErr w:type="spellStart"/>
      <w:r w:rsidRPr="007B4B37">
        <w:rPr>
          <w:rFonts w:ascii="Times New Roman" w:hAnsi="Times New Roman" w:cs="Times New Roman"/>
          <w:sz w:val="24"/>
          <w:szCs w:val="24"/>
        </w:rPr>
        <w:t>neuro</w:t>
      </w:r>
      <w:proofErr w:type="spellEnd"/>
      <w:r w:rsidRPr="007B4B37">
        <w:rPr>
          <w:rFonts w:ascii="Times New Roman" w:hAnsi="Times New Roman" w:cs="Times New Roman"/>
          <w:sz w:val="24"/>
          <w:szCs w:val="24"/>
        </w:rPr>
        <w:t>-hormonales.</w:t>
      </w:r>
    </w:p>
    <w:p w:rsidR="00BC6C6B" w:rsidRPr="007B4B37" w:rsidRDefault="00BC6C6B" w:rsidP="00BC6C6B">
      <w:pPr>
        <w:pStyle w:val="Paragraphedeliste"/>
        <w:numPr>
          <w:ilvl w:val="0"/>
          <w:numId w:val="4"/>
        </w:numPr>
        <w:ind w:left="426" w:hanging="426"/>
        <w:jc w:val="both"/>
        <w:rPr>
          <w:rFonts w:ascii="Times New Roman" w:hAnsi="Times New Roman" w:cs="Times New Roman"/>
          <w:sz w:val="24"/>
          <w:szCs w:val="24"/>
        </w:rPr>
      </w:pPr>
      <w:r w:rsidRPr="007B4B37">
        <w:rPr>
          <w:rFonts w:ascii="Times New Roman" w:hAnsi="Times New Roman" w:cs="Times New Roman"/>
          <w:b/>
          <w:sz w:val="24"/>
          <w:szCs w:val="24"/>
        </w:rPr>
        <w:t>Pylore</w:t>
      </w:r>
      <w:r w:rsidR="00EA7A7B">
        <w:rPr>
          <w:rFonts w:ascii="Times New Roman" w:hAnsi="Times New Roman" w:cs="Times New Roman"/>
          <w:sz w:val="24"/>
          <w:szCs w:val="24"/>
        </w:rPr>
        <w:t> : il</w:t>
      </w:r>
      <w:r w:rsidRPr="007B4B37">
        <w:rPr>
          <w:rFonts w:ascii="Times New Roman" w:hAnsi="Times New Roman" w:cs="Times New Roman"/>
          <w:sz w:val="24"/>
          <w:szCs w:val="24"/>
        </w:rPr>
        <w:t xml:space="preserve"> comprend deux parties :</w:t>
      </w:r>
    </w:p>
    <w:p w:rsidR="00BC6C6B" w:rsidRPr="007B4B37" w:rsidRDefault="00BC6C6B" w:rsidP="00BC6C6B">
      <w:pPr>
        <w:pStyle w:val="Paragraphedeliste"/>
        <w:numPr>
          <w:ilvl w:val="1"/>
          <w:numId w:val="4"/>
        </w:numPr>
        <w:ind w:left="709" w:hanging="283"/>
        <w:jc w:val="both"/>
        <w:rPr>
          <w:rFonts w:ascii="Times New Roman" w:hAnsi="Times New Roman" w:cs="Times New Roman"/>
          <w:sz w:val="24"/>
          <w:szCs w:val="24"/>
        </w:rPr>
      </w:pPr>
      <w:r w:rsidRPr="007B4B37">
        <w:rPr>
          <w:rFonts w:ascii="Times New Roman" w:hAnsi="Times New Roman" w:cs="Times New Roman"/>
          <w:i/>
          <w:sz w:val="24"/>
          <w:szCs w:val="24"/>
        </w:rPr>
        <w:t>Le canal pylorique</w:t>
      </w:r>
      <w:r w:rsidRPr="007B4B37">
        <w:rPr>
          <w:rFonts w:ascii="Times New Roman" w:hAnsi="Times New Roman" w:cs="Times New Roman"/>
          <w:sz w:val="24"/>
          <w:szCs w:val="24"/>
        </w:rPr>
        <w:t> : portion rétrécie qui fait suite à l’antre</w:t>
      </w:r>
      <w:r w:rsidR="007475E8">
        <w:rPr>
          <w:rFonts w:ascii="Times New Roman" w:hAnsi="Times New Roman" w:cs="Times New Roman"/>
          <w:sz w:val="24"/>
          <w:szCs w:val="24"/>
        </w:rPr>
        <w:t> ;</w:t>
      </w:r>
    </w:p>
    <w:p w:rsidR="00BC6C6B" w:rsidRPr="007B4B37" w:rsidRDefault="00BC6C6B" w:rsidP="00BC6C6B">
      <w:pPr>
        <w:pStyle w:val="Paragraphedeliste"/>
        <w:numPr>
          <w:ilvl w:val="1"/>
          <w:numId w:val="4"/>
        </w:numPr>
        <w:ind w:left="709" w:hanging="283"/>
        <w:jc w:val="both"/>
        <w:rPr>
          <w:rFonts w:ascii="Times New Roman" w:hAnsi="Times New Roman" w:cs="Times New Roman"/>
          <w:sz w:val="24"/>
          <w:szCs w:val="24"/>
        </w:rPr>
      </w:pPr>
      <w:r w:rsidRPr="007B4B37">
        <w:rPr>
          <w:rFonts w:ascii="Times New Roman" w:hAnsi="Times New Roman" w:cs="Times New Roman"/>
          <w:i/>
          <w:sz w:val="24"/>
          <w:szCs w:val="24"/>
        </w:rPr>
        <w:t>Le sphincter pylorique</w:t>
      </w:r>
      <w:r w:rsidR="00A575DC" w:rsidRPr="007B4B37">
        <w:rPr>
          <w:rFonts w:ascii="Times New Roman" w:hAnsi="Times New Roman" w:cs="Times New Roman"/>
          <w:sz w:val="24"/>
          <w:szCs w:val="24"/>
        </w:rPr>
        <w:t xml:space="preserve"> : </w:t>
      </w:r>
      <w:r w:rsidR="00EA7A7B">
        <w:rPr>
          <w:rFonts w:ascii="Times New Roman" w:hAnsi="Times New Roman" w:cs="Times New Roman"/>
          <w:sz w:val="24"/>
          <w:szCs w:val="24"/>
        </w:rPr>
        <w:t>i</w:t>
      </w:r>
      <w:r w:rsidRPr="007B4B37">
        <w:rPr>
          <w:rFonts w:ascii="Times New Roman" w:hAnsi="Times New Roman" w:cs="Times New Roman"/>
          <w:sz w:val="24"/>
          <w:szCs w:val="24"/>
        </w:rPr>
        <w:t>l est à mi-distance d’une ligne joignant l’incisure jugulaire (anciennement fourche sternale) au pubis, ou 5 travers de doigts, au-dessus de l’ombilic</w:t>
      </w:r>
      <w:r w:rsidR="00537580" w:rsidRPr="007B4B37">
        <w:rPr>
          <w:rFonts w:ascii="Times New Roman" w:hAnsi="Times New Roman" w:cs="Times New Roman"/>
          <w:sz w:val="24"/>
          <w:szCs w:val="24"/>
        </w:rPr>
        <w:t>, à hauteur de la vertèbre L1</w:t>
      </w:r>
      <w:r w:rsidRPr="007B4B37">
        <w:rPr>
          <w:rFonts w:ascii="Times New Roman" w:hAnsi="Times New Roman" w:cs="Times New Roman"/>
          <w:sz w:val="24"/>
          <w:szCs w:val="24"/>
        </w:rPr>
        <w:t xml:space="preserve">. </w:t>
      </w:r>
      <w:r w:rsidR="00EA7A7B">
        <w:rPr>
          <w:rFonts w:ascii="Times New Roman" w:hAnsi="Times New Roman" w:cs="Times New Roman"/>
          <w:sz w:val="24"/>
          <w:szCs w:val="24"/>
        </w:rPr>
        <w:t>I</w:t>
      </w:r>
      <w:r w:rsidR="00EA7A7B" w:rsidRPr="007B4B37">
        <w:rPr>
          <w:rFonts w:ascii="Times New Roman" w:hAnsi="Times New Roman" w:cs="Times New Roman"/>
          <w:sz w:val="24"/>
          <w:szCs w:val="24"/>
        </w:rPr>
        <w:t>l assure la vidange</w:t>
      </w:r>
      <w:r w:rsidR="00EA7A7B">
        <w:rPr>
          <w:rFonts w:ascii="Times New Roman" w:hAnsi="Times New Roman" w:cs="Times New Roman"/>
          <w:sz w:val="24"/>
          <w:szCs w:val="24"/>
        </w:rPr>
        <w:t xml:space="preserve"> de l’estomac dans le duodénum. </w:t>
      </w:r>
      <w:r w:rsidRPr="007B4B37">
        <w:rPr>
          <w:rFonts w:ascii="Times New Roman" w:hAnsi="Times New Roman" w:cs="Times New Roman"/>
          <w:sz w:val="24"/>
          <w:szCs w:val="24"/>
        </w:rPr>
        <w:t>Il est presque toujours</w:t>
      </w:r>
      <w:r w:rsidR="00EA7A7B">
        <w:rPr>
          <w:rFonts w:ascii="Times New Roman" w:hAnsi="Times New Roman" w:cs="Times New Roman"/>
          <w:sz w:val="24"/>
          <w:szCs w:val="24"/>
        </w:rPr>
        <w:t xml:space="preserve"> ouvert en permanence et</w:t>
      </w:r>
      <w:r w:rsidR="00EA7A7B" w:rsidRPr="00EA7A7B">
        <w:rPr>
          <w:rFonts w:ascii="Times New Roman" w:hAnsi="Times New Roman" w:cs="Times New Roman"/>
          <w:sz w:val="24"/>
          <w:szCs w:val="24"/>
        </w:rPr>
        <w:t xml:space="preserve"> </w:t>
      </w:r>
      <w:r w:rsidR="00EA7A7B" w:rsidRPr="007B4B37">
        <w:rPr>
          <w:rFonts w:ascii="Times New Roman" w:hAnsi="Times New Roman" w:cs="Times New Roman"/>
          <w:sz w:val="24"/>
          <w:szCs w:val="24"/>
        </w:rPr>
        <w:t>se comporte comme un tamis qui laisse passer les liquides et les particules solides inférieures à 3mm</w:t>
      </w:r>
      <w:r w:rsidR="00EA7A7B" w:rsidRPr="007B4B37">
        <w:rPr>
          <w:rFonts w:ascii="Times New Roman" w:hAnsi="Times New Roman" w:cs="Times New Roman"/>
          <w:i/>
          <w:sz w:val="24"/>
          <w:szCs w:val="24"/>
        </w:rPr>
        <w:t>.</w:t>
      </w:r>
      <w:r w:rsidRPr="007B4B37">
        <w:rPr>
          <w:rFonts w:ascii="Times New Roman" w:hAnsi="Times New Roman" w:cs="Times New Roman"/>
          <w:sz w:val="24"/>
          <w:szCs w:val="24"/>
        </w:rPr>
        <w:t xml:space="preserve"> </w:t>
      </w:r>
      <w:r w:rsidR="00EA7A7B">
        <w:rPr>
          <w:rFonts w:ascii="Times New Roman" w:hAnsi="Times New Roman" w:cs="Times New Roman"/>
          <w:sz w:val="24"/>
          <w:szCs w:val="24"/>
        </w:rPr>
        <w:t xml:space="preserve">Il se déplace de part et d’autre de la ligne </w:t>
      </w:r>
      <w:proofErr w:type="spellStart"/>
      <w:r w:rsidR="00EA7A7B">
        <w:rPr>
          <w:rFonts w:ascii="Times New Roman" w:hAnsi="Times New Roman" w:cs="Times New Roman"/>
          <w:sz w:val="24"/>
          <w:szCs w:val="24"/>
        </w:rPr>
        <w:t>xypho</w:t>
      </w:r>
      <w:proofErr w:type="spellEnd"/>
      <w:r w:rsidR="00EA7A7B">
        <w:rPr>
          <w:rFonts w:ascii="Times New Roman" w:hAnsi="Times New Roman" w:cs="Times New Roman"/>
          <w:sz w:val="24"/>
          <w:szCs w:val="24"/>
        </w:rPr>
        <w:t xml:space="preserve">-pubienne selon son </w:t>
      </w:r>
      <w:r w:rsidRPr="007B4B37">
        <w:rPr>
          <w:rFonts w:ascii="Times New Roman" w:hAnsi="Times New Roman" w:cs="Times New Roman"/>
          <w:sz w:val="24"/>
          <w:szCs w:val="24"/>
        </w:rPr>
        <w:t>activité</w:t>
      </w:r>
      <w:r w:rsidR="00EA7A7B">
        <w:rPr>
          <w:rFonts w:ascii="Times New Roman" w:hAnsi="Times New Roman" w:cs="Times New Roman"/>
          <w:sz w:val="24"/>
          <w:szCs w:val="24"/>
        </w:rPr>
        <w:t>. Il est plus souvent à droite en cas</w:t>
      </w:r>
      <w:r w:rsidRPr="007B4B37">
        <w:rPr>
          <w:rFonts w:ascii="Times New Roman" w:hAnsi="Times New Roman" w:cs="Times New Roman"/>
          <w:sz w:val="24"/>
          <w:szCs w:val="24"/>
        </w:rPr>
        <w:t xml:space="preserve"> stress.</w:t>
      </w:r>
    </w:p>
    <w:p w:rsidR="00BC6C6B" w:rsidRPr="007475E8" w:rsidRDefault="00BC6C6B" w:rsidP="007475E8">
      <w:pPr>
        <w:pStyle w:val="Paragraphedeliste"/>
        <w:numPr>
          <w:ilvl w:val="1"/>
          <w:numId w:val="4"/>
        </w:numPr>
        <w:jc w:val="both"/>
        <w:rPr>
          <w:rFonts w:ascii="Times New Roman" w:hAnsi="Times New Roman" w:cs="Times New Roman"/>
          <w:sz w:val="24"/>
          <w:szCs w:val="24"/>
        </w:rPr>
      </w:pPr>
      <w:r w:rsidRPr="007475E8">
        <w:rPr>
          <w:rFonts w:ascii="Times New Roman" w:hAnsi="Times New Roman" w:cs="Times New Roman"/>
          <w:i/>
          <w:sz w:val="24"/>
          <w:szCs w:val="24"/>
        </w:rPr>
        <w:t>L’incisure angulaire</w:t>
      </w:r>
      <w:r w:rsidRPr="007475E8">
        <w:rPr>
          <w:rFonts w:ascii="Times New Roman" w:hAnsi="Times New Roman" w:cs="Times New Roman"/>
          <w:sz w:val="24"/>
          <w:szCs w:val="24"/>
        </w:rPr>
        <w:t xml:space="preserve"> est l’angle formé par la petite courbure et l’antre pylorique. Elle est située plus </w:t>
      </w:r>
      <w:proofErr w:type="spellStart"/>
      <w:r w:rsidRPr="007475E8">
        <w:rPr>
          <w:rFonts w:ascii="Times New Roman" w:hAnsi="Times New Roman" w:cs="Times New Roman"/>
          <w:sz w:val="24"/>
          <w:szCs w:val="24"/>
        </w:rPr>
        <w:t>crânialement</w:t>
      </w:r>
      <w:proofErr w:type="spellEnd"/>
      <w:r w:rsidRPr="007475E8">
        <w:rPr>
          <w:rFonts w:ascii="Times New Roman" w:hAnsi="Times New Roman" w:cs="Times New Roman"/>
          <w:sz w:val="24"/>
          <w:szCs w:val="24"/>
        </w:rPr>
        <w:t xml:space="preserve"> que le pylore.</w:t>
      </w:r>
    </w:p>
    <w:p w:rsidR="00BC6C6B" w:rsidRPr="007B4B37" w:rsidRDefault="00894E1F" w:rsidP="006C6B23">
      <w:pPr>
        <w:pStyle w:val="Titre1"/>
        <w:numPr>
          <w:ilvl w:val="0"/>
          <w:numId w:val="15"/>
        </w:numPr>
        <w:rPr>
          <w:rFonts w:ascii="Times New Roman" w:hAnsi="Times New Roman" w:cs="Times New Roman"/>
          <w:sz w:val="24"/>
          <w:szCs w:val="24"/>
        </w:rPr>
      </w:pPr>
      <w:r w:rsidRPr="007B4B37">
        <w:rPr>
          <w:rFonts w:ascii="Times New Roman" w:hAnsi="Times New Roman" w:cs="Times New Roman"/>
          <w:sz w:val="24"/>
          <w:szCs w:val="24"/>
          <w:highlight w:val="yellow"/>
        </w:rPr>
        <w:t>Rapports</w:t>
      </w:r>
      <w:r w:rsidR="00BC6C6B" w:rsidRPr="007B4B37">
        <w:rPr>
          <w:rFonts w:ascii="Times New Roman" w:hAnsi="Times New Roman" w:cs="Times New Roman"/>
          <w:sz w:val="24"/>
          <w:szCs w:val="24"/>
          <w:highlight w:val="yellow"/>
        </w:rPr>
        <w:t> :</w:t>
      </w:r>
      <w:r w:rsidR="002B65D2" w:rsidRPr="007B4B37">
        <w:rPr>
          <w:rFonts w:ascii="Times New Roman" w:hAnsi="Times New Roman" w:cs="Times New Roman"/>
          <w:sz w:val="24"/>
          <w:szCs w:val="24"/>
        </w:rPr>
        <w:t xml:space="preserve"> </w:t>
      </w:r>
      <w:r w:rsidR="00DB5EA1" w:rsidRPr="007475E8">
        <w:rPr>
          <w:rFonts w:ascii="Times New Roman" w:hAnsi="Times New Roman" w:cs="Times New Roman"/>
          <w:color w:val="FF0000"/>
          <w:sz w:val="24"/>
          <w:szCs w:val="24"/>
        </w:rPr>
        <w:t>(figure 9.3</w:t>
      </w:r>
      <w:r w:rsidR="002B65D2" w:rsidRPr="007475E8">
        <w:rPr>
          <w:rFonts w:ascii="Times New Roman" w:hAnsi="Times New Roman" w:cs="Times New Roman"/>
          <w:color w:val="FF0000"/>
          <w:sz w:val="24"/>
          <w:szCs w:val="24"/>
        </w:rPr>
        <w:t>)</w:t>
      </w:r>
    </w:p>
    <w:p w:rsidR="00BC6C6B" w:rsidRPr="007B4B37" w:rsidRDefault="00894E1F" w:rsidP="001323D1">
      <w:pPr>
        <w:pStyle w:val="Paragraphedeliste"/>
        <w:numPr>
          <w:ilvl w:val="0"/>
          <w:numId w:val="5"/>
        </w:numPr>
        <w:ind w:left="426" w:hanging="426"/>
        <w:jc w:val="both"/>
        <w:rPr>
          <w:rFonts w:ascii="Times New Roman" w:hAnsi="Times New Roman" w:cs="Times New Roman"/>
          <w:sz w:val="24"/>
          <w:szCs w:val="24"/>
        </w:rPr>
      </w:pPr>
      <w:proofErr w:type="spellStart"/>
      <w:r w:rsidRPr="007B4B37">
        <w:rPr>
          <w:rFonts w:ascii="Times New Roman" w:hAnsi="Times New Roman" w:cs="Times New Roman"/>
          <w:sz w:val="24"/>
          <w:szCs w:val="24"/>
        </w:rPr>
        <w:t>Céphaliquement</w:t>
      </w:r>
      <w:proofErr w:type="spellEnd"/>
      <w:r w:rsidR="001323D1" w:rsidRPr="007B4B37">
        <w:rPr>
          <w:rFonts w:ascii="Times New Roman" w:hAnsi="Times New Roman" w:cs="Times New Roman"/>
          <w:sz w:val="24"/>
          <w:szCs w:val="24"/>
        </w:rPr>
        <w:t xml:space="preserve"> : le diaphragme, auquel il est fixé par le ligament </w:t>
      </w:r>
      <w:proofErr w:type="spellStart"/>
      <w:r w:rsidR="001323D1" w:rsidRPr="007B4B37">
        <w:rPr>
          <w:rFonts w:ascii="Times New Roman" w:hAnsi="Times New Roman" w:cs="Times New Roman"/>
          <w:sz w:val="24"/>
          <w:szCs w:val="24"/>
        </w:rPr>
        <w:t>phrénico</w:t>
      </w:r>
      <w:proofErr w:type="spellEnd"/>
      <w:r w:rsidR="001323D1" w:rsidRPr="007B4B37">
        <w:rPr>
          <w:rFonts w:ascii="Times New Roman" w:hAnsi="Times New Roman" w:cs="Times New Roman"/>
          <w:sz w:val="24"/>
          <w:szCs w:val="24"/>
        </w:rPr>
        <w:t>-gastrique</w:t>
      </w:r>
      <w:r w:rsidR="007475E8">
        <w:rPr>
          <w:rFonts w:ascii="Times New Roman" w:hAnsi="Times New Roman" w:cs="Times New Roman"/>
          <w:sz w:val="24"/>
          <w:szCs w:val="24"/>
        </w:rPr>
        <w:t> ;</w:t>
      </w:r>
    </w:p>
    <w:p w:rsidR="001323D1" w:rsidRPr="007B4B37" w:rsidRDefault="00894E1F" w:rsidP="001323D1">
      <w:pPr>
        <w:pStyle w:val="Paragraphedeliste"/>
        <w:numPr>
          <w:ilvl w:val="0"/>
          <w:numId w:val="5"/>
        </w:numPr>
        <w:ind w:left="426" w:hanging="426"/>
        <w:jc w:val="both"/>
        <w:rPr>
          <w:rFonts w:ascii="Times New Roman" w:hAnsi="Times New Roman" w:cs="Times New Roman"/>
          <w:sz w:val="24"/>
          <w:szCs w:val="24"/>
        </w:rPr>
      </w:pPr>
      <w:r w:rsidRPr="007B4B37">
        <w:rPr>
          <w:rFonts w:ascii="Times New Roman" w:hAnsi="Times New Roman" w:cs="Times New Roman"/>
          <w:sz w:val="24"/>
          <w:szCs w:val="24"/>
        </w:rPr>
        <w:t>Caudalement</w:t>
      </w:r>
      <w:r w:rsidRPr="007B4B37">
        <w:rPr>
          <w:rFonts w:ascii="Times New Roman" w:hAnsi="Times New Roman" w:cs="Times New Roman"/>
          <w:sz w:val="24"/>
          <w:szCs w:val="24"/>
          <w:u w:val="single"/>
        </w:rPr>
        <w:t xml:space="preserve"> </w:t>
      </w:r>
      <w:r w:rsidR="001323D1" w:rsidRPr="007B4B37">
        <w:rPr>
          <w:rFonts w:ascii="Times New Roman" w:hAnsi="Times New Roman" w:cs="Times New Roman"/>
          <w:sz w:val="24"/>
          <w:szCs w:val="24"/>
        </w:rPr>
        <w:t xml:space="preserve">: le colon transverse auquel il est relié par le grand </w:t>
      </w:r>
      <w:proofErr w:type="spellStart"/>
      <w:r w:rsidR="001323D1" w:rsidRPr="007B4B37">
        <w:rPr>
          <w:rFonts w:ascii="Times New Roman" w:hAnsi="Times New Roman" w:cs="Times New Roman"/>
          <w:sz w:val="24"/>
          <w:szCs w:val="24"/>
        </w:rPr>
        <w:t>omentum</w:t>
      </w:r>
      <w:proofErr w:type="spellEnd"/>
      <w:r w:rsidR="007475E8">
        <w:rPr>
          <w:rFonts w:ascii="Times New Roman" w:hAnsi="Times New Roman" w:cs="Times New Roman"/>
          <w:sz w:val="24"/>
          <w:szCs w:val="24"/>
        </w:rPr>
        <w:t> ;</w:t>
      </w:r>
    </w:p>
    <w:p w:rsidR="001323D1" w:rsidRPr="007B4B37" w:rsidRDefault="00894E1F" w:rsidP="001323D1">
      <w:pPr>
        <w:pStyle w:val="Paragraphedeliste"/>
        <w:numPr>
          <w:ilvl w:val="0"/>
          <w:numId w:val="5"/>
        </w:numPr>
        <w:ind w:left="426" w:hanging="426"/>
        <w:jc w:val="both"/>
        <w:rPr>
          <w:rFonts w:ascii="Times New Roman" w:hAnsi="Times New Roman" w:cs="Times New Roman"/>
          <w:sz w:val="24"/>
          <w:szCs w:val="24"/>
        </w:rPr>
      </w:pPr>
      <w:proofErr w:type="spellStart"/>
      <w:r w:rsidRPr="007B4B37">
        <w:rPr>
          <w:rFonts w:ascii="Times New Roman" w:hAnsi="Times New Roman" w:cs="Times New Roman"/>
          <w:sz w:val="24"/>
          <w:szCs w:val="24"/>
        </w:rPr>
        <w:t>Ventralement</w:t>
      </w:r>
      <w:proofErr w:type="spellEnd"/>
      <w:r w:rsidRPr="007B4B37">
        <w:rPr>
          <w:rFonts w:ascii="Times New Roman" w:hAnsi="Times New Roman" w:cs="Times New Roman"/>
          <w:sz w:val="24"/>
          <w:szCs w:val="24"/>
        </w:rPr>
        <w:t xml:space="preserve"> </w:t>
      </w:r>
      <w:r w:rsidR="001323D1" w:rsidRPr="007B4B37">
        <w:rPr>
          <w:rFonts w:ascii="Times New Roman" w:hAnsi="Times New Roman" w:cs="Times New Roman"/>
          <w:sz w:val="24"/>
          <w:szCs w:val="24"/>
        </w:rPr>
        <w:t>: le lobe gauche du foie, le gril costal et la paroi abdominale</w:t>
      </w:r>
      <w:r w:rsidR="007475E8">
        <w:rPr>
          <w:rFonts w:ascii="Times New Roman" w:hAnsi="Times New Roman" w:cs="Times New Roman"/>
          <w:sz w:val="24"/>
          <w:szCs w:val="24"/>
        </w:rPr>
        <w:t> ;</w:t>
      </w:r>
    </w:p>
    <w:p w:rsidR="001323D1" w:rsidRPr="007B4B37" w:rsidRDefault="00894E1F" w:rsidP="001323D1">
      <w:pPr>
        <w:pStyle w:val="Paragraphedeliste"/>
        <w:numPr>
          <w:ilvl w:val="0"/>
          <w:numId w:val="5"/>
        </w:numPr>
        <w:ind w:left="426" w:hanging="426"/>
        <w:jc w:val="both"/>
        <w:rPr>
          <w:rFonts w:ascii="Times New Roman" w:hAnsi="Times New Roman" w:cs="Times New Roman"/>
          <w:sz w:val="24"/>
          <w:szCs w:val="24"/>
        </w:rPr>
      </w:pPr>
      <w:r w:rsidRPr="007B4B37">
        <w:rPr>
          <w:rFonts w:ascii="Times New Roman" w:hAnsi="Times New Roman" w:cs="Times New Roman"/>
          <w:sz w:val="24"/>
          <w:szCs w:val="24"/>
        </w:rPr>
        <w:t xml:space="preserve">Dorsalement </w:t>
      </w:r>
      <w:r w:rsidR="001323D1" w:rsidRPr="007B4B37">
        <w:rPr>
          <w:rFonts w:ascii="Times New Roman" w:hAnsi="Times New Roman" w:cs="Times New Roman"/>
          <w:sz w:val="24"/>
          <w:szCs w:val="24"/>
        </w:rPr>
        <w:t xml:space="preserve">: la bourse </w:t>
      </w:r>
      <w:proofErr w:type="spellStart"/>
      <w:r w:rsidR="00280676" w:rsidRPr="007B4B37">
        <w:rPr>
          <w:rFonts w:ascii="Times New Roman" w:hAnsi="Times New Roman" w:cs="Times New Roman"/>
          <w:sz w:val="24"/>
          <w:szCs w:val="24"/>
        </w:rPr>
        <w:t>omentale</w:t>
      </w:r>
      <w:proofErr w:type="spellEnd"/>
      <w:r w:rsidR="00280676" w:rsidRPr="007B4B37">
        <w:rPr>
          <w:rFonts w:ascii="Times New Roman" w:hAnsi="Times New Roman" w:cs="Times New Roman"/>
          <w:sz w:val="24"/>
          <w:szCs w:val="24"/>
        </w:rPr>
        <w:t xml:space="preserve"> (anciennement arrière-</w:t>
      </w:r>
      <w:r w:rsidR="001323D1" w:rsidRPr="007B4B37">
        <w:rPr>
          <w:rFonts w:ascii="Times New Roman" w:hAnsi="Times New Roman" w:cs="Times New Roman"/>
          <w:sz w:val="24"/>
          <w:szCs w:val="24"/>
        </w:rPr>
        <w:t>cavité des épiploons</w:t>
      </w:r>
      <w:r w:rsidR="00280676" w:rsidRPr="007B4B37">
        <w:rPr>
          <w:rFonts w:ascii="Times New Roman" w:hAnsi="Times New Roman" w:cs="Times New Roman"/>
          <w:sz w:val="24"/>
          <w:szCs w:val="24"/>
        </w:rPr>
        <w:t>)</w:t>
      </w:r>
      <w:r w:rsidR="001323D1" w:rsidRPr="007B4B37">
        <w:rPr>
          <w:rFonts w:ascii="Times New Roman" w:hAnsi="Times New Roman" w:cs="Times New Roman"/>
          <w:sz w:val="24"/>
          <w:szCs w:val="24"/>
        </w:rPr>
        <w:t>, le pancréas et la 4</w:t>
      </w:r>
      <w:r w:rsidR="001323D1" w:rsidRPr="007B4B37">
        <w:rPr>
          <w:rFonts w:ascii="Times New Roman" w:hAnsi="Times New Roman" w:cs="Times New Roman"/>
          <w:sz w:val="24"/>
          <w:szCs w:val="24"/>
          <w:vertAlign w:val="superscript"/>
        </w:rPr>
        <w:t>ème</w:t>
      </w:r>
      <w:r w:rsidR="001323D1" w:rsidRPr="007B4B37">
        <w:rPr>
          <w:rFonts w:ascii="Times New Roman" w:hAnsi="Times New Roman" w:cs="Times New Roman"/>
          <w:sz w:val="24"/>
          <w:szCs w:val="24"/>
        </w:rPr>
        <w:t xml:space="preserve"> portion duodénale</w:t>
      </w:r>
      <w:r w:rsidR="007475E8">
        <w:rPr>
          <w:rFonts w:ascii="Times New Roman" w:hAnsi="Times New Roman" w:cs="Times New Roman"/>
          <w:sz w:val="24"/>
          <w:szCs w:val="24"/>
        </w:rPr>
        <w:t> ;</w:t>
      </w:r>
    </w:p>
    <w:p w:rsidR="001323D1" w:rsidRPr="007B4B37" w:rsidRDefault="001323D1" w:rsidP="001323D1">
      <w:pPr>
        <w:pStyle w:val="Paragraphedeliste"/>
        <w:numPr>
          <w:ilvl w:val="0"/>
          <w:numId w:val="5"/>
        </w:numPr>
        <w:ind w:left="426" w:hanging="426"/>
        <w:jc w:val="both"/>
        <w:rPr>
          <w:rFonts w:ascii="Times New Roman" w:hAnsi="Times New Roman" w:cs="Times New Roman"/>
          <w:sz w:val="24"/>
          <w:szCs w:val="24"/>
        </w:rPr>
      </w:pPr>
      <w:r w:rsidRPr="007B4B37">
        <w:rPr>
          <w:rFonts w:ascii="Times New Roman" w:hAnsi="Times New Roman" w:cs="Times New Roman"/>
          <w:sz w:val="24"/>
          <w:szCs w:val="24"/>
        </w:rPr>
        <w:t xml:space="preserve">Latéralement : la rate à laquelle il est relié par le ligament </w:t>
      </w:r>
      <w:proofErr w:type="spellStart"/>
      <w:r w:rsidRPr="007B4B37">
        <w:rPr>
          <w:rFonts w:ascii="Times New Roman" w:hAnsi="Times New Roman" w:cs="Times New Roman"/>
          <w:sz w:val="24"/>
          <w:szCs w:val="24"/>
        </w:rPr>
        <w:t>gastro</w:t>
      </w:r>
      <w:proofErr w:type="spellEnd"/>
      <w:r w:rsidRPr="007B4B37">
        <w:rPr>
          <w:rFonts w:ascii="Times New Roman" w:hAnsi="Times New Roman" w:cs="Times New Roman"/>
          <w:sz w:val="24"/>
          <w:szCs w:val="24"/>
        </w:rPr>
        <w:t>-splénique</w:t>
      </w:r>
      <w:r w:rsidR="007475E8">
        <w:rPr>
          <w:rFonts w:ascii="Times New Roman" w:hAnsi="Times New Roman" w:cs="Times New Roman"/>
          <w:sz w:val="24"/>
          <w:szCs w:val="24"/>
        </w:rPr>
        <w:t> ;</w:t>
      </w:r>
    </w:p>
    <w:p w:rsidR="001323D1" w:rsidRPr="007B4B37" w:rsidRDefault="001323D1" w:rsidP="001323D1">
      <w:pPr>
        <w:pStyle w:val="Paragraphedeliste"/>
        <w:numPr>
          <w:ilvl w:val="0"/>
          <w:numId w:val="5"/>
        </w:numPr>
        <w:ind w:left="426" w:hanging="426"/>
        <w:jc w:val="both"/>
        <w:rPr>
          <w:rFonts w:ascii="Times New Roman" w:hAnsi="Times New Roman" w:cs="Times New Roman"/>
          <w:sz w:val="24"/>
          <w:szCs w:val="24"/>
        </w:rPr>
      </w:pPr>
      <w:r w:rsidRPr="007B4B37">
        <w:rPr>
          <w:rFonts w:ascii="Times New Roman" w:hAnsi="Times New Roman" w:cs="Times New Roman"/>
          <w:sz w:val="24"/>
          <w:szCs w:val="24"/>
        </w:rPr>
        <w:t xml:space="preserve">Médialement : le petit </w:t>
      </w:r>
      <w:proofErr w:type="spellStart"/>
      <w:r w:rsidRPr="007B4B37">
        <w:rPr>
          <w:rFonts w:ascii="Times New Roman" w:hAnsi="Times New Roman" w:cs="Times New Roman"/>
          <w:sz w:val="24"/>
          <w:szCs w:val="24"/>
        </w:rPr>
        <w:t>omentum</w:t>
      </w:r>
      <w:proofErr w:type="spellEnd"/>
      <w:r w:rsidRPr="007B4B37">
        <w:rPr>
          <w:rFonts w:ascii="Times New Roman" w:hAnsi="Times New Roman" w:cs="Times New Roman"/>
          <w:sz w:val="24"/>
          <w:szCs w:val="24"/>
        </w:rPr>
        <w:t xml:space="preserve"> qui relie la petite courbure à la 1</w:t>
      </w:r>
      <w:r w:rsidRPr="007B4B37">
        <w:rPr>
          <w:rFonts w:ascii="Times New Roman" w:hAnsi="Times New Roman" w:cs="Times New Roman"/>
          <w:sz w:val="24"/>
          <w:szCs w:val="24"/>
          <w:vertAlign w:val="superscript"/>
        </w:rPr>
        <w:t>ère</w:t>
      </w:r>
      <w:r w:rsidRPr="007B4B37">
        <w:rPr>
          <w:rFonts w:ascii="Times New Roman" w:hAnsi="Times New Roman" w:cs="Times New Roman"/>
          <w:sz w:val="24"/>
          <w:szCs w:val="24"/>
        </w:rPr>
        <w:t xml:space="preserve"> portion du duodénum et au hile hépatique.</w:t>
      </w:r>
    </w:p>
    <w:p w:rsidR="007B3D76" w:rsidRPr="007B4B37" w:rsidRDefault="007B3D76" w:rsidP="00831936">
      <w:pPr>
        <w:pStyle w:val="Titre1"/>
        <w:numPr>
          <w:ilvl w:val="0"/>
          <w:numId w:val="15"/>
        </w:numPr>
        <w:rPr>
          <w:rFonts w:ascii="Times New Roman" w:hAnsi="Times New Roman" w:cs="Times New Roman"/>
          <w:b w:val="0"/>
          <w:color w:val="auto"/>
          <w:sz w:val="24"/>
          <w:szCs w:val="24"/>
        </w:rPr>
      </w:pPr>
      <w:r w:rsidRPr="007B4B37">
        <w:rPr>
          <w:rFonts w:ascii="Times New Roman" w:hAnsi="Times New Roman" w:cs="Times New Roman"/>
          <w:sz w:val="24"/>
          <w:szCs w:val="24"/>
          <w:highlight w:val="yellow"/>
        </w:rPr>
        <w:lastRenderedPageBreak/>
        <w:t>Vascularisation </w:t>
      </w:r>
      <w:r w:rsidRPr="0098443A">
        <w:rPr>
          <w:rFonts w:ascii="Times New Roman" w:hAnsi="Times New Roman" w:cs="Times New Roman"/>
          <w:b w:val="0"/>
          <w:sz w:val="24"/>
          <w:szCs w:val="24"/>
          <w:highlight w:val="yellow"/>
        </w:rPr>
        <w:t>:</w:t>
      </w:r>
    </w:p>
    <w:p w:rsidR="007B3D76" w:rsidRPr="001F19A4" w:rsidRDefault="001F19A4" w:rsidP="001F19A4">
      <w:pPr>
        <w:pStyle w:val="Paragraphedeliste"/>
        <w:numPr>
          <w:ilvl w:val="0"/>
          <w:numId w:val="20"/>
        </w:numPr>
        <w:jc w:val="both"/>
        <w:rPr>
          <w:rFonts w:ascii="Times New Roman" w:hAnsi="Times New Roman" w:cs="Times New Roman"/>
          <w:sz w:val="24"/>
          <w:szCs w:val="24"/>
        </w:rPr>
      </w:pPr>
      <w:r w:rsidRPr="001F19A4">
        <w:rPr>
          <w:rFonts w:ascii="Times New Roman" w:hAnsi="Times New Roman" w:cs="Times New Roman"/>
          <w:b/>
          <w:sz w:val="24"/>
          <w:szCs w:val="24"/>
        </w:rPr>
        <w:t>Artérielle</w:t>
      </w:r>
      <w:r w:rsidRPr="001F19A4">
        <w:rPr>
          <w:rFonts w:ascii="Times New Roman" w:hAnsi="Times New Roman" w:cs="Times New Roman"/>
          <w:sz w:val="24"/>
          <w:szCs w:val="24"/>
        </w:rPr>
        <w:t> :</w:t>
      </w:r>
      <w:r>
        <w:rPr>
          <w:rFonts w:ascii="Times New Roman" w:hAnsi="Times New Roman" w:cs="Times New Roman"/>
          <w:sz w:val="24"/>
          <w:szCs w:val="24"/>
        </w:rPr>
        <w:t xml:space="preserve"> l</w:t>
      </w:r>
      <w:r w:rsidR="007B3D76" w:rsidRPr="001F19A4">
        <w:rPr>
          <w:rFonts w:ascii="Times New Roman" w:hAnsi="Times New Roman" w:cs="Times New Roman"/>
          <w:sz w:val="24"/>
          <w:szCs w:val="24"/>
        </w:rPr>
        <w:t>es trois branches du tronc cœliaque,</w:t>
      </w:r>
      <w:r w:rsidR="008D455F">
        <w:rPr>
          <w:rFonts w:ascii="Times New Roman" w:hAnsi="Times New Roman" w:cs="Times New Roman"/>
          <w:sz w:val="24"/>
          <w:szCs w:val="24"/>
        </w:rPr>
        <w:t xml:space="preserve"> branche</w:t>
      </w:r>
      <w:r w:rsidR="007B3D76" w:rsidRPr="001F19A4">
        <w:rPr>
          <w:rFonts w:ascii="Times New Roman" w:hAnsi="Times New Roman" w:cs="Times New Roman"/>
          <w:sz w:val="24"/>
          <w:szCs w:val="24"/>
        </w:rPr>
        <w:t xml:space="preserve"> </w:t>
      </w:r>
      <w:r w:rsidR="00280676" w:rsidRPr="001F19A4">
        <w:rPr>
          <w:rFonts w:ascii="Times New Roman" w:hAnsi="Times New Roman" w:cs="Times New Roman"/>
          <w:sz w:val="24"/>
          <w:szCs w:val="24"/>
        </w:rPr>
        <w:t>collatéral</w:t>
      </w:r>
      <w:r w:rsidR="008D455F">
        <w:rPr>
          <w:rFonts w:ascii="Times New Roman" w:hAnsi="Times New Roman" w:cs="Times New Roman"/>
          <w:sz w:val="24"/>
          <w:szCs w:val="24"/>
        </w:rPr>
        <w:t>e</w:t>
      </w:r>
      <w:r w:rsidR="00C957A1" w:rsidRPr="001F19A4">
        <w:rPr>
          <w:rFonts w:ascii="Times New Roman" w:hAnsi="Times New Roman" w:cs="Times New Roman"/>
          <w:sz w:val="24"/>
          <w:szCs w:val="24"/>
        </w:rPr>
        <w:t xml:space="preserve"> de l’aorte abdominale</w:t>
      </w:r>
      <w:r w:rsidR="001516AA">
        <w:rPr>
          <w:rFonts w:ascii="Times New Roman" w:hAnsi="Times New Roman" w:cs="Times New Roman"/>
          <w:sz w:val="24"/>
          <w:szCs w:val="24"/>
        </w:rPr>
        <w:t>,</w:t>
      </w:r>
      <w:r w:rsidR="001516AA" w:rsidRPr="001516AA">
        <w:rPr>
          <w:rFonts w:ascii="Times New Roman" w:hAnsi="Times New Roman" w:cs="Times New Roman"/>
          <w:sz w:val="24"/>
          <w:szCs w:val="24"/>
        </w:rPr>
        <w:t xml:space="preserve"> </w:t>
      </w:r>
      <w:r w:rsidR="001516AA" w:rsidRPr="001F19A4">
        <w:rPr>
          <w:rFonts w:ascii="Times New Roman" w:hAnsi="Times New Roman" w:cs="Times New Roman"/>
          <w:sz w:val="24"/>
          <w:szCs w:val="24"/>
        </w:rPr>
        <w:t>à hauteur de la vertèbre Th12</w:t>
      </w:r>
      <w:r w:rsidR="00C957A1" w:rsidRPr="001F19A4">
        <w:rPr>
          <w:rFonts w:ascii="Times New Roman" w:hAnsi="Times New Roman" w:cs="Times New Roman"/>
          <w:sz w:val="24"/>
          <w:szCs w:val="24"/>
        </w:rPr>
        <w:t xml:space="preserve">, </w:t>
      </w:r>
      <w:proofErr w:type="spellStart"/>
      <w:r w:rsidR="00C957A1" w:rsidRPr="001F19A4">
        <w:rPr>
          <w:rFonts w:ascii="Times New Roman" w:hAnsi="Times New Roman" w:cs="Times New Roman"/>
          <w:sz w:val="24"/>
          <w:szCs w:val="24"/>
        </w:rPr>
        <w:t>vascularisent</w:t>
      </w:r>
      <w:proofErr w:type="spellEnd"/>
      <w:r w:rsidR="00C957A1" w:rsidRPr="001F19A4">
        <w:rPr>
          <w:rFonts w:ascii="Times New Roman" w:hAnsi="Times New Roman" w:cs="Times New Roman"/>
          <w:sz w:val="24"/>
          <w:szCs w:val="24"/>
        </w:rPr>
        <w:t xml:space="preserve"> l’estomac </w:t>
      </w:r>
      <w:r w:rsidR="0098443A" w:rsidRPr="007475E8">
        <w:rPr>
          <w:rFonts w:ascii="Times New Roman" w:hAnsi="Times New Roman" w:cs="Times New Roman"/>
          <w:b/>
          <w:color w:val="FF0000"/>
          <w:sz w:val="24"/>
          <w:szCs w:val="24"/>
        </w:rPr>
        <w:t>(figure 9.4)</w:t>
      </w:r>
      <w:r w:rsidR="00C957A1" w:rsidRPr="001F19A4">
        <w:rPr>
          <w:rFonts w:ascii="Times New Roman" w:hAnsi="Times New Roman" w:cs="Times New Roman"/>
          <w:sz w:val="24"/>
          <w:szCs w:val="24"/>
        </w:rPr>
        <w:t> :</w:t>
      </w:r>
    </w:p>
    <w:p w:rsidR="001F19A4" w:rsidRDefault="00C957A1" w:rsidP="001F19A4">
      <w:pPr>
        <w:pStyle w:val="Paragraphedeliste"/>
        <w:numPr>
          <w:ilvl w:val="0"/>
          <w:numId w:val="21"/>
        </w:numPr>
        <w:jc w:val="both"/>
        <w:rPr>
          <w:rFonts w:ascii="Times New Roman" w:hAnsi="Times New Roman" w:cs="Times New Roman"/>
          <w:sz w:val="24"/>
          <w:szCs w:val="24"/>
        </w:rPr>
      </w:pPr>
      <w:r w:rsidRPr="001F19A4">
        <w:rPr>
          <w:rFonts w:ascii="Times New Roman" w:hAnsi="Times New Roman" w:cs="Times New Roman"/>
          <w:sz w:val="24"/>
          <w:szCs w:val="24"/>
        </w:rPr>
        <w:t>L’artère splénique</w:t>
      </w:r>
      <w:r w:rsidR="007475E8">
        <w:rPr>
          <w:rFonts w:ascii="Times New Roman" w:hAnsi="Times New Roman" w:cs="Times New Roman"/>
          <w:sz w:val="24"/>
          <w:szCs w:val="24"/>
        </w:rPr>
        <w:t> ;</w:t>
      </w:r>
    </w:p>
    <w:p w:rsidR="001F19A4" w:rsidRDefault="007B6711" w:rsidP="001F19A4">
      <w:pPr>
        <w:pStyle w:val="Paragraphedeliste"/>
        <w:numPr>
          <w:ilvl w:val="0"/>
          <w:numId w:val="21"/>
        </w:numPr>
        <w:jc w:val="both"/>
        <w:rPr>
          <w:rFonts w:ascii="Times New Roman" w:hAnsi="Times New Roman" w:cs="Times New Roman"/>
          <w:sz w:val="24"/>
          <w:szCs w:val="24"/>
        </w:rPr>
      </w:pPr>
      <w:r w:rsidRPr="001F19A4">
        <w:rPr>
          <w:rFonts w:ascii="Times New Roman" w:hAnsi="Times New Roman" w:cs="Times New Roman"/>
          <w:sz w:val="24"/>
          <w:szCs w:val="24"/>
        </w:rPr>
        <w:t>L’artère gastrique gauche</w:t>
      </w:r>
      <w:r w:rsidR="007475E8">
        <w:rPr>
          <w:rFonts w:ascii="Times New Roman" w:hAnsi="Times New Roman" w:cs="Times New Roman"/>
          <w:sz w:val="24"/>
          <w:szCs w:val="24"/>
        </w:rPr>
        <w:t> ;</w:t>
      </w:r>
    </w:p>
    <w:p w:rsidR="00C957A1" w:rsidRPr="001F19A4" w:rsidRDefault="007B6711" w:rsidP="001F19A4">
      <w:pPr>
        <w:pStyle w:val="Paragraphedeliste"/>
        <w:numPr>
          <w:ilvl w:val="0"/>
          <w:numId w:val="21"/>
        </w:numPr>
        <w:jc w:val="both"/>
        <w:rPr>
          <w:rFonts w:ascii="Times New Roman" w:hAnsi="Times New Roman" w:cs="Times New Roman"/>
          <w:sz w:val="24"/>
          <w:szCs w:val="24"/>
        </w:rPr>
      </w:pPr>
      <w:r w:rsidRPr="001F19A4">
        <w:rPr>
          <w:rFonts w:ascii="Times New Roman" w:hAnsi="Times New Roman" w:cs="Times New Roman"/>
          <w:sz w:val="24"/>
          <w:szCs w:val="24"/>
        </w:rPr>
        <w:t>L’artère</w:t>
      </w:r>
      <w:r w:rsidR="001F19A4" w:rsidRPr="001F19A4">
        <w:rPr>
          <w:rFonts w:ascii="Times New Roman" w:hAnsi="Times New Roman" w:cs="Times New Roman"/>
          <w:sz w:val="24"/>
          <w:szCs w:val="24"/>
        </w:rPr>
        <w:t xml:space="preserve"> gastrique droite issue de l’artère hépatique propre, elle-même issue de l’artère hépatique commune</w:t>
      </w:r>
      <w:r w:rsidR="00B52EE8">
        <w:rPr>
          <w:rFonts w:ascii="Times New Roman" w:hAnsi="Times New Roman" w:cs="Times New Roman"/>
          <w:sz w:val="24"/>
          <w:szCs w:val="24"/>
        </w:rPr>
        <w:t>.</w:t>
      </w:r>
    </w:p>
    <w:p w:rsidR="001F19A4" w:rsidRDefault="006F28E3" w:rsidP="007475E8">
      <w:pPr>
        <w:ind w:left="720"/>
        <w:jc w:val="both"/>
        <w:rPr>
          <w:rFonts w:ascii="Times New Roman" w:hAnsi="Times New Roman" w:cs="Times New Roman"/>
          <w:sz w:val="24"/>
          <w:szCs w:val="24"/>
        </w:rPr>
      </w:pPr>
      <w:r w:rsidRPr="007B4B37">
        <w:rPr>
          <w:rFonts w:ascii="Times New Roman" w:hAnsi="Times New Roman" w:cs="Times New Roman"/>
          <w:sz w:val="24"/>
          <w:szCs w:val="24"/>
        </w:rPr>
        <w:t>Le</w:t>
      </w:r>
      <w:r w:rsidR="00C957A1" w:rsidRPr="007B4B37">
        <w:rPr>
          <w:rFonts w:ascii="Times New Roman" w:hAnsi="Times New Roman" w:cs="Times New Roman"/>
          <w:sz w:val="24"/>
          <w:szCs w:val="24"/>
        </w:rPr>
        <w:t>s branches collatérales</w:t>
      </w:r>
      <w:r w:rsidR="001F19A4">
        <w:rPr>
          <w:rFonts w:ascii="Times New Roman" w:hAnsi="Times New Roman" w:cs="Times New Roman"/>
          <w:sz w:val="24"/>
          <w:szCs w:val="24"/>
        </w:rPr>
        <w:t xml:space="preserve"> de ces trois artères</w:t>
      </w:r>
      <w:r w:rsidR="00C957A1" w:rsidRPr="007B4B37">
        <w:rPr>
          <w:rFonts w:ascii="Times New Roman" w:hAnsi="Times New Roman" w:cs="Times New Roman"/>
          <w:sz w:val="24"/>
          <w:szCs w:val="24"/>
        </w:rPr>
        <w:t xml:space="preserve"> forment les cercles artériels de la petite et de la grande courbure.</w:t>
      </w:r>
    </w:p>
    <w:p w:rsidR="00C957A1" w:rsidRPr="001F19A4" w:rsidRDefault="001F19A4" w:rsidP="001F19A4">
      <w:pPr>
        <w:pStyle w:val="Paragraphedeliste"/>
        <w:numPr>
          <w:ilvl w:val="0"/>
          <w:numId w:val="20"/>
        </w:numPr>
        <w:jc w:val="both"/>
        <w:rPr>
          <w:rFonts w:ascii="Times New Roman" w:hAnsi="Times New Roman" w:cs="Times New Roman"/>
          <w:sz w:val="24"/>
          <w:szCs w:val="24"/>
        </w:rPr>
      </w:pPr>
      <w:r w:rsidRPr="001F19A4">
        <w:rPr>
          <w:rFonts w:ascii="Times New Roman" w:hAnsi="Times New Roman" w:cs="Times New Roman"/>
          <w:b/>
          <w:sz w:val="24"/>
          <w:szCs w:val="24"/>
        </w:rPr>
        <w:t>Veineuse</w:t>
      </w:r>
      <w:r>
        <w:rPr>
          <w:rFonts w:ascii="Times New Roman" w:hAnsi="Times New Roman" w:cs="Times New Roman"/>
          <w:sz w:val="24"/>
          <w:szCs w:val="24"/>
        </w:rPr>
        <w:t> : l</w:t>
      </w:r>
      <w:r w:rsidR="00C957A1" w:rsidRPr="001F19A4">
        <w:rPr>
          <w:rFonts w:ascii="Times New Roman" w:hAnsi="Times New Roman" w:cs="Times New Roman"/>
          <w:sz w:val="24"/>
          <w:szCs w:val="24"/>
        </w:rPr>
        <w:t xml:space="preserve">es veines, </w:t>
      </w:r>
      <w:r w:rsidR="006C3913">
        <w:rPr>
          <w:rFonts w:ascii="Times New Roman" w:hAnsi="Times New Roman" w:cs="Times New Roman"/>
          <w:sz w:val="24"/>
          <w:szCs w:val="24"/>
        </w:rPr>
        <w:t>satellites des artères</w:t>
      </w:r>
      <w:r w:rsidR="00C957A1" w:rsidRPr="001F19A4">
        <w:rPr>
          <w:rFonts w:ascii="Times New Roman" w:hAnsi="Times New Roman" w:cs="Times New Roman"/>
          <w:sz w:val="24"/>
          <w:szCs w:val="24"/>
        </w:rPr>
        <w:t>, se jettent dans la veine porte</w:t>
      </w:r>
      <w:r w:rsidR="007B6711" w:rsidRPr="001F19A4">
        <w:rPr>
          <w:rFonts w:ascii="Times New Roman" w:hAnsi="Times New Roman" w:cs="Times New Roman"/>
          <w:sz w:val="24"/>
          <w:szCs w:val="24"/>
        </w:rPr>
        <w:t xml:space="preserve"> </w:t>
      </w:r>
      <w:r w:rsidR="006C3484" w:rsidRPr="00B52EE8">
        <w:rPr>
          <w:rFonts w:ascii="Times New Roman" w:hAnsi="Times New Roman" w:cs="Times New Roman"/>
          <w:b/>
          <w:color w:val="FF0000"/>
          <w:sz w:val="24"/>
          <w:szCs w:val="24"/>
        </w:rPr>
        <w:t>(figure 11.5)</w:t>
      </w:r>
      <w:r w:rsidR="00902186" w:rsidRPr="00B52EE8">
        <w:rPr>
          <w:rFonts w:ascii="Times New Roman" w:hAnsi="Times New Roman" w:cs="Times New Roman"/>
          <w:b/>
          <w:color w:val="FF0000"/>
          <w:sz w:val="24"/>
          <w:szCs w:val="24"/>
        </w:rPr>
        <w:t xml:space="preserve"> Chapitre 11 </w:t>
      </w:r>
      <w:r w:rsidR="000D5696" w:rsidRPr="00B52EE8">
        <w:rPr>
          <w:rFonts w:ascii="Times New Roman" w:hAnsi="Times New Roman" w:cs="Times New Roman"/>
          <w:b/>
          <w:color w:val="FF0000"/>
          <w:sz w:val="24"/>
          <w:szCs w:val="24"/>
        </w:rPr>
        <w:t>Foie, page…</w:t>
      </w:r>
      <w:r w:rsidR="00B52EE8">
        <w:rPr>
          <w:rFonts w:ascii="Times New Roman" w:hAnsi="Times New Roman" w:cs="Times New Roman"/>
          <w:color w:val="FF0000"/>
          <w:sz w:val="24"/>
          <w:szCs w:val="24"/>
        </w:rPr>
        <w:t xml:space="preserve"> </w:t>
      </w:r>
      <w:r w:rsidR="00C957A1" w:rsidRPr="001F19A4">
        <w:rPr>
          <w:rFonts w:ascii="Times New Roman" w:hAnsi="Times New Roman" w:cs="Times New Roman"/>
          <w:sz w:val="24"/>
          <w:szCs w:val="24"/>
        </w:rPr>
        <w:t>.</w:t>
      </w:r>
    </w:p>
    <w:p w:rsidR="00C957A1" w:rsidRPr="007B4B37" w:rsidRDefault="00B52EE8" w:rsidP="00831936">
      <w:pPr>
        <w:pStyle w:val="Titre1"/>
        <w:numPr>
          <w:ilvl w:val="0"/>
          <w:numId w:val="15"/>
        </w:numPr>
        <w:rPr>
          <w:rFonts w:ascii="Times New Roman" w:hAnsi="Times New Roman" w:cs="Times New Roman"/>
          <w:sz w:val="24"/>
          <w:szCs w:val="24"/>
        </w:rPr>
      </w:pPr>
      <w:r>
        <w:rPr>
          <w:rFonts w:ascii="Times New Roman" w:hAnsi="Times New Roman" w:cs="Times New Roman"/>
          <w:sz w:val="24"/>
          <w:szCs w:val="24"/>
          <w:highlight w:val="yellow"/>
        </w:rPr>
        <w:t>Innervation </w:t>
      </w:r>
    </w:p>
    <w:p w:rsidR="007B4B37" w:rsidRPr="00B52EE8" w:rsidRDefault="007B4B37" w:rsidP="00B52EE8">
      <w:pPr>
        <w:pStyle w:val="Paragraphedeliste"/>
        <w:numPr>
          <w:ilvl w:val="0"/>
          <w:numId w:val="22"/>
        </w:numPr>
        <w:jc w:val="both"/>
        <w:rPr>
          <w:rFonts w:ascii="Times New Roman" w:hAnsi="Times New Roman" w:cs="Times New Roman"/>
          <w:sz w:val="24"/>
          <w:szCs w:val="24"/>
        </w:rPr>
      </w:pPr>
      <w:r w:rsidRPr="00B52EE8">
        <w:rPr>
          <w:rFonts w:ascii="Times New Roman" w:hAnsi="Times New Roman" w:cs="Times New Roman"/>
          <w:b/>
          <w:sz w:val="24"/>
          <w:szCs w:val="24"/>
        </w:rPr>
        <w:t>Parasympathique</w:t>
      </w:r>
      <w:r w:rsidRPr="00B52EE8">
        <w:rPr>
          <w:rFonts w:ascii="Times New Roman" w:hAnsi="Times New Roman" w:cs="Times New Roman"/>
          <w:sz w:val="24"/>
          <w:szCs w:val="24"/>
        </w:rPr>
        <w:t> :</w:t>
      </w:r>
      <w:r w:rsidR="00336FC4" w:rsidRPr="00B52EE8">
        <w:rPr>
          <w:rFonts w:ascii="Times New Roman" w:hAnsi="Times New Roman" w:cs="Times New Roman"/>
          <w:sz w:val="24"/>
          <w:szCs w:val="24"/>
        </w:rPr>
        <w:t xml:space="preserve"> </w:t>
      </w:r>
      <w:r w:rsidR="001516AA" w:rsidRPr="00B52EE8">
        <w:rPr>
          <w:rFonts w:ascii="Times New Roman" w:hAnsi="Times New Roman" w:cs="Times New Roman"/>
          <w:sz w:val="24"/>
          <w:szCs w:val="24"/>
        </w:rPr>
        <w:t xml:space="preserve">les </w:t>
      </w:r>
      <w:r w:rsidR="00C957A1" w:rsidRPr="00B52EE8">
        <w:rPr>
          <w:rFonts w:ascii="Times New Roman" w:hAnsi="Times New Roman" w:cs="Times New Roman"/>
          <w:sz w:val="24"/>
          <w:szCs w:val="24"/>
        </w:rPr>
        <w:t>nerfs vagues</w:t>
      </w:r>
      <w:r w:rsidR="00336FC4" w:rsidRPr="00B52EE8">
        <w:rPr>
          <w:rFonts w:ascii="Times New Roman" w:hAnsi="Times New Roman" w:cs="Times New Roman"/>
          <w:sz w:val="24"/>
          <w:szCs w:val="24"/>
        </w:rPr>
        <w:t xml:space="preserve"> droit</w:t>
      </w:r>
      <w:r w:rsidR="00B52EE8">
        <w:rPr>
          <w:rFonts w:ascii="Times New Roman" w:hAnsi="Times New Roman" w:cs="Times New Roman"/>
          <w:sz w:val="24"/>
          <w:szCs w:val="24"/>
        </w:rPr>
        <w:t xml:space="preserve"> </w:t>
      </w:r>
      <w:r w:rsidR="00336FC4" w:rsidRPr="00B52EE8">
        <w:rPr>
          <w:rFonts w:ascii="Times New Roman" w:hAnsi="Times New Roman" w:cs="Times New Roman"/>
          <w:sz w:val="24"/>
          <w:szCs w:val="24"/>
        </w:rPr>
        <w:t>et gauche</w:t>
      </w:r>
      <w:r w:rsidR="00B52EE8" w:rsidRPr="00A27147">
        <w:rPr>
          <w:rFonts w:ascii="Times New Roman" w:hAnsi="Times New Roman" w:cs="Times New Roman"/>
          <w:sz w:val="24"/>
          <w:szCs w:val="24"/>
        </w:rPr>
        <w:t xml:space="preserve"> ont un rôle essentiel sur la fonction mécanique et </w:t>
      </w:r>
      <w:proofErr w:type="spellStart"/>
      <w:r w:rsidR="00B52EE8" w:rsidRPr="00A27147">
        <w:rPr>
          <w:rFonts w:ascii="Times New Roman" w:hAnsi="Times New Roman" w:cs="Times New Roman"/>
          <w:sz w:val="24"/>
          <w:szCs w:val="24"/>
        </w:rPr>
        <w:t>neuro</w:t>
      </w:r>
      <w:proofErr w:type="spellEnd"/>
      <w:r w:rsidR="00B52EE8" w:rsidRPr="00A27147">
        <w:rPr>
          <w:rFonts w:ascii="Times New Roman" w:hAnsi="Times New Roman" w:cs="Times New Roman"/>
          <w:sz w:val="24"/>
          <w:szCs w:val="24"/>
        </w:rPr>
        <w:t>-hormonale de l’estom</w:t>
      </w:r>
      <w:r w:rsidR="00B52EE8">
        <w:rPr>
          <w:rFonts w:ascii="Times New Roman" w:hAnsi="Times New Roman" w:cs="Times New Roman"/>
          <w:sz w:val="24"/>
          <w:szCs w:val="24"/>
        </w:rPr>
        <w:t>ac : i</w:t>
      </w:r>
      <w:r w:rsidR="00B52EE8" w:rsidRPr="00B52EE8">
        <w:rPr>
          <w:rFonts w:ascii="Times New Roman" w:hAnsi="Times New Roman" w:cs="Times New Roman"/>
          <w:sz w:val="24"/>
          <w:szCs w:val="24"/>
        </w:rPr>
        <w:t xml:space="preserve">ls </w:t>
      </w:r>
      <w:r w:rsidR="00A27147" w:rsidRPr="00B52EE8">
        <w:rPr>
          <w:rFonts w:ascii="Times New Roman" w:hAnsi="Times New Roman" w:cs="Times New Roman"/>
          <w:sz w:val="24"/>
          <w:szCs w:val="24"/>
        </w:rPr>
        <w:t>augment</w:t>
      </w:r>
      <w:r w:rsidR="001516AA" w:rsidRPr="00B52EE8">
        <w:rPr>
          <w:rFonts w:ascii="Times New Roman" w:hAnsi="Times New Roman" w:cs="Times New Roman"/>
          <w:sz w:val="24"/>
          <w:szCs w:val="24"/>
        </w:rPr>
        <w:t>ent</w:t>
      </w:r>
      <w:r w:rsidR="00A27147" w:rsidRPr="00B52EE8">
        <w:rPr>
          <w:rFonts w:ascii="Times New Roman" w:hAnsi="Times New Roman" w:cs="Times New Roman"/>
          <w:sz w:val="24"/>
          <w:szCs w:val="24"/>
        </w:rPr>
        <w:t xml:space="preserve"> la sécrétion de gastrine, d’acide chlorhydrique et de </w:t>
      </w:r>
      <w:r w:rsidR="001516AA" w:rsidRPr="00B52EE8">
        <w:rPr>
          <w:rFonts w:ascii="Times New Roman" w:hAnsi="Times New Roman" w:cs="Times New Roman"/>
          <w:sz w:val="24"/>
          <w:szCs w:val="24"/>
        </w:rPr>
        <w:t>pepsine et</w:t>
      </w:r>
      <w:r w:rsidR="00A27147" w:rsidRPr="00B52EE8">
        <w:rPr>
          <w:rFonts w:ascii="Times New Roman" w:hAnsi="Times New Roman" w:cs="Times New Roman"/>
          <w:sz w:val="24"/>
          <w:szCs w:val="24"/>
        </w:rPr>
        <w:t xml:space="preserve"> accélère</w:t>
      </w:r>
      <w:r w:rsidR="001516AA" w:rsidRPr="00B52EE8">
        <w:rPr>
          <w:rFonts w:ascii="Times New Roman" w:hAnsi="Times New Roman" w:cs="Times New Roman"/>
          <w:sz w:val="24"/>
          <w:szCs w:val="24"/>
        </w:rPr>
        <w:t>nt</w:t>
      </w:r>
      <w:r w:rsidR="00A27147" w:rsidRPr="00B52EE8">
        <w:rPr>
          <w:rFonts w:ascii="Times New Roman" w:hAnsi="Times New Roman" w:cs="Times New Roman"/>
          <w:sz w:val="24"/>
          <w:szCs w:val="24"/>
        </w:rPr>
        <w:t xml:space="preserve"> l’évacuation gastrique.</w:t>
      </w:r>
      <w:r w:rsidR="001516AA" w:rsidRPr="00B52EE8">
        <w:rPr>
          <w:rFonts w:ascii="Times New Roman" w:hAnsi="Times New Roman" w:cs="Times New Roman"/>
          <w:color w:val="FF0000"/>
          <w:sz w:val="24"/>
          <w:szCs w:val="24"/>
        </w:rPr>
        <w:t xml:space="preserve"> </w:t>
      </w:r>
      <w:r w:rsidR="001516AA" w:rsidRPr="00B52EE8">
        <w:rPr>
          <w:rFonts w:ascii="Times New Roman" w:hAnsi="Times New Roman" w:cs="Times New Roman"/>
          <w:b/>
          <w:color w:val="FF0000"/>
          <w:sz w:val="24"/>
          <w:szCs w:val="24"/>
        </w:rPr>
        <w:t>(figure 9.5)</w:t>
      </w:r>
      <w:r w:rsidR="00B52EE8" w:rsidRPr="00B52EE8">
        <w:rPr>
          <w:rFonts w:ascii="Times New Roman" w:hAnsi="Times New Roman" w:cs="Times New Roman"/>
          <w:sz w:val="24"/>
          <w:szCs w:val="24"/>
        </w:rPr>
        <w:t xml:space="preserve"> </w:t>
      </w:r>
    </w:p>
    <w:p w:rsidR="007B4B37" w:rsidRDefault="007B4B37" w:rsidP="007B4B37">
      <w:pPr>
        <w:pStyle w:val="Paragraphedeliste"/>
        <w:numPr>
          <w:ilvl w:val="0"/>
          <w:numId w:val="19"/>
        </w:numPr>
        <w:jc w:val="both"/>
        <w:rPr>
          <w:rFonts w:ascii="Times New Roman" w:hAnsi="Times New Roman" w:cs="Times New Roman"/>
          <w:sz w:val="24"/>
          <w:szCs w:val="24"/>
        </w:rPr>
      </w:pPr>
      <w:r w:rsidRPr="001516AA">
        <w:rPr>
          <w:rFonts w:ascii="Times New Roman" w:hAnsi="Times New Roman" w:cs="Times New Roman"/>
          <w:b/>
          <w:sz w:val="24"/>
          <w:szCs w:val="24"/>
        </w:rPr>
        <w:t>S</w:t>
      </w:r>
      <w:r w:rsidR="00336FC4" w:rsidRPr="001516AA">
        <w:rPr>
          <w:rFonts w:ascii="Times New Roman" w:hAnsi="Times New Roman" w:cs="Times New Roman"/>
          <w:b/>
          <w:sz w:val="24"/>
          <w:szCs w:val="24"/>
        </w:rPr>
        <w:t>ympathiques</w:t>
      </w:r>
      <w:r w:rsidR="00336FC4" w:rsidRPr="007B4B37">
        <w:rPr>
          <w:rFonts w:ascii="Times New Roman" w:hAnsi="Times New Roman" w:cs="Times New Roman"/>
          <w:sz w:val="24"/>
          <w:szCs w:val="24"/>
        </w:rPr>
        <w:t> :</w:t>
      </w:r>
      <w:r>
        <w:rPr>
          <w:rFonts w:ascii="Times New Roman" w:hAnsi="Times New Roman" w:cs="Times New Roman"/>
          <w:sz w:val="24"/>
          <w:szCs w:val="24"/>
        </w:rPr>
        <w:t xml:space="preserve"> </w:t>
      </w:r>
      <w:r w:rsidR="002E2F14">
        <w:rPr>
          <w:rFonts w:ascii="Times New Roman" w:hAnsi="Times New Roman" w:cs="Times New Roman"/>
          <w:sz w:val="24"/>
          <w:szCs w:val="24"/>
        </w:rPr>
        <w:t xml:space="preserve">le </w:t>
      </w:r>
      <w:r w:rsidR="00C957A1" w:rsidRPr="007B4B37">
        <w:rPr>
          <w:rFonts w:ascii="Times New Roman" w:hAnsi="Times New Roman" w:cs="Times New Roman"/>
          <w:sz w:val="24"/>
          <w:szCs w:val="24"/>
        </w:rPr>
        <w:t>grand nerf splanchnique i</w:t>
      </w:r>
      <w:r w:rsidR="002E2F14">
        <w:rPr>
          <w:rFonts w:ascii="Times New Roman" w:hAnsi="Times New Roman" w:cs="Times New Roman"/>
          <w:sz w:val="24"/>
          <w:szCs w:val="24"/>
        </w:rPr>
        <w:t xml:space="preserve">ssu des racines </w:t>
      </w:r>
      <w:r w:rsidR="006F28E3" w:rsidRPr="007B4B37">
        <w:rPr>
          <w:rFonts w:ascii="Times New Roman" w:hAnsi="Times New Roman" w:cs="Times New Roman"/>
          <w:sz w:val="24"/>
          <w:szCs w:val="24"/>
        </w:rPr>
        <w:t xml:space="preserve">Th6 à </w:t>
      </w:r>
      <w:r w:rsidR="00993AE6">
        <w:rPr>
          <w:rFonts w:ascii="Times New Roman" w:hAnsi="Times New Roman" w:cs="Times New Roman"/>
          <w:sz w:val="24"/>
          <w:szCs w:val="24"/>
        </w:rPr>
        <w:t>Th9</w:t>
      </w:r>
      <w:r w:rsidR="008D455F">
        <w:rPr>
          <w:rFonts w:ascii="Times New Roman" w:hAnsi="Times New Roman" w:cs="Times New Roman"/>
          <w:sz w:val="24"/>
          <w:szCs w:val="24"/>
        </w:rPr>
        <w:t xml:space="preserve"> a u</w:t>
      </w:r>
      <w:r w:rsidR="00A27147">
        <w:rPr>
          <w:rFonts w:ascii="Times New Roman" w:hAnsi="Times New Roman" w:cs="Times New Roman"/>
          <w:sz w:val="24"/>
          <w:szCs w:val="24"/>
        </w:rPr>
        <w:t>ne action antagoniste.</w:t>
      </w:r>
      <w:r w:rsidR="00BC65E1">
        <w:rPr>
          <w:rFonts w:ascii="Times New Roman" w:hAnsi="Times New Roman" w:cs="Times New Roman"/>
          <w:sz w:val="24"/>
          <w:szCs w:val="24"/>
        </w:rPr>
        <w:t xml:space="preserve"> </w:t>
      </w:r>
      <w:r w:rsidR="00B52EE8">
        <w:rPr>
          <w:rFonts w:ascii="Times New Roman" w:hAnsi="Times New Roman" w:cs="Times New Roman"/>
          <w:b/>
          <w:color w:val="FF0000"/>
          <w:sz w:val="24"/>
          <w:szCs w:val="24"/>
        </w:rPr>
        <w:t>(figure 4.26</w:t>
      </w:r>
      <w:r w:rsidR="00BC65E1" w:rsidRPr="00B52EE8">
        <w:rPr>
          <w:rFonts w:ascii="Times New Roman" w:hAnsi="Times New Roman" w:cs="Times New Roman"/>
          <w:b/>
          <w:color w:val="FF0000"/>
          <w:sz w:val="24"/>
          <w:szCs w:val="24"/>
        </w:rPr>
        <w:t>)</w:t>
      </w:r>
    </w:p>
    <w:p w:rsidR="00A27147" w:rsidRPr="00B52EE8" w:rsidRDefault="00C957A1" w:rsidP="00C957A1">
      <w:pPr>
        <w:pStyle w:val="Paragraphedeliste"/>
        <w:numPr>
          <w:ilvl w:val="0"/>
          <w:numId w:val="22"/>
        </w:numPr>
        <w:jc w:val="both"/>
        <w:rPr>
          <w:rFonts w:ascii="Times New Roman" w:hAnsi="Times New Roman" w:cs="Times New Roman"/>
          <w:b/>
          <w:sz w:val="24"/>
          <w:szCs w:val="24"/>
        </w:rPr>
      </w:pPr>
      <w:r w:rsidRPr="00B52EE8">
        <w:rPr>
          <w:rFonts w:ascii="Times New Roman" w:hAnsi="Times New Roman" w:cs="Times New Roman"/>
          <w:sz w:val="24"/>
          <w:szCs w:val="24"/>
        </w:rPr>
        <w:t xml:space="preserve"> Une dy</w:t>
      </w:r>
      <w:r w:rsidR="00A90D72">
        <w:rPr>
          <w:rFonts w:ascii="Times New Roman" w:hAnsi="Times New Roman" w:cs="Times New Roman"/>
          <w:sz w:val="24"/>
          <w:szCs w:val="24"/>
        </w:rPr>
        <w:t>sfonction de l’estomac crée</w:t>
      </w:r>
      <w:r w:rsidRPr="00B52EE8">
        <w:rPr>
          <w:rFonts w:ascii="Times New Roman" w:hAnsi="Times New Roman" w:cs="Times New Roman"/>
          <w:sz w:val="24"/>
          <w:szCs w:val="24"/>
        </w:rPr>
        <w:t xml:space="preserve"> une tension musculaire au niveau de la vertèbre </w:t>
      </w:r>
      <w:r w:rsidRPr="00B52EE8">
        <w:rPr>
          <w:rFonts w:ascii="Times New Roman" w:hAnsi="Times New Roman" w:cs="Times New Roman"/>
          <w:b/>
          <w:sz w:val="24"/>
          <w:szCs w:val="24"/>
        </w:rPr>
        <w:t>Th6</w:t>
      </w:r>
      <w:r w:rsidRPr="00B52EE8">
        <w:rPr>
          <w:rFonts w:ascii="Times New Roman" w:hAnsi="Times New Roman" w:cs="Times New Roman"/>
          <w:sz w:val="24"/>
          <w:szCs w:val="24"/>
        </w:rPr>
        <w:t xml:space="preserve">. </w:t>
      </w:r>
    </w:p>
    <w:p w:rsidR="005960A8" w:rsidRPr="00A27147" w:rsidRDefault="00C957A1" w:rsidP="00C957A1">
      <w:pPr>
        <w:pStyle w:val="Paragraphedeliste"/>
        <w:numPr>
          <w:ilvl w:val="0"/>
          <w:numId w:val="22"/>
        </w:numPr>
        <w:jc w:val="both"/>
        <w:rPr>
          <w:rFonts w:ascii="Times New Roman" w:hAnsi="Times New Roman" w:cs="Times New Roman"/>
          <w:sz w:val="24"/>
          <w:szCs w:val="24"/>
        </w:rPr>
      </w:pPr>
      <w:r w:rsidRPr="00B52EE8">
        <w:rPr>
          <w:rFonts w:ascii="Times New Roman" w:hAnsi="Times New Roman" w:cs="Times New Roman"/>
          <w:b/>
          <w:sz w:val="24"/>
          <w:szCs w:val="24"/>
        </w:rPr>
        <w:t>Pacemaker stomacal</w:t>
      </w:r>
      <w:r w:rsidRPr="00B52EE8">
        <w:rPr>
          <w:rFonts w:ascii="Times New Roman" w:hAnsi="Times New Roman" w:cs="Times New Roman"/>
          <w:sz w:val="24"/>
          <w:szCs w:val="24"/>
        </w:rPr>
        <w:t> :</w:t>
      </w:r>
      <w:r w:rsidR="002B65D2" w:rsidRPr="00B52EE8">
        <w:rPr>
          <w:rFonts w:ascii="Times New Roman" w:hAnsi="Times New Roman" w:cs="Times New Roman"/>
          <w:sz w:val="24"/>
          <w:szCs w:val="24"/>
        </w:rPr>
        <w:t xml:space="preserve"> </w:t>
      </w:r>
      <w:r w:rsidR="00A27147" w:rsidRPr="00B52EE8">
        <w:rPr>
          <w:rFonts w:ascii="Times New Roman" w:hAnsi="Times New Roman" w:cs="Times New Roman"/>
          <w:sz w:val="24"/>
          <w:szCs w:val="24"/>
        </w:rPr>
        <w:t>l</w:t>
      </w:r>
      <w:r w:rsidRPr="00B52EE8">
        <w:rPr>
          <w:rFonts w:ascii="Times New Roman" w:hAnsi="Times New Roman" w:cs="Times New Roman"/>
          <w:sz w:val="24"/>
          <w:szCs w:val="24"/>
        </w:rPr>
        <w:t xml:space="preserve">’estomac possède un centre nerveux propre qui rythme les </w:t>
      </w:r>
      <w:r w:rsidR="006F28E3" w:rsidRPr="00B52EE8">
        <w:rPr>
          <w:rFonts w:ascii="Times New Roman" w:hAnsi="Times New Roman" w:cs="Times New Roman"/>
          <w:sz w:val="24"/>
          <w:szCs w:val="24"/>
        </w:rPr>
        <w:t>contractions stomacales de base</w:t>
      </w:r>
      <w:r w:rsidR="00172006" w:rsidRPr="00B52EE8">
        <w:rPr>
          <w:rFonts w:ascii="Times New Roman" w:hAnsi="Times New Roman" w:cs="Times New Roman"/>
          <w:color w:val="FF0000"/>
          <w:sz w:val="24"/>
          <w:szCs w:val="24"/>
        </w:rPr>
        <w:t xml:space="preserve"> </w:t>
      </w:r>
      <w:r w:rsidR="006518FB" w:rsidRPr="00A90D72">
        <w:rPr>
          <w:rFonts w:ascii="Times New Roman" w:hAnsi="Times New Roman" w:cs="Times New Roman"/>
          <w:b/>
          <w:color w:val="FF0000"/>
          <w:sz w:val="24"/>
          <w:szCs w:val="24"/>
        </w:rPr>
        <w:t>(figure 9.6</w:t>
      </w:r>
      <w:r w:rsidR="00945217" w:rsidRPr="00A90D72">
        <w:rPr>
          <w:rFonts w:ascii="Times New Roman" w:hAnsi="Times New Roman" w:cs="Times New Roman"/>
          <w:b/>
          <w:color w:val="FF0000"/>
          <w:sz w:val="24"/>
          <w:szCs w:val="24"/>
        </w:rPr>
        <w:t>)</w:t>
      </w:r>
      <w:r w:rsidRPr="00B52EE8">
        <w:rPr>
          <w:rFonts w:ascii="Times New Roman" w:hAnsi="Times New Roman" w:cs="Times New Roman"/>
          <w:color w:val="FF0000"/>
          <w:sz w:val="24"/>
          <w:szCs w:val="24"/>
        </w:rPr>
        <w:t>.</w:t>
      </w:r>
      <w:r w:rsidRPr="00B52EE8">
        <w:rPr>
          <w:rFonts w:ascii="Times New Roman" w:hAnsi="Times New Roman" w:cs="Times New Roman"/>
          <w:sz w:val="24"/>
          <w:szCs w:val="24"/>
        </w:rPr>
        <w:t xml:space="preserve"> Ce centre</w:t>
      </w:r>
      <w:r w:rsidR="006F28E3" w:rsidRPr="00B52EE8">
        <w:rPr>
          <w:rFonts w:ascii="Times New Roman" w:hAnsi="Times New Roman" w:cs="Times New Roman"/>
          <w:sz w:val="24"/>
          <w:szCs w:val="24"/>
        </w:rPr>
        <w:t>, constitué de cellules spécifiques, les</w:t>
      </w:r>
      <w:r w:rsidR="006F28E3" w:rsidRPr="00B52EE8">
        <w:rPr>
          <w:rFonts w:ascii="Times New Roman" w:hAnsi="Times New Roman" w:cs="Times New Roman"/>
          <w:i/>
          <w:sz w:val="24"/>
          <w:szCs w:val="24"/>
        </w:rPr>
        <w:t xml:space="preserve"> cellules de Cajal</w:t>
      </w:r>
      <w:r w:rsidR="006F28E3" w:rsidRPr="00B52EE8">
        <w:rPr>
          <w:rFonts w:ascii="Times New Roman" w:hAnsi="Times New Roman" w:cs="Times New Roman"/>
          <w:sz w:val="24"/>
          <w:szCs w:val="24"/>
        </w:rPr>
        <w:t>,</w:t>
      </w:r>
      <w:r w:rsidRPr="00B52EE8">
        <w:rPr>
          <w:rFonts w:ascii="Times New Roman" w:hAnsi="Times New Roman" w:cs="Times New Roman"/>
          <w:sz w:val="24"/>
          <w:szCs w:val="24"/>
        </w:rPr>
        <w:t xml:space="preserve"> est situé à la jonction du fundus et du corps de l’estomac, près de la grande courbure. Les ondes électriques, déclenchées par le remplissage et l’action hormonale de la gastrine</w:t>
      </w:r>
      <w:r w:rsidR="00336FC4" w:rsidRPr="00B52EE8">
        <w:rPr>
          <w:rFonts w:ascii="Times New Roman" w:hAnsi="Times New Roman" w:cs="Times New Roman"/>
          <w:sz w:val="24"/>
          <w:szCs w:val="24"/>
        </w:rPr>
        <w:t xml:space="preserve">, se propagent vers </w:t>
      </w:r>
      <w:r w:rsidRPr="00B52EE8">
        <w:rPr>
          <w:rFonts w:ascii="Times New Roman" w:hAnsi="Times New Roman" w:cs="Times New Roman"/>
          <w:sz w:val="24"/>
          <w:szCs w:val="24"/>
        </w:rPr>
        <w:t>l’an</w:t>
      </w:r>
      <w:r w:rsidR="00280676" w:rsidRPr="00B52EE8">
        <w:rPr>
          <w:rFonts w:ascii="Times New Roman" w:hAnsi="Times New Roman" w:cs="Times New Roman"/>
          <w:sz w:val="24"/>
          <w:szCs w:val="24"/>
        </w:rPr>
        <w:t>tr</w:t>
      </w:r>
      <w:r w:rsidRPr="00B52EE8">
        <w:rPr>
          <w:rFonts w:ascii="Times New Roman" w:hAnsi="Times New Roman" w:cs="Times New Roman"/>
          <w:sz w:val="24"/>
          <w:szCs w:val="24"/>
        </w:rPr>
        <w:t>e</w:t>
      </w:r>
      <w:r w:rsidR="00280676" w:rsidRPr="00B52EE8">
        <w:rPr>
          <w:rFonts w:ascii="Times New Roman" w:hAnsi="Times New Roman" w:cs="Times New Roman"/>
          <w:sz w:val="24"/>
          <w:szCs w:val="24"/>
        </w:rPr>
        <w:t xml:space="preserve"> pylorique</w:t>
      </w:r>
      <w:r w:rsidRPr="00B52EE8">
        <w:rPr>
          <w:rFonts w:ascii="Times New Roman" w:hAnsi="Times New Roman" w:cs="Times New Roman"/>
          <w:sz w:val="24"/>
          <w:szCs w:val="24"/>
        </w:rPr>
        <w:t xml:space="preserve"> et le pylore</w:t>
      </w:r>
      <w:r w:rsidR="001F0333" w:rsidRPr="00B52EE8">
        <w:rPr>
          <w:rFonts w:ascii="Times New Roman" w:hAnsi="Times New Roman" w:cs="Times New Roman"/>
          <w:sz w:val="24"/>
          <w:szCs w:val="24"/>
        </w:rPr>
        <w:t xml:space="preserve"> selon un rythme de 10 à 20 secondes</w:t>
      </w:r>
      <w:r w:rsidRPr="00B52EE8">
        <w:rPr>
          <w:rFonts w:ascii="Times New Roman" w:hAnsi="Times New Roman" w:cs="Times New Roman"/>
          <w:sz w:val="24"/>
          <w:szCs w:val="24"/>
        </w:rPr>
        <w:t>, à l’exception du fundus</w:t>
      </w:r>
      <w:r w:rsidR="00336FC4" w:rsidRPr="00B52EE8">
        <w:rPr>
          <w:rFonts w:ascii="Times New Roman" w:hAnsi="Times New Roman" w:cs="Times New Roman"/>
          <w:sz w:val="24"/>
          <w:szCs w:val="24"/>
        </w:rPr>
        <w:t xml:space="preserve"> qui ne reçoit pas d’aliments</w:t>
      </w:r>
      <w:r w:rsidR="008D455F" w:rsidRPr="00B52EE8">
        <w:rPr>
          <w:rFonts w:ascii="Times New Roman" w:hAnsi="Times New Roman" w:cs="Times New Roman"/>
          <w:sz w:val="24"/>
          <w:szCs w:val="24"/>
        </w:rPr>
        <w:t>,</w:t>
      </w:r>
      <w:r w:rsidR="00336FC4" w:rsidRPr="00B52EE8">
        <w:rPr>
          <w:rFonts w:ascii="Times New Roman" w:hAnsi="Times New Roman" w:cs="Times New Roman"/>
          <w:sz w:val="24"/>
          <w:szCs w:val="24"/>
        </w:rPr>
        <w:t xml:space="preserve"> étant</w:t>
      </w:r>
      <w:r w:rsidR="001F0333" w:rsidRPr="00B52EE8">
        <w:rPr>
          <w:rFonts w:ascii="Times New Roman" w:hAnsi="Times New Roman" w:cs="Times New Roman"/>
          <w:sz w:val="24"/>
          <w:szCs w:val="24"/>
        </w:rPr>
        <w:t xml:space="preserve"> occupé par une poche d’air.</w:t>
      </w:r>
    </w:p>
    <w:p w:rsidR="001F0333" w:rsidRPr="007B4B37" w:rsidRDefault="00A90D72" w:rsidP="00831936">
      <w:pPr>
        <w:pStyle w:val="Titre1"/>
        <w:numPr>
          <w:ilvl w:val="0"/>
          <w:numId w:val="15"/>
        </w:numPr>
        <w:rPr>
          <w:rFonts w:ascii="Times New Roman" w:hAnsi="Times New Roman" w:cs="Times New Roman"/>
          <w:sz w:val="24"/>
          <w:szCs w:val="24"/>
          <w:highlight w:val="yellow"/>
        </w:rPr>
      </w:pPr>
      <w:r>
        <w:rPr>
          <w:rFonts w:ascii="Times New Roman" w:hAnsi="Times New Roman" w:cs="Times New Roman"/>
          <w:sz w:val="24"/>
          <w:szCs w:val="24"/>
          <w:highlight w:val="yellow"/>
        </w:rPr>
        <w:t>Physiologie </w:t>
      </w:r>
      <w:r w:rsidR="001F0333" w:rsidRPr="007B4B37">
        <w:rPr>
          <w:rFonts w:ascii="Times New Roman" w:hAnsi="Times New Roman" w:cs="Times New Roman"/>
          <w:sz w:val="24"/>
          <w:szCs w:val="24"/>
          <w:highlight w:val="yellow"/>
        </w:rPr>
        <w:t xml:space="preserve"> </w:t>
      </w:r>
    </w:p>
    <w:p w:rsidR="001F0333" w:rsidRPr="007B4B37" w:rsidRDefault="001F0333" w:rsidP="001F0333">
      <w:pPr>
        <w:jc w:val="both"/>
        <w:rPr>
          <w:rFonts w:ascii="Times New Roman" w:hAnsi="Times New Roman" w:cs="Times New Roman"/>
          <w:sz w:val="24"/>
          <w:szCs w:val="24"/>
        </w:rPr>
      </w:pPr>
      <w:r w:rsidRPr="007B4B37">
        <w:rPr>
          <w:rFonts w:ascii="Times New Roman" w:hAnsi="Times New Roman" w:cs="Times New Roman"/>
          <w:sz w:val="24"/>
          <w:szCs w:val="24"/>
        </w:rPr>
        <w:t xml:space="preserve">L’estomac réalise des fonctions mécaniques et </w:t>
      </w:r>
      <w:proofErr w:type="spellStart"/>
      <w:r w:rsidRPr="007B4B37">
        <w:rPr>
          <w:rFonts w:ascii="Times New Roman" w:hAnsi="Times New Roman" w:cs="Times New Roman"/>
          <w:sz w:val="24"/>
          <w:szCs w:val="24"/>
        </w:rPr>
        <w:t>neuro</w:t>
      </w:r>
      <w:proofErr w:type="spellEnd"/>
      <w:r w:rsidRPr="007B4B37">
        <w:rPr>
          <w:rFonts w:ascii="Times New Roman" w:hAnsi="Times New Roman" w:cs="Times New Roman"/>
          <w:sz w:val="24"/>
          <w:szCs w:val="24"/>
        </w:rPr>
        <w:t>-hormonales pour la digestion des aliments.</w:t>
      </w:r>
    </w:p>
    <w:p w:rsidR="001F0333" w:rsidRPr="007B4B37" w:rsidRDefault="001F0333" w:rsidP="001F0333">
      <w:pPr>
        <w:pStyle w:val="Paragraphedeliste"/>
        <w:numPr>
          <w:ilvl w:val="0"/>
          <w:numId w:val="8"/>
        </w:numPr>
        <w:ind w:left="284" w:hanging="284"/>
        <w:jc w:val="both"/>
        <w:rPr>
          <w:rFonts w:ascii="Times New Roman" w:hAnsi="Times New Roman" w:cs="Times New Roman"/>
          <w:sz w:val="24"/>
          <w:szCs w:val="24"/>
        </w:rPr>
      </w:pPr>
      <w:r w:rsidRPr="007B4B37">
        <w:rPr>
          <w:rFonts w:ascii="Times New Roman" w:hAnsi="Times New Roman" w:cs="Times New Roman"/>
          <w:b/>
          <w:sz w:val="24"/>
          <w:szCs w:val="24"/>
        </w:rPr>
        <w:t>Fonction mécanique </w:t>
      </w:r>
      <w:r w:rsidRPr="007B4B37">
        <w:rPr>
          <w:rFonts w:ascii="Times New Roman" w:hAnsi="Times New Roman" w:cs="Times New Roman"/>
          <w:sz w:val="24"/>
          <w:szCs w:val="24"/>
        </w:rPr>
        <w:t xml:space="preserve">: sous </w:t>
      </w:r>
      <w:r w:rsidR="00336FC4" w:rsidRPr="007B4B37">
        <w:rPr>
          <w:rFonts w:ascii="Times New Roman" w:hAnsi="Times New Roman" w:cs="Times New Roman"/>
          <w:sz w:val="24"/>
          <w:szCs w:val="24"/>
        </w:rPr>
        <w:t>l’action essentielle des deux</w:t>
      </w:r>
      <w:r w:rsidRPr="007B4B37">
        <w:rPr>
          <w:rFonts w:ascii="Times New Roman" w:hAnsi="Times New Roman" w:cs="Times New Roman"/>
          <w:sz w:val="24"/>
          <w:szCs w:val="24"/>
        </w:rPr>
        <w:t xml:space="preserve">  nerf</w:t>
      </w:r>
      <w:r w:rsidR="00336FC4" w:rsidRPr="007B4B37">
        <w:rPr>
          <w:rFonts w:ascii="Times New Roman" w:hAnsi="Times New Roman" w:cs="Times New Roman"/>
          <w:sz w:val="24"/>
          <w:szCs w:val="24"/>
        </w:rPr>
        <w:t>s</w:t>
      </w:r>
      <w:r w:rsidRPr="007B4B37">
        <w:rPr>
          <w:rFonts w:ascii="Times New Roman" w:hAnsi="Times New Roman" w:cs="Times New Roman"/>
          <w:sz w:val="24"/>
          <w:szCs w:val="24"/>
        </w:rPr>
        <w:t xml:space="preserve"> vague</w:t>
      </w:r>
      <w:r w:rsidR="00336FC4" w:rsidRPr="007B4B37">
        <w:rPr>
          <w:rFonts w:ascii="Times New Roman" w:hAnsi="Times New Roman" w:cs="Times New Roman"/>
          <w:sz w:val="24"/>
          <w:szCs w:val="24"/>
        </w:rPr>
        <w:t>s</w:t>
      </w:r>
      <w:r w:rsidRPr="007B4B37">
        <w:rPr>
          <w:rFonts w:ascii="Times New Roman" w:hAnsi="Times New Roman" w:cs="Times New Roman"/>
          <w:sz w:val="24"/>
          <w:szCs w:val="24"/>
        </w:rPr>
        <w:t xml:space="preserve"> et la distension mécanique par les aliments, la paroi stomacale se relâche de façon active pour le remplissage. Puis, par la puissante tunique musculaire du corps</w:t>
      </w:r>
      <w:r w:rsidR="006F28E3" w:rsidRPr="007B4B37">
        <w:rPr>
          <w:rFonts w:ascii="Times New Roman" w:hAnsi="Times New Roman" w:cs="Times New Roman"/>
          <w:sz w:val="24"/>
          <w:szCs w:val="24"/>
        </w:rPr>
        <w:t xml:space="preserve"> de l’estomac</w:t>
      </w:r>
      <w:r w:rsidRPr="007B4B37">
        <w:rPr>
          <w:rFonts w:ascii="Times New Roman" w:hAnsi="Times New Roman" w:cs="Times New Roman"/>
          <w:sz w:val="24"/>
          <w:szCs w:val="24"/>
        </w:rPr>
        <w:t>, les aliments sont dissociés, brassés, malaxés et homogénéisés avant d’êtr</w:t>
      </w:r>
      <w:r w:rsidR="00753219" w:rsidRPr="007B4B37">
        <w:rPr>
          <w:rFonts w:ascii="Times New Roman" w:hAnsi="Times New Roman" w:cs="Times New Roman"/>
          <w:sz w:val="24"/>
          <w:szCs w:val="24"/>
        </w:rPr>
        <w:t xml:space="preserve">e mélangés aux sucs gastriques  </w:t>
      </w:r>
      <w:r w:rsidR="00336FC4" w:rsidRPr="007B4B37">
        <w:rPr>
          <w:rFonts w:ascii="Times New Roman" w:hAnsi="Times New Roman" w:cs="Times New Roman"/>
          <w:sz w:val="24"/>
          <w:szCs w:val="24"/>
        </w:rPr>
        <w:t xml:space="preserve">pour commencer la digestion : </w:t>
      </w:r>
    </w:p>
    <w:p w:rsidR="001F0333" w:rsidRPr="007B4B37" w:rsidRDefault="001F0333" w:rsidP="001F0333">
      <w:pPr>
        <w:pStyle w:val="Paragraphedeliste"/>
        <w:numPr>
          <w:ilvl w:val="0"/>
          <w:numId w:val="8"/>
        </w:numPr>
        <w:ind w:left="284" w:hanging="284"/>
        <w:jc w:val="both"/>
        <w:rPr>
          <w:rFonts w:ascii="Times New Roman" w:hAnsi="Times New Roman" w:cs="Times New Roman"/>
          <w:sz w:val="24"/>
          <w:szCs w:val="24"/>
        </w:rPr>
      </w:pPr>
      <w:r w:rsidRPr="007B4B37">
        <w:rPr>
          <w:rFonts w:ascii="Times New Roman" w:hAnsi="Times New Roman" w:cs="Times New Roman"/>
          <w:b/>
          <w:sz w:val="24"/>
          <w:szCs w:val="24"/>
        </w:rPr>
        <w:t xml:space="preserve">Fonction </w:t>
      </w:r>
      <w:proofErr w:type="spellStart"/>
      <w:r w:rsidRPr="007B4B37">
        <w:rPr>
          <w:rFonts w:ascii="Times New Roman" w:hAnsi="Times New Roman" w:cs="Times New Roman"/>
          <w:b/>
          <w:sz w:val="24"/>
          <w:szCs w:val="24"/>
        </w:rPr>
        <w:t>neuro</w:t>
      </w:r>
      <w:proofErr w:type="spellEnd"/>
      <w:r w:rsidRPr="007B4B37">
        <w:rPr>
          <w:rFonts w:ascii="Times New Roman" w:hAnsi="Times New Roman" w:cs="Times New Roman"/>
          <w:b/>
          <w:sz w:val="24"/>
          <w:szCs w:val="24"/>
        </w:rPr>
        <w:t>-hormonale</w:t>
      </w:r>
      <w:r w:rsidRPr="007B4B37">
        <w:rPr>
          <w:rFonts w:ascii="Times New Roman" w:hAnsi="Times New Roman" w:cs="Times New Roman"/>
          <w:sz w:val="24"/>
          <w:szCs w:val="24"/>
        </w:rPr>
        <w:t xml:space="preserve"> : la distension </w:t>
      </w:r>
      <w:r w:rsidR="00753219" w:rsidRPr="007B4B37">
        <w:rPr>
          <w:rFonts w:ascii="Times New Roman" w:hAnsi="Times New Roman" w:cs="Times New Roman"/>
          <w:sz w:val="24"/>
          <w:szCs w:val="24"/>
        </w:rPr>
        <w:t xml:space="preserve">stomacale mécanique, </w:t>
      </w:r>
      <w:r w:rsidRPr="007B4B37">
        <w:rPr>
          <w:rFonts w:ascii="Times New Roman" w:hAnsi="Times New Roman" w:cs="Times New Roman"/>
          <w:sz w:val="24"/>
          <w:szCs w:val="24"/>
        </w:rPr>
        <w:t>la présence de</w:t>
      </w:r>
      <w:r w:rsidR="00753219" w:rsidRPr="007B4B37">
        <w:rPr>
          <w:rFonts w:ascii="Times New Roman" w:hAnsi="Times New Roman" w:cs="Times New Roman"/>
          <w:sz w:val="24"/>
          <w:szCs w:val="24"/>
        </w:rPr>
        <w:t xml:space="preserve">s aliments et les </w:t>
      </w:r>
      <w:r w:rsidRPr="007B4B37">
        <w:rPr>
          <w:rFonts w:ascii="Times New Roman" w:hAnsi="Times New Roman" w:cs="Times New Roman"/>
          <w:sz w:val="24"/>
          <w:szCs w:val="24"/>
        </w:rPr>
        <w:t>stimulations vagales, déclenche</w:t>
      </w:r>
      <w:r w:rsidR="00753219" w:rsidRPr="007B4B37">
        <w:rPr>
          <w:rFonts w:ascii="Times New Roman" w:hAnsi="Times New Roman" w:cs="Times New Roman"/>
          <w:sz w:val="24"/>
          <w:szCs w:val="24"/>
        </w:rPr>
        <w:t>nt</w:t>
      </w:r>
      <w:r w:rsidRPr="007B4B37">
        <w:rPr>
          <w:rFonts w:ascii="Times New Roman" w:hAnsi="Times New Roman" w:cs="Times New Roman"/>
          <w:sz w:val="24"/>
          <w:szCs w:val="24"/>
        </w:rPr>
        <w:t xml:space="preserve"> la production </w:t>
      </w:r>
      <w:r w:rsidR="00336FC4" w:rsidRPr="007B4B37">
        <w:rPr>
          <w:rFonts w:ascii="Times New Roman" w:hAnsi="Times New Roman" w:cs="Times New Roman"/>
          <w:sz w:val="24"/>
          <w:szCs w:val="24"/>
        </w:rPr>
        <w:t xml:space="preserve">par la muqueuse,  d’un suc gastrique composé </w:t>
      </w:r>
      <w:r w:rsidR="00753219" w:rsidRPr="007B4B37">
        <w:rPr>
          <w:rFonts w:ascii="Times New Roman" w:hAnsi="Times New Roman" w:cs="Times New Roman"/>
          <w:sz w:val="24"/>
          <w:szCs w:val="24"/>
        </w:rPr>
        <w:t xml:space="preserve">de substances </w:t>
      </w:r>
      <w:proofErr w:type="spellStart"/>
      <w:r w:rsidRPr="007B4B37">
        <w:rPr>
          <w:rFonts w:ascii="Times New Roman" w:hAnsi="Times New Roman" w:cs="Times New Roman"/>
          <w:sz w:val="24"/>
          <w:szCs w:val="24"/>
        </w:rPr>
        <w:t>hormono</w:t>
      </w:r>
      <w:proofErr w:type="spellEnd"/>
      <w:r w:rsidRPr="007B4B37">
        <w:rPr>
          <w:rFonts w:ascii="Times New Roman" w:hAnsi="Times New Roman" w:cs="Times New Roman"/>
          <w:sz w:val="24"/>
          <w:szCs w:val="24"/>
        </w:rPr>
        <w:t>-chimique</w:t>
      </w:r>
      <w:r w:rsidR="00753219" w:rsidRPr="007B4B37">
        <w:rPr>
          <w:rFonts w:ascii="Times New Roman" w:hAnsi="Times New Roman" w:cs="Times New Roman"/>
          <w:sz w:val="24"/>
          <w:szCs w:val="24"/>
        </w:rPr>
        <w:t xml:space="preserve">s </w:t>
      </w:r>
      <w:r w:rsidRPr="007B4B37">
        <w:rPr>
          <w:rFonts w:ascii="Times New Roman" w:hAnsi="Times New Roman" w:cs="Times New Roman"/>
          <w:sz w:val="24"/>
          <w:szCs w:val="24"/>
        </w:rPr>
        <w:t xml:space="preserve"> à raison d’environ 1,5 litre par 24 heures :</w:t>
      </w:r>
    </w:p>
    <w:p w:rsidR="000B2F0A" w:rsidRDefault="00336FC4" w:rsidP="00336FC4">
      <w:pPr>
        <w:pStyle w:val="Paragraphedeliste"/>
        <w:numPr>
          <w:ilvl w:val="1"/>
          <w:numId w:val="8"/>
        </w:numPr>
        <w:ind w:left="567" w:hanging="283"/>
        <w:jc w:val="both"/>
        <w:rPr>
          <w:rFonts w:ascii="Times New Roman" w:hAnsi="Times New Roman" w:cs="Times New Roman"/>
          <w:sz w:val="24"/>
          <w:szCs w:val="24"/>
        </w:rPr>
      </w:pPr>
      <w:r w:rsidRPr="007B4B37">
        <w:rPr>
          <w:rFonts w:ascii="Times New Roman" w:hAnsi="Times New Roman" w:cs="Times New Roman"/>
          <w:i/>
          <w:sz w:val="24"/>
          <w:szCs w:val="24"/>
        </w:rPr>
        <w:lastRenderedPageBreak/>
        <w:t>Acide chlorhydrique</w:t>
      </w:r>
      <w:r w:rsidRPr="007B4B37">
        <w:rPr>
          <w:rFonts w:ascii="Times New Roman" w:hAnsi="Times New Roman" w:cs="Times New Roman"/>
          <w:sz w:val="24"/>
          <w:szCs w:val="24"/>
        </w:rPr>
        <w:t xml:space="preserve"> (HCL) : sécrété par le fundus, il aseptise le bol alimentaire en attaquant les bactéries et autres substances toxiques. Il favorise l’absorption du fer, essentiel au transport des globules rouges dans le sang</w:t>
      </w:r>
      <w:r w:rsidR="000B2F0A" w:rsidRPr="000B2F0A">
        <w:rPr>
          <w:rFonts w:ascii="Times New Roman" w:hAnsi="Times New Roman" w:cs="Times New Roman"/>
          <w:sz w:val="24"/>
          <w:szCs w:val="24"/>
        </w:rPr>
        <w:t xml:space="preserve">. </w:t>
      </w:r>
    </w:p>
    <w:p w:rsidR="00336FC4" w:rsidRPr="000B2F0A" w:rsidRDefault="001516AA" w:rsidP="00336FC4">
      <w:pPr>
        <w:pStyle w:val="Paragraphedeliste"/>
        <w:numPr>
          <w:ilvl w:val="1"/>
          <w:numId w:val="8"/>
        </w:numPr>
        <w:ind w:left="567" w:hanging="283"/>
        <w:jc w:val="both"/>
        <w:rPr>
          <w:rFonts w:ascii="Times New Roman" w:hAnsi="Times New Roman" w:cs="Times New Roman"/>
          <w:sz w:val="24"/>
          <w:szCs w:val="24"/>
        </w:rPr>
      </w:pPr>
      <w:r>
        <w:rPr>
          <w:rFonts w:ascii="Times New Roman" w:hAnsi="Times New Roman" w:cs="Times New Roman"/>
          <w:b/>
          <w:color w:val="202122"/>
          <w:sz w:val="24"/>
          <w:szCs w:val="24"/>
          <w:shd w:val="clear" w:color="auto" w:fill="FFFFFF"/>
        </w:rPr>
        <w:t>P</w:t>
      </w:r>
      <w:r w:rsidR="000B2F0A" w:rsidRPr="000B2F0A">
        <w:rPr>
          <w:rFonts w:ascii="Times New Roman" w:hAnsi="Times New Roman" w:cs="Times New Roman"/>
          <w:b/>
          <w:color w:val="202122"/>
          <w:sz w:val="24"/>
          <w:szCs w:val="24"/>
          <w:shd w:val="clear" w:color="auto" w:fill="FFFFFF"/>
        </w:rPr>
        <w:t>ompe à protons</w:t>
      </w:r>
      <w:r w:rsidR="000B2F0A" w:rsidRPr="000B2F0A">
        <w:rPr>
          <w:rFonts w:ascii="Times New Roman" w:hAnsi="Times New Roman" w:cs="Times New Roman"/>
          <w:color w:val="202122"/>
          <w:sz w:val="24"/>
          <w:szCs w:val="24"/>
          <w:shd w:val="clear" w:color="auto" w:fill="FFFFFF"/>
        </w:rPr>
        <w:t xml:space="preserve"> </w:t>
      </w:r>
      <w:r w:rsidR="000B2F0A" w:rsidRPr="000B2F0A">
        <w:rPr>
          <w:rFonts w:ascii="Times New Roman" w:hAnsi="Times New Roman" w:cs="Times New Roman"/>
          <w:b/>
          <w:color w:val="202122"/>
          <w:sz w:val="24"/>
          <w:szCs w:val="24"/>
          <w:shd w:val="clear" w:color="auto" w:fill="FFFFFF"/>
        </w:rPr>
        <w:t>gastrique</w:t>
      </w:r>
      <w:r>
        <w:rPr>
          <w:rFonts w:ascii="Times New Roman" w:hAnsi="Times New Roman" w:cs="Times New Roman"/>
          <w:b/>
          <w:color w:val="202122"/>
          <w:sz w:val="24"/>
          <w:szCs w:val="24"/>
          <w:shd w:val="clear" w:color="auto" w:fill="FFFFFF"/>
        </w:rPr>
        <w:t> </w:t>
      </w:r>
      <w:r w:rsidRPr="001516AA">
        <w:rPr>
          <w:rFonts w:ascii="Times New Roman" w:hAnsi="Times New Roman" w:cs="Times New Roman"/>
          <w:color w:val="202122"/>
          <w:sz w:val="24"/>
          <w:szCs w:val="24"/>
          <w:shd w:val="clear" w:color="auto" w:fill="FFFFFF"/>
        </w:rPr>
        <w:t>: elle</w:t>
      </w:r>
      <w:r w:rsidR="000B2F0A" w:rsidRPr="001516AA">
        <w:rPr>
          <w:rFonts w:ascii="Times New Roman" w:hAnsi="Times New Roman" w:cs="Times New Roman"/>
          <w:color w:val="202122"/>
          <w:sz w:val="24"/>
          <w:szCs w:val="24"/>
          <w:shd w:val="clear" w:color="auto" w:fill="FFFFFF"/>
        </w:rPr>
        <w:t xml:space="preserve"> </w:t>
      </w:r>
      <w:r w:rsidR="000B2F0A" w:rsidRPr="000B2F0A">
        <w:rPr>
          <w:rFonts w:ascii="Times New Roman" w:hAnsi="Times New Roman" w:cs="Times New Roman"/>
          <w:color w:val="202122"/>
          <w:sz w:val="24"/>
          <w:szCs w:val="24"/>
          <w:shd w:val="clear" w:color="auto" w:fill="FFFFFF"/>
        </w:rPr>
        <w:t>permet la sécrétion de</w:t>
      </w:r>
      <w:r w:rsidR="00A90D72">
        <w:rPr>
          <w:rFonts w:ascii="Times New Roman" w:hAnsi="Times New Roman" w:cs="Times New Roman"/>
          <w:color w:val="202122"/>
          <w:sz w:val="24"/>
          <w:szCs w:val="24"/>
          <w:shd w:val="clear" w:color="auto" w:fill="FFFFFF"/>
        </w:rPr>
        <w:t>s ions</w:t>
      </w:r>
      <w:r w:rsidR="000B2F0A" w:rsidRPr="000B2F0A">
        <w:rPr>
          <w:rFonts w:ascii="Times New Roman" w:hAnsi="Times New Roman" w:cs="Times New Roman"/>
          <w:color w:val="202122"/>
          <w:sz w:val="24"/>
          <w:szCs w:val="24"/>
          <w:shd w:val="clear" w:color="auto" w:fill="FFFFFF"/>
        </w:rPr>
        <w:t xml:space="preserve"> H</w:t>
      </w:r>
      <w:r w:rsidR="000B2F0A" w:rsidRPr="000B2F0A">
        <w:rPr>
          <w:rFonts w:ascii="Times New Roman" w:hAnsi="Times New Roman" w:cs="Times New Roman"/>
          <w:color w:val="202122"/>
          <w:sz w:val="24"/>
          <w:szCs w:val="24"/>
          <w:shd w:val="clear" w:color="auto" w:fill="FFFFFF"/>
          <w:vertAlign w:val="superscript"/>
        </w:rPr>
        <w:t>+</w:t>
      </w:r>
      <w:r w:rsidR="00A90D72">
        <w:rPr>
          <w:rFonts w:ascii="Times New Roman" w:hAnsi="Times New Roman" w:cs="Times New Roman"/>
          <w:color w:val="202122"/>
          <w:sz w:val="24"/>
          <w:szCs w:val="24"/>
          <w:shd w:val="clear" w:color="auto" w:fill="FFFFFF"/>
        </w:rPr>
        <w:t> par l'épithélium gastrique. Il</w:t>
      </w:r>
      <w:r w:rsidR="000B2F0A" w:rsidRPr="000B2F0A">
        <w:rPr>
          <w:rFonts w:ascii="Times New Roman" w:hAnsi="Times New Roman" w:cs="Times New Roman"/>
          <w:color w:val="202122"/>
          <w:sz w:val="24"/>
          <w:szCs w:val="24"/>
          <w:shd w:val="clear" w:color="auto" w:fill="FFFFFF"/>
        </w:rPr>
        <w:t xml:space="preserve"> est responsable du pH particulièrement bas du contenu de l'estomac, créant un milieu propice au fonctionnement de la </w:t>
      </w:r>
      <w:hyperlink r:id="rId5" w:tooltip="Pepsine" w:history="1">
        <w:r w:rsidR="000B2F0A" w:rsidRPr="00350DFF">
          <w:rPr>
            <w:rStyle w:val="Lienhypertexte"/>
            <w:rFonts w:ascii="Times New Roman" w:hAnsi="Times New Roman" w:cs="Times New Roman"/>
            <w:i/>
            <w:color w:val="auto"/>
            <w:sz w:val="24"/>
            <w:szCs w:val="24"/>
            <w:u w:val="none"/>
            <w:shd w:val="clear" w:color="auto" w:fill="FFFFFF"/>
          </w:rPr>
          <w:t>pepsine</w:t>
        </w:r>
      </w:hyperlink>
      <w:r w:rsidR="000B2F0A">
        <w:rPr>
          <w:rFonts w:ascii="Times New Roman" w:hAnsi="Times New Roman" w:cs="Times New Roman"/>
          <w:sz w:val="24"/>
          <w:szCs w:val="24"/>
        </w:rPr>
        <w:t xml:space="preserve"> pour la digestion des </w:t>
      </w:r>
      <w:proofErr w:type="spellStart"/>
      <w:r w:rsidR="000B2F0A">
        <w:rPr>
          <w:rFonts w:ascii="Times New Roman" w:hAnsi="Times New Roman" w:cs="Times New Roman"/>
          <w:sz w:val="24"/>
          <w:szCs w:val="24"/>
        </w:rPr>
        <w:t>proté</w:t>
      </w:r>
      <w:r w:rsidR="00734257">
        <w:rPr>
          <w:rFonts w:ascii="Times New Roman" w:hAnsi="Times New Roman" w:cs="Times New Roman"/>
          <w:sz w:val="24"/>
          <w:szCs w:val="24"/>
        </w:rPr>
        <w:t>ï</w:t>
      </w:r>
      <w:r w:rsidR="003111FE">
        <w:rPr>
          <w:rFonts w:ascii="Times New Roman" w:hAnsi="Times New Roman" w:cs="Times New Roman"/>
          <w:sz w:val="24"/>
          <w:szCs w:val="24"/>
        </w:rPr>
        <w:t>nes</w:t>
      </w:r>
      <w:proofErr w:type="spellEnd"/>
      <w:r w:rsidR="000B2F0A" w:rsidRPr="000B2F0A">
        <w:rPr>
          <w:rFonts w:ascii="Times New Roman" w:hAnsi="Times New Roman" w:cs="Times New Roman"/>
          <w:color w:val="202122"/>
          <w:sz w:val="24"/>
          <w:szCs w:val="24"/>
          <w:shd w:val="clear" w:color="auto" w:fill="FFFFFF"/>
        </w:rPr>
        <w:t>.</w:t>
      </w:r>
    </w:p>
    <w:p w:rsidR="001F0333" w:rsidRPr="007B4B37" w:rsidRDefault="001F0333" w:rsidP="001F0333">
      <w:pPr>
        <w:pStyle w:val="Paragraphedeliste"/>
        <w:numPr>
          <w:ilvl w:val="1"/>
          <w:numId w:val="8"/>
        </w:numPr>
        <w:ind w:left="567" w:hanging="283"/>
        <w:jc w:val="both"/>
        <w:rPr>
          <w:rFonts w:ascii="Times New Roman" w:hAnsi="Times New Roman" w:cs="Times New Roman"/>
          <w:sz w:val="24"/>
          <w:szCs w:val="24"/>
        </w:rPr>
      </w:pPr>
      <w:r w:rsidRPr="007B4B37">
        <w:rPr>
          <w:rFonts w:ascii="Times New Roman" w:hAnsi="Times New Roman" w:cs="Times New Roman"/>
          <w:i/>
          <w:sz w:val="24"/>
          <w:szCs w:val="24"/>
        </w:rPr>
        <w:t>Mucus</w:t>
      </w:r>
      <w:r w:rsidRPr="007B4B37">
        <w:rPr>
          <w:rFonts w:ascii="Times New Roman" w:hAnsi="Times New Roman" w:cs="Times New Roman"/>
          <w:sz w:val="24"/>
          <w:szCs w:val="24"/>
        </w:rPr>
        <w:t> : il protège la muq</w:t>
      </w:r>
      <w:r w:rsidR="00071597" w:rsidRPr="007B4B37">
        <w:rPr>
          <w:rFonts w:ascii="Times New Roman" w:hAnsi="Times New Roman" w:cs="Times New Roman"/>
          <w:sz w:val="24"/>
          <w:szCs w:val="24"/>
        </w:rPr>
        <w:t>ueuse gastrique de l’acidité de</w:t>
      </w:r>
      <w:r w:rsidRPr="007B4B37">
        <w:rPr>
          <w:rFonts w:ascii="Times New Roman" w:hAnsi="Times New Roman" w:cs="Times New Roman"/>
          <w:sz w:val="24"/>
          <w:szCs w:val="24"/>
        </w:rPr>
        <w:t xml:space="preserve"> l’acide chlorhydrique et fait glisser les aliments plus facilement contre la paroi</w:t>
      </w:r>
      <w:r w:rsidR="00A90D72">
        <w:rPr>
          <w:rFonts w:ascii="Times New Roman" w:hAnsi="Times New Roman" w:cs="Times New Roman"/>
          <w:sz w:val="24"/>
          <w:szCs w:val="24"/>
        </w:rPr>
        <w:t>.</w:t>
      </w:r>
    </w:p>
    <w:p w:rsidR="00753219" w:rsidRPr="007B4B37" w:rsidRDefault="00753219" w:rsidP="001F0333">
      <w:pPr>
        <w:pStyle w:val="Paragraphedeliste"/>
        <w:numPr>
          <w:ilvl w:val="1"/>
          <w:numId w:val="8"/>
        </w:numPr>
        <w:ind w:left="567" w:hanging="283"/>
        <w:jc w:val="both"/>
        <w:rPr>
          <w:rFonts w:ascii="Times New Roman" w:hAnsi="Times New Roman" w:cs="Times New Roman"/>
          <w:sz w:val="24"/>
          <w:szCs w:val="24"/>
        </w:rPr>
      </w:pPr>
      <w:proofErr w:type="spellStart"/>
      <w:r w:rsidRPr="007B4B37">
        <w:rPr>
          <w:rFonts w:ascii="Times New Roman" w:hAnsi="Times New Roman" w:cs="Times New Roman"/>
          <w:i/>
          <w:sz w:val="24"/>
          <w:szCs w:val="24"/>
        </w:rPr>
        <w:t>Pepsinogène</w:t>
      </w:r>
      <w:proofErr w:type="spellEnd"/>
      <w:r w:rsidR="00A90D72">
        <w:rPr>
          <w:rFonts w:ascii="Times New Roman" w:hAnsi="Times New Roman" w:cs="Times New Roman"/>
          <w:sz w:val="24"/>
          <w:szCs w:val="24"/>
        </w:rPr>
        <w:t> : il est</w:t>
      </w:r>
      <w:r w:rsidR="003111FE">
        <w:rPr>
          <w:rFonts w:ascii="Times New Roman" w:hAnsi="Times New Roman" w:cs="Times New Roman"/>
          <w:sz w:val="24"/>
          <w:szCs w:val="24"/>
        </w:rPr>
        <w:t xml:space="preserve"> précurseur de la </w:t>
      </w:r>
      <w:proofErr w:type="spellStart"/>
      <w:r w:rsidR="003111FE">
        <w:rPr>
          <w:rFonts w:ascii="Times New Roman" w:hAnsi="Times New Roman" w:cs="Times New Roman"/>
          <w:sz w:val="24"/>
          <w:szCs w:val="24"/>
        </w:rPr>
        <w:t>pépsine</w:t>
      </w:r>
      <w:proofErr w:type="spellEnd"/>
      <w:r w:rsidRPr="007B4B37">
        <w:rPr>
          <w:rFonts w:ascii="Times New Roman" w:hAnsi="Times New Roman" w:cs="Times New Roman"/>
          <w:sz w:val="24"/>
          <w:szCs w:val="24"/>
        </w:rPr>
        <w:t xml:space="preserve"> pour la digestion des protéines</w:t>
      </w:r>
      <w:r w:rsidR="00A90D72">
        <w:rPr>
          <w:rFonts w:ascii="Times New Roman" w:hAnsi="Times New Roman" w:cs="Times New Roman"/>
          <w:sz w:val="24"/>
          <w:szCs w:val="24"/>
        </w:rPr>
        <w:t>.</w:t>
      </w:r>
    </w:p>
    <w:p w:rsidR="001935D3" w:rsidRPr="007B4B37" w:rsidRDefault="001935D3" w:rsidP="001935D3">
      <w:pPr>
        <w:pStyle w:val="Paragraphedeliste"/>
        <w:numPr>
          <w:ilvl w:val="1"/>
          <w:numId w:val="8"/>
        </w:numPr>
        <w:ind w:left="567" w:hanging="283"/>
        <w:jc w:val="both"/>
        <w:rPr>
          <w:rFonts w:ascii="Times New Roman" w:hAnsi="Times New Roman" w:cs="Times New Roman"/>
          <w:sz w:val="24"/>
          <w:szCs w:val="24"/>
        </w:rPr>
      </w:pPr>
      <w:r w:rsidRPr="007B4B37">
        <w:rPr>
          <w:rFonts w:ascii="Times New Roman" w:hAnsi="Times New Roman" w:cs="Times New Roman"/>
          <w:i/>
          <w:sz w:val="24"/>
          <w:szCs w:val="24"/>
        </w:rPr>
        <w:t>Enzymes</w:t>
      </w:r>
      <w:r w:rsidR="00A90D72">
        <w:rPr>
          <w:rFonts w:ascii="Times New Roman" w:hAnsi="Times New Roman" w:cs="Times New Roman"/>
          <w:sz w:val="24"/>
          <w:szCs w:val="24"/>
        </w:rPr>
        <w:t xml:space="preserve"> : ils sont </w:t>
      </w:r>
      <w:r w:rsidRPr="007B4B37">
        <w:rPr>
          <w:rFonts w:ascii="Times New Roman" w:hAnsi="Times New Roman" w:cs="Times New Roman"/>
          <w:sz w:val="24"/>
          <w:szCs w:val="24"/>
        </w:rPr>
        <w:t>sécrétés par la muqueuse</w:t>
      </w:r>
      <w:r w:rsidR="00A90D72">
        <w:rPr>
          <w:rFonts w:ascii="Times New Roman" w:hAnsi="Times New Roman" w:cs="Times New Roman"/>
          <w:sz w:val="24"/>
          <w:szCs w:val="24"/>
        </w:rPr>
        <w:t>.</w:t>
      </w:r>
    </w:p>
    <w:p w:rsidR="001935D3" w:rsidRPr="007B4B37" w:rsidRDefault="00110BED" w:rsidP="00872464">
      <w:pPr>
        <w:pStyle w:val="Paragraphedeliste"/>
        <w:numPr>
          <w:ilvl w:val="1"/>
          <w:numId w:val="8"/>
        </w:numPr>
        <w:ind w:left="567" w:hanging="283"/>
        <w:jc w:val="both"/>
        <w:rPr>
          <w:rFonts w:ascii="Times New Roman" w:hAnsi="Times New Roman" w:cs="Times New Roman"/>
          <w:sz w:val="24"/>
          <w:szCs w:val="24"/>
        </w:rPr>
      </w:pPr>
      <w:r w:rsidRPr="007B4B37">
        <w:rPr>
          <w:rFonts w:ascii="Times New Roman" w:hAnsi="Times New Roman" w:cs="Times New Roman"/>
          <w:i/>
          <w:sz w:val="24"/>
          <w:szCs w:val="24"/>
        </w:rPr>
        <w:t>G</w:t>
      </w:r>
      <w:r w:rsidR="001F0333" w:rsidRPr="007B4B37">
        <w:rPr>
          <w:rFonts w:ascii="Times New Roman" w:hAnsi="Times New Roman" w:cs="Times New Roman"/>
          <w:i/>
          <w:sz w:val="24"/>
          <w:szCs w:val="24"/>
        </w:rPr>
        <w:t>astr</w:t>
      </w:r>
      <w:r w:rsidRPr="007B4B37">
        <w:rPr>
          <w:rFonts w:ascii="Times New Roman" w:hAnsi="Times New Roman" w:cs="Times New Roman"/>
          <w:i/>
          <w:sz w:val="24"/>
          <w:szCs w:val="24"/>
        </w:rPr>
        <w:t>ine </w:t>
      </w:r>
      <w:r w:rsidRPr="007B4B37">
        <w:rPr>
          <w:rFonts w:ascii="Times New Roman" w:hAnsi="Times New Roman" w:cs="Times New Roman"/>
          <w:sz w:val="24"/>
          <w:szCs w:val="24"/>
        </w:rPr>
        <w:t xml:space="preserve">: les cellules G, concentrées dans la région </w:t>
      </w:r>
      <w:proofErr w:type="spellStart"/>
      <w:r w:rsidRPr="007B4B37">
        <w:rPr>
          <w:rFonts w:ascii="Times New Roman" w:hAnsi="Times New Roman" w:cs="Times New Roman"/>
          <w:sz w:val="24"/>
          <w:szCs w:val="24"/>
        </w:rPr>
        <w:t>antro</w:t>
      </w:r>
      <w:proofErr w:type="spellEnd"/>
      <w:r w:rsidRPr="007B4B37">
        <w:rPr>
          <w:rFonts w:ascii="Times New Roman" w:hAnsi="Times New Roman" w:cs="Times New Roman"/>
          <w:sz w:val="24"/>
          <w:szCs w:val="24"/>
        </w:rPr>
        <w:t xml:space="preserve">-pylorique, sécrètent, sous l’action du nerf vague, une hormone, la </w:t>
      </w:r>
      <w:r w:rsidRPr="00A90D72">
        <w:rPr>
          <w:rFonts w:ascii="Times New Roman" w:hAnsi="Times New Roman" w:cs="Times New Roman"/>
          <w:i/>
          <w:sz w:val="24"/>
          <w:szCs w:val="24"/>
        </w:rPr>
        <w:t>gastrine</w:t>
      </w:r>
      <w:r w:rsidRPr="007B4B37">
        <w:rPr>
          <w:rFonts w:ascii="Times New Roman" w:hAnsi="Times New Roman" w:cs="Times New Roman"/>
          <w:sz w:val="24"/>
          <w:szCs w:val="24"/>
        </w:rPr>
        <w:t>, déversée dans la circulation sanguine. Elle stimule la sécrétion du HCL, augmente la fréquence des contractions par le pacemaker stomacal et</w:t>
      </w:r>
      <w:r w:rsidR="00071597" w:rsidRPr="007B4B37">
        <w:rPr>
          <w:rFonts w:ascii="Times New Roman" w:hAnsi="Times New Roman" w:cs="Times New Roman"/>
          <w:sz w:val="24"/>
          <w:szCs w:val="24"/>
        </w:rPr>
        <w:t xml:space="preserve"> la</w:t>
      </w:r>
      <w:r w:rsidRPr="007B4B37">
        <w:rPr>
          <w:rFonts w:ascii="Times New Roman" w:hAnsi="Times New Roman" w:cs="Times New Roman"/>
          <w:sz w:val="24"/>
          <w:szCs w:val="24"/>
        </w:rPr>
        <w:t xml:space="preserve"> contraction de l’antre pylorique pour préparer la vidange gastrique</w:t>
      </w:r>
      <w:r w:rsidR="00A90D72">
        <w:rPr>
          <w:rFonts w:ascii="Times New Roman" w:hAnsi="Times New Roman" w:cs="Times New Roman"/>
          <w:sz w:val="24"/>
          <w:szCs w:val="24"/>
        </w:rPr>
        <w:t>.</w:t>
      </w:r>
    </w:p>
    <w:p w:rsidR="00110BED" w:rsidRPr="007B4B37" w:rsidRDefault="00110BED" w:rsidP="001935D3">
      <w:pPr>
        <w:pStyle w:val="Paragraphedeliste"/>
        <w:numPr>
          <w:ilvl w:val="0"/>
          <w:numId w:val="16"/>
        </w:numPr>
        <w:jc w:val="both"/>
        <w:rPr>
          <w:rFonts w:ascii="Times New Roman" w:hAnsi="Times New Roman" w:cs="Times New Roman"/>
          <w:sz w:val="24"/>
          <w:szCs w:val="24"/>
        </w:rPr>
      </w:pPr>
      <w:r w:rsidRPr="007B4B37">
        <w:rPr>
          <w:rFonts w:ascii="Times New Roman" w:hAnsi="Times New Roman" w:cs="Times New Roman"/>
          <w:b/>
          <w:sz w:val="24"/>
          <w:szCs w:val="24"/>
        </w:rPr>
        <w:t>Vidange gastrique</w:t>
      </w:r>
      <w:r w:rsidRPr="007B4B37">
        <w:rPr>
          <w:rFonts w:ascii="Times New Roman" w:hAnsi="Times New Roman" w:cs="Times New Roman"/>
          <w:sz w:val="24"/>
          <w:szCs w:val="24"/>
        </w:rPr>
        <w:t xml:space="preserve"> : la contraction </w:t>
      </w:r>
      <w:proofErr w:type="spellStart"/>
      <w:r w:rsidRPr="007B4B37">
        <w:rPr>
          <w:rFonts w:ascii="Times New Roman" w:hAnsi="Times New Roman" w:cs="Times New Roman"/>
          <w:sz w:val="24"/>
          <w:szCs w:val="24"/>
        </w:rPr>
        <w:t>antrique</w:t>
      </w:r>
      <w:proofErr w:type="spellEnd"/>
      <w:r w:rsidRPr="007B4B37">
        <w:rPr>
          <w:rFonts w:ascii="Times New Roman" w:hAnsi="Times New Roman" w:cs="Times New Roman"/>
          <w:sz w:val="24"/>
          <w:szCs w:val="24"/>
        </w:rPr>
        <w:t>, combinée au relâchement du sphincter pylorique, permet l’éjaculation pylor</w:t>
      </w:r>
      <w:r w:rsidR="00313143" w:rsidRPr="007B4B37">
        <w:rPr>
          <w:rFonts w:ascii="Times New Roman" w:hAnsi="Times New Roman" w:cs="Times New Roman"/>
          <w:sz w:val="24"/>
          <w:szCs w:val="24"/>
        </w:rPr>
        <w:t xml:space="preserve">ique sous forme de giclées de 3 </w:t>
      </w:r>
      <w:r w:rsidRPr="007B4B37">
        <w:rPr>
          <w:rFonts w:ascii="Times New Roman" w:hAnsi="Times New Roman" w:cs="Times New Roman"/>
          <w:sz w:val="24"/>
          <w:szCs w:val="24"/>
        </w:rPr>
        <w:t xml:space="preserve">à 4ml. Cette vidange est régulée par l’hormone antagoniste de la gastrine, la </w:t>
      </w:r>
      <w:r w:rsidRPr="007B4B37">
        <w:rPr>
          <w:rFonts w:ascii="Times New Roman" w:hAnsi="Times New Roman" w:cs="Times New Roman"/>
          <w:i/>
          <w:sz w:val="24"/>
          <w:szCs w:val="24"/>
        </w:rPr>
        <w:t xml:space="preserve">sécrétine </w:t>
      </w:r>
      <w:r w:rsidRPr="007B4B37">
        <w:rPr>
          <w:rFonts w:ascii="Times New Roman" w:hAnsi="Times New Roman" w:cs="Times New Roman"/>
          <w:sz w:val="24"/>
          <w:szCs w:val="24"/>
        </w:rPr>
        <w:t>sécrétée par le duod</w:t>
      </w:r>
      <w:r w:rsidR="00313143" w:rsidRPr="007B4B37">
        <w:rPr>
          <w:rFonts w:ascii="Times New Roman" w:hAnsi="Times New Roman" w:cs="Times New Roman"/>
          <w:sz w:val="24"/>
          <w:szCs w:val="24"/>
        </w:rPr>
        <w:t xml:space="preserve">énum pour neutraliser l’acidité afin de </w:t>
      </w:r>
      <w:r w:rsidRPr="007B4B37">
        <w:rPr>
          <w:rFonts w:ascii="Times New Roman" w:hAnsi="Times New Roman" w:cs="Times New Roman"/>
          <w:sz w:val="24"/>
          <w:szCs w:val="24"/>
        </w:rPr>
        <w:t>favoriser la production de bicarbonate par le pancréas</w:t>
      </w:r>
      <w:r w:rsidR="00313143" w:rsidRPr="007B4B37">
        <w:rPr>
          <w:rFonts w:ascii="Times New Roman" w:hAnsi="Times New Roman" w:cs="Times New Roman"/>
          <w:sz w:val="24"/>
          <w:szCs w:val="24"/>
        </w:rPr>
        <w:t>,</w:t>
      </w:r>
      <w:r w:rsidRPr="007B4B37">
        <w:rPr>
          <w:rFonts w:ascii="Times New Roman" w:hAnsi="Times New Roman" w:cs="Times New Roman"/>
          <w:sz w:val="24"/>
          <w:szCs w:val="24"/>
        </w:rPr>
        <w:t xml:space="preserve"> et inhiber la contraction </w:t>
      </w:r>
      <w:proofErr w:type="spellStart"/>
      <w:r w:rsidRPr="007B4B37">
        <w:rPr>
          <w:rFonts w:ascii="Times New Roman" w:hAnsi="Times New Roman" w:cs="Times New Roman"/>
          <w:sz w:val="24"/>
          <w:szCs w:val="24"/>
        </w:rPr>
        <w:t>antrale</w:t>
      </w:r>
      <w:proofErr w:type="spellEnd"/>
      <w:r w:rsidRPr="007B4B37">
        <w:rPr>
          <w:rFonts w:ascii="Times New Roman" w:hAnsi="Times New Roman" w:cs="Times New Roman"/>
          <w:sz w:val="24"/>
          <w:szCs w:val="24"/>
        </w:rPr>
        <w:t>. Cette régulation</w:t>
      </w:r>
      <w:r w:rsidR="00313143" w:rsidRPr="007B4B37">
        <w:rPr>
          <w:rFonts w:ascii="Times New Roman" w:hAnsi="Times New Roman" w:cs="Times New Roman"/>
          <w:sz w:val="24"/>
          <w:szCs w:val="24"/>
        </w:rPr>
        <w:t xml:space="preserve"> de la vidange stomacale</w:t>
      </w:r>
      <w:r w:rsidRPr="007B4B37">
        <w:rPr>
          <w:rFonts w:ascii="Times New Roman" w:hAnsi="Times New Roman" w:cs="Times New Roman"/>
          <w:sz w:val="24"/>
          <w:szCs w:val="24"/>
        </w:rPr>
        <w:t xml:space="preserve"> par la sécrétine est guidée par</w:t>
      </w:r>
      <w:r w:rsidR="00313143" w:rsidRPr="007B4B37">
        <w:rPr>
          <w:rFonts w:ascii="Times New Roman" w:hAnsi="Times New Roman" w:cs="Times New Roman"/>
          <w:sz w:val="24"/>
          <w:szCs w:val="24"/>
        </w:rPr>
        <w:t xml:space="preserve"> la capacité de digestion du</w:t>
      </w:r>
      <w:r w:rsidRPr="007B4B37">
        <w:rPr>
          <w:rFonts w:ascii="Times New Roman" w:hAnsi="Times New Roman" w:cs="Times New Roman"/>
          <w:sz w:val="24"/>
          <w:szCs w:val="24"/>
        </w:rPr>
        <w:t xml:space="preserve"> duodénum et</w:t>
      </w:r>
      <w:r w:rsidR="00313143" w:rsidRPr="007B4B37">
        <w:rPr>
          <w:rFonts w:ascii="Times New Roman" w:hAnsi="Times New Roman" w:cs="Times New Roman"/>
          <w:sz w:val="24"/>
          <w:szCs w:val="24"/>
        </w:rPr>
        <w:t xml:space="preserve"> de</w:t>
      </w:r>
      <w:r w:rsidRPr="007B4B37">
        <w:rPr>
          <w:rFonts w:ascii="Times New Roman" w:hAnsi="Times New Roman" w:cs="Times New Roman"/>
          <w:sz w:val="24"/>
          <w:szCs w:val="24"/>
        </w:rPr>
        <w:t xml:space="preserve"> l’intestin grêle selon trois phases en période </w:t>
      </w:r>
      <w:proofErr w:type="spellStart"/>
      <w:r w:rsidRPr="007B4B37">
        <w:rPr>
          <w:rFonts w:ascii="Times New Roman" w:hAnsi="Times New Roman" w:cs="Times New Roman"/>
          <w:sz w:val="24"/>
          <w:szCs w:val="24"/>
        </w:rPr>
        <w:t>post-prandiale</w:t>
      </w:r>
      <w:proofErr w:type="spellEnd"/>
      <w:r w:rsidRPr="007B4B37">
        <w:rPr>
          <w:rFonts w:ascii="Times New Roman" w:hAnsi="Times New Roman" w:cs="Times New Roman"/>
          <w:sz w:val="24"/>
          <w:szCs w:val="24"/>
        </w:rPr>
        <w:t> :</w:t>
      </w:r>
    </w:p>
    <w:p w:rsidR="00110BED" w:rsidRPr="007B4B37" w:rsidRDefault="00110BED" w:rsidP="00110BED">
      <w:pPr>
        <w:pStyle w:val="Paragraphedeliste"/>
        <w:numPr>
          <w:ilvl w:val="2"/>
          <w:numId w:val="8"/>
        </w:numPr>
        <w:ind w:left="851" w:hanging="284"/>
        <w:jc w:val="both"/>
        <w:rPr>
          <w:rFonts w:ascii="Times New Roman" w:hAnsi="Times New Roman" w:cs="Times New Roman"/>
          <w:sz w:val="24"/>
          <w:szCs w:val="24"/>
        </w:rPr>
      </w:pPr>
      <w:r w:rsidRPr="007B4B37">
        <w:rPr>
          <w:rFonts w:ascii="Times New Roman" w:hAnsi="Times New Roman" w:cs="Times New Roman"/>
          <w:sz w:val="24"/>
          <w:szCs w:val="24"/>
        </w:rPr>
        <w:t>Phase liquidienne : moins de 30 mn</w:t>
      </w:r>
      <w:r w:rsidR="00A90D72">
        <w:rPr>
          <w:rFonts w:ascii="Times New Roman" w:hAnsi="Times New Roman" w:cs="Times New Roman"/>
          <w:sz w:val="24"/>
          <w:szCs w:val="24"/>
        </w:rPr>
        <w:t> ;</w:t>
      </w:r>
    </w:p>
    <w:p w:rsidR="00110BED" w:rsidRPr="007B4B37" w:rsidRDefault="00110BED" w:rsidP="00110BED">
      <w:pPr>
        <w:pStyle w:val="Paragraphedeliste"/>
        <w:numPr>
          <w:ilvl w:val="2"/>
          <w:numId w:val="8"/>
        </w:numPr>
        <w:ind w:left="851" w:hanging="284"/>
        <w:jc w:val="both"/>
        <w:rPr>
          <w:rFonts w:ascii="Times New Roman" w:hAnsi="Times New Roman" w:cs="Times New Roman"/>
          <w:sz w:val="24"/>
          <w:szCs w:val="24"/>
        </w:rPr>
      </w:pPr>
      <w:r w:rsidRPr="007B4B37">
        <w:rPr>
          <w:rFonts w:ascii="Times New Roman" w:hAnsi="Times New Roman" w:cs="Times New Roman"/>
          <w:sz w:val="24"/>
          <w:szCs w:val="24"/>
        </w:rPr>
        <w:t>Phase solide digestive : plus ou moins longue selon les aliments ingérés</w:t>
      </w:r>
      <w:r w:rsidR="00A90D72">
        <w:rPr>
          <w:rFonts w:ascii="Times New Roman" w:hAnsi="Times New Roman" w:cs="Times New Roman"/>
          <w:sz w:val="24"/>
          <w:szCs w:val="24"/>
        </w:rPr>
        <w:t> ;</w:t>
      </w:r>
    </w:p>
    <w:p w:rsidR="00110BED" w:rsidRPr="007B4B37" w:rsidRDefault="00110BED" w:rsidP="00280676">
      <w:pPr>
        <w:pStyle w:val="Paragraphedeliste"/>
        <w:numPr>
          <w:ilvl w:val="2"/>
          <w:numId w:val="8"/>
        </w:numPr>
        <w:ind w:left="851" w:hanging="284"/>
        <w:jc w:val="both"/>
        <w:rPr>
          <w:rFonts w:ascii="Times New Roman" w:hAnsi="Times New Roman" w:cs="Times New Roman"/>
          <w:sz w:val="24"/>
          <w:szCs w:val="24"/>
        </w:rPr>
      </w:pPr>
      <w:r w:rsidRPr="007B4B37">
        <w:rPr>
          <w:rFonts w:ascii="Times New Roman" w:hAnsi="Times New Roman" w:cs="Times New Roman"/>
          <w:sz w:val="24"/>
          <w:szCs w:val="24"/>
        </w:rPr>
        <w:t xml:space="preserve">Phase solide </w:t>
      </w:r>
      <w:proofErr w:type="spellStart"/>
      <w:r w:rsidRPr="007B4B37">
        <w:rPr>
          <w:rFonts w:ascii="Times New Roman" w:hAnsi="Times New Roman" w:cs="Times New Roman"/>
          <w:sz w:val="24"/>
          <w:szCs w:val="24"/>
        </w:rPr>
        <w:t>indigestive</w:t>
      </w:r>
      <w:proofErr w:type="spellEnd"/>
      <w:r w:rsidRPr="007B4B37">
        <w:rPr>
          <w:rFonts w:ascii="Times New Roman" w:hAnsi="Times New Roman" w:cs="Times New Roman"/>
          <w:sz w:val="24"/>
          <w:szCs w:val="24"/>
        </w:rPr>
        <w:t> : bien après le repas, en fonction du temps pour réduire l</w:t>
      </w:r>
      <w:r w:rsidR="00A90D72">
        <w:rPr>
          <w:rFonts w:ascii="Times New Roman" w:hAnsi="Times New Roman" w:cs="Times New Roman"/>
          <w:sz w:val="24"/>
          <w:szCs w:val="24"/>
        </w:rPr>
        <w:t>es aliments en particules fines</w:t>
      </w:r>
      <w:r w:rsidRPr="007B4B37">
        <w:rPr>
          <w:rFonts w:ascii="Times New Roman" w:hAnsi="Times New Roman" w:cs="Times New Roman"/>
          <w:sz w:val="24"/>
          <w:szCs w:val="24"/>
        </w:rPr>
        <w:t xml:space="preserve"> inférieures à 3mm.</w:t>
      </w:r>
      <w:r w:rsidR="00280676" w:rsidRPr="007B4B37">
        <w:rPr>
          <w:rFonts w:ascii="Times New Roman" w:hAnsi="Times New Roman" w:cs="Times New Roman"/>
          <w:sz w:val="24"/>
          <w:szCs w:val="24"/>
        </w:rPr>
        <w:t xml:space="preserve"> </w:t>
      </w:r>
      <w:r w:rsidRPr="007B4B37">
        <w:rPr>
          <w:rFonts w:ascii="Times New Roman" w:hAnsi="Times New Roman" w:cs="Times New Roman"/>
          <w:sz w:val="24"/>
          <w:szCs w:val="24"/>
        </w:rPr>
        <w:t xml:space="preserve">Il se produit un mouvement rétrograde, pendant lequel les aliments plus difficiles à digérer – lipides et protides </w:t>
      </w:r>
      <w:r w:rsidR="00E464A7" w:rsidRPr="007B4B37">
        <w:rPr>
          <w:rFonts w:ascii="Times New Roman" w:hAnsi="Times New Roman" w:cs="Times New Roman"/>
          <w:sz w:val="24"/>
          <w:szCs w:val="24"/>
        </w:rPr>
        <w:t>–</w:t>
      </w:r>
      <w:r w:rsidRPr="007B4B37">
        <w:rPr>
          <w:rFonts w:ascii="Times New Roman" w:hAnsi="Times New Roman" w:cs="Times New Roman"/>
          <w:sz w:val="24"/>
          <w:szCs w:val="24"/>
        </w:rPr>
        <w:t xml:space="preserve"> </w:t>
      </w:r>
      <w:r w:rsidR="00E464A7" w:rsidRPr="007B4B37">
        <w:rPr>
          <w:rFonts w:ascii="Times New Roman" w:hAnsi="Times New Roman" w:cs="Times New Roman"/>
          <w:sz w:val="24"/>
          <w:szCs w:val="24"/>
        </w:rPr>
        <w:t>stagnent pour être mieux br</w:t>
      </w:r>
      <w:r w:rsidR="00313143" w:rsidRPr="007B4B37">
        <w:rPr>
          <w:rFonts w:ascii="Times New Roman" w:hAnsi="Times New Roman" w:cs="Times New Roman"/>
          <w:sz w:val="24"/>
          <w:szCs w:val="24"/>
        </w:rPr>
        <w:t>assés et mieux mélangés aux suc</w:t>
      </w:r>
      <w:r w:rsidR="008D455F">
        <w:rPr>
          <w:rFonts w:ascii="Times New Roman" w:hAnsi="Times New Roman" w:cs="Times New Roman"/>
          <w:sz w:val="24"/>
          <w:szCs w:val="24"/>
        </w:rPr>
        <w:t>s</w:t>
      </w:r>
      <w:r w:rsidR="00313143" w:rsidRPr="007B4B37">
        <w:rPr>
          <w:rFonts w:ascii="Times New Roman" w:hAnsi="Times New Roman" w:cs="Times New Roman"/>
          <w:sz w:val="24"/>
          <w:szCs w:val="24"/>
        </w:rPr>
        <w:t xml:space="preserve"> gastrique</w:t>
      </w:r>
      <w:r w:rsidR="008D455F">
        <w:rPr>
          <w:rFonts w:ascii="Times New Roman" w:hAnsi="Times New Roman" w:cs="Times New Roman"/>
          <w:sz w:val="24"/>
          <w:szCs w:val="24"/>
        </w:rPr>
        <w:t>s</w:t>
      </w:r>
      <w:r w:rsidR="00E464A7" w:rsidRPr="007B4B37">
        <w:rPr>
          <w:rFonts w:ascii="Times New Roman" w:hAnsi="Times New Roman" w:cs="Times New Roman"/>
          <w:sz w:val="24"/>
          <w:szCs w:val="24"/>
        </w:rPr>
        <w:t>. Ils passent ensuite le pylore quand le sujet est à jeun.</w:t>
      </w:r>
    </w:p>
    <w:p w:rsidR="00B4529A" w:rsidRPr="007B4B37" w:rsidRDefault="001406FC" w:rsidP="00110BED">
      <w:pPr>
        <w:ind w:left="567"/>
        <w:jc w:val="both"/>
        <w:rPr>
          <w:rFonts w:ascii="Times New Roman" w:hAnsi="Times New Roman" w:cs="Times New Roman"/>
          <w:b/>
          <w:sz w:val="24"/>
          <w:szCs w:val="24"/>
        </w:rPr>
      </w:pPr>
      <w:r w:rsidRPr="001406FC">
        <w:rPr>
          <w:rFonts w:ascii="Times New Roman" w:hAnsi="Times New Roman" w:cs="Times New Roman"/>
          <w:b/>
          <w:sz w:val="24"/>
          <w:szCs w:val="24"/>
        </w:rPr>
        <w:t>Intérêt en ROP </w:t>
      </w:r>
    </w:p>
    <w:p w:rsidR="00B4529A" w:rsidRPr="007B4B37" w:rsidRDefault="00B4529A" w:rsidP="00071597">
      <w:pPr>
        <w:ind w:left="567"/>
        <w:jc w:val="both"/>
        <w:rPr>
          <w:rFonts w:ascii="Times New Roman" w:hAnsi="Times New Roman" w:cs="Times New Roman"/>
          <w:sz w:val="24"/>
          <w:szCs w:val="24"/>
        </w:rPr>
      </w:pPr>
      <w:r w:rsidRPr="007B4B37">
        <w:rPr>
          <w:rFonts w:ascii="Times New Roman" w:hAnsi="Times New Roman" w:cs="Times New Roman"/>
          <w:sz w:val="24"/>
          <w:szCs w:val="24"/>
        </w:rPr>
        <w:t xml:space="preserve">L’action conjointe – mécanique et </w:t>
      </w:r>
      <w:proofErr w:type="spellStart"/>
      <w:r w:rsidRPr="007B4B37">
        <w:rPr>
          <w:rFonts w:ascii="Times New Roman" w:hAnsi="Times New Roman" w:cs="Times New Roman"/>
          <w:sz w:val="24"/>
          <w:szCs w:val="24"/>
        </w:rPr>
        <w:t>neuro</w:t>
      </w:r>
      <w:proofErr w:type="spellEnd"/>
      <w:r w:rsidRPr="007B4B37">
        <w:rPr>
          <w:rFonts w:ascii="Times New Roman" w:hAnsi="Times New Roman" w:cs="Times New Roman"/>
          <w:sz w:val="24"/>
          <w:szCs w:val="24"/>
        </w:rPr>
        <w:t>-hormonale – montre la priorité à donner au nerf vague dan</w:t>
      </w:r>
      <w:r w:rsidR="001406FC">
        <w:rPr>
          <w:rFonts w:ascii="Times New Roman" w:hAnsi="Times New Roman" w:cs="Times New Roman"/>
          <w:sz w:val="24"/>
          <w:szCs w:val="24"/>
        </w:rPr>
        <w:t>s notre action réflexe</w:t>
      </w:r>
      <w:r w:rsidRPr="007B4B37">
        <w:rPr>
          <w:rFonts w:ascii="Times New Roman" w:hAnsi="Times New Roman" w:cs="Times New Roman"/>
          <w:sz w:val="24"/>
          <w:szCs w:val="24"/>
        </w:rPr>
        <w:t>, toujours selon le principe de « priorité au nerf ».</w:t>
      </w:r>
    </w:p>
    <w:p w:rsidR="00B4529A" w:rsidRPr="007B4B37" w:rsidRDefault="00350DFF" w:rsidP="00831936">
      <w:pPr>
        <w:pStyle w:val="Titre1"/>
        <w:numPr>
          <w:ilvl w:val="0"/>
          <w:numId w:val="15"/>
        </w:numPr>
        <w:rPr>
          <w:rFonts w:ascii="Times New Roman" w:hAnsi="Times New Roman" w:cs="Times New Roman"/>
          <w:sz w:val="24"/>
          <w:szCs w:val="24"/>
          <w:highlight w:val="yellow"/>
        </w:rPr>
      </w:pPr>
      <w:r>
        <w:rPr>
          <w:rFonts w:ascii="Times New Roman" w:hAnsi="Times New Roman" w:cs="Times New Roman"/>
          <w:sz w:val="24"/>
          <w:szCs w:val="24"/>
          <w:highlight w:val="yellow"/>
        </w:rPr>
        <w:t>Pathologies courantes </w:t>
      </w:r>
    </w:p>
    <w:p w:rsidR="00B4529A" w:rsidRDefault="00B4529A" w:rsidP="00B4529A">
      <w:pPr>
        <w:jc w:val="both"/>
        <w:rPr>
          <w:rFonts w:ascii="Times New Roman" w:hAnsi="Times New Roman" w:cs="Times New Roman"/>
          <w:sz w:val="24"/>
          <w:szCs w:val="24"/>
        </w:rPr>
      </w:pPr>
      <w:r w:rsidRPr="007B4B37">
        <w:rPr>
          <w:rFonts w:ascii="Times New Roman" w:hAnsi="Times New Roman" w:cs="Times New Roman"/>
          <w:sz w:val="24"/>
          <w:szCs w:val="24"/>
        </w:rPr>
        <w:t>Soulignons tout de suite que «</w:t>
      </w:r>
      <w:r w:rsidRPr="004E1F58">
        <w:rPr>
          <w:rFonts w:ascii="Times New Roman" w:hAnsi="Times New Roman" w:cs="Times New Roman"/>
          <w:b/>
          <w:sz w:val="24"/>
          <w:szCs w:val="24"/>
        </w:rPr>
        <w:t> gastrite</w:t>
      </w:r>
      <w:r w:rsidRPr="007B4B37">
        <w:rPr>
          <w:rFonts w:ascii="Times New Roman" w:hAnsi="Times New Roman" w:cs="Times New Roman"/>
          <w:sz w:val="24"/>
          <w:szCs w:val="24"/>
        </w:rPr>
        <w:t> » est un terme vague qui peut signifier un simple embarras gastrique (gastralgie simple), une gastrite inflammatoire, un ulcère ou un cancer. Il n’y a pas de corrélation directe entre la douleur et la gravité de l’atteinte.</w:t>
      </w:r>
      <w:r w:rsidR="00313143" w:rsidRPr="007B4B37">
        <w:rPr>
          <w:rFonts w:ascii="Times New Roman" w:hAnsi="Times New Roman" w:cs="Times New Roman"/>
          <w:sz w:val="24"/>
          <w:szCs w:val="24"/>
        </w:rPr>
        <w:t xml:space="preserve"> Comme pour tous les autres organes, les troubles fonctionnels de l’estomac sont souvent les mêmes que ceux d’une maladie gave de l’estomac à son début.</w:t>
      </w:r>
    </w:p>
    <w:p w:rsidR="004E1F58" w:rsidRPr="007B4B37" w:rsidRDefault="004E1F58" w:rsidP="00B4529A">
      <w:pPr>
        <w:jc w:val="both"/>
        <w:rPr>
          <w:rFonts w:ascii="Times New Roman" w:hAnsi="Times New Roman" w:cs="Times New Roman"/>
          <w:sz w:val="24"/>
          <w:szCs w:val="24"/>
        </w:rPr>
      </w:pPr>
      <w:r w:rsidRPr="007B4B37">
        <w:rPr>
          <w:rFonts w:ascii="Times New Roman" w:hAnsi="Times New Roman" w:cs="Times New Roman"/>
          <w:sz w:val="24"/>
          <w:szCs w:val="24"/>
        </w:rPr>
        <w:t>Tout</w:t>
      </w:r>
      <w:r>
        <w:rPr>
          <w:rFonts w:ascii="Times New Roman" w:hAnsi="Times New Roman" w:cs="Times New Roman"/>
          <w:sz w:val="24"/>
          <w:szCs w:val="24"/>
        </w:rPr>
        <w:t>es les dysfonctions gastriques</w:t>
      </w:r>
      <w:r w:rsidR="00C37638">
        <w:rPr>
          <w:rFonts w:ascii="Times New Roman" w:hAnsi="Times New Roman" w:cs="Times New Roman"/>
          <w:sz w:val="24"/>
          <w:szCs w:val="24"/>
        </w:rPr>
        <w:t>– se caractérisent par un manque d’acidité qui favorise la f</w:t>
      </w:r>
      <w:r w:rsidR="00350DFF">
        <w:rPr>
          <w:rFonts w:ascii="Times New Roman" w:hAnsi="Times New Roman" w:cs="Times New Roman"/>
          <w:sz w:val="24"/>
          <w:szCs w:val="24"/>
        </w:rPr>
        <w:t xml:space="preserve">ermentation dont les symptômes </w:t>
      </w:r>
      <w:r>
        <w:rPr>
          <w:rFonts w:ascii="Times New Roman" w:hAnsi="Times New Roman" w:cs="Times New Roman"/>
          <w:sz w:val="24"/>
          <w:szCs w:val="24"/>
        </w:rPr>
        <w:t xml:space="preserve"> - digestions difficiles, ballonnements, </w:t>
      </w:r>
      <w:r w:rsidR="00C37638">
        <w:rPr>
          <w:rFonts w:ascii="Times New Roman" w:hAnsi="Times New Roman" w:cs="Times New Roman"/>
          <w:sz w:val="24"/>
          <w:szCs w:val="24"/>
        </w:rPr>
        <w:t xml:space="preserve">reflux </w:t>
      </w:r>
      <w:proofErr w:type="spellStart"/>
      <w:r w:rsidR="00C37638">
        <w:rPr>
          <w:rFonts w:ascii="Times New Roman" w:hAnsi="Times New Roman" w:cs="Times New Roman"/>
          <w:sz w:val="24"/>
          <w:szCs w:val="24"/>
        </w:rPr>
        <w:t>gastro</w:t>
      </w:r>
      <w:proofErr w:type="spellEnd"/>
      <w:r w:rsidR="00C37638">
        <w:rPr>
          <w:rFonts w:ascii="Times New Roman" w:hAnsi="Times New Roman" w:cs="Times New Roman"/>
          <w:sz w:val="24"/>
          <w:szCs w:val="24"/>
        </w:rPr>
        <w:t>-</w:t>
      </w:r>
      <w:r w:rsidR="00C37638">
        <w:rPr>
          <w:rFonts w:ascii="Times New Roman" w:hAnsi="Times New Roman" w:cs="Times New Roman"/>
          <w:sz w:val="24"/>
          <w:szCs w:val="24"/>
        </w:rPr>
        <w:lastRenderedPageBreak/>
        <w:t xml:space="preserve">œsophagien, </w:t>
      </w:r>
      <w:r>
        <w:rPr>
          <w:rFonts w:ascii="Times New Roman" w:hAnsi="Times New Roman" w:cs="Times New Roman"/>
          <w:sz w:val="24"/>
          <w:szCs w:val="24"/>
        </w:rPr>
        <w:t>lourdeurs d’estomac, aigreurs, renvois, nausées,</w:t>
      </w:r>
      <w:r w:rsidRPr="007B4B37">
        <w:rPr>
          <w:rFonts w:ascii="Times New Roman" w:hAnsi="Times New Roman" w:cs="Times New Roman"/>
          <w:sz w:val="24"/>
          <w:szCs w:val="24"/>
        </w:rPr>
        <w:t xml:space="preserve"> gastralgies simples, </w:t>
      </w:r>
      <w:proofErr w:type="spellStart"/>
      <w:r w:rsidRPr="007B4B37">
        <w:rPr>
          <w:rFonts w:ascii="Times New Roman" w:hAnsi="Times New Roman" w:cs="Times New Roman"/>
          <w:sz w:val="24"/>
          <w:szCs w:val="24"/>
        </w:rPr>
        <w:t>gastroparésie</w:t>
      </w:r>
      <w:proofErr w:type="spellEnd"/>
      <w:r w:rsidRPr="007B4B37">
        <w:rPr>
          <w:rFonts w:ascii="Times New Roman" w:hAnsi="Times New Roman" w:cs="Times New Roman"/>
          <w:sz w:val="24"/>
          <w:szCs w:val="24"/>
        </w:rPr>
        <w:t>, dyspepsies, gastrite inflammatoire</w:t>
      </w:r>
      <w:r w:rsidR="00C37638">
        <w:rPr>
          <w:rFonts w:ascii="Times New Roman" w:hAnsi="Times New Roman" w:cs="Times New Roman"/>
          <w:sz w:val="24"/>
          <w:szCs w:val="24"/>
        </w:rPr>
        <w:t xml:space="preserve"> - </w:t>
      </w:r>
      <w:r>
        <w:rPr>
          <w:rFonts w:ascii="Times New Roman" w:hAnsi="Times New Roman" w:cs="Times New Roman"/>
          <w:sz w:val="24"/>
          <w:szCs w:val="24"/>
        </w:rPr>
        <w:t>sont les signes avant-coureurs de l’ulcération puis de l’ulcère déclaré dont le stade ultime est l’ulcère perforé</w:t>
      </w:r>
      <w:r w:rsidRPr="007B4B37">
        <w:rPr>
          <w:rFonts w:ascii="Times New Roman" w:hAnsi="Times New Roman" w:cs="Times New Roman"/>
          <w:sz w:val="24"/>
          <w:szCs w:val="24"/>
        </w:rPr>
        <w:t>.</w:t>
      </w:r>
    </w:p>
    <w:p w:rsidR="00B4529A" w:rsidRPr="007B4B37" w:rsidRDefault="00B4529A" w:rsidP="00B4529A">
      <w:pPr>
        <w:jc w:val="both"/>
        <w:rPr>
          <w:rFonts w:ascii="Times New Roman" w:hAnsi="Times New Roman" w:cs="Times New Roman"/>
          <w:sz w:val="24"/>
          <w:szCs w:val="24"/>
        </w:rPr>
      </w:pPr>
      <w:r w:rsidRPr="007B4B37">
        <w:rPr>
          <w:rFonts w:ascii="Times New Roman" w:hAnsi="Times New Roman" w:cs="Times New Roman"/>
          <w:sz w:val="24"/>
          <w:szCs w:val="24"/>
        </w:rPr>
        <w:t>Une dorsalgie, plutôt inter-scapulaire gauche, autour des vertèbres Th6 à Th9, peut être d’origine</w:t>
      </w:r>
      <w:r w:rsidR="00F877B0" w:rsidRPr="007B4B37">
        <w:rPr>
          <w:rFonts w:ascii="Times New Roman" w:hAnsi="Times New Roman" w:cs="Times New Roman"/>
          <w:sz w:val="24"/>
          <w:szCs w:val="24"/>
        </w:rPr>
        <w:t xml:space="preserve"> </w:t>
      </w:r>
      <w:proofErr w:type="spellStart"/>
      <w:r w:rsidR="00F877B0" w:rsidRPr="007B4B37">
        <w:rPr>
          <w:rFonts w:ascii="Times New Roman" w:hAnsi="Times New Roman" w:cs="Times New Roman"/>
          <w:sz w:val="24"/>
          <w:szCs w:val="24"/>
        </w:rPr>
        <w:t>ostéo</w:t>
      </w:r>
      <w:proofErr w:type="spellEnd"/>
      <w:r w:rsidR="00F877B0" w:rsidRPr="007B4B37">
        <w:rPr>
          <w:rFonts w:ascii="Times New Roman" w:hAnsi="Times New Roman" w:cs="Times New Roman"/>
          <w:sz w:val="24"/>
          <w:szCs w:val="24"/>
        </w:rPr>
        <w:t>-articulaire comme</w:t>
      </w:r>
      <w:r w:rsidRPr="007B4B37">
        <w:rPr>
          <w:rFonts w:ascii="Times New Roman" w:hAnsi="Times New Roman" w:cs="Times New Roman"/>
          <w:sz w:val="24"/>
          <w:szCs w:val="24"/>
        </w:rPr>
        <w:t xml:space="preserve"> </w:t>
      </w:r>
      <w:r w:rsidR="00F877B0" w:rsidRPr="007B4B37">
        <w:rPr>
          <w:rFonts w:ascii="Times New Roman" w:hAnsi="Times New Roman" w:cs="Times New Roman"/>
          <w:sz w:val="24"/>
          <w:szCs w:val="24"/>
        </w:rPr>
        <w:t xml:space="preserve">elle peut être d’origine </w:t>
      </w:r>
      <w:r w:rsidRPr="007B4B37">
        <w:rPr>
          <w:rFonts w:ascii="Times New Roman" w:hAnsi="Times New Roman" w:cs="Times New Roman"/>
          <w:sz w:val="24"/>
          <w:szCs w:val="24"/>
        </w:rPr>
        <w:t>gastrique</w:t>
      </w:r>
      <w:r w:rsidR="00F877B0" w:rsidRPr="007B4B37">
        <w:rPr>
          <w:rFonts w:ascii="Times New Roman" w:hAnsi="Times New Roman" w:cs="Times New Roman"/>
          <w:sz w:val="24"/>
          <w:szCs w:val="24"/>
        </w:rPr>
        <w:t xml:space="preserve"> sans présager de sa gravité au-début</w:t>
      </w:r>
      <w:r w:rsidRPr="007B4B37">
        <w:rPr>
          <w:rFonts w:ascii="Times New Roman" w:hAnsi="Times New Roman" w:cs="Times New Roman"/>
          <w:sz w:val="24"/>
          <w:szCs w:val="24"/>
        </w:rPr>
        <w:t xml:space="preserve">. Là encore, rappelons qu’un symptôme ne fait pas le diagnostic. Celui-ci repose sur l’examen </w:t>
      </w:r>
      <w:r w:rsidR="006518FB">
        <w:rPr>
          <w:rFonts w:ascii="Times New Roman" w:hAnsi="Times New Roman" w:cs="Times New Roman"/>
          <w:sz w:val="24"/>
          <w:szCs w:val="24"/>
        </w:rPr>
        <w:t xml:space="preserve">clinique. </w:t>
      </w:r>
      <w:r w:rsidR="00551C75" w:rsidRPr="007B4B37">
        <w:rPr>
          <w:rFonts w:ascii="Times New Roman" w:hAnsi="Times New Roman" w:cs="Times New Roman"/>
          <w:sz w:val="24"/>
          <w:szCs w:val="24"/>
        </w:rPr>
        <w:t>I</w:t>
      </w:r>
      <w:r w:rsidRPr="007B4B37">
        <w:rPr>
          <w:rFonts w:ascii="Times New Roman" w:hAnsi="Times New Roman" w:cs="Times New Roman"/>
          <w:sz w:val="24"/>
          <w:szCs w:val="24"/>
        </w:rPr>
        <w:t>l est indispensable de reconnaitre les signes de gravité.</w:t>
      </w:r>
    </w:p>
    <w:p w:rsidR="00B4529A" w:rsidRPr="007B4B37" w:rsidRDefault="00551C75" w:rsidP="00B4529A">
      <w:pPr>
        <w:pStyle w:val="Paragraphedeliste"/>
        <w:numPr>
          <w:ilvl w:val="0"/>
          <w:numId w:val="9"/>
        </w:numPr>
        <w:ind w:left="284" w:hanging="284"/>
        <w:jc w:val="both"/>
        <w:rPr>
          <w:rFonts w:ascii="Times New Roman" w:hAnsi="Times New Roman" w:cs="Times New Roman"/>
          <w:sz w:val="24"/>
          <w:szCs w:val="24"/>
        </w:rPr>
      </w:pPr>
      <w:r w:rsidRPr="007B4B37">
        <w:rPr>
          <w:rFonts w:ascii="Times New Roman" w:hAnsi="Times New Roman" w:cs="Times New Roman"/>
          <w:b/>
          <w:sz w:val="24"/>
          <w:szCs w:val="24"/>
        </w:rPr>
        <w:t>Diagnostic d’exclusion</w:t>
      </w:r>
      <w:r w:rsidR="00B4529A" w:rsidRPr="007B4B37">
        <w:rPr>
          <w:rFonts w:ascii="Times New Roman" w:hAnsi="Times New Roman" w:cs="Times New Roman"/>
          <w:b/>
          <w:sz w:val="24"/>
          <w:szCs w:val="24"/>
        </w:rPr>
        <w:t> </w:t>
      </w:r>
      <w:r w:rsidR="00B4529A" w:rsidRPr="007B4B37">
        <w:rPr>
          <w:rFonts w:ascii="Times New Roman" w:hAnsi="Times New Roman" w:cs="Times New Roman"/>
          <w:sz w:val="24"/>
          <w:szCs w:val="24"/>
        </w:rPr>
        <w:t>:</w:t>
      </w:r>
    </w:p>
    <w:p w:rsidR="00B4529A" w:rsidRPr="007B4B37" w:rsidRDefault="00B4529A" w:rsidP="00B4529A">
      <w:pPr>
        <w:pStyle w:val="Paragraphedeliste"/>
        <w:numPr>
          <w:ilvl w:val="1"/>
          <w:numId w:val="9"/>
        </w:numPr>
        <w:ind w:left="567" w:hanging="283"/>
        <w:jc w:val="both"/>
        <w:rPr>
          <w:rFonts w:ascii="Times New Roman" w:hAnsi="Times New Roman" w:cs="Times New Roman"/>
          <w:sz w:val="24"/>
          <w:szCs w:val="24"/>
        </w:rPr>
      </w:pPr>
      <w:r w:rsidRPr="007B4B37">
        <w:rPr>
          <w:rFonts w:ascii="Times New Roman" w:hAnsi="Times New Roman" w:cs="Times New Roman"/>
          <w:sz w:val="24"/>
          <w:szCs w:val="24"/>
        </w:rPr>
        <w:t>amaigrissement rapide non expliqué</w:t>
      </w:r>
      <w:r w:rsidR="001406FC">
        <w:rPr>
          <w:rFonts w:ascii="Times New Roman" w:hAnsi="Times New Roman" w:cs="Times New Roman"/>
          <w:sz w:val="24"/>
          <w:szCs w:val="24"/>
        </w:rPr>
        <w:t> ;</w:t>
      </w:r>
    </w:p>
    <w:p w:rsidR="00B4529A" w:rsidRPr="007B4B37" w:rsidRDefault="00B4529A" w:rsidP="00B4529A">
      <w:pPr>
        <w:pStyle w:val="Paragraphedeliste"/>
        <w:numPr>
          <w:ilvl w:val="1"/>
          <w:numId w:val="9"/>
        </w:numPr>
        <w:ind w:left="567" w:hanging="283"/>
        <w:jc w:val="both"/>
        <w:rPr>
          <w:rFonts w:ascii="Times New Roman" w:hAnsi="Times New Roman" w:cs="Times New Roman"/>
          <w:sz w:val="24"/>
          <w:szCs w:val="24"/>
        </w:rPr>
      </w:pPr>
      <w:r w:rsidRPr="007B4B37">
        <w:rPr>
          <w:rFonts w:ascii="Times New Roman" w:hAnsi="Times New Roman" w:cs="Times New Roman"/>
          <w:sz w:val="24"/>
          <w:szCs w:val="24"/>
        </w:rPr>
        <w:t xml:space="preserve">présence de ganglion de </w:t>
      </w:r>
      <w:proofErr w:type="spellStart"/>
      <w:r w:rsidRPr="007B4B37">
        <w:rPr>
          <w:rFonts w:ascii="Times New Roman" w:hAnsi="Times New Roman" w:cs="Times New Roman"/>
          <w:sz w:val="24"/>
          <w:szCs w:val="24"/>
        </w:rPr>
        <w:t>Troisier</w:t>
      </w:r>
      <w:proofErr w:type="spellEnd"/>
      <w:r w:rsidRPr="007B4B37">
        <w:rPr>
          <w:rFonts w:ascii="Times New Roman" w:hAnsi="Times New Roman" w:cs="Times New Roman"/>
          <w:sz w:val="24"/>
          <w:szCs w:val="24"/>
        </w:rPr>
        <w:t xml:space="preserve"> rétro-claviculaire gauche</w:t>
      </w:r>
      <w:r w:rsidR="001406FC">
        <w:rPr>
          <w:rFonts w:ascii="Times New Roman" w:hAnsi="Times New Roman" w:cs="Times New Roman"/>
          <w:sz w:val="24"/>
          <w:szCs w:val="24"/>
        </w:rPr>
        <w:t> ;</w:t>
      </w:r>
    </w:p>
    <w:p w:rsidR="00B4529A" w:rsidRPr="007B4B37" w:rsidRDefault="00B4529A" w:rsidP="00B4529A">
      <w:pPr>
        <w:pStyle w:val="Paragraphedeliste"/>
        <w:numPr>
          <w:ilvl w:val="1"/>
          <w:numId w:val="9"/>
        </w:numPr>
        <w:ind w:left="567" w:hanging="283"/>
        <w:jc w:val="both"/>
        <w:rPr>
          <w:rFonts w:ascii="Times New Roman" w:hAnsi="Times New Roman" w:cs="Times New Roman"/>
          <w:sz w:val="24"/>
          <w:szCs w:val="24"/>
        </w:rPr>
      </w:pPr>
      <w:r w:rsidRPr="007B4B37">
        <w:rPr>
          <w:rFonts w:ascii="Times New Roman" w:hAnsi="Times New Roman" w:cs="Times New Roman"/>
          <w:sz w:val="24"/>
          <w:szCs w:val="24"/>
        </w:rPr>
        <w:t>douleurs thoraco-abdominales profondes</w:t>
      </w:r>
      <w:r w:rsidR="001406FC">
        <w:rPr>
          <w:rFonts w:ascii="Times New Roman" w:hAnsi="Times New Roman" w:cs="Times New Roman"/>
          <w:sz w:val="24"/>
          <w:szCs w:val="24"/>
        </w:rPr>
        <w:t> ;</w:t>
      </w:r>
    </w:p>
    <w:p w:rsidR="00B4529A" w:rsidRPr="007B4B37" w:rsidRDefault="00B4529A" w:rsidP="00B4529A">
      <w:pPr>
        <w:pStyle w:val="Paragraphedeliste"/>
        <w:numPr>
          <w:ilvl w:val="1"/>
          <w:numId w:val="9"/>
        </w:numPr>
        <w:ind w:left="567" w:hanging="283"/>
        <w:jc w:val="both"/>
        <w:rPr>
          <w:rFonts w:ascii="Times New Roman" w:hAnsi="Times New Roman" w:cs="Times New Roman"/>
          <w:sz w:val="24"/>
          <w:szCs w:val="24"/>
        </w:rPr>
      </w:pPr>
      <w:r w:rsidRPr="007B4B37">
        <w:rPr>
          <w:rFonts w:ascii="Times New Roman" w:hAnsi="Times New Roman" w:cs="Times New Roman"/>
          <w:sz w:val="24"/>
          <w:szCs w:val="24"/>
        </w:rPr>
        <w:t>fièvre</w:t>
      </w:r>
      <w:r w:rsidR="001406FC">
        <w:rPr>
          <w:rFonts w:ascii="Times New Roman" w:hAnsi="Times New Roman" w:cs="Times New Roman"/>
          <w:sz w:val="24"/>
          <w:szCs w:val="24"/>
        </w:rPr>
        <w:t> ;</w:t>
      </w:r>
    </w:p>
    <w:p w:rsidR="00B4529A" w:rsidRPr="007B4B37" w:rsidRDefault="00426874" w:rsidP="00B4529A">
      <w:pPr>
        <w:pStyle w:val="Paragraphedeliste"/>
        <w:numPr>
          <w:ilvl w:val="1"/>
          <w:numId w:val="9"/>
        </w:numPr>
        <w:ind w:left="567" w:hanging="283"/>
        <w:jc w:val="both"/>
        <w:rPr>
          <w:rFonts w:ascii="Times New Roman" w:hAnsi="Times New Roman" w:cs="Times New Roman"/>
          <w:sz w:val="24"/>
          <w:szCs w:val="24"/>
        </w:rPr>
      </w:pPr>
      <w:r w:rsidRPr="007B4B37">
        <w:rPr>
          <w:rFonts w:ascii="Times New Roman" w:hAnsi="Times New Roman" w:cs="Times New Roman"/>
          <w:sz w:val="24"/>
          <w:szCs w:val="24"/>
        </w:rPr>
        <w:t>hématémèse : rejet de sang rouge lors d’un vomissement</w:t>
      </w:r>
      <w:r w:rsidR="001406FC">
        <w:rPr>
          <w:rFonts w:ascii="Times New Roman" w:hAnsi="Times New Roman" w:cs="Times New Roman"/>
          <w:sz w:val="24"/>
          <w:szCs w:val="24"/>
        </w:rPr>
        <w:t> ;</w:t>
      </w:r>
    </w:p>
    <w:p w:rsidR="00426874" w:rsidRPr="007B4B37" w:rsidRDefault="00426874" w:rsidP="00B4529A">
      <w:pPr>
        <w:pStyle w:val="Paragraphedeliste"/>
        <w:numPr>
          <w:ilvl w:val="1"/>
          <w:numId w:val="9"/>
        </w:numPr>
        <w:ind w:left="567" w:hanging="283"/>
        <w:jc w:val="both"/>
        <w:rPr>
          <w:rFonts w:ascii="Times New Roman" w:hAnsi="Times New Roman" w:cs="Times New Roman"/>
          <w:sz w:val="24"/>
          <w:szCs w:val="24"/>
        </w:rPr>
      </w:pPr>
      <w:r w:rsidRPr="007B4B37">
        <w:rPr>
          <w:rFonts w:ascii="Times New Roman" w:hAnsi="Times New Roman" w:cs="Times New Roman"/>
          <w:sz w:val="24"/>
          <w:szCs w:val="24"/>
        </w:rPr>
        <w:t>méléna : évacuation de sang noir digéré et de selles goudronneuses</w:t>
      </w:r>
      <w:r w:rsidR="001406FC">
        <w:rPr>
          <w:rFonts w:ascii="Times New Roman" w:hAnsi="Times New Roman" w:cs="Times New Roman"/>
          <w:sz w:val="24"/>
          <w:szCs w:val="24"/>
        </w:rPr>
        <w:t>,</w:t>
      </w:r>
      <w:r w:rsidRPr="007B4B37">
        <w:rPr>
          <w:rFonts w:ascii="Times New Roman" w:hAnsi="Times New Roman" w:cs="Times New Roman"/>
          <w:sz w:val="24"/>
          <w:szCs w:val="24"/>
        </w:rPr>
        <w:t xml:space="preserve"> suite à une hémorragie in</w:t>
      </w:r>
      <w:r w:rsidR="004E1F58">
        <w:rPr>
          <w:rFonts w:ascii="Times New Roman" w:hAnsi="Times New Roman" w:cs="Times New Roman"/>
          <w:sz w:val="24"/>
          <w:szCs w:val="24"/>
        </w:rPr>
        <w:t xml:space="preserve">terne digestive haute par </w:t>
      </w:r>
      <w:r w:rsidR="004E1F58" w:rsidRPr="004E1F58">
        <w:rPr>
          <w:rFonts w:ascii="Times New Roman" w:hAnsi="Times New Roman" w:cs="Times New Roman"/>
          <w:i/>
          <w:sz w:val="24"/>
          <w:szCs w:val="24"/>
        </w:rPr>
        <w:t>ulcère perforé</w:t>
      </w:r>
      <w:r w:rsidR="004E1F58">
        <w:rPr>
          <w:rFonts w:ascii="Times New Roman" w:hAnsi="Times New Roman" w:cs="Times New Roman"/>
          <w:sz w:val="24"/>
          <w:szCs w:val="24"/>
        </w:rPr>
        <w:t>.</w:t>
      </w:r>
    </w:p>
    <w:p w:rsidR="00071597" w:rsidRPr="007B4B37" w:rsidRDefault="00426874" w:rsidP="00E37B80">
      <w:pPr>
        <w:pStyle w:val="Paragraphedeliste"/>
        <w:numPr>
          <w:ilvl w:val="1"/>
          <w:numId w:val="9"/>
        </w:numPr>
        <w:ind w:left="567" w:hanging="283"/>
        <w:jc w:val="both"/>
        <w:rPr>
          <w:rFonts w:ascii="Times New Roman" w:hAnsi="Times New Roman" w:cs="Times New Roman"/>
          <w:sz w:val="24"/>
          <w:szCs w:val="24"/>
        </w:rPr>
      </w:pPr>
      <w:r w:rsidRPr="007B4B37">
        <w:rPr>
          <w:rFonts w:ascii="Times New Roman" w:hAnsi="Times New Roman" w:cs="Times New Roman"/>
          <w:sz w:val="24"/>
          <w:szCs w:val="24"/>
        </w:rPr>
        <w:t>douleurs nocturnes ou au chant du coq</w:t>
      </w:r>
      <w:r w:rsidR="001406FC">
        <w:rPr>
          <w:rFonts w:ascii="Times New Roman" w:hAnsi="Times New Roman" w:cs="Times New Roman"/>
          <w:sz w:val="24"/>
          <w:szCs w:val="24"/>
        </w:rPr>
        <w:t>.</w:t>
      </w:r>
    </w:p>
    <w:p w:rsidR="00E37B80" w:rsidRPr="007B4B37" w:rsidRDefault="00E37B80" w:rsidP="00E37B80">
      <w:pPr>
        <w:pStyle w:val="Paragraphedeliste"/>
        <w:ind w:left="567"/>
        <w:jc w:val="both"/>
        <w:rPr>
          <w:rFonts w:ascii="Times New Roman" w:hAnsi="Times New Roman" w:cs="Times New Roman"/>
          <w:b/>
          <w:sz w:val="24"/>
          <w:szCs w:val="24"/>
        </w:rPr>
      </w:pPr>
    </w:p>
    <w:p w:rsidR="00426874" w:rsidRPr="007B4B37" w:rsidRDefault="00E37B80" w:rsidP="00426874">
      <w:pPr>
        <w:pStyle w:val="Paragraphedeliste"/>
        <w:numPr>
          <w:ilvl w:val="0"/>
          <w:numId w:val="9"/>
        </w:numPr>
        <w:ind w:left="284" w:hanging="284"/>
        <w:jc w:val="both"/>
        <w:rPr>
          <w:rFonts w:ascii="Times New Roman" w:hAnsi="Times New Roman" w:cs="Times New Roman"/>
          <w:sz w:val="24"/>
          <w:szCs w:val="24"/>
        </w:rPr>
      </w:pPr>
      <w:r w:rsidRPr="007B4B37">
        <w:rPr>
          <w:rFonts w:ascii="Times New Roman" w:hAnsi="Times New Roman" w:cs="Times New Roman"/>
          <w:b/>
          <w:sz w:val="24"/>
          <w:szCs w:val="24"/>
        </w:rPr>
        <w:t xml:space="preserve">Indications : </w:t>
      </w:r>
      <w:r w:rsidRPr="007B4B37">
        <w:rPr>
          <w:rFonts w:ascii="Times New Roman" w:hAnsi="Times New Roman" w:cs="Times New Roman"/>
          <w:sz w:val="24"/>
          <w:szCs w:val="24"/>
        </w:rPr>
        <w:t>troubles fonctionnel</w:t>
      </w:r>
      <w:r w:rsidR="00426874" w:rsidRPr="007B4B37">
        <w:rPr>
          <w:rFonts w:ascii="Times New Roman" w:hAnsi="Times New Roman" w:cs="Times New Roman"/>
          <w:sz w:val="24"/>
          <w:szCs w:val="24"/>
        </w:rPr>
        <w:t>s :</w:t>
      </w:r>
    </w:p>
    <w:p w:rsidR="001406FC" w:rsidRPr="001406FC" w:rsidRDefault="00426874" w:rsidP="00426874">
      <w:pPr>
        <w:pStyle w:val="Paragraphedeliste"/>
        <w:numPr>
          <w:ilvl w:val="0"/>
          <w:numId w:val="10"/>
        </w:numPr>
        <w:ind w:left="567" w:hanging="283"/>
        <w:jc w:val="both"/>
        <w:rPr>
          <w:rFonts w:ascii="Times New Roman" w:hAnsi="Times New Roman" w:cs="Times New Roman"/>
          <w:sz w:val="24"/>
          <w:szCs w:val="24"/>
        </w:rPr>
      </w:pPr>
      <w:r w:rsidRPr="001406FC">
        <w:rPr>
          <w:rFonts w:ascii="Times New Roman" w:hAnsi="Times New Roman" w:cs="Times New Roman"/>
          <w:b/>
          <w:sz w:val="24"/>
          <w:szCs w:val="24"/>
        </w:rPr>
        <w:t>Gastralgie simple</w:t>
      </w:r>
      <w:r w:rsidRPr="001406FC">
        <w:rPr>
          <w:rFonts w:ascii="Times New Roman" w:hAnsi="Times New Roman" w:cs="Times New Roman"/>
          <w:sz w:val="24"/>
          <w:szCs w:val="24"/>
        </w:rPr>
        <w:t> : c’est une douleur stomacale, le plus souvent en relation avec le stress.</w:t>
      </w:r>
      <w:r w:rsidR="00C419E1" w:rsidRPr="001406FC">
        <w:rPr>
          <w:rFonts w:ascii="Times New Roman" w:hAnsi="Times New Roman" w:cs="Times New Roman"/>
          <w:sz w:val="24"/>
          <w:szCs w:val="24"/>
        </w:rPr>
        <w:t xml:space="preserve"> </w:t>
      </w:r>
      <w:r w:rsidRPr="001406FC">
        <w:rPr>
          <w:rFonts w:ascii="Times New Roman" w:hAnsi="Times New Roman" w:cs="Times New Roman"/>
          <w:sz w:val="24"/>
          <w:szCs w:val="24"/>
        </w:rPr>
        <w:t xml:space="preserve">Les symptômes regroupent douleurs épigastriques, </w:t>
      </w:r>
      <w:r w:rsidR="006C7740" w:rsidRPr="001406FC">
        <w:rPr>
          <w:rFonts w:ascii="Times New Roman" w:hAnsi="Times New Roman" w:cs="Times New Roman"/>
          <w:sz w:val="24"/>
          <w:szCs w:val="24"/>
        </w:rPr>
        <w:t xml:space="preserve">digestion difficile, </w:t>
      </w:r>
      <w:r w:rsidRPr="001406FC">
        <w:rPr>
          <w:rFonts w:ascii="Times New Roman" w:hAnsi="Times New Roman" w:cs="Times New Roman"/>
          <w:sz w:val="24"/>
          <w:szCs w:val="24"/>
        </w:rPr>
        <w:t>lenteur diges</w:t>
      </w:r>
      <w:r w:rsidR="00551C75" w:rsidRPr="001406FC">
        <w:rPr>
          <w:rFonts w:ascii="Times New Roman" w:hAnsi="Times New Roman" w:cs="Times New Roman"/>
          <w:sz w:val="24"/>
          <w:szCs w:val="24"/>
        </w:rPr>
        <w:t xml:space="preserve">tive, </w:t>
      </w:r>
      <w:r w:rsidR="006C7740" w:rsidRPr="001406FC">
        <w:rPr>
          <w:rFonts w:ascii="Times New Roman" w:hAnsi="Times New Roman" w:cs="Times New Roman"/>
          <w:sz w:val="24"/>
          <w:szCs w:val="24"/>
        </w:rPr>
        <w:t xml:space="preserve">ballonnements, aigreurs, renvois, </w:t>
      </w:r>
      <w:r w:rsidR="00551C75" w:rsidRPr="001406FC">
        <w:rPr>
          <w:rFonts w:ascii="Times New Roman" w:hAnsi="Times New Roman" w:cs="Times New Roman"/>
          <w:sz w:val="24"/>
          <w:szCs w:val="24"/>
        </w:rPr>
        <w:t>dyspepsie, dorsalgie.</w:t>
      </w:r>
      <w:r w:rsidRPr="001406FC">
        <w:rPr>
          <w:rFonts w:ascii="Times New Roman" w:hAnsi="Times New Roman" w:cs="Times New Roman"/>
          <w:sz w:val="24"/>
          <w:szCs w:val="24"/>
        </w:rPr>
        <w:t xml:space="preserve"> </w:t>
      </w:r>
    </w:p>
    <w:p w:rsidR="00426874" w:rsidRPr="001406FC" w:rsidRDefault="00426874" w:rsidP="00426874">
      <w:pPr>
        <w:pStyle w:val="Paragraphedeliste"/>
        <w:numPr>
          <w:ilvl w:val="0"/>
          <w:numId w:val="10"/>
        </w:numPr>
        <w:ind w:left="567" w:hanging="283"/>
        <w:jc w:val="both"/>
        <w:rPr>
          <w:rFonts w:ascii="Times New Roman" w:hAnsi="Times New Roman" w:cs="Times New Roman"/>
          <w:sz w:val="24"/>
          <w:szCs w:val="24"/>
        </w:rPr>
      </w:pPr>
      <w:proofErr w:type="spellStart"/>
      <w:r w:rsidRPr="001406FC">
        <w:rPr>
          <w:rFonts w:ascii="Times New Roman" w:hAnsi="Times New Roman" w:cs="Times New Roman"/>
          <w:b/>
          <w:sz w:val="24"/>
          <w:szCs w:val="24"/>
        </w:rPr>
        <w:t>Gastro</w:t>
      </w:r>
      <w:proofErr w:type="spellEnd"/>
      <w:r w:rsidR="00220AF0" w:rsidRPr="001406FC">
        <w:rPr>
          <w:rFonts w:ascii="Times New Roman" w:hAnsi="Times New Roman" w:cs="Times New Roman"/>
          <w:b/>
          <w:sz w:val="24"/>
          <w:szCs w:val="24"/>
        </w:rPr>
        <w:t>-</w:t>
      </w:r>
      <w:r w:rsidRPr="001406FC">
        <w:rPr>
          <w:rFonts w:ascii="Times New Roman" w:hAnsi="Times New Roman" w:cs="Times New Roman"/>
          <w:b/>
          <w:sz w:val="24"/>
          <w:szCs w:val="24"/>
        </w:rPr>
        <w:t>parésie ou estomac atone</w:t>
      </w:r>
      <w:r w:rsidRPr="001406FC">
        <w:rPr>
          <w:rFonts w:ascii="Times New Roman" w:hAnsi="Times New Roman" w:cs="Times New Roman"/>
          <w:sz w:val="24"/>
          <w:szCs w:val="24"/>
        </w:rPr>
        <w:t> : c’est un défic</w:t>
      </w:r>
      <w:r w:rsidR="00E37B80" w:rsidRPr="001406FC">
        <w:rPr>
          <w:rFonts w:ascii="Times New Roman" w:hAnsi="Times New Roman" w:cs="Times New Roman"/>
          <w:sz w:val="24"/>
          <w:szCs w:val="24"/>
        </w:rPr>
        <w:t>it du nerf vague secondaire</w:t>
      </w:r>
      <w:r w:rsidRPr="001406FC">
        <w:rPr>
          <w:rFonts w:ascii="Times New Roman" w:hAnsi="Times New Roman" w:cs="Times New Roman"/>
          <w:sz w:val="24"/>
          <w:szCs w:val="24"/>
        </w:rPr>
        <w:t xml:space="preserve"> à une mauvaise vidange pylorique. Par la stagnation prolongée des aliments, la muqueuse stomacale est recouverte d’un </w:t>
      </w:r>
      <w:proofErr w:type="spellStart"/>
      <w:r w:rsidRPr="001406FC">
        <w:rPr>
          <w:rFonts w:ascii="Times New Roman" w:hAnsi="Times New Roman" w:cs="Times New Roman"/>
          <w:sz w:val="24"/>
          <w:szCs w:val="24"/>
        </w:rPr>
        <w:t>biofilm</w:t>
      </w:r>
      <w:proofErr w:type="spellEnd"/>
      <w:r w:rsidRPr="001406FC">
        <w:rPr>
          <w:rFonts w:ascii="Times New Roman" w:hAnsi="Times New Roman" w:cs="Times New Roman"/>
          <w:sz w:val="24"/>
          <w:szCs w:val="24"/>
        </w:rPr>
        <w:t xml:space="preserve"> qui provoque une pullulation bactérienne</w:t>
      </w:r>
      <w:r w:rsidR="00220AF0" w:rsidRPr="001406FC">
        <w:rPr>
          <w:rFonts w:ascii="Times New Roman" w:hAnsi="Times New Roman" w:cs="Times New Roman"/>
          <w:sz w:val="24"/>
          <w:szCs w:val="24"/>
        </w:rPr>
        <w:t xml:space="preserve"> dans l’estomac et l’intestin grêle. Elle est aggravée aussi par les anti-inflammatoires et antibiotiques. Les symptômes ressemblent à ceux d’une gastralgie simple avec sensation d’estomac toujour</w:t>
      </w:r>
      <w:r w:rsidR="00E37B80" w:rsidRPr="001406FC">
        <w:rPr>
          <w:rFonts w:ascii="Times New Roman" w:hAnsi="Times New Roman" w:cs="Times New Roman"/>
          <w:sz w:val="24"/>
          <w:szCs w:val="24"/>
        </w:rPr>
        <w:t>s plein, pesanteur abdominale,</w:t>
      </w:r>
      <w:r w:rsidR="00220AF0" w:rsidRPr="001406FC">
        <w:rPr>
          <w:rFonts w:ascii="Times New Roman" w:hAnsi="Times New Roman" w:cs="Times New Roman"/>
          <w:sz w:val="24"/>
          <w:szCs w:val="24"/>
        </w:rPr>
        <w:t xml:space="preserve"> pantalon et ceinture serrés mal supportés.</w:t>
      </w:r>
    </w:p>
    <w:p w:rsidR="00E37B80" w:rsidRPr="007B4B37" w:rsidRDefault="00220AF0" w:rsidP="00426874">
      <w:pPr>
        <w:pStyle w:val="Paragraphedeliste"/>
        <w:numPr>
          <w:ilvl w:val="0"/>
          <w:numId w:val="10"/>
        </w:numPr>
        <w:ind w:left="567" w:hanging="283"/>
        <w:jc w:val="both"/>
        <w:rPr>
          <w:rFonts w:ascii="Times New Roman" w:hAnsi="Times New Roman" w:cs="Times New Roman"/>
          <w:sz w:val="24"/>
          <w:szCs w:val="24"/>
        </w:rPr>
      </w:pPr>
      <w:r w:rsidRPr="007B4B37">
        <w:rPr>
          <w:rFonts w:ascii="Times New Roman" w:hAnsi="Times New Roman" w:cs="Times New Roman"/>
          <w:b/>
          <w:sz w:val="24"/>
          <w:szCs w:val="24"/>
        </w:rPr>
        <w:t>Gastrite</w:t>
      </w:r>
      <w:r w:rsidRPr="007B4B37">
        <w:rPr>
          <w:rFonts w:ascii="Times New Roman" w:hAnsi="Times New Roman" w:cs="Times New Roman"/>
          <w:sz w:val="24"/>
          <w:szCs w:val="24"/>
        </w:rPr>
        <w:t xml:space="preserve"> : c’est une maladie inflammatoire ave œdème, nécrose de l’épithélium </w:t>
      </w:r>
      <w:r w:rsidR="00551C75" w:rsidRPr="007B4B37">
        <w:rPr>
          <w:rFonts w:ascii="Times New Roman" w:hAnsi="Times New Roman" w:cs="Times New Roman"/>
          <w:sz w:val="24"/>
          <w:szCs w:val="24"/>
        </w:rPr>
        <w:t xml:space="preserve">et raréfaction glandulaire. </w:t>
      </w:r>
    </w:p>
    <w:p w:rsidR="00220AF0" w:rsidRPr="007B4B37" w:rsidRDefault="00551C75" w:rsidP="00E37B80">
      <w:pPr>
        <w:pStyle w:val="Paragraphedeliste"/>
        <w:ind w:left="567"/>
        <w:jc w:val="both"/>
        <w:rPr>
          <w:rFonts w:ascii="Times New Roman" w:hAnsi="Times New Roman" w:cs="Times New Roman"/>
          <w:sz w:val="24"/>
          <w:szCs w:val="24"/>
        </w:rPr>
      </w:pPr>
      <w:r w:rsidRPr="007B4B37">
        <w:rPr>
          <w:rFonts w:ascii="Times New Roman" w:hAnsi="Times New Roman" w:cs="Times New Roman"/>
          <w:sz w:val="24"/>
          <w:szCs w:val="24"/>
        </w:rPr>
        <w:t xml:space="preserve">Etiologie </w:t>
      </w:r>
      <w:r w:rsidR="00220AF0" w:rsidRPr="007B4B37">
        <w:rPr>
          <w:rFonts w:ascii="Times New Roman" w:hAnsi="Times New Roman" w:cs="Times New Roman"/>
          <w:sz w:val="24"/>
          <w:szCs w:val="24"/>
        </w:rPr>
        <w:t>:</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Ethylisme</w:t>
      </w:r>
      <w:r w:rsidR="001406FC">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Prise d’anti-inflammatoires au long cours (aspirine)</w:t>
      </w:r>
      <w:r w:rsidR="001406FC">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Primo-inf</w:t>
      </w:r>
      <w:r w:rsidR="00551C75" w:rsidRPr="007B4B37">
        <w:rPr>
          <w:rFonts w:ascii="Times New Roman" w:hAnsi="Times New Roman" w:cs="Times New Roman"/>
          <w:sz w:val="24"/>
          <w:szCs w:val="24"/>
        </w:rPr>
        <w:t xml:space="preserve">ection à </w:t>
      </w:r>
      <w:proofErr w:type="spellStart"/>
      <w:r w:rsidR="00551C75" w:rsidRPr="007B4B37">
        <w:rPr>
          <w:rFonts w:ascii="Times New Roman" w:hAnsi="Times New Roman" w:cs="Times New Roman"/>
          <w:sz w:val="24"/>
          <w:szCs w:val="24"/>
        </w:rPr>
        <w:t>H</w:t>
      </w:r>
      <w:r w:rsidR="00E37B80" w:rsidRPr="007B4B37">
        <w:rPr>
          <w:rFonts w:ascii="Times New Roman" w:hAnsi="Times New Roman" w:cs="Times New Roman"/>
          <w:sz w:val="24"/>
          <w:szCs w:val="24"/>
        </w:rPr>
        <w:t>élicobacter</w:t>
      </w:r>
      <w:proofErr w:type="spellEnd"/>
      <w:r w:rsidR="00E37B80" w:rsidRPr="007B4B37">
        <w:rPr>
          <w:rFonts w:ascii="Times New Roman" w:hAnsi="Times New Roman" w:cs="Times New Roman"/>
          <w:sz w:val="24"/>
          <w:szCs w:val="24"/>
        </w:rPr>
        <w:t xml:space="preserve"> </w:t>
      </w:r>
      <w:proofErr w:type="spellStart"/>
      <w:r w:rsidR="00E37B80" w:rsidRPr="007B4B37">
        <w:rPr>
          <w:rFonts w:ascii="Times New Roman" w:hAnsi="Times New Roman" w:cs="Times New Roman"/>
          <w:sz w:val="24"/>
          <w:szCs w:val="24"/>
        </w:rPr>
        <w:t>pylori</w:t>
      </w:r>
      <w:proofErr w:type="spellEnd"/>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 xml:space="preserve">Infection bactérienne </w:t>
      </w:r>
      <w:proofErr w:type="spellStart"/>
      <w:r w:rsidRPr="007B4B37">
        <w:rPr>
          <w:rFonts w:ascii="Times New Roman" w:hAnsi="Times New Roman" w:cs="Times New Roman"/>
          <w:sz w:val="24"/>
          <w:szCs w:val="24"/>
        </w:rPr>
        <w:t>gingivo</w:t>
      </w:r>
      <w:proofErr w:type="spellEnd"/>
      <w:r w:rsidRPr="007B4B37">
        <w:rPr>
          <w:rFonts w:ascii="Times New Roman" w:hAnsi="Times New Roman" w:cs="Times New Roman"/>
          <w:sz w:val="24"/>
          <w:szCs w:val="24"/>
        </w:rPr>
        <w:t>-dentaire</w:t>
      </w:r>
      <w:r w:rsidR="001406FC">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Allergies alimentaires</w:t>
      </w:r>
      <w:r w:rsidR="001406FC">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Maladies auto-immunes</w:t>
      </w:r>
      <w:r w:rsidR="001406FC">
        <w:rPr>
          <w:rFonts w:ascii="Times New Roman" w:hAnsi="Times New Roman" w:cs="Times New Roman"/>
          <w:sz w:val="24"/>
          <w:szCs w:val="24"/>
        </w:rPr>
        <w:t> ;</w:t>
      </w:r>
    </w:p>
    <w:p w:rsidR="00220AF0" w:rsidRDefault="00551C75"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Avitaminos</w:t>
      </w:r>
      <w:r w:rsidR="00220AF0" w:rsidRPr="007B4B37">
        <w:rPr>
          <w:rFonts w:ascii="Times New Roman" w:hAnsi="Times New Roman" w:cs="Times New Roman"/>
          <w:sz w:val="24"/>
          <w:szCs w:val="24"/>
        </w:rPr>
        <w:t>e.</w:t>
      </w:r>
    </w:p>
    <w:p w:rsidR="004E1F58" w:rsidRPr="007B4B37" w:rsidRDefault="004E1F58" w:rsidP="004E1F58">
      <w:pPr>
        <w:pStyle w:val="Paragraphedeliste"/>
        <w:numPr>
          <w:ilvl w:val="0"/>
          <w:numId w:val="23"/>
        </w:numPr>
        <w:jc w:val="both"/>
        <w:rPr>
          <w:rFonts w:ascii="Times New Roman" w:hAnsi="Times New Roman" w:cs="Times New Roman"/>
          <w:sz w:val="24"/>
          <w:szCs w:val="24"/>
        </w:rPr>
      </w:pPr>
      <w:r w:rsidRPr="004E1F58">
        <w:rPr>
          <w:rFonts w:ascii="Times New Roman" w:hAnsi="Times New Roman" w:cs="Times New Roman"/>
          <w:b/>
          <w:sz w:val="24"/>
          <w:szCs w:val="24"/>
        </w:rPr>
        <w:t xml:space="preserve">Reflux </w:t>
      </w:r>
      <w:proofErr w:type="spellStart"/>
      <w:r w:rsidRPr="004E1F58">
        <w:rPr>
          <w:rFonts w:ascii="Times New Roman" w:hAnsi="Times New Roman" w:cs="Times New Roman"/>
          <w:b/>
          <w:sz w:val="24"/>
          <w:szCs w:val="24"/>
        </w:rPr>
        <w:t>gastro</w:t>
      </w:r>
      <w:proofErr w:type="spellEnd"/>
      <w:r w:rsidRPr="004E1F58">
        <w:rPr>
          <w:rFonts w:ascii="Times New Roman" w:hAnsi="Times New Roman" w:cs="Times New Roman"/>
          <w:b/>
          <w:sz w:val="24"/>
          <w:szCs w:val="24"/>
        </w:rPr>
        <w:t>-œsophagien, hernie hiatale</w:t>
      </w:r>
      <w:r>
        <w:rPr>
          <w:rFonts w:ascii="Times New Roman" w:hAnsi="Times New Roman" w:cs="Times New Roman"/>
          <w:sz w:val="24"/>
          <w:szCs w:val="24"/>
        </w:rPr>
        <w:t> :</w:t>
      </w:r>
      <w:r w:rsidR="00964850">
        <w:rPr>
          <w:rFonts w:ascii="Times New Roman" w:hAnsi="Times New Roman" w:cs="Times New Roman"/>
          <w:sz w:val="24"/>
          <w:szCs w:val="24"/>
        </w:rPr>
        <w:t xml:space="preserve"> </w:t>
      </w:r>
      <w:r w:rsidR="00734257" w:rsidRPr="001406FC">
        <w:rPr>
          <w:rFonts w:ascii="Times New Roman" w:hAnsi="Times New Roman" w:cs="Times New Roman"/>
          <w:b/>
          <w:color w:val="FF0000"/>
          <w:sz w:val="24"/>
          <w:szCs w:val="24"/>
        </w:rPr>
        <w:t>Cf. Chapitre 8</w:t>
      </w:r>
      <w:r w:rsidR="00964850" w:rsidRPr="001406FC">
        <w:rPr>
          <w:rFonts w:ascii="Times New Roman" w:hAnsi="Times New Roman" w:cs="Times New Roman"/>
          <w:b/>
          <w:color w:val="FF0000"/>
          <w:sz w:val="24"/>
          <w:szCs w:val="24"/>
        </w:rPr>
        <w:t xml:space="preserve"> Diaphragme, page…</w:t>
      </w:r>
      <w:r w:rsidR="001406FC" w:rsidRPr="001406FC">
        <w:rPr>
          <w:rFonts w:ascii="Times New Roman" w:hAnsi="Times New Roman" w:cs="Times New Roman"/>
          <w:b/>
          <w:color w:val="FF0000"/>
          <w:sz w:val="24"/>
          <w:szCs w:val="24"/>
        </w:rPr>
        <w:t>)</w:t>
      </w:r>
    </w:p>
    <w:p w:rsidR="00220AF0" w:rsidRPr="00DF1D79" w:rsidRDefault="00220AF0" w:rsidP="00DF1D79">
      <w:pPr>
        <w:pStyle w:val="Paragraphedeliste"/>
        <w:numPr>
          <w:ilvl w:val="0"/>
          <w:numId w:val="10"/>
        </w:numPr>
        <w:ind w:left="567" w:hanging="283"/>
        <w:jc w:val="both"/>
        <w:rPr>
          <w:rFonts w:ascii="Times New Roman" w:hAnsi="Times New Roman" w:cs="Times New Roman"/>
          <w:sz w:val="24"/>
          <w:szCs w:val="24"/>
        </w:rPr>
      </w:pPr>
      <w:r w:rsidRPr="007B4B37">
        <w:rPr>
          <w:rFonts w:ascii="Times New Roman" w:hAnsi="Times New Roman" w:cs="Times New Roman"/>
          <w:b/>
          <w:sz w:val="24"/>
          <w:szCs w:val="24"/>
        </w:rPr>
        <w:t>Carences martiales</w:t>
      </w:r>
      <w:r w:rsidRPr="007B4B37">
        <w:rPr>
          <w:rFonts w:ascii="Times New Roman" w:hAnsi="Times New Roman" w:cs="Times New Roman"/>
          <w:sz w:val="24"/>
          <w:szCs w:val="24"/>
        </w:rPr>
        <w:t xml:space="preserve"> : </w:t>
      </w:r>
      <w:r w:rsidR="00E37B80" w:rsidRPr="007B4B37">
        <w:rPr>
          <w:rFonts w:ascii="Times New Roman" w:hAnsi="Times New Roman" w:cs="Times New Roman"/>
          <w:sz w:val="24"/>
          <w:szCs w:val="24"/>
        </w:rPr>
        <w:t>c’est une carence en fer. Le HCL</w:t>
      </w:r>
      <w:r w:rsidRPr="007B4B37">
        <w:rPr>
          <w:rFonts w:ascii="Times New Roman" w:hAnsi="Times New Roman" w:cs="Times New Roman"/>
          <w:sz w:val="24"/>
          <w:szCs w:val="24"/>
        </w:rPr>
        <w:t>, sécrété par la muqueuse stomacale, rend le fer alimentaire</w:t>
      </w:r>
      <w:r w:rsidR="00F877B0" w:rsidRPr="007B4B37">
        <w:rPr>
          <w:rFonts w:ascii="Times New Roman" w:hAnsi="Times New Roman" w:cs="Times New Roman"/>
          <w:sz w:val="24"/>
          <w:szCs w:val="24"/>
        </w:rPr>
        <w:t xml:space="preserve"> plus absorbable en l’</w:t>
      </w:r>
      <w:r w:rsidRPr="007B4B37">
        <w:rPr>
          <w:rFonts w:ascii="Times New Roman" w:hAnsi="Times New Roman" w:cs="Times New Roman"/>
          <w:sz w:val="24"/>
          <w:szCs w:val="24"/>
        </w:rPr>
        <w:t xml:space="preserve">ionisant. Une hypochlorhydrie, rencontrée dans la </w:t>
      </w:r>
      <w:proofErr w:type="spellStart"/>
      <w:r w:rsidRPr="007B4B37">
        <w:rPr>
          <w:rFonts w:ascii="Times New Roman" w:hAnsi="Times New Roman" w:cs="Times New Roman"/>
          <w:sz w:val="24"/>
          <w:szCs w:val="24"/>
        </w:rPr>
        <w:t>gastro</w:t>
      </w:r>
      <w:proofErr w:type="spellEnd"/>
      <w:r w:rsidRPr="007B4B37">
        <w:rPr>
          <w:rFonts w:ascii="Times New Roman" w:hAnsi="Times New Roman" w:cs="Times New Roman"/>
          <w:sz w:val="24"/>
          <w:szCs w:val="24"/>
        </w:rPr>
        <w:t xml:space="preserve">-parésie et la gastrite, compromet l’assimilation du fer, </w:t>
      </w:r>
      <w:r w:rsidRPr="007B4B37">
        <w:rPr>
          <w:rFonts w:ascii="Times New Roman" w:hAnsi="Times New Roman" w:cs="Times New Roman"/>
          <w:sz w:val="24"/>
          <w:szCs w:val="24"/>
        </w:rPr>
        <w:lastRenderedPageBreak/>
        <w:t>indispensable au transport de l’oxygène dans le sang par l’hémoglobine des globules rou</w:t>
      </w:r>
      <w:r w:rsidR="00C419E1" w:rsidRPr="007B4B37">
        <w:rPr>
          <w:rFonts w:ascii="Times New Roman" w:hAnsi="Times New Roman" w:cs="Times New Roman"/>
          <w:sz w:val="24"/>
          <w:szCs w:val="24"/>
        </w:rPr>
        <w:t>ge. Les carences martiales ont des origines multiples</w:t>
      </w:r>
      <w:r w:rsidR="00DF1D79">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Ménorragie</w:t>
      </w:r>
      <w:r w:rsidR="007A171A" w:rsidRPr="007B4B37">
        <w:rPr>
          <w:rFonts w:ascii="Times New Roman" w:hAnsi="Times New Roman" w:cs="Times New Roman"/>
          <w:sz w:val="24"/>
          <w:szCs w:val="24"/>
        </w:rPr>
        <w:t xml:space="preserve"> (perte de sang utérin en dehors des règles)</w:t>
      </w:r>
      <w:r w:rsidR="00DF1D79">
        <w:rPr>
          <w:rFonts w:ascii="Times New Roman" w:hAnsi="Times New Roman" w:cs="Times New Roman"/>
          <w:sz w:val="24"/>
          <w:szCs w:val="24"/>
        </w:rPr>
        <w:t> ;</w:t>
      </w:r>
    </w:p>
    <w:p w:rsidR="00220AF0" w:rsidRPr="007B4B37" w:rsidRDefault="00220AF0" w:rsidP="007A171A">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Ménorragie (règles abondantes et prolongées)</w:t>
      </w:r>
      <w:r w:rsidR="00DF1D79">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Hémorragie digestive</w:t>
      </w:r>
      <w:r w:rsidR="00F877B0" w:rsidRPr="007B4B37">
        <w:rPr>
          <w:rFonts w:ascii="Times New Roman" w:hAnsi="Times New Roman" w:cs="Times New Roman"/>
          <w:sz w:val="24"/>
          <w:szCs w:val="24"/>
        </w:rPr>
        <w:t xml:space="preserve"> (ulcère perforé)</w:t>
      </w:r>
      <w:r w:rsidR="00DF1D79">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Carence alimentaire en fer</w:t>
      </w:r>
      <w:r w:rsidR="00DF1D79">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Grossesse</w:t>
      </w:r>
      <w:r w:rsidR="00DF1D79">
        <w:rPr>
          <w:rFonts w:ascii="Times New Roman" w:hAnsi="Times New Roman" w:cs="Times New Roman"/>
          <w:sz w:val="24"/>
          <w:szCs w:val="24"/>
        </w:rPr>
        <w:t> ;</w:t>
      </w:r>
    </w:p>
    <w:p w:rsidR="00220AF0" w:rsidRPr="007B4B37" w:rsidRDefault="00220AF0" w:rsidP="00220AF0">
      <w:pPr>
        <w:pStyle w:val="Paragraphedeliste"/>
        <w:numPr>
          <w:ilvl w:val="1"/>
          <w:numId w:val="10"/>
        </w:numPr>
        <w:ind w:left="993" w:hanging="426"/>
        <w:jc w:val="both"/>
        <w:rPr>
          <w:rFonts w:ascii="Times New Roman" w:hAnsi="Times New Roman" w:cs="Times New Roman"/>
          <w:sz w:val="24"/>
          <w:szCs w:val="24"/>
        </w:rPr>
      </w:pPr>
      <w:r w:rsidRPr="007B4B37">
        <w:rPr>
          <w:rFonts w:ascii="Times New Roman" w:hAnsi="Times New Roman" w:cs="Times New Roman"/>
          <w:sz w:val="24"/>
          <w:szCs w:val="24"/>
        </w:rPr>
        <w:t>Activité physique intense</w:t>
      </w:r>
      <w:r w:rsidR="00DF1D79">
        <w:rPr>
          <w:rFonts w:ascii="Times New Roman" w:hAnsi="Times New Roman" w:cs="Times New Roman"/>
          <w:sz w:val="24"/>
          <w:szCs w:val="24"/>
        </w:rPr>
        <w:t>.</w:t>
      </w:r>
    </w:p>
    <w:p w:rsidR="00220AF0" w:rsidRPr="007B4B37" w:rsidRDefault="00220AF0" w:rsidP="00220AF0">
      <w:pPr>
        <w:ind w:left="567"/>
        <w:jc w:val="both"/>
        <w:rPr>
          <w:rFonts w:ascii="Times New Roman" w:hAnsi="Times New Roman" w:cs="Times New Roman"/>
          <w:sz w:val="24"/>
          <w:szCs w:val="24"/>
        </w:rPr>
      </w:pPr>
      <w:r w:rsidRPr="007B4B37">
        <w:rPr>
          <w:rFonts w:ascii="Times New Roman" w:hAnsi="Times New Roman" w:cs="Times New Roman"/>
          <w:sz w:val="24"/>
          <w:szCs w:val="24"/>
        </w:rPr>
        <w:t>Les besoins en fer sont très importants chez l’enfant, l’adolescent et la femme enceinte.</w:t>
      </w:r>
    </w:p>
    <w:p w:rsidR="007130BC" w:rsidRPr="007B4B37" w:rsidRDefault="00DF1D79" w:rsidP="00220AF0">
      <w:pPr>
        <w:ind w:left="567"/>
        <w:jc w:val="both"/>
        <w:rPr>
          <w:rFonts w:ascii="Times New Roman" w:hAnsi="Times New Roman" w:cs="Times New Roman"/>
          <w:b/>
          <w:sz w:val="24"/>
          <w:szCs w:val="24"/>
        </w:rPr>
      </w:pPr>
      <w:r>
        <w:rPr>
          <w:rFonts w:ascii="Times New Roman" w:hAnsi="Times New Roman" w:cs="Times New Roman"/>
          <w:b/>
          <w:sz w:val="24"/>
          <w:szCs w:val="24"/>
        </w:rPr>
        <w:t>Intérêt en ROP </w:t>
      </w:r>
    </w:p>
    <w:p w:rsidR="007130BC" w:rsidRPr="007B4B37" w:rsidRDefault="007130BC" w:rsidP="00220AF0">
      <w:pPr>
        <w:ind w:left="567"/>
        <w:jc w:val="both"/>
        <w:rPr>
          <w:rFonts w:ascii="Times New Roman" w:hAnsi="Times New Roman" w:cs="Times New Roman"/>
          <w:sz w:val="24"/>
          <w:szCs w:val="24"/>
        </w:rPr>
      </w:pPr>
      <w:r w:rsidRPr="007B4B37">
        <w:rPr>
          <w:rFonts w:ascii="Times New Roman" w:hAnsi="Times New Roman" w:cs="Times New Roman"/>
          <w:sz w:val="24"/>
          <w:szCs w:val="24"/>
        </w:rPr>
        <w:t>En dehors des contre-indications, le trait</w:t>
      </w:r>
      <w:r w:rsidR="00DF1D79">
        <w:rPr>
          <w:rFonts w:ascii="Times New Roman" w:hAnsi="Times New Roman" w:cs="Times New Roman"/>
          <w:sz w:val="24"/>
          <w:szCs w:val="24"/>
        </w:rPr>
        <w:t>ement ROP de l’anémie ferriprive</w:t>
      </w:r>
      <w:r w:rsidRPr="007B4B37">
        <w:rPr>
          <w:rFonts w:ascii="Times New Roman" w:hAnsi="Times New Roman" w:cs="Times New Roman"/>
          <w:sz w:val="24"/>
          <w:szCs w:val="24"/>
        </w:rPr>
        <w:t xml:space="preserve"> vise l’estomac pour l’assimilation du fer alimentaire, le foie et la rate qui stockent ce fer.</w:t>
      </w:r>
    </w:p>
    <w:p w:rsidR="007130BC" w:rsidRPr="007B4B37" w:rsidRDefault="007130BC" w:rsidP="007130BC">
      <w:pPr>
        <w:pStyle w:val="Paragraphedeliste"/>
        <w:numPr>
          <w:ilvl w:val="0"/>
          <w:numId w:val="12"/>
        </w:numPr>
        <w:jc w:val="both"/>
        <w:rPr>
          <w:rFonts w:ascii="Times New Roman" w:hAnsi="Times New Roman" w:cs="Times New Roman"/>
          <w:sz w:val="24"/>
          <w:szCs w:val="24"/>
        </w:rPr>
      </w:pPr>
      <w:proofErr w:type="spellStart"/>
      <w:r w:rsidRPr="007B4B37">
        <w:rPr>
          <w:rFonts w:ascii="Times New Roman" w:hAnsi="Times New Roman" w:cs="Times New Roman"/>
          <w:b/>
          <w:sz w:val="24"/>
          <w:szCs w:val="24"/>
        </w:rPr>
        <w:t>Pylorospasme</w:t>
      </w:r>
      <w:proofErr w:type="spellEnd"/>
      <w:r w:rsidRPr="007B4B37">
        <w:rPr>
          <w:rFonts w:ascii="Times New Roman" w:hAnsi="Times New Roman" w:cs="Times New Roman"/>
          <w:sz w:val="24"/>
          <w:szCs w:val="24"/>
        </w:rPr>
        <w:t xml:space="preserve"> : </w:t>
      </w:r>
      <w:r w:rsidR="00DF1D79">
        <w:rPr>
          <w:rFonts w:ascii="Times New Roman" w:hAnsi="Times New Roman" w:cs="Times New Roman"/>
          <w:sz w:val="24"/>
          <w:szCs w:val="24"/>
        </w:rPr>
        <w:t>(</w:t>
      </w:r>
      <w:r w:rsidRPr="007B4B37">
        <w:rPr>
          <w:rFonts w:ascii="Times New Roman" w:hAnsi="Times New Roman" w:cs="Times New Roman"/>
          <w:sz w:val="24"/>
          <w:szCs w:val="24"/>
        </w:rPr>
        <w:t xml:space="preserve">à différencier de la </w:t>
      </w:r>
      <w:r w:rsidRPr="007B4B37">
        <w:rPr>
          <w:rFonts w:ascii="Times New Roman" w:hAnsi="Times New Roman" w:cs="Times New Roman"/>
          <w:i/>
          <w:sz w:val="24"/>
          <w:szCs w:val="24"/>
        </w:rPr>
        <w:t>sténose du pylore</w:t>
      </w:r>
      <w:r w:rsidRPr="007B4B37">
        <w:rPr>
          <w:rFonts w:ascii="Times New Roman" w:hAnsi="Times New Roman" w:cs="Times New Roman"/>
          <w:sz w:val="24"/>
          <w:szCs w:val="24"/>
        </w:rPr>
        <w:t xml:space="preserve"> qui relève de la chirurgie</w:t>
      </w:r>
      <w:r w:rsidR="00DF1D79">
        <w:rPr>
          <w:rFonts w:ascii="Times New Roman" w:hAnsi="Times New Roman" w:cs="Times New Roman"/>
          <w:sz w:val="24"/>
          <w:szCs w:val="24"/>
        </w:rPr>
        <w:t>)</w:t>
      </w:r>
      <w:r w:rsidRPr="007B4B37">
        <w:rPr>
          <w:rFonts w:ascii="Times New Roman" w:hAnsi="Times New Roman" w:cs="Times New Roman"/>
          <w:sz w:val="24"/>
          <w:szCs w:val="24"/>
        </w:rPr>
        <w:t>. Les fibres musculaires ont du ma</w:t>
      </w:r>
      <w:r w:rsidR="007A171A" w:rsidRPr="007B4B37">
        <w:rPr>
          <w:rFonts w:ascii="Times New Roman" w:hAnsi="Times New Roman" w:cs="Times New Roman"/>
          <w:sz w:val="24"/>
          <w:szCs w:val="24"/>
        </w:rPr>
        <w:t>l</w:t>
      </w:r>
      <w:r w:rsidRPr="007B4B37">
        <w:rPr>
          <w:rFonts w:ascii="Times New Roman" w:hAnsi="Times New Roman" w:cs="Times New Roman"/>
          <w:sz w:val="24"/>
          <w:szCs w:val="24"/>
        </w:rPr>
        <w:t xml:space="preserve"> à se relâcher, empêchant la vidange gastrique. Il survient chez </w:t>
      </w:r>
      <w:r w:rsidR="00C419E1" w:rsidRPr="007B4B37">
        <w:rPr>
          <w:rFonts w:ascii="Times New Roman" w:hAnsi="Times New Roman" w:cs="Times New Roman"/>
          <w:sz w:val="24"/>
          <w:szCs w:val="24"/>
        </w:rPr>
        <w:t xml:space="preserve">le </w:t>
      </w:r>
      <w:r w:rsidR="004475ED">
        <w:rPr>
          <w:rFonts w:ascii="Times New Roman" w:hAnsi="Times New Roman" w:cs="Times New Roman"/>
          <w:sz w:val="24"/>
          <w:szCs w:val="24"/>
        </w:rPr>
        <w:t>nourrisson dont voici les symptô</w:t>
      </w:r>
      <w:r w:rsidR="00C419E1" w:rsidRPr="007B4B37">
        <w:rPr>
          <w:rFonts w:ascii="Times New Roman" w:hAnsi="Times New Roman" w:cs="Times New Roman"/>
          <w:sz w:val="24"/>
          <w:szCs w:val="24"/>
        </w:rPr>
        <w:t xml:space="preserve">mes : il </w:t>
      </w:r>
      <w:r w:rsidRPr="007B4B37">
        <w:rPr>
          <w:rFonts w:ascii="Times New Roman" w:hAnsi="Times New Roman" w:cs="Times New Roman"/>
          <w:sz w:val="24"/>
          <w:szCs w:val="24"/>
        </w:rPr>
        <w:t xml:space="preserve">se met à vomir, à régurgiter, deux semaines après la naissance et après les repas et de façon abondante. Il a toujours faim et se tortille de douleurs et pleure. Son étiologie est mal connue. On évoque une immaturité ou incompétence vagale. </w:t>
      </w:r>
    </w:p>
    <w:p w:rsidR="006E2CF7" w:rsidRPr="007B4B37" w:rsidRDefault="006E2CF7" w:rsidP="006E2CF7">
      <w:pPr>
        <w:pStyle w:val="Paragraphedeliste"/>
        <w:jc w:val="both"/>
        <w:rPr>
          <w:rFonts w:ascii="Times New Roman" w:hAnsi="Times New Roman" w:cs="Times New Roman"/>
          <w:sz w:val="24"/>
          <w:szCs w:val="24"/>
        </w:rPr>
      </w:pPr>
    </w:p>
    <w:p w:rsidR="00872464" w:rsidRPr="00E61201" w:rsidRDefault="006E2CF7" w:rsidP="00E65AFC">
      <w:pPr>
        <w:pStyle w:val="Paragraphedeliste"/>
        <w:numPr>
          <w:ilvl w:val="0"/>
          <w:numId w:val="15"/>
        </w:numPr>
        <w:jc w:val="both"/>
        <w:rPr>
          <w:rFonts w:ascii="Times New Roman" w:hAnsi="Times New Roman" w:cs="Times New Roman"/>
          <w:b/>
          <w:color w:val="FF0000"/>
          <w:sz w:val="24"/>
          <w:szCs w:val="24"/>
          <w:highlight w:val="yellow"/>
        </w:rPr>
      </w:pPr>
      <w:r w:rsidRPr="007B4B37">
        <w:rPr>
          <w:rStyle w:val="Titre1Car"/>
          <w:rFonts w:ascii="Times New Roman" w:hAnsi="Times New Roman" w:cs="Times New Roman"/>
          <w:sz w:val="24"/>
          <w:szCs w:val="24"/>
        </w:rPr>
        <w:t xml:space="preserve"> </w:t>
      </w:r>
      <w:r w:rsidR="00872464" w:rsidRPr="00E61201">
        <w:rPr>
          <w:rStyle w:val="Titre1Car"/>
          <w:rFonts w:ascii="Times New Roman" w:hAnsi="Times New Roman" w:cs="Times New Roman"/>
          <w:sz w:val="24"/>
          <w:szCs w:val="24"/>
        </w:rPr>
        <w:t xml:space="preserve">Zones réflexes </w:t>
      </w:r>
      <w:proofErr w:type="spellStart"/>
      <w:r w:rsidR="00872464" w:rsidRPr="00E61201">
        <w:rPr>
          <w:rStyle w:val="Titre1Car"/>
          <w:rFonts w:ascii="Times New Roman" w:hAnsi="Times New Roman" w:cs="Times New Roman"/>
          <w:sz w:val="24"/>
          <w:szCs w:val="24"/>
        </w:rPr>
        <w:t>podales</w:t>
      </w:r>
      <w:proofErr w:type="spellEnd"/>
      <w:r w:rsidR="00872464" w:rsidRPr="00E61201">
        <w:rPr>
          <w:rStyle w:val="Titre1Car"/>
          <w:rFonts w:ascii="Times New Roman" w:hAnsi="Times New Roman" w:cs="Times New Roman"/>
          <w:sz w:val="24"/>
          <w:szCs w:val="24"/>
        </w:rPr>
        <w:t> :</w:t>
      </w:r>
      <w:r w:rsidR="00872464" w:rsidRPr="00E61201">
        <w:rPr>
          <w:rFonts w:ascii="Times New Roman" w:hAnsi="Times New Roman" w:cs="Times New Roman"/>
          <w:b/>
          <w:sz w:val="24"/>
          <w:szCs w:val="24"/>
          <w:highlight w:val="yellow"/>
        </w:rPr>
        <w:t xml:space="preserve"> </w:t>
      </w:r>
    </w:p>
    <w:p w:rsidR="00FD3B4F" w:rsidRPr="00FD3B4F" w:rsidRDefault="00FD3B4F" w:rsidP="00FD3B4F">
      <w:pPr>
        <w:pStyle w:val="Paragraphedeliste"/>
        <w:numPr>
          <w:ilvl w:val="0"/>
          <w:numId w:val="27"/>
        </w:numPr>
        <w:jc w:val="both"/>
        <w:rPr>
          <w:rFonts w:ascii="Times New Roman" w:hAnsi="Times New Roman" w:cs="Times New Roman"/>
          <w:sz w:val="24"/>
          <w:szCs w:val="24"/>
        </w:rPr>
      </w:pPr>
      <w:r w:rsidRPr="00FD3B4F">
        <w:rPr>
          <w:rFonts w:ascii="Times New Roman" w:hAnsi="Times New Roman" w:cs="Times New Roman"/>
          <w:b/>
          <w:sz w:val="24"/>
          <w:szCs w:val="24"/>
        </w:rPr>
        <w:t>Syndrome général d’adaptation</w:t>
      </w:r>
      <w:r w:rsidR="00537A8F">
        <w:rPr>
          <w:rFonts w:ascii="Times New Roman" w:hAnsi="Times New Roman" w:cs="Times New Roman"/>
          <w:sz w:val="24"/>
          <w:szCs w:val="24"/>
        </w:rPr>
        <w:t> :</w:t>
      </w:r>
      <w:r w:rsidR="00B54022">
        <w:rPr>
          <w:rFonts w:ascii="Times New Roman" w:hAnsi="Times New Roman" w:cs="Times New Roman"/>
          <w:sz w:val="24"/>
          <w:szCs w:val="24"/>
        </w:rPr>
        <w:t xml:space="preserve"> </w:t>
      </w:r>
      <w:r w:rsidR="00B54022" w:rsidRPr="00DF1D79">
        <w:rPr>
          <w:rFonts w:ascii="Times New Roman" w:hAnsi="Times New Roman" w:cs="Times New Roman"/>
          <w:b/>
          <w:color w:val="FF0000"/>
          <w:sz w:val="24"/>
          <w:szCs w:val="24"/>
        </w:rPr>
        <w:t>Cf. Chapitre 2,</w:t>
      </w:r>
      <w:r w:rsidR="00B54022" w:rsidRPr="00DF1D79">
        <w:rPr>
          <w:rFonts w:ascii="Times New Roman" w:hAnsi="Times New Roman" w:cs="Times New Roman"/>
          <w:b/>
          <w:sz w:val="24"/>
          <w:szCs w:val="24"/>
        </w:rPr>
        <w:t xml:space="preserve"> </w:t>
      </w:r>
      <w:r w:rsidR="00B54022" w:rsidRPr="00DF1D79">
        <w:rPr>
          <w:rFonts w:ascii="Times New Roman" w:hAnsi="Times New Roman" w:cs="Times New Roman"/>
          <w:b/>
          <w:color w:val="FF0000"/>
          <w:sz w:val="24"/>
          <w:szCs w:val="24"/>
        </w:rPr>
        <w:t>page…</w:t>
      </w:r>
      <w:r w:rsidR="00DF1D79" w:rsidRPr="00DF1D79">
        <w:rPr>
          <w:rFonts w:ascii="Times New Roman" w:hAnsi="Times New Roman" w:cs="Times New Roman"/>
          <w:b/>
          <w:color w:val="FF0000"/>
          <w:sz w:val="24"/>
          <w:szCs w:val="24"/>
        </w:rPr>
        <w:t>)</w:t>
      </w:r>
    </w:p>
    <w:p w:rsidR="00F57D05" w:rsidRDefault="00F57D05" w:rsidP="00F57D05">
      <w:pPr>
        <w:pStyle w:val="Paragraphedeliste"/>
        <w:numPr>
          <w:ilvl w:val="0"/>
          <w:numId w:val="6"/>
        </w:numPr>
        <w:jc w:val="both"/>
        <w:rPr>
          <w:rFonts w:ascii="Times New Roman" w:hAnsi="Times New Roman" w:cs="Times New Roman"/>
          <w:sz w:val="24"/>
          <w:szCs w:val="24"/>
        </w:rPr>
      </w:pPr>
      <w:r>
        <w:rPr>
          <w:rFonts w:ascii="Times New Roman" w:hAnsi="Times New Roman" w:cs="Times New Roman"/>
          <w:b/>
          <w:sz w:val="24"/>
          <w:szCs w:val="24"/>
        </w:rPr>
        <w:t xml:space="preserve">Colonne vertébrale, </w:t>
      </w:r>
      <w:r w:rsidRPr="00F57D05">
        <w:rPr>
          <w:rFonts w:ascii="Times New Roman" w:hAnsi="Times New Roman" w:cs="Times New Roman"/>
          <w:b/>
          <w:sz w:val="24"/>
          <w:szCs w:val="24"/>
        </w:rPr>
        <w:t xml:space="preserve">articulations </w:t>
      </w:r>
      <w:proofErr w:type="spellStart"/>
      <w:r w:rsidRPr="00F57D05">
        <w:rPr>
          <w:rFonts w:ascii="Times New Roman" w:hAnsi="Times New Roman" w:cs="Times New Roman"/>
          <w:b/>
          <w:sz w:val="24"/>
          <w:szCs w:val="24"/>
        </w:rPr>
        <w:t>costo</w:t>
      </w:r>
      <w:proofErr w:type="spellEnd"/>
      <w:r w:rsidRPr="00F57D05">
        <w:rPr>
          <w:rFonts w:ascii="Times New Roman" w:hAnsi="Times New Roman" w:cs="Times New Roman"/>
          <w:b/>
          <w:sz w:val="24"/>
          <w:szCs w:val="24"/>
        </w:rPr>
        <w:t>-transversaires</w:t>
      </w:r>
      <w:r>
        <w:rPr>
          <w:rFonts w:ascii="Times New Roman" w:hAnsi="Times New Roman" w:cs="Times New Roman"/>
          <w:b/>
          <w:sz w:val="24"/>
          <w:szCs w:val="24"/>
        </w:rPr>
        <w:t xml:space="preserve"> (chaîne ganglionnaire </w:t>
      </w:r>
      <w:proofErr w:type="spellStart"/>
      <w:r>
        <w:rPr>
          <w:rFonts w:ascii="Times New Roman" w:hAnsi="Times New Roman" w:cs="Times New Roman"/>
          <w:b/>
          <w:sz w:val="24"/>
          <w:szCs w:val="24"/>
        </w:rPr>
        <w:t>latéro</w:t>
      </w:r>
      <w:proofErr w:type="spellEnd"/>
      <w:r>
        <w:rPr>
          <w:rFonts w:ascii="Times New Roman" w:hAnsi="Times New Roman" w:cs="Times New Roman"/>
          <w:b/>
          <w:sz w:val="24"/>
          <w:szCs w:val="24"/>
        </w:rPr>
        <w:t>-vertébrale</w:t>
      </w:r>
      <w:r w:rsidR="00FE0CCE">
        <w:rPr>
          <w:rFonts w:ascii="Times New Roman" w:hAnsi="Times New Roman" w:cs="Times New Roman"/>
          <w:b/>
          <w:sz w:val="24"/>
          <w:szCs w:val="24"/>
        </w:rPr>
        <w:t xml:space="preserve"> thoracique</w:t>
      </w:r>
      <w:r>
        <w:rPr>
          <w:rFonts w:ascii="Times New Roman" w:hAnsi="Times New Roman" w:cs="Times New Roman"/>
          <w:b/>
          <w:sz w:val="24"/>
          <w:szCs w:val="24"/>
        </w:rPr>
        <w:t> </w:t>
      </w:r>
      <w:r w:rsidRPr="00D2429D">
        <w:rPr>
          <w:rFonts w:ascii="Times New Roman" w:hAnsi="Times New Roman" w:cs="Times New Roman"/>
          <w:b/>
          <w:sz w:val="24"/>
          <w:szCs w:val="24"/>
        </w:rPr>
        <w:t>(Th6-Th9</w:t>
      </w:r>
      <w:r w:rsidR="00537A8F" w:rsidRPr="00D2429D">
        <w:rPr>
          <w:rFonts w:ascii="Times New Roman" w:hAnsi="Times New Roman" w:cs="Times New Roman"/>
          <w:b/>
          <w:sz w:val="24"/>
          <w:szCs w:val="24"/>
        </w:rPr>
        <w:t>) </w:t>
      </w:r>
      <w:r w:rsidR="00537A8F">
        <w:rPr>
          <w:rFonts w:ascii="Times New Roman" w:hAnsi="Times New Roman" w:cs="Times New Roman"/>
          <w:sz w:val="24"/>
          <w:szCs w:val="24"/>
        </w:rPr>
        <w:t>;</w:t>
      </w:r>
      <w:r w:rsidR="00FE0CCE">
        <w:rPr>
          <w:rFonts w:ascii="Times New Roman" w:hAnsi="Times New Roman" w:cs="Times New Roman"/>
          <w:sz w:val="24"/>
          <w:szCs w:val="24"/>
        </w:rPr>
        <w:t xml:space="preserve"> </w:t>
      </w:r>
      <w:r w:rsidR="00DF1D79" w:rsidRPr="00DF1D79">
        <w:rPr>
          <w:rFonts w:ascii="Times New Roman" w:hAnsi="Times New Roman" w:cs="Times New Roman"/>
          <w:b/>
          <w:color w:val="FF0000"/>
          <w:sz w:val="24"/>
          <w:szCs w:val="24"/>
        </w:rPr>
        <w:t>(figures 4.23 et 4.29</w:t>
      </w:r>
      <w:r w:rsidR="00FE0CCE" w:rsidRPr="00DF1D79">
        <w:rPr>
          <w:rFonts w:ascii="Times New Roman" w:hAnsi="Times New Roman" w:cs="Times New Roman"/>
          <w:b/>
          <w:color w:val="FF0000"/>
          <w:sz w:val="24"/>
          <w:szCs w:val="24"/>
        </w:rPr>
        <w:t>)</w:t>
      </w:r>
    </w:p>
    <w:p w:rsidR="00F57D05" w:rsidRPr="00D345EE" w:rsidRDefault="00FE0CCE" w:rsidP="00872464">
      <w:pPr>
        <w:pStyle w:val="Paragraphedeliste"/>
        <w:numPr>
          <w:ilvl w:val="0"/>
          <w:numId w:val="6"/>
        </w:numPr>
        <w:jc w:val="both"/>
        <w:rPr>
          <w:rFonts w:ascii="Times New Roman" w:hAnsi="Times New Roman" w:cs="Times New Roman"/>
          <w:b/>
          <w:sz w:val="24"/>
          <w:szCs w:val="24"/>
        </w:rPr>
      </w:pPr>
      <w:r w:rsidRPr="00FE0CCE">
        <w:rPr>
          <w:rFonts w:ascii="Times New Roman" w:hAnsi="Times New Roman" w:cs="Times New Roman"/>
          <w:b/>
          <w:sz w:val="24"/>
          <w:szCs w:val="24"/>
        </w:rPr>
        <w:t>Diaphragme</w:t>
      </w:r>
      <w:r w:rsidR="00537A8F">
        <w:rPr>
          <w:rFonts w:ascii="Times New Roman" w:hAnsi="Times New Roman" w:cs="Times New Roman"/>
          <w:b/>
          <w:sz w:val="24"/>
          <w:szCs w:val="24"/>
        </w:rPr>
        <w:t> </w:t>
      </w:r>
      <w:r w:rsidR="00537A8F">
        <w:rPr>
          <w:rFonts w:ascii="Times New Roman" w:hAnsi="Times New Roman" w:cs="Times New Roman"/>
          <w:sz w:val="24"/>
          <w:szCs w:val="24"/>
        </w:rPr>
        <w:t>;</w:t>
      </w:r>
      <w:r>
        <w:rPr>
          <w:rFonts w:ascii="Times New Roman" w:hAnsi="Times New Roman" w:cs="Times New Roman"/>
          <w:sz w:val="24"/>
          <w:szCs w:val="24"/>
        </w:rPr>
        <w:t xml:space="preserve"> </w:t>
      </w:r>
      <w:r w:rsidR="00F27A23" w:rsidRPr="00DF1D79">
        <w:rPr>
          <w:rFonts w:ascii="Times New Roman" w:hAnsi="Times New Roman" w:cs="Times New Roman"/>
          <w:b/>
          <w:color w:val="FF0000"/>
          <w:sz w:val="24"/>
          <w:szCs w:val="24"/>
        </w:rPr>
        <w:t>(figure 9.7)</w:t>
      </w:r>
      <w:r w:rsidR="00F27A23" w:rsidRPr="00F27A23">
        <w:rPr>
          <w:rFonts w:ascii="Times New Roman" w:hAnsi="Times New Roman" w:cs="Times New Roman"/>
          <w:sz w:val="24"/>
          <w:szCs w:val="24"/>
        </w:rPr>
        <w:t xml:space="preserve"> et Pilier</w:t>
      </w:r>
      <w:r w:rsidR="00F27A23">
        <w:rPr>
          <w:rFonts w:ascii="Times New Roman" w:hAnsi="Times New Roman" w:cs="Times New Roman"/>
          <w:sz w:val="24"/>
          <w:szCs w:val="24"/>
        </w:rPr>
        <w:t xml:space="preserve">s </w:t>
      </w:r>
      <w:r w:rsidR="00F27A23" w:rsidRPr="00DF1D79">
        <w:rPr>
          <w:rFonts w:ascii="Times New Roman" w:hAnsi="Times New Roman" w:cs="Times New Roman"/>
          <w:b/>
          <w:color w:val="FF0000"/>
          <w:sz w:val="24"/>
          <w:szCs w:val="24"/>
        </w:rPr>
        <w:t>(</w:t>
      </w:r>
      <w:r w:rsidR="00B253A2" w:rsidRPr="00DF1D79">
        <w:rPr>
          <w:rFonts w:ascii="Times New Roman" w:hAnsi="Times New Roman" w:cs="Times New Roman"/>
          <w:b/>
          <w:color w:val="FF0000"/>
          <w:sz w:val="24"/>
          <w:szCs w:val="24"/>
        </w:rPr>
        <w:t>figure</w:t>
      </w:r>
      <w:r w:rsidR="00F27A23" w:rsidRPr="00DF1D79">
        <w:rPr>
          <w:rFonts w:ascii="Times New Roman" w:hAnsi="Times New Roman" w:cs="Times New Roman"/>
          <w:b/>
          <w:color w:val="FF0000"/>
          <w:sz w:val="24"/>
          <w:szCs w:val="24"/>
        </w:rPr>
        <w:t xml:space="preserve"> </w:t>
      </w:r>
      <w:r w:rsidR="00DF1D79" w:rsidRPr="00DF1D79">
        <w:rPr>
          <w:rFonts w:ascii="Times New Roman" w:hAnsi="Times New Roman" w:cs="Times New Roman"/>
          <w:b/>
          <w:color w:val="FF0000"/>
          <w:sz w:val="24"/>
          <w:szCs w:val="24"/>
        </w:rPr>
        <w:t>4.32</w:t>
      </w:r>
      <w:r w:rsidR="00F27A23" w:rsidRPr="00DF1D79">
        <w:rPr>
          <w:rFonts w:ascii="Times New Roman" w:hAnsi="Times New Roman" w:cs="Times New Roman"/>
          <w:b/>
          <w:color w:val="FF0000"/>
          <w:sz w:val="24"/>
          <w:szCs w:val="24"/>
        </w:rPr>
        <w:t>)</w:t>
      </w:r>
    </w:p>
    <w:p w:rsidR="00D345EE" w:rsidRPr="00B54022" w:rsidRDefault="00D345EE" w:rsidP="00872464">
      <w:pPr>
        <w:pStyle w:val="Paragraphedeliste"/>
        <w:numPr>
          <w:ilvl w:val="0"/>
          <w:numId w:val="6"/>
        </w:numPr>
        <w:jc w:val="both"/>
        <w:rPr>
          <w:rFonts w:ascii="Times New Roman" w:hAnsi="Times New Roman" w:cs="Times New Roman"/>
          <w:b/>
          <w:sz w:val="24"/>
          <w:szCs w:val="24"/>
        </w:rPr>
      </w:pPr>
      <w:r>
        <w:rPr>
          <w:rFonts w:ascii="Times New Roman" w:hAnsi="Times New Roman" w:cs="Times New Roman"/>
          <w:b/>
          <w:sz w:val="24"/>
          <w:szCs w:val="24"/>
        </w:rPr>
        <w:t xml:space="preserve">Plexus </w:t>
      </w:r>
      <w:proofErr w:type="spellStart"/>
      <w:r>
        <w:rPr>
          <w:rFonts w:ascii="Times New Roman" w:hAnsi="Times New Roman" w:cs="Times New Roman"/>
          <w:b/>
          <w:sz w:val="24"/>
          <w:szCs w:val="24"/>
        </w:rPr>
        <w:t>prévertébral</w:t>
      </w:r>
      <w:proofErr w:type="spellEnd"/>
      <w:r w:rsidR="00537A8F">
        <w:rPr>
          <w:rFonts w:ascii="Times New Roman" w:hAnsi="Times New Roman" w:cs="Times New Roman"/>
          <w:sz w:val="24"/>
          <w:szCs w:val="24"/>
        </w:rPr>
        <w:t>.</w:t>
      </w:r>
      <w:r w:rsidRPr="00D345EE">
        <w:rPr>
          <w:rFonts w:ascii="Times New Roman" w:hAnsi="Times New Roman" w:cs="Times New Roman"/>
          <w:color w:val="FF0000"/>
          <w:sz w:val="24"/>
          <w:szCs w:val="24"/>
        </w:rPr>
        <w:t xml:space="preserve"> </w:t>
      </w:r>
      <w:r w:rsidRPr="00DF1D79">
        <w:rPr>
          <w:rFonts w:ascii="Times New Roman" w:hAnsi="Times New Roman" w:cs="Times New Roman"/>
          <w:b/>
          <w:color w:val="FF0000"/>
          <w:sz w:val="24"/>
          <w:szCs w:val="24"/>
        </w:rPr>
        <w:t>(figure 9.7)</w:t>
      </w:r>
    </w:p>
    <w:p w:rsidR="00B54022" w:rsidRPr="00B54022" w:rsidRDefault="00B54022" w:rsidP="00B54022">
      <w:pPr>
        <w:pStyle w:val="Paragraphedeliste"/>
        <w:ind w:left="502"/>
        <w:jc w:val="both"/>
        <w:rPr>
          <w:rFonts w:ascii="Times New Roman" w:hAnsi="Times New Roman" w:cs="Times New Roman"/>
          <w:b/>
          <w:sz w:val="24"/>
          <w:szCs w:val="24"/>
        </w:rPr>
      </w:pPr>
    </w:p>
    <w:p w:rsidR="00B54022" w:rsidRPr="00FE0CCE" w:rsidRDefault="00B54022" w:rsidP="00B54022">
      <w:pPr>
        <w:pStyle w:val="Paragraphedeliste"/>
        <w:numPr>
          <w:ilvl w:val="0"/>
          <w:numId w:val="27"/>
        </w:numPr>
        <w:jc w:val="both"/>
        <w:rPr>
          <w:rFonts w:ascii="Times New Roman" w:hAnsi="Times New Roman" w:cs="Times New Roman"/>
          <w:b/>
          <w:sz w:val="24"/>
          <w:szCs w:val="24"/>
        </w:rPr>
      </w:pPr>
      <w:r>
        <w:rPr>
          <w:rFonts w:ascii="Times New Roman" w:hAnsi="Times New Roman" w:cs="Times New Roman"/>
          <w:b/>
          <w:sz w:val="24"/>
          <w:szCs w:val="24"/>
        </w:rPr>
        <w:t xml:space="preserve">Syndrome </w:t>
      </w:r>
      <w:proofErr w:type="spellStart"/>
      <w:r>
        <w:rPr>
          <w:rFonts w:ascii="Times New Roman" w:hAnsi="Times New Roman" w:cs="Times New Roman"/>
          <w:b/>
          <w:sz w:val="24"/>
          <w:szCs w:val="24"/>
        </w:rPr>
        <w:t>loco-régional</w:t>
      </w:r>
      <w:proofErr w:type="spellEnd"/>
      <w:r>
        <w:rPr>
          <w:rFonts w:ascii="Times New Roman" w:hAnsi="Times New Roman" w:cs="Times New Roman"/>
          <w:b/>
          <w:sz w:val="24"/>
          <w:szCs w:val="24"/>
        </w:rPr>
        <w:t> </w:t>
      </w:r>
      <w:r w:rsidRPr="00B54022">
        <w:rPr>
          <w:rFonts w:ascii="Times New Roman" w:hAnsi="Times New Roman" w:cs="Times New Roman"/>
          <w:sz w:val="24"/>
          <w:szCs w:val="24"/>
        </w:rPr>
        <w:t>:</w:t>
      </w:r>
      <w:r w:rsidR="00734257" w:rsidRPr="00734257">
        <w:rPr>
          <w:rFonts w:ascii="Times New Roman" w:hAnsi="Times New Roman" w:cs="Times New Roman"/>
          <w:sz w:val="24"/>
          <w:szCs w:val="24"/>
        </w:rPr>
        <w:t xml:space="preserve"> </w:t>
      </w:r>
      <w:r w:rsidR="00734257" w:rsidRPr="00537A8F">
        <w:rPr>
          <w:rFonts w:ascii="Times New Roman" w:hAnsi="Times New Roman" w:cs="Times New Roman"/>
          <w:b/>
          <w:color w:val="FF0000"/>
          <w:sz w:val="24"/>
          <w:szCs w:val="24"/>
        </w:rPr>
        <w:t>Cf. Chapitre 2,</w:t>
      </w:r>
      <w:r w:rsidR="00734257" w:rsidRPr="00537A8F">
        <w:rPr>
          <w:rFonts w:ascii="Times New Roman" w:hAnsi="Times New Roman" w:cs="Times New Roman"/>
          <w:b/>
          <w:sz w:val="24"/>
          <w:szCs w:val="24"/>
        </w:rPr>
        <w:t xml:space="preserve"> </w:t>
      </w:r>
      <w:r w:rsidR="00734257" w:rsidRPr="00537A8F">
        <w:rPr>
          <w:rFonts w:ascii="Times New Roman" w:hAnsi="Times New Roman" w:cs="Times New Roman"/>
          <w:b/>
          <w:color w:val="FF0000"/>
          <w:sz w:val="24"/>
          <w:szCs w:val="24"/>
        </w:rPr>
        <w:t>page…</w:t>
      </w:r>
      <w:r w:rsidR="00537A8F" w:rsidRPr="00537A8F">
        <w:rPr>
          <w:rFonts w:ascii="Times New Roman" w:hAnsi="Times New Roman" w:cs="Times New Roman"/>
          <w:b/>
          <w:color w:val="FF0000"/>
          <w:sz w:val="24"/>
          <w:szCs w:val="24"/>
        </w:rPr>
        <w:t>)</w:t>
      </w:r>
    </w:p>
    <w:p w:rsidR="00D345EE" w:rsidRPr="00537A8F" w:rsidRDefault="00537A8F" w:rsidP="00872464">
      <w:pPr>
        <w:pStyle w:val="Paragraphedeliste"/>
        <w:numPr>
          <w:ilvl w:val="0"/>
          <w:numId w:val="6"/>
        </w:numPr>
        <w:jc w:val="both"/>
        <w:rPr>
          <w:rFonts w:ascii="Times New Roman" w:hAnsi="Times New Roman" w:cs="Times New Roman"/>
          <w:b/>
          <w:sz w:val="24"/>
          <w:szCs w:val="24"/>
        </w:rPr>
      </w:pPr>
      <w:r>
        <w:rPr>
          <w:rFonts w:ascii="Times New Roman" w:hAnsi="Times New Roman" w:cs="Times New Roman"/>
          <w:b/>
          <w:sz w:val="24"/>
          <w:szCs w:val="24"/>
        </w:rPr>
        <w:t>Estomac </w:t>
      </w:r>
      <w:r w:rsidRPr="00537A8F">
        <w:rPr>
          <w:rFonts w:ascii="Times New Roman" w:hAnsi="Times New Roman" w:cs="Times New Roman"/>
          <w:sz w:val="24"/>
          <w:szCs w:val="24"/>
        </w:rPr>
        <w:t>;</w:t>
      </w:r>
      <w:r w:rsidR="00D345EE">
        <w:rPr>
          <w:rFonts w:ascii="Times New Roman" w:hAnsi="Times New Roman" w:cs="Times New Roman"/>
          <w:b/>
          <w:sz w:val="24"/>
          <w:szCs w:val="24"/>
        </w:rPr>
        <w:t xml:space="preserve"> </w:t>
      </w:r>
      <w:r w:rsidR="00D345EE" w:rsidRPr="00537A8F">
        <w:rPr>
          <w:rFonts w:ascii="Times New Roman" w:hAnsi="Times New Roman" w:cs="Times New Roman"/>
          <w:b/>
          <w:color w:val="FF0000"/>
          <w:sz w:val="24"/>
          <w:szCs w:val="24"/>
        </w:rPr>
        <w:t>(figure 9.7)</w:t>
      </w:r>
      <w:r w:rsidR="00D345EE" w:rsidRPr="00537A8F">
        <w:rPr>
          <w:rFonts w:ascii="Times New Roman" w:hAnsi="Times New Roman" w:cs="Times New Roman"/>
          <w:b/>
          <w:sz w:val="24"/>
          <w:szCs w:val="24"/>
        </w:rPr>
        <w:t xml:space="preserve"> </w:t>
      </w:r>
    </w:p>
    <w:p w:rsidR="00872464" w:rsidRPr="007B4B37" w:rsidRDefault="00872464" w:rsidP="00872464">
      <w:pPr>
        <w:pStyle w:val="Paragraphedeliste"/>
        <w:numPr>
          <w:ilvl w:val="0"/>
          <w:numId w:val="6"/>
        </w:numPr>
        <w:jc w:val="both"/>
        <w:rPr>
          <w:rFonts w:ascii="Times New Roman" w:hAnsi="Times New Roman" w:cs="Times New Roman"/>
          <w:sz w:val="24"/>
          <w:szCs w:val="24"/>
        </w:rPr>
      </w:pPr>
      <w:r w:rsidRPr="007B4B37">
        <w:rPr>
          <w:rFonts w:ascii="Times New Roman" w:hAnsi="Times New Roman" w:cs="Times New Roman"/>
          <w:b/>
          <w:sz w:val="24"/>
          <w:szCs w:val="24"/>
        </w:rPr>
        <w:t>SIO</w:t>
      </w:r>
      <w:r w:rsidRPr="007B4B37">
        <w:rPr>
          <w:rFonts w:ascii="Times New Roman" w:hAnsi="Times New Roman" w:cs="Times New Roman"/>
          <w:sz w:val="24"/>
          <w:szCs w:val="24"/>
        </w:rPr>
        <w:t> : il est confondu avec le hiatus œsophagien</w:t>
      </w:r>
      <w:r w:rsidR="00537A8F">
        <w:rPr>
          <w:rFonts w:ascii="Times New Roman" w:hAnsi="Times New Roman" w:cs="Times New Roman"/>
          <w:sz w:val="24"/>
          <w:szCs w:val="24"/>
        </w:rPr>
        <w:t> </w:t>
      </w:r>
      <w:r w:rsidR="00537A8F" w:rsidRPr="00537A8F">
        <w:rPr>
          <w:rFonts w:ascii="Times New Roman" w:hAnsi="Times New Roman" w:cs="Times New Roman"/>
          <w:sz w:val="24"/>
          <w:szCs w:val="24"/>
        </w:rPr>
        <w:t>;</w:t>
      </w:r>
    </w:p>
    <w:p w:rsidR="00872464" w:rsidRPr="007B4B37" w:rsidRDefault="00872464" w:rsidP="00872464">
      <w:pPr>
        <w:pStyle w:val="Paragraphedeliste"/>
        <w:numPr>
          <w:ilvl w:val="0"/>
          <w:numId w:val="6"/>
        </w:numPr>
        <w:jc w:val="both"/>
        <w:rPr>
          <w:rFonts w:ascii="Times New Roman" w:hAnsi="Times New Roman" w:cs="Times New Roman"/>
          <w:sz w:val="24"/>
          <w:szCs w:val="24"/>
        </w:rPr>
      </w:pPr>
      <w:r w:rsidRPr="007B4B37">
        <w:rPr>
          <w:rFonts w:ascii="Times New Roman" w:hAnsi="Times New Roman" w:cs="Times New Roman"/>
          <w:b/>
          <w:sz w:val="24"/>
          <w:szCs w:val="24"/>
        </w:rPr>
        <w:t>Petite courbure</w:t>
      </w:r>
      <w:r w:rsidRPr="007B4B37">
        <w:rPr>
          <w:rFonts w:ascii="Times New Roman" w:hAnsi="Times New Roman" w:cs="Times New Roman"/>
          <w:sz w:val="24"/>
          <w:szCs w:val="24"/>
        </w:rPr>
        <w:t> : une ligne courbe allant du hiatus œsophagien au pylore</w:t>
      </w:r>
      <w:r w:rsidR="00537A8F">
        <w:rPr>
          <w:rFonts w:ascii="Times New Roman" w:hAnsi="Times New Roman" w:cs="Times New Roman"/>
          <w:sz w:val="24"/>
          <w:szCs w:val="24"/>
        </w:rPr>
        <w:t> ;</w:t>
      </w:r>
    </w:p>
    <w:p w:rsidR="00872464" w:rsidRPr="007B4B37" w:rsidRDefault="00872464" w:rsidP="00872464">
      <w:pPr>
        <w:pStyle w:val="Paragraphedeliste"/>
        <w:numPr>
          <w:ilvl w:val="0"/>
          <w:numId w:val="6"/>
        </w:numPr>
        <w:jc w:val="both"/>
        <w:rPr>
          <w:rFonts w:ascii="Times New Roman" w:hAnsi="Times New Roman" w:cs="Times New Roman"/>
          <w:sz w:val="24"/>
          <w:szCs w:val="24"/>
        </w:rPr>
      </w:pPr>
      <w:r w:rsidRPr="007B4B37">
        <w:rPr>
          <w:rFonts w:ascii="Times New Roman" w:hAnsi="Times New Roman" w:cs="Times New Roman"/>
          <w:b/>
          <w:sz w:val="24"/>
          <w:szCs w:val="24"/>
        </w:rPr>
        <w:t>Grande courbure</w:t>
      </w:r>
      <w:r w:rsidRPr="007B4B37">
        <w:rPr>
          <w:rFonts w:ascii="Times New Roman" w:hAnsi="Times New Roman" w:cs="Times New Roman"/>
          <w:sz w:val="24"/>
          <w:szCs w:val="24"/>
        </w:rPr>
        <w:t> : une ligne courbe plus latérale, allant du hiatus œsophagien au pylore</w:t>
      </w:r>
    </w:p>
    <w:p w:rsidR="00872464" w:rsidRDefault="00872464" w:rsidP="00872464">
      <w:pPr>
        <w:pStyle w:val="Paragraphedeliste"/>
        <w:numPr>
          <w:ilvl w:val="0"/>
          <w:numId w:val="6"/>
        </w:numPr>
        <w:jc w:val="both"/>
        <w:rPr>
          <w:rFonts w:ascii="Times New Roman" w:hAnsi="Times New Roman" w:cs="Times New Roman"/>
          <w:sz w:val="24"/>
          <w:szCs w:val="24"/>
        </w:rPr>
      </w:pPr>
      <w:r w:rsidRPr="007B4B37">
        <w:rPr>
          <w:rFonts w:ascii="Times New Roman" w:hAnsi="Times New Roman" w:cs="Times New Roman"/>
          <w:b/>
          <w:sz w:val="24"/>
          <w:szCs w:val="24"/>
        </w:rPr>
        <w:t>Pylore</w:t>
      </w:r>
      <w:r w:rsidRPr="007B4B37">
        <w:rPr>
          <w:rFonts w:ascii="Times New Roman" w:hAnsi="Times New Roman" w:cs="Times New Roman"/>
          <w:sz w:val="24"/>
          <w:szCs w:val="24"/>
        </w:rPr>
        <w:t> : il e</w:t>
      </w:r>
      <w:r w:rsidR="00537A8F">
        <w:rPr>
          <w:rFonts w:ascii="Times New Roman" w:hAnsi="Times New Roman" w:cs="Times New Roman"/>
          <w:sz w:val="24"/>
          <w:szCs w:val="24"/>
        </w:rPr>
        <w:t>st sur le bord médian</w:t>
      </w:r>
      <w:r w:rsidRPr="007B4B37">
        <w:rPr>
          <w:rFonts w:ascii="Times New Roman" w:hAnsi="Times New Roman" w:cs="Times New Roman"/>
          <w:sz w:val="24"/>
          <w:szCs w:val="24"/>
        </w:rPr>
        <w:t xml:space="preserve"> plantaire, sur les deux pieds, mais généralement plus marqué sur le pied droit.</w:t>
      </w:r>
    </w:p>
    <w:p w:rsidR="00B54022" w:rsidRPr="00B54022" w:rsidRDefault="00B54022" w:rsidP="00B54022">
      <w:pPr>
        <w:pStyle w:val="Paragraphedeliste"/>
        <w:ind w:left="502"/>
        <w:jc w:val="both"/>
        <w:rPr>
          <w:rFonts w:ascii="Times New Roman" w:hAnsi="Times New Roman" w:cs="Times New Roman"/>
          <w:sz w:val="24"/>
          <w:szCs w:val="24"/>
        </w:rPr>
      </w:pPr>
    </w:p>
    <w:p w:rsidR="00B54022" w:rsidRPr="00537A8F" w:rsidRDefault="00B54022" w:rsidP="00B54022">
      <w:pPr>
        <w:pStyle w:val="Paragraphedeliste"/>
        <w:numPr>
          <w:ilvl w:val="0"/>
          <w:numId w:val="27"/>
        </w:numPr>
        <w:jc w:val="both"/>
        <w:rPr>
          <w:rFonts w:ascii="Times New Roman" w:hAnsi="Times New Roman" w:cs="Times New Roman"/>
          <w:b/>
          <w:sz w:val="24"/>
          <w:szCs w:val="24"/>
        </w:rPr>
      </w:pPr>
      <w:r>
        <w:rPr>
          <w:rFonts w:ascii="Times New Roman" w:hAnsi="Times New Roman" w:cs="Times New Roman"/>
          <w:b/>
          <w:sz w:val="24"/>
          <w:szCs w:val="24"/>
        </w:rPr>
        <w:t>Système limbique </w:t>
      </w:r>
      <w:r w:rsidRPr="00734257">
        <w:rPr>
          <w:rFonts w:ascii="Times New Roman" w:hAnsi="Times New Roman" w:cs="Times New Roman"/>
          <w:sz w:val="24"/>
          <w:szCs w:val="24"/>
        </w:rPr>
        <w:t>:</w:t>
      </w:r>
      <w:r w:rsidR="00734257" w:rsidRPr="00734257">
        <w:rPr>
          <w:rFonts w:ascii="Times New Roman" w:hAnsi="Times New Roman" w:cs="Times New Roman"/>
          <w:sz w:val="24"/>
          <w:szCs w:val="24"/>
        </w:rPr>
        <w:t xml:space="preserve"> </w:t>
      </w:r>
      <w:r w:rsidR="00734257" w:rsidRPr="00537A8F">
        <w:rPr>
          <w:rFonts w:ascii="Times New Roman" w:hAnsi="Times New Roman" w:cs="Times New Roman"/>
          <w:b/>
          <w:color w:val="FF0000"/>
          <w:sz w:val="24"/>
          <w:szCs w:val="24"/>
        </w:rPr>
        <w:t>Cf. Chapitre 2</w:t>
      </w:r>
      <w:r w:rsidR="00734257" w:rsidRPr="00537A8F">
        <w:rPr>
          <w:rFonts w:ascii="Times New Roman" w:hAnsi="Times New Roman" w:cs="Times New Roman"/>
          <w:b/>
          <w:sz w:val="24"/>
          <w:szCs w:val="24"/>
        </w:rPr>
        <w:t xml:space="preserve">, </w:t>
      </w:r>
      <w:r w:rsidR="00734257" w:rsidRPr="00537A8F">
        <w:rPr>
          <w:rFonts w:ascii="Times New Roman" w:hAnsi="Times New Roman" w:cs="Times New Roman"/>
          <w:b/>
          <w:color w:val="FF0000"/>
          <w:sz w:val="24"/>
          <w:szCs w:val="24"/>
        </w:rPr>
        <w:t>page…</w:t>
      </w:r>
      <w:r w:rsidR="00537A8F" w:rsidRPr="00537A8F">
        <w:rPr>
          <w:rFonts w:ascii="Times New Roman" w:hAnsi="Times New Roman" w:cs="Times New Roman"/>
          <w:b/>
          <w:color w:val="FF0000"/>
          <w:sz w:val="24"/>
          <w:szCs w:val="24"/>
        </w:rPr>
        <w:t>)</w:t>
      </w:r>
    </w:p>
    <w:p w:rsidR="00CA3FFA" w:rsidRPr="00B24500" w:rsidRDefault="00CA3FFA" w:rsidP="00B54022">
      <w:pPr>
        <w:pStyle w:val="Paragraphedeliste"/>
        <w:numPr>
          <w:ilvl w:val="0"/>
          <w:numId w:val="30"/>
        </w:numPr>
        <w:jc w:val="both"/>
        <w:rPr>
          <w:rFonts w:ascii="Times New Roman" w:hAnsi="Times New Roman" w:cs="Times New Roman"/>
          <w:sz w:val="24"/>
          <w:szCs w:val="24"/>
        </w:rPr>
      </w:pPr>
      <w:r>
        <w:rPr>
          <w:rFonts w:ascii="Times New Roman" w:hAnsi="Times New Roman" w:cs="Times New Roman"/>
          <w:b/>
          <w:sz w:val="24"/>
          <w:szCs w:val="24"/>
        </w:rPr>
        <w:t>Balance cerveau limbique</w:t>
      </w:r>
      <w:r w:rsidRPr="00CA3FFA">
        <w:rPr>
          <w:rFonts w:ascii="Times New Roman" w:hAnsi="Times New Roman" w:cs="Times New Roman"/>
          <w:b/>
          <w:sz w:val="24"/>
          <w:szCs w:val="24"/>
        </w:rPr>
        <w:t>-estomac</w:t>
      </w:r>
      <w:r>
        <w:rPr>
          <w:rFonts w:ascii="Times New Roman" w:hAnsi="Times New Roman" w:cs="Times New Roman"/>
          <w:b/>
          <w:sz w:val="24"/>
          <w:szCs w:val="24"/>
        </w:rPr>
        <w:t> </w:t>
      </w:r>
      <w:r>
        <w:rPr>
          <w:rFonts w:ascii="Times New Roman" w:hAnsi="Times New Roman" w:cs="Times New Roman"/>
          <w:sz w:val="24"/>
          <w:szCs w:val="24"/>
        </w:rPr>
        <w:t>: écoute-induction,  un pouce sur l’estomac, l’autre pouce sur cerveau limbique</w:t>
      </w:r>
      <w:r w:rsidR="00B24500">
        <w:rPr>
          <w:rFonts w:ascii="Times New Roman" w:hAnsi="Times New Roman" w:cs="Times New Roman"/>
          <w:sz w:val="24"/>
          <w:szCs w:val="24"/>
        </w:rPr>
        <w:t> :</w:t>
      </w:r>
      <w:r>
        <w:rPr>
          <w:rFonts w:ascii="Times New Roman" w:hAnsi="Times New Roman" w:cs="Times New Roman"/>
          <w:sz w:val="24"/>
          <w:szCs w:val="24"/>
        </w:rPr>
        <w:t xml:space="preserve"> </w:t>
      </w:r>
      <w:r w:rsidR="00E61201">
        <w:rPr>
          <w:rFonts w:ascii="Times New Roman" w:hAnsi="Times New Roman" w:cs="Times New Roman"/>
          <w:color w:val="FF0000"/>
          <w:sz w:val="24"/>
          <w:szCs w:val="24"/>
        </w:rPr>
        <w:t>(figure 1</w:t>
      </w:r>
      <w:r w:rsidR="00332EFD">
        <w:rPr>
          <w:rFonts w:ascii="Times New Roman" w:hAnsi="Times New Roman" w:cs="Times New Roman"/>
          <w:color w:val="FF0000"/>
          <w:sz w:val="24"/>
          <w:szCs w:val="24"/>
        </w:rPr>
        <w:t>.12</w:t>
      </w:r>
      <w:r w:rsidRPr="00B24500">
        <w:rPr>
          <w:rFonts w:ascii="Times New Roman" w:hAnsi="Times New Roman" w:cs="Times New Roman"/>
          <w:color w:val="FF0000"/>
          <w:sz w:val="24"/>
          <w:szCs w:val="24"/>
        </w:rPr>
        <w:t>)</w:t>
      </w:r>
    </w:p>
    <w:p w:rsidR="00223138" w:rsidRDefault="00223138" w:rsidP="00223138">
      <w:pPr>
        <w:pStyle w:val="Paragraphedeliste"/>
        <w:ind w:left="502"/>
        <w:jc w:val="both"/>
        <w:rPr>
          <w:rFonts w:ascii="Times New Roman" w:hAnsi="Times New Roman" w:cs="Times New Roman"/>
          <w:sz w:val="24"/>
          <w:szCs w:val="24"/>
          <w:highlight w:val="yellow"/>
        </w:rPr>
      </w:pPr>
    </w:p>
    <w:p w:rsidR="005960A8" w:rsidRPr="00537A8F" w:rsidRDefault="00537A8F" w:rsidP="00E65AFC">
      <w:pPr>
        <w:pStyle w:val="Paragraphedeliste"/>
        <w:numPr>
          <w:ilvl w:val="0"/>
          <w:numId w:val="15"/>
        </w:numPr>
        <w:jc w:val="both"/>
        <w:rPr>
          <w:rFonts w:ascii="Times New Roman" w:hAnsi="Times New Roman" w:cs="Times New Roman"/>
          <w:b/>
          <w:sz w:val="24"/>
          <w:szCs w:val="24"/>
          <w:highlight w:val="yellow"/>
        </w:rPr>
      </w:pPr>
      <w:r w:rsidRPr="00537A8F">
        <w:rPr>
          <w:rFonts w:ascii="Times New Roman" w:hAnsi="Times New Roman" w:cs="Times New Roman"/>
          <w:b/>
          <w:sz w:val="24"/>
          <w:szCs w:val="24"/>
          <w:highlight w:val="yellow"/>
        </w:rPr>
        <w:t xml:space="preserve">Relations </w:t>
      </w:r>
      <w:proofErr w:type="spellStart"/>
      <w:r w:rsidRPr="00537A8F">
        <w:rPr>
          <w:rFonts w:ascii="Times New Roman" w:hAnsi="Times New Roman" w:cs="Times New Roman"/>
          <w:b/>
          <w:sz w:val="24"/>
          <w:szCs w:val="24"/>
          <w:highlight w:val="yellow"/>
        </w:rPr>
        <w:t>viscéro</w:t>
      </w:r>
      <w:proofErr w:type="spellEnd"/>
      <w:r w:rsidRPr="00537A8F">
        <w:rPr>
          <w:rFonts w:ascii="Times New Roman" w:hAnsi="Times New Roman" w:cs="Times New Roman"/>
          <w:b/>
          <w:sz w:val="24"/>
          <w:szCs w:val="24"/>
          <w:highlight w:val="yellow"/>
        </w:rPr>
        <w:t>-somatiques </w:t>
      </w:r>
    </w:p>
    <w:p w:rsidR="005960A8" w:rsidRPr="007B4B37" w:rsidRDefault="005960A8" w:rsidP="005960A8">
      <w:pPr>
        <w:pStyle w:val="Paragraphedeliste"/>
        <w:numPr>
          <w:ilvl w:val="0"/>
          <w:numId w:val="14"/>
        </w:numPr>
        <w:jc w:val="both"/>
        <w:rPr>
          <w:rFonts w:ascii="Times New Roman" w:hAnsi="Times New Roman" w:cs="Times New Roman"/>
          <w:sz w:val="24"/>
          <w:szCs w:val="24"/>
        </w:rPr>
      </w:pPr>
      <w:r w:rsidRPr="00223138">
        <w:rPr>
          <w:rFonts w:ascii="Times New Roman" w:hAnsi="Times New Roman" w:cs="Times New Roman"/>
          <w:sz w:val="24"/>
          <w:szCs w:val="24"/>
          <w:highlight w:val="yellow"/>
        </w:rPr>
        <w:t>D</w:t>
      </w:r>
      <w:r w:rsidRPr="007B4B37">
        <w:rPr>
          <w:rFonts w:ascii="Times New Roman" w:hAnsi="Times New Roman" w:cs="Times New Roman"/>
          <w:sz w:val="24"/>
          <w:szCs w:val="24"/>
        </w:rPr>
        <w:t xml:space="preserve">orsalgie </w:t>
      </w:r>
      <w:proofErr w:type="spellStart"/>
      <w:r w:rsidRPr="007B4B37">
        <w:rPr>
          <w:rFonts w:ascii="Times New Roman" w:hAnsi="Times New Roman" w:cs="Times New Roman"/>
          <w:sz w:val="24"/>
          <w:szCs w:val="24"/>
        </w:rPr>
        <w:t>costo</w:t>
      </w:r>
      <w:proofErr w:type="spellEnd"/>
      <w:r w:rsidRPr="007B4B37">
        <w:rPr>
          <w:rFonts w:ascii="Times New Roman" w:hAnsi="Times New Roman" w:cs="Times New Roman"/>
          <w:sz w:val="24"/>
          <w:szCs w:val="24"/>
        </w:rPr>
        <w:t>-vertébrale des 6</w:t>
      </w:r>
      <w:r w:rsidRPr="007B4B37">
        <w:rPr>
          <w:rFonts w:ascii="Times New Roman" w:hAnsi="Times New Roman" w:cs="Times New Roman"/>
          <w:sz w:val="24"/>
          <w:szCs w:val="24"/>
          <w:vertAlign w:val="superscript"/>
        </w:rPr>
        <w:t>ème</w:t>
      </w:r>
      <w:r w:rsidRPr="007B4B37">
        <w:rPr>
          <w:rFonts w:ascii="Times New Roman" w:hAnsi="Times New Roman" w:cs="Times New Roman"/>
          <w:sz w:val="24"/>
          <w:szCs w:val="24"/>
        </w:rPr>
        <w:t xml:space="preserve"> et 7</w:t>
      </w:r>
      <w:r w:rsidRPr="007B4B37">
        <w:rPr>
          <w:rFonts w:ascii="Times New Roman" w:hAnsi="Times New Roman" w:cs="Times New Roman"/>
          <w:sz w:val="24"/>
          <w:szCs w:val="24"/>
          <w:vertAlign w:val="superscript"/>
        </w:rPr>
        <w:t>ème</w:t>
      </w:r>
      <w:r w:rsidRPr="007B4B37">
        <w:rPr>
          <w:rFonts w:ascii="Times New Roman" w:hAnsi="Times New Roman" w:cs="Times New Roman"/>
          <w:sz w:val="24"/>
          <w:szCs w:val="24"/>
        </w:rPr>
        <w:t xml:space="preserve"> vertèbres thoraciques gauches</w:t>
      </w:r>
      <w:r w:rsidR="00537A8F">
        <w:rPr>
          <w:rFonts w:ascii="Times New Roman" w:hAnsi="Times New Roman" w:cs="Times New Roman"/>
          <w:sz w:val="24"/>
          <w:szCs w:val="24"/>
        </w:rPr>
        <w:t> ;</w:t>
      </w:r>
    </w:p>
    <w:p w:rsidR="005960A8" w:rsidRPr="007B4B37" w:rsidRDefault="005960A8" w:rsidP="005960A8">
      <w:pPr>
        <w:pStyle w:val="Paragraphedeliste"/>
        <w:numPr>
          <w:ilvl w:val="0"/>
          <w:numId w:val="14"/>
        </w:numPr>
        <w:jc w:val="both"/>
        <w:rPr>
          <w:rFonts w:ascii="Times New Roman" w:hAnsi="Times New Roman" w:cs="Times New Roman"/>
          <w:sz w:val="24"/>
          <w:szCs w:val="24"/>
        </w:rPr>
      </w:pPr>
      <w:r w:rsidRPr="007B4B37">
        <w:rPr>
          <w:rFonts w:ascii="Times New Roman" w:hAnsi="Times New Roman" w:cs="Times New Roman"/>
          <w:sz w:val="24"/>
          <w:szCs w:val="24"/>
        </w:rPr>
        <w:t xml:space="preserve">Cervicalgie et névralgie </w:t>
      </w:r>
      <w:proofErr w:type="spellStart"/>
      <w:r w:rsidRPr="007B4B37">
        <w:rPr>
          <w:rFonts w:ascii="Times New Roman" w:hAnsi="Times New Roman" w:cs="Times New Roman"/>
          <w:sz w:val="24"/>
          <w:szCs w:val="24"/>
        </w:rPr>
        <w:t>cervico</w:t>
      </w:r>
      <w:proofErr w:type="spellEnd"/>
      <w:r w:rsidRPr="007B4B37">
        <w:rPr>
          <w:rFonts w:ascii="Times New Roman" w:hAnsi="Times New Roman" w:cs="Times New Roman"/>
          <w:sz w:val="24"/>
          <w:szCs w:val="24"/>
        </w:rPr>
        <w:t>-brachiale gauches</w:t>
      </w:r>
      <w:r w:rsidR="00537A8F">
        <w:rPr>
          <w:rFonts w:ascii="Times New Roman" w:hAnsi="Times New Roman" w:cs="Times New Roman"/>
          <w:sz w:val="24"/>
          <w:szCs w:val="24"/>
        </w:rPr>
        <w:t> ;</w:t>
      </w:r>
    </w:p>
    <w:p w:rsidR="005960A8" w:rsidRPr="007B4B37" w:rsidRDefault="00537A8F" w:rsidP="005960A8">
      <w:pPr>
        <w:pStyle w:val="Paragraphedeliste"/>
        <w:numPr>
          <w:ilvl w:val="0"/>
          <w:numId w:val="14"/>
        </w:numPr>
        <w:jc w:val="both"/>
        <w:rPr>
          <w:rFonts w:ascii="Times New Roman" w:hAnsi="Times New Roman" w:cs="Times New Roman"/>
          <w:sz w:val="24"/>
          <w:szCs w:val="24"/>
        </w:rPr>
      </w:pPr>
      <w:r>
        <w:rPr>
          <w:rFonts w:ascii="Times New Roman" w:hAnsi="Times New Roman" w:cs="Times New Roman"/>
          <w:sz w:val="24"/>
          <w:szCs w:val="24"/>
        </w:rPr>
        <w:lastRenderedPageBreak/>
        <w:t>Douleur de l’épaule gauche ;</w:t>
      </w:r>
    </w:p>
    <w:p w:rsidR="005960A8" w:rsidRPr="007B4B37" w:rsidRDefault="005960A8" w:rsidP="005960A8">
      <w:pPr>
        <w:pStyle w:val="Paragraphedeliste"/>
        <w:numPr>
          <w:ilvl w:val="0"/>
          <w:numId w:val="14"/>
        </w:numPr>
        <w:jc w:val="both"/>
        <w:rPr>
          <w:rFonts w:ascii="Times New Roman" w:hAnsi="Times New Roman" w:cs="Times New Roman"/>
          <w:sz w:val="24"/>
          <w:szCs w:val="24"/>
        </w:rPr>
      </w:pPr>
      <w:r w:rsidRPr="007B4B37">
        <w:rPr>
          <w:rFonts w:ascii="Times New Roman" w:hAnsi="Times New Roman" w:cs="Times New Roman"/>
          <w:sz w:val="24"/>
          <w:szCs w:val="24"/>
        </w:rPr>
        <w:t xml:space="preserve">Névralgies </w:t>
      </w:r>
      <w:proofErr w:type="spellStart"/>
      <w:r w:rsidRPr="007B4B37">
        <w:rPr>
          <w:rFonts w:ascii="Times New Roman" w:hAnsi="Times New Roman" w:cs="Times New Roman"/>
          <w:sz w:val="24"/>
          <w:szCs w:val="24"/>
        </w:rPr>
        <w:t>cervico</w:t>
      </w:r>
      <w:proofErr w:type="spellEnd"/>
      <w:r w:rsidRPr="007B4B37">
        <w:rPr>
          <w:rFonts w:ascii="Times New Roman" w:hAnsi="Times New Roman" w:cs="Times New Roman"/>
          <w:sz w:val="24"/>
          <w:szCs w:val="24"/>
        </w:rPr>
        <w:t>-brachiales</w:t>
      </w:r>
      <w:r w:rsidR="00537A8F">
        <w:rPr>
          <w:rFonts w:ascii="Times New Roman" w:hAnsi="Times New Roman" w:cs="Times New Roman"/>
          <w:sz w:val="24"/>
          <w:szCs w:val="24"/>
        </w:rPr>
        <w:t>.</w:t>
      </w:r>
    </w:p>
    <w:p w:rsidR="005960A8" w:rsidRPr="007B4B37" w:rsidRDefault="006E2CF7" w:rsidP="00E65AFC">
      <w:pPr>
        <w:pStyle w:val="Titre1"/>
        <w:numPr>
          <w:ilvl w:val="0"/>
          <w:numId w:val="15"/>
        </w:numPr>
        <w:rPr>
          <w:rFonts w:ascii="Times New Roman" w:hAnsi="Times New Roman" w:cs="Times New Roman"/>
          <w:sz w:val="24"/>
          <w:szCs w:val="24"/>
        </w:rPr>
      </w:pPr>
      <w:r w:rsidRPr="007B4B37">
        <w:rPr>
          <w:rFonts w:ascii="Times New Roman" w:hAnsi="Times New Roman" w:cs="Times New Roman"/>
          <w:sz w:val="24"/>
          <w:szCs w:val="24"/>
          <w:highlight w:val="yellow"/>
        </w:rPr>
        <w:t xml:space="preserve"> </w:t>
      </w:r>
      <w:r w:rsidR="005960A8" w:rsidRPr="007B4B37">
        <w:rPr>
          <w:rFonts w:ascii="Times New Roman" w:hAnsi="Times New Roman" w:cs="Times New Roman"/>
          <w:sz w:val="24"/>
          <w:szCs w:val="24"/>
          <w:highlight w:val="yellow"/>
        </w:rPr>
        <w:t xml:space="preserve">Relations </w:t>
      </w:r>
      <w:proofErr w:type="spellStart"/>
      <w:r w:rsidR="005960A8" w:rsidRPr="007B4B37">
        <w:rPr>
          <w:rFonts w:ascii="Times New Roman" w:hAnsi="Times New Roman" w:cs="Times New Roman"/>
          <w:sz w:val="24"/>
          <w:szCs w:val="24"/>
          <w:highlight w:val="yellow"/>
        </w:rPr>
        <w:t>viscéro</w:t>
      </w:r>
      <w:proofErr w:type="spellEnd"/>
      <w:r w:rsidR="005960A8" w:rsidRPr="007B4B37">
        <w:rPr>
          <w:rFonts w:ascii="Times New Roman" w:hAnsi="Times New Roman" w:cs="Times New Roman"/>
          <w:sz w:val="24"/>
          <w:szCs w:val="24"/>
          <w:highlight w:val="yellow"/>
        </w:rPr>
        <w:t>-émotionnelles</w:t>
      </w:r>
      <w:r w:rsidR="00537A8F">
        <w:rPr>
          <w:rFonts w:ascii="Times New Roman" w:hAnsi="Times New Roman" w:cs="Times New Roman"/>
          <w:sz w:val="24"/>
          <w:szCs w:val="24"/>
        </w:rPr>
        <w:t> </w:t>
      </w:r>
    </w:p>
    <w:p w:rsidR="00BE08B1" w:rsidRPr="007B4B37" w:rsidRDefault="005960A8" w:rsidP="00BE08B1">
      <w:pPr>
        <w:pStyle w:val="Paragraphedeliste"/>
        <w:ind w:left="502"/>
        <w:rPr>
          <w:rFonts w:ascii="Times New Roman" w:hAnsi="Times New Roman" w:cs="Times New Roman"/>
          <w:sz w:val="24"/>
          <w:szCs w:val="24"/>
        </w:rPr>
      </w:pPr>
      <w:r w:rsidRPr="007B4B37">
        <w:rPr>
          <w:rFonts w:ascii="Times New Roman" w:hAnsi="Times New Roman" w:cs="Times New Roman"/>
          <w:sz w:val="24"/>
          <w:szCs w:val="24"/>
        </w:rPr>
        <w:t>L’estoma</w:t>
      </w:r>
      <w:r w:rsidR="00114D94">
        <w:rPr>
          <w:rFonts w:ascii="Times New Roman" w:hAnsi="Times New Roman" w:cs="Times New Roman"/>
          <w:sz w:val="24"/>
          <w:szCs w:val="24"/>
        </w:rPr>
        <w:t>c est l’organe du «moi social».</w:t>
      </w:r>
      <w:r w:rsidR="001C0813" w:rsidRPr="001C0813">
        <w:rPr>
          <w:rFonts w:ascii="Times New Roman" w:hAnsi="Times New Roman" w:cs="Times New Roman"/>
          <w:sz w:val="24"/>
          <w:szCs w:val="24"/>
        </w:rPr>
        <w:t xml:space="preserve"> </w:t>
      </w:r>
      <w:r w:rsidR="002B4ABA">
        <w:rPr>
          <w:rFonts w:ascii="Times New Roman" w:hAnsi="Times New Roman" w:cs="Times New Roman"/>
          <w:sz w:val="24"/>
          <w:szCs w:val="24"/>
        </w:rPr>
        <w:t>C’est un organe du paraître.</w:t>
      </w:r>
      <w:r w:rsidR="002B4ABA" w:rsidRPr="00114D94">
        <w:rPr>
          <w:rFonts w:ascii="Times New Roman" w:hAnsi="Times New Roman" w:cs="Times New Roman"/>
          <w:sz w:val="24"/>
          <w:szCs w:val="24"/>
        </w:rPr>
        <w:t xml:space="preserve"> </w:t>
      </w:r>
      <w:r w:rsidR="00BE08B1">
        <w:rPr>
          <w:rFonts w:ascii="Times New Roman" w:hAnsi="Times New Roman" w:cs="Times New Roman"/>
          <w:sz w:val="24"/>
          <w:szCs w:val="24"/>
        </w:rPr>
        <w:t>La personne «estomac»</w:t>
      </w:r>
      <w:r w:rsidR="002B4ABA" w:rsidRPr="007B4B37">
        <w:rPr>
          <w:rFonts w:ascii="Times New Roman" w:hAnsi="Times New Roman" w:cs="Times New Roman"/>
          <w:sz w:val="24"/>
          <w:szCs w:val="24"/>
        </w:rPr>
        <w:t xml:space="preserve"> réagit aux émotions liées à la vie</w:t>
      </w:r>
      <w:r w:rsidR="002B4ABA">
        <w:rPr>
          <w:rFonts w:ascii="Times New Roman" w:hAnsi="Times New Roman" w:cs="Times New Roman"/>
          <w:sz w:val="24"/>
          <w:szCs w:val="24"/>
        </w:rPr>
        <w:t xml:space="preserve"> relationnelle,</w:t>
      </w:r>
      <w:r w:rsidR="001C0813" w:rsidRPr="007B4B37">
        <w:rPr>
          <w:rFonts w:ascii="Times New Roman" w:hAnsi="Times New Roman" w:cs="Times New Roman"/>
          <w:sz w:val="24"/>
          <w:szCs w:val="24"/>
        </w:rPr>
        <w:t xml:space="preserve">  tenir son rang, tenir sa place, montrer qu’on exis</w:t>
      </w:r>
      <w:r w:rsidR="002B4ABA">
        <w:rPr>
          <w:rFonts w:ascii="Times New Roman" w:hAnsi="Times New Roman" w:cs="Times New Roman"/>
          <w:sz w:val="24"/>
          <w:szCs w:val="24"/>
        </w:rPr>
        <w:t>te dans la famille, le groupe,</w:t>
      </w:r>
      <w:r w:rsidR="001C0813" w:rsidRPr="007B4B37">
        <w:rPr>
          <w:rFonts w:ascii="Times New Roman" w:hAnsi="Times New Roman" w:cs="Times New Roman"/>
          <w:sz w:val="24"/>
          <w:szCs w:val="24"/>
        </w:rPr>
        <w:t xml:space="preserve"> la société</w:t>
      </w:r>
      <w:r w:rsidR="002B4ABA">
        <w:rPr>
          <w:rFonts w:ascii="Times New Roman" w:hAnsi="Times New Roman" w:cs="Times New Roman"/>
          <w:sz w:val="24"/>
          <w:szCs w:val="24"/>
        </w:rPr>
        <w:t>, le</w:t>
      </w:r>
      <w:r w:rsidR="002B4ABA" w:rsidRPr="002B4ABA">
        <w:rPr>
          <w:rFonts w:ascii="Times New Roman" w:hAnsi="Times New Roman" w:cs="Times New Roman"/>
          <w:sz w:val="24"/>
          <w:szCs w:val="24"/>
        </w:rPr>
        <w:t xml:space="preserve"> </w:t>
      </w:r>
      <w:r w:rsidR="002B4ABA">
        <w:rPr>
          <w:rFonts w:ascii="Times New Roman" w:hAnsi="Times New Roman" w:cs="Times New Roman"/>
          <w:sz w:val="24"/>
          <w:szCs w:val="24"/>
        </w:rPr>
        <w:t>travail, la</w:t>
      </w:r>
      <w:r w:rsidR="002B4ABA" w:rsidRPr="007B4B37">
        <w:rPr>
          <w:rFonts w:ascii="Times New Roman" w:hAnsi="Times New Roman" w:cs="Times New Roman"/>
          <w:sz w:val="24"/>
          <w:szCs w:val="24"/>
        </w:rPr>
        <w:t xml:space="preserve"> hiérarchie</w:t>
      </w:r>
      <w:r w:rsidR="002B4ABA">
        <w:rPr>
          <w:rFonts w:ascii="Times New Roman" w:hAnsi="Times New Roman" w:cs="Times New Roman"/>
          <w:sz w:val="24"/>
          <w:szCs w:val="24"/>
        </w:rPr>
        <w:t>,</w:t>
      </w:r>
      <w:r w:rsidR="002B4ABA" w:rsidRPr="002B4ABA">
        <w:rPr>
          <w:rFonts w:ascii="Times New Roman" w:hAnsi="Times New Roman" w:cs="Times New Roman"/>
          <w:sz w:val="24"/>
          <w:szCs w:val="24"/>
        </w:rPr>
        <w:t xml:space="preserve"> </w:t>
      </w:r>
      <w:r w:rsidR="002B4ABA" w:rsidRPr="007B4B37">
        <w:rPr>
          <w:rFonts w:ascii="Times New Roman" w:hAnsi="Times New Roman" w:cs="Times New Roman"/>
          <w:sz w:val="24"/>
          <w:szCs w:val="24"/>
        </w:rPr>
        <w:t>surtout chez un homme je</w:t>
      </w:r>
      <w:r w:rsidR="002B4ABA">
        <w:rPr>
          <w:rFonts w:ascii="Times New Roman" w:hAnsi="Times New Roman" w:cs="Times New Roman"/>
          <w:sz w:val="24"/>
          <w:szCs w:val="24"/>
        </w:rPr>
        <w:t>une en pleine ascension sociale</w:t>
      </w:r>
      <w:r w:rsidR="001C0813">
        <w:rPr>
          <w:rFonts w:ascii="Times New Roman" w:hAnsi="Times New Roman" w:cs="Times New Roman"/>
          <w:sz w:val="24"/>
          <w:szCs w:val="24"/>
        </w:rPr>
        <w:t xml:space="preserve"> </w:t>
      </w:r>
      <w:r w:rsidR="002B4ABA">
        <w:rPr>
          <w:rFonts w:ascii="Times New Roman" w:hAnsi="Times New Roman" w:cs="Times New Roman"/>
          <w:sz w:val="24"/>
          <w:szCs w:val="24"/>
        </w:rPr>
        <w:t>Il</w:t>
      </w:r>
      <w:r w:rsidR="002B4ABA" w:rsidRPr="007B4B37">
        <w:rPr>
          <w:rFonts w:ascii="Times New Roman" w:hAnsi="Times New Roman" w:cs="Times New Roman"/>
          <w:sz w:val="24"/>
          <w:szCs w:val="24"/>
        </w:rPr>
        <w:t xml:space="preserve"> est un organe masculin (que</w:t>
      </w:r>
      <w:r w:rsidR="002B4ABA">
        <w:rPr>
          <w:rFonts w:ascii="Times New Roman" w:hAnsi="Times New Roman" w:cs="Times New Roman"/>
          <w:sz w:val="24"/>
          <w:szCs w:val="24"/>
        </w:rPr>
        <w:t xml:space="preserve"> certaine femmes peuv</w:t>
      </w:r>
      <w:r w:rsidR="00BE08B1">
        <w:rPr>
          <w:rFonts w:ascii="Times New Roman" w:hAnsi="Times New Roman" w:cs="Times New Roman"/>
          <w:sz w:val="24"/>
          <w:szCs w:val="24"/>
        </w:rPr>
        <w:t>ent avoir) de</w:t>
      </w:r>
      <w:r w:rsidR="00BE08B1" w:rsidRPr="001C0813">
        <w:rPr>
          <w:rFonts w:ascii="Times New Roman" w:hAnsi="Times New Roman" w:cs="Times New Roman"/>
          <w:sz w:val="24"/>
          <w:szCs w:val="24"/>
        </w:rPr>
        <w:t xml:space="preserve"> </w:t>
      </w:r>
      <w:r w:rsidR="00BE08B1">
        <w:rPr>
          <w:rFonts w:ascii="Times New Roman" w:hAnsi="Times New Roman" w:cs="Times New Roman"/>
          <w:sz w:val="24"/>
          <w:szCs w:val="24"/>
        </w:rPr>
        <w:t>l’</w:t>
      </w:r>
      <w:proofErr w:type="spellStart"/>
      <w:r w:rsidR="00BE08B1">
        <w:rPr>
          <w:rFonts w:ascii="Times New Roman" w:hAnsi="Times New Roman" w:cs="Times New Roman"/>
          <w:sz w:val="24"/>
          <w:szCs w:val="24"/>
        </w:rPr>
        <w:t>hypervalorisation</w:t>
      </w:r>
      <w:proofErr w:type="spellEnd"/>
      <w:r w:rsidR="00BE08B1">
        <w:rPr>
          <w:rFonts w:ascii="Times New Roman" w:hAnsi="Times New Roman" w:cs="Times New Roman"/>
          <w:sz w:val="24"/>
          <w:szCs w:val="24"/>
        </w:rPr>
        <w:t xml:space="preserve"> ou de l’</w:t>
      </w:r>
      <w:proofErr w:type="spellStart"/>
      <w:r w:rsidR="00BE08B1">
        <w:rPr>
          <w:rFonts w:ascii="Times New Roman" w:hAnsi="Times New Roman" w:cs="Times New Roman"/>
          <w:sz w:val="24"/>
          <w:szCs w:val="24"/>
        </w:rPr>
        <w:t>hypovalorisation</w:t>
      </w:r>
      <w:proofErr w:type="spellEnd"/>
      <w:r w:rsidR="00BE08B1">
        <w:rPr>
          <w:rFonts w:ascii="Times New Roman" w:hAnsi="Times New Roman" w:cs="Times New Roman"/>
          <w:sz w:val="24"/>
          <w:szCs w:val="24"/>
        </w:rPr>
        <w:t xml:space="preserve"> de soi,</w:t>
      </w:r>
    </w:p>
    <w:p w:rsidR="00BE08B1" w:rsidRDefault="00BE08B1" w:rsidP="005960A8">
      <w:pPr>
        <w:pStyle w:val="Paragraphedeliste"/>
        <w:ind w:left="502"/>
        <w:rPr>
          <w:rFonts w:ascii="Times New Roman" w:hAnsi="Times New Roman" w:cs="Times New Roman"/>
          <w:sz w:val="24"/>
          <w:szCs w:val="24"/>
        </w:rPr>
      </w:pPr>
      <w:r>
        <w:rPr>
          <w:rFonts w:ascii="Times New Roman" w:hAnsi="Times New Roman" w:cs="Times New Roman"/>
          <w:sz w:val="24"/>
          <w:szCs w:val="24"/>
        </w:rPr>
        <w:t xml:space="preserve"> des r</w:t>
      </w:r>
      <w:r w:rsidR="005960A8" w:rsidRPr="007B4B37">
        <w:rPr>
          <w:rFonts w:ascii="Times New Roman" w:hAnsi="Times New Roman" w:cs="Times New Roman"/>
          <w:sz w:val="24"/>
          <w:szCs w:val="24"/>
        </w:rPr>
        <w:t>elatio</w:t>
      </w:r>
      <w:r w:rsidR="00531B41">
        <w:rPr>
          <w:rFonts w:ascii="Times New Roman" w:hAnsi="Times New Roman" w:cs="Times New Roman"/>
          <w:sz w:val="24"/>
          <w:szCs w:val="24"/>
        </w:rPr>
        <w:t>n</w:t>
      </w:r>
      <w:r>
        <w:rPr>
          <w:rFonts w:ascii="Times New Roman" w:hAnsi="Times New Roman" w:cs="Times New Roman"/>
          <w:sz w:val="24"/>
          <w:szCs w:val="24"/>
        </w:rPr>
        <w:t>s</w:t>
      </w:r>
      <w:r w:rsidR="00531B41">
        <w:rPr>
          <w:rFonts w:ascii="Times New Roman" w:hAnsi="Times New Roman" w:cs="Times New Roman"/>
          <w:sz w:val="24"/>
          <w:szCs w:val="24"/>
        </w:rPr>
        <w:t xml:space="preserve"> conflictuelle</w:t>
      </w:r>
      <w:r>
        <w:rPr>
          <w:rFonts w:ascii="Times New Roman" w:hAnsi="Times New Roman" w:cs="Times New Roman"/>
          <w:sz w:val="24"/>
          <w:szCs w:val="24"/>
        </w:rPr>
        <w:t>s</w:t>
      </w:r>
      <w:r w:rsidR="00531B41">
        <w:rPr>
          <w:rFonts w:ascii="Times New Roman" w:hAnsi="Times New Roman" w:cs="Times New Roman"/>
          <w:sz w:val="24"/>
          <w:szCs w:val="24"/>
        </w:rPr>
        <w:t xml:space="preserve"> avec le père.  </w:t>
      </w:r>
      <w:r>
        <w:rPr>
          <w:rFonts w:ascii="Times New Roman" w:hAnsi="Times New Roman" w:cs="Times New Roman"/>
          <w:sz w:val="24"/>
          <w:szCs w:val="24"/>
        </w:rPr>
        <w:t>L’a</w:t>
      </w:r>
      <w:r w:rsidR="005960A8" w:rsidRPr="007B4B37">
        <w:rPr>
          <w:rFonts w:ascii="Times New Roman" w:hAnsi="Times New Roman" w:cs="Times New Roman"/>
          <w:sz w:val="24"/>
          <w:szCs w:val="24"/>
        </w:rPr>
        <w:t xml:space="preserve">nxiété </w:t>
      </w:r>
      <w:r>
        <w:rPr>
          <w:rFonts w:ascii="Times New Roman" w:hAnsi="Times New Roman" w:cs="Times New Roman"/>
          <w:sz w:val="24"/>
          <w:szCs w:val="24"/>
        </w:rPr>
        <w:t xml:space="preserve">est </w:t>
      </w:r>
      <w:r w:rsidR="005960A8" w:rsidRPr="007B4B37">
        <w:rPr>
          <w:rFonts w:ascii="Times New Roman" w:hAnsi="Times New Roman" w:cs="Times New Roman"/>
          <w:sz w:val="24"/>
          <w:szCs w:val="24"/>
        </w:rPr>
        <w:t>expliquée par une certaine désadaptation par rapport au milieu environnant. «  Avoir de l’estomac » signifie détermination, courage</w:t>
      </w:r>
      <w:r>
        <w:rPr>
          <w:rFonts w:ascii="Times New Roman" w:hAnsi="Times New Roman" w:cs="Times New Roman"/>
          <w:sz w:val="24"/>
          <w:szCs w:val="24"/>
        </w:rPr>
        <w:t>.</w:t>
      </w:r>
    </w:p>
    <w:p w:rsidR="005960A8" w:rsidRPr="007B4B37" w:rsidRDefault="005960A8" w:rsidP="005960A8">
      <w:pPr>
        <w:pStyle w:val="Paragraphedeliste"/>
        <w:ind w:left="502"/>
        <w:rPr>
          <w:rFonts w:ascii="Times New Roman" w:hAnsi="Times New Roman" w:cs="Times New Roman"/>
          <w:sz w:val="24"/>
          <w:szCs w:val="24"/>
        </w:rPr>
      </w:pPr>
      <w:r w:rsidRPr="007B4B37">
        <w:rPr>
          <w:rFonts w:ascii="Times New Roman" w:hAnsi="Times New Roman" w:cs="Times New Roman"/>
          <w:sz w:val="24"/>
          <w:szCs w:val="24"/>
        </w:rPr>
        <w:t xml:space="preserve">Les symptômes </w:t>
      </w:r>
      <w:r w:rsidRPr="00537A8F">
        <w:rPr>
          <w:rFonts w:ascii="Times New Roman" w:hAnsi="Times New Roman" w:cs="Times New Roman"/>
          <w:b/>
          <w:color w:val="FF0000"/>
          <w:sz w:val="24"/>
          <w:szCs w:val="24"/>
        </w:rPr>
        <w:t>(Cf. Troubles fonctionnels, page…)</w:t>
      </w:r>
      <w:r w:rsidRPr="007B4B37">
        <w:rPr>
          <w:rFonts w:ascii="Times New Roman" w:hAnsi="Times New Roman" w:cs="Times New Roman"/>
          <w:color w:val="FF0000"/>
          <w:sz w:val="24"/>
          <w:szCs w:val="24"/>
        </w:rPr>
        <w:t xml:space="preserve"> </w:t>
      </w:r>
      <w:r w:rsidRPr="007B4B37">
        <w:rPr>
          <w:rFonts w:ascii="Times New Roman" w:hAnsi="Times New Roman" w:cs="Times New Roman"/>
          <w:sz w:val="24"/>
          <w:szCs w:val="24"/>
        </w:rPr>
        <w:t>sont les signes avant-coureurs d’une cratérisation des troubles émotionnels dans le tissu stomacal</w:t>
      </w:r>
      <w:r w:rsidR="001C0813">
        <w:rPr>
          <w:rFonts w:ascii="Times New Roman" w:hAnsi="Times New Roman" w:cs="Times New Roman"/>
          <w:sz w:val="24"/>
          <w:szCs w:val="24"/>
        </w:rPr>
        <w:t>,</w:t>
      </w:r>
      <w:r w:rsidRPr="007B4B37">
        <w:rPr>
          <w:rFonts w:ascii="Times New Roman" w:hAnsi="Times New Roman" w:cs="Times New Roman"/>
          <w:sz w:val="24"/>
          <w:szCs w:val="24"/>
        </w:rPr>
        <w:t xml:space="preserve"> pouvant aboutir à d’ulcération, voire à l’ulcère constitué dont le stade ultime est l’ulcère perforé.</w:t>
      </w:r>
    </w:p>
    <w:p w:rsidR="005960A8" w:rsidRPr="007B4B37" w:rsidRDefault="00531B41" w:rsidP="005960A8">
      <w:pPr>
        <w:pStyle w:val="Paragraphedeliste"/>
        <w:ind w:left="502"/>
        <w:rPr>
          <w:rFonts w:ascii="Times New Roman" w:hAnsi="Times New Roman" w:cs="Times New Roman"/>
          <w:sz w:val="24"/>
          <w:szCs w:val="24"/>
        </w:rPr>
      </w:pPr>
      <w:r>
        <w:rPr>
          <w:rFonts w:ascii="Times New Roman" w:hAnsi="Times New Roman" w:cs="Times New Roman"/>
          <w:b/>
          <w:sz w:val="24"/>
          <w:szCs w:val="24"/>
        </w:rPr>
        <w:t>L’</w:t>
      </w:r>
      <w:proofErr w:type="spellStart"/>
      <w:r>
        <w:rPr>
          <w:rFonts w:ascii="Times New Roman" w:hAnsi="Times New Roman" w:cs="Times New Roman"/>
          <w:b/>
          <w:sz w:val="24"/>
          <w:szCs w:val="24"/>
        </w:rPr>
        <w:t>hypervalorisation</w:t>
      </w:r>
      <w:proofErr w:type="spellEnd"/>
      <w:r>
        <w:rPr>
          <w:rFonts w:ascii="Times New Roman" w:hAnsi="Times New Roman" w:cs="Times New Roman"/>
          <w:b/>
          <w:sz w:val="24"/>
          <w:szCs w:val="24"/>
        </w:rPr>
        <w:t xml:space="preserve"> </w:t>
      </w:r>
      <w:r w:rsidR="005960A8" w:rsidRPr="007B4B37">
        <w:rPr>
          <w:rFonts w:ascii="Times New Roman" w:hAnsi="Times New Roman" w:cs="Times New Roman"/>
          <w:sz w:val="24"/>
          <w:szCs w:val="24"/>
        </w:rPr>
        <w:t>se traduit par la surestimation de soi, sentiment de puissance, fierté mal placée, ne supportant pas la critique, agressivité, colère impulsive, paranoïa, peur et intolérance à l’échec.  La personne «estomac» aime le jeu de la séduct</w:t>
      </w:r>
      <w:r w:rsidR="00537A8F">
        <w:rPr>
          <w:rFonts w:ascii="Times New Roman" w:hAnsi="Times New Roman" w:cs="Times New Roman"/>
          <w:sz w:val="24"/>
          <w:szCs w:val="24"/>
        </w:rPr>
        <w:t xml:space="preserve">ion pour connaître le succès, ou </w:t>
      </w:r>
      <w:r w:rsidR="005960A8" w:rsidRPr="007B4B37">
        <w:rPr>
          <w:rFonts w:ascii="Times New Roman" w:hAnsi="Times New Roman" w:cs="Times New Roman"/>
          <w:sz w:val="24"/>
          <w:szCs w:val="24"/>
        </w:rPr>
        <w:t>la jalousie,</w:t>
      </w:r>
      <w:r w:rsidR="00976B80" w:rsidRPr="007B4B37">
        <w:rPr>
          <w:rFonts w:ascii="Times New Roman" w:hAnsi="Times New Roman" w:cs="Times New Roman"/>
          <w:sz w:val="24"/>
          <w:szCs w:val="24"/>
        </w:rPr>
        <w:t xml:space="preserve"> </w:t>
      </w:r>
      <w:r w:rsidR="005960A8" w:rsidRPr="007B4B37">
        <w:rPr>
          <w:rFonts w:ascii="Times New Roman" w:hAnsi="Times New Roman" w:cs="Times New Roman"/>
          <w:sz w:val="24"/>
          <w:szCs w:val="24"/>
        </w:rPr>
        <w:t>la générosité pour montrer sa puissance. Elle est tournée vers l’avenir, c’est une fuite en avant. « Pour qui il se prend, celui-là ? » résume l’attitude émotionnelle de la personne «estomac».</w:t>
      </w:r>
    </w:p>
    <w:p w:rsidR="00872464" w:rsidRPr="007B4B37" w:rsidRDefault="00531B41" w:rsidP="00531B41">
      <w:pPr>
        <w:ind w:left="502"/>
        <w:rPr>
          <w:rFonts w:ascii="Times New Roman" w:hAnsi="Times New Roman" w:cs="Times New Roman"/>
          <w:sz w:val="24"/>
          <w:szCs w:val="24"/>
        </w:rPr>
      </w:pPr>
      <w:r>
        <w:rPr>
          <w:rFonts w:ascii="Times New Roman" w:hAnsi="Times New Roman" w:cs="Times New Roman"/>
          <w:b/>
          <w:sz w:val="24"/>
          <w:szCs w:val="24"/>
        </w:rPr>
        <w:t>L’</w:t>
      </w:r>
      <w:proofErr w:type="spellStart"/>
      <w:r>
        <w:rPr>
          <w:rFonts w:ascii="Times New Roman" w:hAnsi="Times New Roman" w:cs="Times New Roman"/>
          <w:b/>
          <w:sz w:val="24"/>
          <w:szCs w:val="24"/>
        </w:rPr>
        <w:t>hypovalorisation</w:t>
      </w:r>
      <w:proofErr w:type="spellEnd"/>
      <w:r>
        <w:rPr>
          <w:rFonts w:ascii="Times New Roman" w:hAnsi="Times New Roman" w:cs="Times New Roman"/>
          <w:b/>
          <w:sz w:val="24"/>
          <w:szCs w:val="24"/>
        </w:rPr>
        <w:t xml:space="preserve"> </w:t>
      </w:r>
      <w:r w:rsidRPr="00531B41">
        <w:rPr>
          <w:rFonts w:ascii="Times New Roman" w:hAnsi="Times New Roman" w:cs="Times New Roman"/>
          <w:sz w:val="24"/>
          <w:szCs w:val="24"/>
        </w:rPr>
        <w:t>se caractérise par</w:t>
      </w:r>
      <w:r w:rsidR="005960A8" w:rsidRPr="007B4B37">
        <w:rPr>
          <w:rFonts w:ascii="Times New Roman" w:hAnsi="Times New Roman" w:cs="Times New Roman"/>
          <w:sz w:val="24"/>
          <w:szCs w:val="24"/>
        </w:rPr>
        <w:t xml:space="preserve"> </w:t>
      </w:r>
      <w:r>
        <w:rPr>
          <w:rFonts w:ascii="Times New Roman" w:hAnsi="Times New Roman" w:cs="Times New Roman"/>
          <w:sz w:val="24"/>
          <w:szCs w:val="24"/>
        </w:rPr>
        <w:t xml:space="preserve">un </w:t>
      </w:r>
      <w:r w:rsidR="005960A8" w:rsidRPr="007B4B37">
        <w:rPr>
          <w:rFonts w:ascii="Times New Roman" w:hAnsi="Times New Roman" w:cs="Times New Roman"/>
          <w:sz w:val="24"/>
          <w:szCs w:val="24"/>
        </w:rPr>
        <w:t xml:space="preserve">manque de confiance en soi, résignation, repli sur soi, comportement timide toujours au-dessous de son potentiel, dépréciation, frustrations difficilement verbalisables par rapport aux buts non réalisés, ce qui reste en travers, </w:t>
      </w:r>
      <w:proofErr w:type="spellStart"/>
      <w:r w:rsidR="005960A8" w:rsidRPr="007B4B37">
        <w:rPr>
          <w:rFonts w:ascii="Times New Roman" w:hAnsi="Times New Roman" w:cs="Times New Roman"/>
          <w:sz w:val="24"/>
          <w:szCs w:val="24"/>
        </w:rPr>
        <w:t>rancoeurs</w:t>
      </w:r>
      <w:proofErr w:type="spellEnd"/>
      <w:r w:rsidR="005960A8" w:rsidRPr="007B4B37">
        <w:rPr>
          <w:rFonts w:ascii="Times New Roman" w:hAnsi="Times New Roman" w:cs="Times New Roman"/>
          <w:sz w:val="24"/>
          <w:szCs w:val="24"/>
        </w:rPr>
        <w:t xml:space="preserve"> non exprimées, situations conflictuelles de subordination dans un rapport dominant/dominé. </w:t>
      </w:r>
    </w:p>
    <w:p w:rsidR="00C922D4" w:rsidRPr="007B4B37" w:rsidRDefault="00E65AFC" w:rsidP="00CB4203">
      <w:pPr>
        <w:pStyle w:val="Titre1"/>
        <w:rPr>
          <w:rFonts w:ascii="Times New Roman" w:hAnsi="Times New Roman" w:cs="Times New Roman"/>
          <w:sz w:val="24"/>
          <w:szCs w:val="24"/>
        </w:rPr>
      </w:pPr>
      <w:r w:rsidRPr="007B4B37">
        <w:rPr>
          <w:rFonts w:ascii="Times New Roman" w:hAnsi="Times New Roman" w:cs="Times New Roman"/>
          <w:sz w:val="24"/>
          <w:szCs w:val="24"/>
          <w:highlight w:val="yellow"/>
        </w:rPr>
        <w:t>12</w:t>
      </w:r>
      <w:r w:rsidR="00C922D4" w:rsidRPr="007B4B37">
        <w:rPr>
          <w:rFonts w:ascii="Times New Roman" w:hAnsi="Times New Roman" w:cs="Times New Roman"/>
          <w:sz w:val="24"/>
          <w:szCs w:val="24"/>
          <w:highlight w:val="yellow"/>
        </w:rPr>
        <w:t>.</w:t>
      </w:r>
      <w:r w:rsidR="00CB4203" w:rsidRPr="007B4B37">
        <w:rPr>
          <w:rFonts w:ascii="Times New Roman" w:hAnsi="Times New Roman" w:cs="Times New Roman"/>
          <w:sz w:val="24"/>
          <w:szCs w:val="24"/>
          <w:highlight w:val="yellow"/>
        </w:rPr>
        <w:t xml:space="preserve"> </w:t>
      </w:r>
      <w:r w:rsidR="00537A8F">
        <w:rPr>
          <w:rFonts w:ascii="Times New Roman" w:hAnsi="Times New Roman" w:cs="Times New Roman"/>
          <w:sz w:val="24"/>
          <w:szCs w:val="24"/>
          <w:highlight w:val="yellow"/>
        </w:rPr>
        <w:t>Conseils </w:t>
      </w:r>
    </w:p>
    <w:p w:rsidR="00CB4203" w:rsidRPr="007B4B37" w:rsidRDefault="00EA62E1" w:rsidP="00CB4203">
      <w:pPr>
        <w:pStyle w:val="Paragraphedeliste"/>
        <w:ind w:left="0"/>
        <w:rPr>
          <w:rFonts w:ascii="Times New Roman" w:hAnsi="Times New Roman" w:cs="Times New Roman"/>
          <w:sz w:val="24"/>
          <w:szCs w:val="24"/>
        </w:rPr>
      </w:pPr>
      <w:r>
        <w:rPr>
          <w:rFonts w:ascii="Times New Roman" w:hAnsi="Times New Roman" w:cs="Times New Roman"/>
          <w:sz w:val="24"/>
          <w:szCs w:val="24"/>
        </w:rPr>
        <w:t>L’acidité</w:t>
      </w:r>
      <w:r w:rsidR="00537A8F">
        <w:rPr>
          <w:rFonts w:ascii="Times New Roman" w:hAnsi="Times New Roman" w:cs="Times New Roman"/>
          <w:sz w:val="24"/>
          <w:szCs w:val="24"/>
        </w:rPr>
        <w:t xml:space="preserve"> du suc gastrique est nécessaire</w:t>
      </w:r>
      <w:r>
        <w:rPr>
          <w:rFonts w:ascii="Times New Roman" w:hAnsi="Times New Roman" w:cs="Times New Roman"/>
          <w:sz w:val="24"/>
          <w:szCs w:val="24"/>
        </w:rPr>
        <w:t xml:space="preserve"> pour la digestion. Pour combattre l’hyperacidité</w:t>
      </w:r>
      <w:r w:rsidR="00C922D4" w:rsidRPr="007B4B37">
        <w:rPr>
          <w:rFonts w:ascii="Times New Roman" w:hAnsi="Times New Roman" w:cs="Times New Roman"/>
          <w:sz w:val="24"/>
          <w:szCs w:val="24"/>
        </w:rPr>
        <w:t>, les personnes souffrant de brûlur</w:t>
      </w:r>
      <w:r w:rsidR="00CB4203" w:rsidRPr="007B4B37">
        <w:rPr>
          <w:rFonts w:ascii="Times New Roman" w:hAnsi="Times New Roman" w:cs="Times New Roman"/>
          <w:sz w:val="24"/>
          <w:szCs w:val="24"/>
        </w:rPr>
        <w:t>es</w:t>
      </w:r>
      <w:r w:rsidR="00C922D4" w:rsidRPr="007B4B37">
        <w:rPr>
          <w:rFonts w:ascii="Times New Roman" w:hAnsi="Times New Roman" w:cs="Times New Roman"/>
          <w:sz w:val="24"/>
          <w:szCs w:val="24"/>
        </w:rPr>
        <w:t xml:space="preserve"> d’estomac, </w:t>
      </w:r>
      <w:r w:rsidR="00CB4203" w:rsidRPr="007B4B37">
        <w:rPr>
          <w:rFonts w:ascii="Times New Roman" w:hAnsi="Times New Roman" w:cs="Times New Roman"/>
          <w:sz w:val="24"/>
          <w:szCs w:val="24"/>
        </w:rPr>
        <w:t>consomment volontiers du lait mais l’amélioration est de courte durée et les conséquences négatives sur le foie et le colon sont durables.</w:t>
      </w:r>
    </w:p>
    <w:p w:rsidR="00CB4203" w:rsidRPr="007B4B37" w:rsidRDefault="00CB4203" w:rsidP="00CB4203">
      <w:pPr>
        <w:pStyle w:val="Paragraphedeliste"/>
        <w:ind w:left="0"/>
        <w:rPr>
          <w:rFonts w:ascii="Times New Roman" w:hAnsi="Times New Roman" w:cs="Times New Roman"/>
          <w:sz w:val="24"/>
          <w:szCs w:val="24"/>
        </w:rPr>
      </w:pPr>
      <w:r w:rsidRPr="007B4B37">
        <w:rPr>
          <w:rFonts w:ascii="Times New Roman" w:hAnsi="Times New Roman" w:cs="Times New Roman"/>
          <w:sz w:val="24"/>
          <w:szCs w:val="24"/>
        </w:rPr>
        <w:t>Parmi les aliments augmentant l’acidité et irritant la muqueuse stomacale, citons :</w:t>
      </w:r>
    </w:p>
    <w:p w:rsidR="00CB4203" w:rsidRPr="007B4B37" w:rsidRDefault="00CB4203" w:rsidP="00CB4203">
      <w:pPr>
        <w:pStyle w:val="Paragraphedeliste"/>
        <w:ind w:left="0"/>
        <w:rPr>
          <w:rFonts w:ascii="Times New Roman" w:hAnsi="Times New Roman" w:cs="Times New Roman"/>
          <w:color w:val="FF0000"/>
          <w:sz w:val="24"/>
          <w:szCs w:val="24"/>
        </w:rPr>
      </w:pPr>
      <w:r w:rsidRPr="007B4B37">
        <w:rPr>
          <w:rFonts w:ascii="Times New Roman" w:hAnsi="Times New Roman" w:cs="Times New Roman"/>
          <w:sz w:val="24"/>
          <w:szCs w:val="24"/>
        </w:rPr>
        <w:t>Les oranges, le sucre, les boissons acides, l’alcool</w:t>
      </w:r>
      <w:r w:rsidR="00060166" w:rsidRPr="007B4B37">
        <w:rPr>
          <w:rFonts w:ascii="Times New Roman" w:hAnsi="Times New Roman" w:cs="Times New Roman"/>
          <w:sz w:val="24"/>
          <w:szCs w:val="24"/>
        </w:rPr>
        <w:t>.</w:t>
      </w:r>
      <w:r w:rsidR="00060166" w:rsidRPr="00537A8F">
        <w:rPr>
          <w:rFonts w:ascii="Times New Roman" w:hAnsi="Times New Roman" w:cs="Times New Roman"/>
          <w:b/>
          <w:sz w:val="24"/>
          <w:szCs w:val="24"/>
        </w:rPr>
        <w:t xml:space="preserve"> </w:t>
      </w:r>
      <w:r w:rsidR="00060166" w:rsidRPr="00537A8F">
        <w:rPr>
          <w:rFonts w:ascii="Times New Roman" w:hAnsi="Times New Roman" w:cs="Times New Roman"/>
          <w:b/>
          <w:color w:val="FF0000"/>
          <w:sz w:val="24"/>
          <w:szCs w:val="24"/>
        </w:rPr>
        <w:t>(Cf. chapitre … Rein, page…)</w:t>
      </w:r>
    </w:p>
    <w:p w:rsidR="006E2CF7" w:rsidRPr="007B4B37" w:rsidRDefault="006E2CF7" w:rsidP="00CB4203">
      <w:pPr>
        <w:pStyle w:val="Paragraphedeliste"/>
        <w:ind w:left="0"/>
        <w:rPr>
          <w:rFonts w:ascii="Times New Roman" w:hAnsi="Times New Roman" w:cs="Times New Roman"/>
          <w:sz w:val="24"/>
          <w:szCs w:val="24"/>
        </w:rPr>
      </w:pPr>
      <w:r w:rsidRPr="007B4B37">
        <w:rPr>
          <w:rFonts w:ascii="Times New Roman" w:hAnsi="Times New Roman" w:cs="Times New Roman"/>
          <w:sz w:val="24"/>
          <w:szCs w:val="24"/>
        </w:rPr>
        <w:t xml:space="preserve">Eviter de boire de l’eau trop froid : elle a tendance à </w:t>
      </w:r>
      <w:proofErr w:type="spellStart"/>
      <w:r w:rsidRPr="007B4B37">
        <w:rPr>
          <w:rFonts w:ascii="Times New Roman" w:hAnsi="Times New Roman" w:cs="Times New Roman"/>
          <w:sz w:val="24"/>
          <w:szCs w:val="24"/>
        </w:rPr>
        <w:t>spasmer</w:t>
      </w:r>
      <w:proofErr w:type="spellEnd"/>
      <w:r w:rsidRPr="007B4B37">
        <w:rPr>
          <w:rFonts w:ascii="Times New Roman" w:hAnsi="Times New Roman" w:cs="Times New Roman"/>
          <w:sz w:val="24"/>
          <w:szCs w:val="24"/>
        </w:rPr>
        <w:t xml:space="preserve"> l’estomac.</w:t>
      </w:r>
      <w:r w:rsidR="00EA62E1">
        <w:rPr>
          <w:rFonts w:ascii="Times New Roman" w:hAnsi="Times New Roman" w:cs="Times New Roman"/>
          <w:sz w:val="24"/>
          <w:szCs w:val="24"/>
        </w:rPr>
        <w:t xml:space="preserve"> Il est conseillé de boire un verre d’eau contenant une cuillère à soupe de jus de citron , cela favorise la digestion.</w:t>
      </w:r>
    </w:p>
    <w:p w:rsidR="00C922D4" w:rsidRPr="00DE4D2D" w:rsidRDefault="00C922D4" w:rsidP="00F877B0">
      <w:pPr>
        <w:rPr>
          <w:sz w:val="24"/>
          <w:szCs w:val="24"/>
        </w:rPr>
      </w:pPr>
    </w:p>
    <w:p w:rsidR="007130BC" w:rsidRPr="007130BC" w:rsidRDefault="007130BC" w:rsidP="007130BC"/>
    <w:p w:rsidR="00B4529A" w:rsidRPr="00B4529A" w:rsidRDefault="00B4529A" w:rsidP="00B4529A">
      <w:pPr>
        <w:jc w:val="both"/>
        <w:rPr>
          <w:rFonts w:ascii="Times New Roman" w:hAnsi="Times New Roman" w:cs="Times New Roman"/>
          <w:sz w:val="24"/>
          <w:szCs w:val="24"/>
        </w:rPr>
      </w:pPr>
    </w:p>
    <w:p w:rsidR="001F0333" w:rsidRPr="001F0333" w:rsidRDefault="001F0333" w:rsidP="001F0333"/>
    <w:p w:rsidR="00C957A1" w:rsidRPr="00C957A1" w:rsidRDefault="00C957A1" w:rsidP="00C957A1">
      <w:pPr>
        <w:jc w:val="both"/>
        <w:rPr>
          <w:rFonts w:ascii="Times New Roman" w:hAnsi="Times New Roman" w:cs="Times New Roman"/>
          <w:sz w:val="24"/>
          <w:szCs w:val="24"/>
        </w:rPr>
      </w:pPr>
    </w:p>
    <w:p w:rsidR="00BC6C6B" w:rsidRPr="004B7DD0" w:rsidRDefault="00BC6C6B" w:rsidP="00BC6C6B">
      <w:pPr>
        <w:pStyle w:val="Paragraphedeliste"/>
        <w:ind w:left="1440"/>
        <w:jc w:val="both"/>
        <w:rPr>
          <w:rFonts w:ascii="Times New Roman" w:hAnsi="Times New Roman" w:cs="Times New Roman"/>
          <w:sz w:val="24"/>
          <w:szCs w:val="24"/>
        </w:rPr>
      </w:pPr>
    </w:p>
    <w:sectPr w:rsidR="00BC6C6B" w:rsidRPr="004B7DD0" w:rsidSect="00675207">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D3006"/>
    <w:multiLevelType w:val="hybridMultilevel"/>
    <w:tmpl w:val="0F9C4150"/>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
    <w:nsid w:val="01AC4935"/>
    <w:multiLevelType w:val="hybridMultilevel"/>
    <w:tmpl w:val="10166F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3B02E85"/>
    <w:multiLevelType w:val="hybridMultilevel"/>
    <w:tmpl w:val="B8E24344"/>
    <w:lvl w:ilvl="0" w:tplc="040C000F">
      <w:start w:val="1"/>
      <w:numFmt w:val="decimal"/>
      <w:lvlText w:val="%1."/>
      <w:lvlJc w:val="left"/>
      <w:pPr>
        <w:ind w:left="1222" w:hanging="360"/>
      </w:pPr>
    </w:lvl>
    <w:lvl w:ilvl="1" w:tplc="040C0019" w:tentative="1">
      <w:start w:val="1"/>
      <w:numFmt w:val="lowerLetter"/>
      <w:lvlText w:val="%2."/>
      <w:lvlJc w:val="left"/>
      <w:pPr>
        <w:ind w:left="1942" w:hanging="360"/>
      </w:pPr>
    </w:lvl>
    <w:lvl w:ilvl="2" w:tplc="040C001B" w:tentative="1">
      <w:start w:val="1"/>
      <w:numFmt w:val="lowerRoman"/>
      <w:lvlText w:val="%3."/>
      <w:lvlJc w:val="right"/>
      <w:pPr>
        <w:ind w:left="2662" w:hanging="180"/>
      </w:pPr>
    </w:lvl>
    <w:lvl w:ilvl="3" w:tplc="040C000F" w:tentative="1">
      <w:start w:val="1"/>
      <w:numFmt w:val="decimal"/>
      <w:lvlText w:val="%4."/>
      <w:lvlJc w:val="left"/>
      <w:pPr>
        <w:ind w:left="3382" w:hanging="360"/>
      </w:pPr>
    </w:lvl>
    <w:lvl w:ilvl="4" w:tplc="040C0019" w:tentative="1">
      <w:start w:val="1"/>
      <w:numFmt w:val="lowerLetter"/>
      <w:lvlText w:val="%5."/>
      <w:lvlJc w:val="left"/>
      <w:pPr>
        <w:ind w:left="4102" w:hanging="360"/>
      </w:pPr>
    </w:lvl>
    <w:lvl w:ilvl="5" w:tplc="040C001B" w:tentative="1">
      <w:start w:val="1"/>
      <w:numFmt w:val="lowerRoman"/>
      <w:lvlText w:val="%6."/>
      <w:lvlJc w:val="right"/>
      <w:pPr>
        <w:ind w:left="4822" w:hanging="180"/>
      </w:pPr>
    </w:lvl>
    <w:lvl w:ilvl="6" w:tplc="040C000F" w:tentative="1">
      <w:start w:val="1"/>
      <w:numFmt w:val="decimal"/>
      <w:lvlText w:val="%7."/>
      <w:lvlJc w:val="left"/>
      <w:pPr>
        <w:ind w:left="5542" w:hanging="360"/>
      </w:pPr>
    </w:lvl>
    <w:lvl w:ilvl="7" w:tplc="040C0019" w:tentative="1">
      <w:start w:val="1"/>
      <w:numFmt w:val="lowerLetter"/>
      <w:lvlText w:val="%8."/>
      <w:lvlJc w:val="left"/>
      <w:pPr>
        <w:ind w:left="6262" w:hanging="360"/>
      </w:pPr>
    </w:lvl>
    <w:lvl w:ilvl="8" w:tplc="040C001B" w:tentative="1">
      <w:start w:val="1"/>
      <w:numFmt w:val="lowerRoman"/>
      <w:lvlText w:val="%9."/>
      <w:lvlJc w:val="right"/>
      <w:pPr>
        <w:ind w:left="6982" w:hanging="180"/>
      </w:pPr>
    </w:lvl>
  </w:abstractNum>
  <w:abstractNum w:abstractNumId="3">
    <w:nsid w:val="079C2114"/>
    <w:multiLevelType w:val="hybridMultilevel"/>
    <w:tmpl w:val="5DECA008"/>
    <w:lvl w:ilvl="0" w:tplc="D5B623B4">
      <w:start w:val="1"/>
      <w:numFmt w:val="decimal"/>
      <w:lvlText w:val="%1."/>
      <w:lvlJc w:val="left"/>
      <w:pPr>
        <w:ind w:left="862" w:hanging="360"/>
      </w:pPr>
      <w:rPr>
        <w:rFonts w:hint="default"/>
        <w:b w:val="0"/>
      </w:rPr>
    </w:lvl>
    <w:lvl w:ilvl="1" w:tplc="040C0019" w:tentative="1">
      <w:start w:val="1"/>
      <w:numFmt w:val="lowerLetter"/>
      <w:lvlText w:val="%2."/>
      <w:lvlJc w:val="left"/>
      <w:pPr>
        <w:ind w:left="1582" w:hanging="360"/>
      </w:pPr>
    </w:lvl>
    <w:lvl w:ilvl="2" w:tplc="040C001B" w:tentative="1">
      <w:start w:val="1"/>
      <w:numFmt w:val="lowerRoman"/>
      <w:lvlText w:val="%3."/>
      <w:lvlJc w:val="right"/>
      <w:pPr>
        <w:ind w:left="2302" w:hanging="180"/>
      </w:pPr>
    </w:lvl>
    <w:lvl w:ilvl="3" w:tplc="040C000F" w:tentative="1">
      <w:start w:val="1"/>
      <w:numFmt w:val="decimal"/>
      <w:lvlText w:val="%4."/>
      <w:lvlJc w:val="left"/>
      <w:pPr>
        <w:ind w:left="3022" w:hanging="360"/>
      </w:pPr>
    </w:lvl>
    <w:lvl w:ilvl="4" w:tplc="040C0019" w:tentative="1">
      <w:start w:val="1"/>
      <w:numFmt w:val="lowerLetter"/>
      <w:lvlText w:val="%5."/>
      <w:lvlJc w:val="left"/>
      <w:pPr>
        <w:ind w:left="3742" w:hanging="360"/>
      </w:pPr>
    </w:lvl>
    <w:lvl w:ilvl="5" w:tplc="040C001B" w:tentative="1">
      <w:start w:val="1"/>
      <w:numFmt w:val="lowerRoman"/>
      <w:lvlText w:val="%6."/>
      <w:lvlJc w:val="right"/>
      <w:pPr>
        <w:ind w:left="4462" w:hanging="180"/>
      </w:pPr>
    </w:lvl>
    <w:lvl w:ilvl="6" w:tplc="040C000F" w:tentative="1">
      <w:start w:val="1"/>
      <w:numFmt w:val="decimal"/>
      <w:lvlText w:val="%7."/>
      <w:lvlJc w:val="left"/>
      <w:pPr>
        <w:ind w:left="5182" w:hanging="360"/>
      </w:pPr>
    </w:lvl>
    <w:lvl w:ilvl="7" w:tplc="040C0019" w:tentative="1">
      <w:start w:val="1"/>
      <w:numFmt w:val="lowerLetter"/>
      <w:lvlText w:val="%8."/>
      <w:lvlJc w:val="left"/>
      <w:pPr>
        <w:ind w:left="5902" w:hanging="360"/>
      </w:pPr>
    </w:lvl>
    <w:lvl w:ilvl="8" w:tplc="040C001B" w:tentative="1">
      <w:start w:val="1"/>
      <w:numFmt w:val="lowerRoman"/>
      <w:lvlText w:val="%9."/>
      <w:lvlJc w:val="right"/>
      <w:pPr>
        <w:ind w:left="6622" w:hanging="180"/>
      </w:pPr>
    </w:lvl>
  </w:abstractNum>
  <w:abstractNum w:abstractNumId="4">
    <w:nsid w:val="0A9409D8"/>
    <w:multiLevelType w:val="hybridMultilevel"/>
    <w:tmpl w:val="C7408A78"/>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5">
    <w:nsid w:val="1102339A"/>
    <w:multiLevelType w:val="hybridMultilevel"/>
    <w:tmpl w:val="AA60BB48"/>
    <w:lvl w:ilvl="0" w:tplc="040C0003">
      <w:start w:val="1"/>
      <w:numFmt w:val="bullet"/>
      <w:lvlText w:val="o"/>
      <w:lvlJc w:val="left"/>
      <w:pPr>
        <w:ind w:left="644" w:hanging="360"/>
      </w:pPr>
      <w:rPr>
        <w:rFonts w:ascii="Courier New" w:hAnsi="Courier New" w:cs="Courier New"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6">
    <w:nsid w:val="12B604AF"/>
    <w:multiLevelType w:val="hybridMultilevel"/>
    <w:tmpl w:val="AFBE968C"/>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157A0CD8"/>
    <w:multiLevelType w:val="hybridMultilevel"/>
    <w:tmpl w:val="E4E48B6E"/>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8">
    <w:nsid w:val="16BA020A"/>
    <w:multiLevelType w:val="hybridMultilevel"/>
    <w:tmpl w:val="D7BC023A"/>
    <w:lvl w:ilvl="0" w:tplc="C0F4D56E">
      <w:start w:val="1"/>
      <w:numFmt w:val="decimal"/>
      <w:lvlText w:val="%1."/>
      <w:lvlJc w:val="left"/>
      <w:pPr>
        <w:ind w:left="1222" w:hanging="360"/>
      </w:pPr>
      <w:rPr>
        <w:b w:val="0"/>
      </w:rPr>
    </w:lvl>
    <w:lvl w:ilvl="1" w:tplc="040C0019" w:tentative="1">
      <w:start w:val="1"/>
      <w:numFmt w:val="lowerLetter"/>
      <w:lvlText w:val="%2."/>
      <w:lvlJc w:val="left"/>
      <w:pPr>
        <w:ind w:left="1942" w:hanging="360"/>
      </w:pPr>
    </w:lvl>
    <w:lvl w:ilvl="2" w:tplc="040C001B" w:tentative="1">
      <w:start w:val="1"/>
      <w:numFmt w:val="lowerRoman"/>
      <w:lvlText w:val="%3."/>
      <w:lvlJc w:val="right"/>
      <w:pPr>
        <w:ind w:left="2662" w:hanging="180"/>
      </w:pPr>
    </w:lvl>
    <w:lvl w:ilvl="3" w:tplc="040C000F" w:tentative="1">
      <w:start w:val="1"/>
      <w:numFmt w:val="decimal"/>
      <w:lvlText w:val="%4."/>
      <w:lvlJc w:val="left"/>
      <w:pPr>
        <w:ind w:left="3382" w:hanging="360"/>
      </w:pPr>
    </w:lvl>
    <w:lvl w:ilvl="4" w:tplc="040C0019" w:tentative="1">
      <w:start w:val="1"/>
      <w:numFmt w:val="lowerLetter"/>
      <w:lvlText w:val="%5."/>
      <w:lvlJc w:val="left"/>
      <w:pPr>
        <w:ind w:left="4102" w:hanging="360"/>
      </w:pPr>
    </w:lvl>
    <w:lvl w:ilvl="5" w:tplc="040C001B" w:tentative="1">
      <w:start w:val="1"/>
      <w:numFmt w:val="lowerRoman"/>
      <w:lvlText w:val="%6."/>
      <w:lvlJc w:val="right"/>
      <w:pPr>
        <w:ind w:left="4822" w:hanging="180"/>
      </w:pPr>
    </w:lvl>
    <w:lvl w:ilvl="6" w:tplc="040C000F" w:tentative="1">
      <w:start w:val="1"/>
      <w:numFmt w:val="decimal"/>
      <w:lvlText w:val="%7."/>
      <w:lvlJc w:val="left"/>
      <w:pPr>
        <w:ind w:left="5542" w:hanging="360"/>
      </w:pPr>
    </w:lvl>
    <w:lvl w:ilvl="7" w:tplc="040C0019" w:tentative="1">
      <w:start w:val="1"/>
      <w:numFmt w:val="lowerLetter"/>
      <w:lvlText w:val="%8."/>
      <w:lvlJc w:val="left"/>
      <w:pPr>
        <w:ind w:left="6262" w:hanging="360"/>
      </w:pPr>
    </w:lvl>
    <w:lvl w:ilvl="8" w:tplc="040C001B" w:tentative="1">
      <w:start w:val="1"/>
      <w:numFmt w:val="lowerRoman"/>
      <w:lvlText w:val="%9."/>
      <w:lvlJc w:val="right"/>
      <w:pPr>
        <w:ind w:left="6982" w:hanging="180"/>
      </w:pPr>
    </w:lvl>
  </w:abstractNum>
  <w:abstractNum w:abstractNumId="9">
    <w:nsid w:val="1FF24B23"/>
    <w:multiLevelType w:val="hybridMultilevel"/>
    <w:tmpl w:val="EF32F8A0"/>
    <w:lvl w:ilvl="0" w:tplc="EBC8E73E">
      <w:start w:val="9"/>
      <w:numFmt w:val="decimal"/>
      <w:lvlText w:val="%1."/>
      <w:lvlJc w:val="left"/>
      <w:pPr>
        <w:ind w:left="3904" w:hanging="360"/>
      </w:pPr>
      <w:rPr>
        <w:rFonts w:asciiTheme="majorHAnsi" w:eastAsiaTheme="majorEastAsia" w:hAnsiTheme="majorHAnsi" w:cstheme="majorBidi" w:hint="default"/>
        <w:b/>
        <w:color w:val="365F91" w:themeColor="accent1" w:themeShade="BF"/>
        <w:sz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22A307E6"/>
    <w:multiLevelType w:val="hybridMultilevel"/>
    <w:tmpl w:val="BF3286B0"/>
    <w:lvl w:ilvl="0" w:tplc="9CDC273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26431F5F"/>
    <w:multiLevelType w:val="hybridMultilevel"/>
    <w:tmpl w:val="8796043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27E827D1"/>
    <w:multiLevelType w:val="hybridMultilevel"/>
    <w:tmpl w:val="6A74529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2F8D7147"/>
    <w:multiLevelType w:val="hybridMultilevel"/>
    <w:tmpl w:val="FF3E797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32DD1673"/>
    <w:multiLevelType w:val="hybridMultilevel"/>
    <w:tmpl w:val="695ED3AC"/>
    <w:lvl w:ilvl="0" w:tplc="040C0001">
      <w:start w:val="1"/>
      <w:numFmt w:val="bullet"/>
      <w:lvlText w:val=""/>
      <w:lvlJc w:val="left"/>
      <w:pPr>
        <w:ind w:left="928" w:hanging="360"/>
      </w:pPr>
      <w:rPr>
        <w:rFonts w:ascii="Symbol" w:hAnsi="Symbol"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5">
    <w:nsid w:val="34850742"/>
    <w:multiLevelType w:val="hybridMultilevel"/>
    <w:tmpl w:val="66B0FFD0"/>
    <w:lvl w:ilvl="0" w:tplc="040C0003">
      <w:start w:val="1"/>
      <w:numFmt w:val="bullet"/>
      <w:lvlText w:val="o"/>
      <w:lvlJc w:val="left"/>
      <w:pPr>
        <w:ind w:left="502" w:hanging="360"/>
      </w:pPr>
      <w:rPr>
        <w:rFonts w:ascii="Courier New" w:hAnsi="Courier New" w:cs="Courier New"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16">
    <w:nsid w:val="44A11809"/>
    <w:multiLevelType w:val="hybridMultilevel"/>
    <w:tmpl w:val="6E24F990"/>
    <w:lvl w:ilvl="0" w:tplc="91EC95DC">
      <w:start w:val="1"/>
      <w:numFmt w:val="bullet"/>
      <w:lvlText w:val="•"/>
      <w:lvlJc w:val="left"/>
      <w:pPr>
        <w:tabs>
          <w:tab w:val="num" w:pos="720"/>
        </w:tabs>
        <w:ind w:left="720" w:hanging="360"/>
      </w:pPr>
      <w:rPr>
        <w:rFonts w:ascii="Arial" w:hAnsi="Arial" w:hint="default"/>
      </w:rPr>
    </w:lvl>
    <w:lvl w:ilvl="1" w:tplc="98F8E07C" w:tentative="1">
      <w:start w:val="1"/>
      <w:numFmt w:val="bullet"/>
      <w:lvlText w:val="•"/>
      <w:lvlJc w:val="left"/>
      <w:pPr>
        <w:tabs>
          <w:tab w:val="num" w:pos="1440"/>
        </w:tabs>
        <w:ind w:left="1440" w:hanging="360"/>
      </w:pPr>
      <w:rPr>
        <w:rFonts w:ascii="Arial" w:hAnsi="Arial" w:hint="default"/>
      </w:rPr>
    </w:lvl>
    <w:lvl w:ilvl="2" w:tplc="7CECE400" w:tentative="1">
      <w:start w:val="1"/>
      <w:numFmt w:val="bullet"/>
      <w:lvlText w:val="•"/>
      <w:lvlJc w:val="left"/>
      <w:pPr>
        <w:tabs>
          <w:tab w:val="num" w:pos="2160"/>
        </w:tabs>
        <w:ind w:left="2160" w:hanging="360"/>
      </w:pPr>
      <w:rPr>
        <w:rFonts w:ascii="Arial" w:hAnsi="Arial" w:hint="default"/>
      </w:rPr>
    </w:lvl>
    <w:lvl w:ilvl="3" w:tplc="7A36020C" w:tentative="1">
      <w:start w:val="1"/>
      <w:numFmt w:val="bullet"/>
      <w:lvlText w:val="•"/>
      <w:lvlJc w:val="left"/>
      <w:pPr>
        <w:tabs>
          <w:tab w:val="num" w:pos="2880"/>
        </w:tabs>
        <w:ind w:left="2880" w:hanging="360"/>
      </w:pPr>
      <w:rPr>
        <w:rFonts w:ascii="Arial" w:hAnsi="Arial" w:hint="default"/>
      </w:rPr>
    </w:lvl>
    <w:lvl w:ilvl="4" w:tplc="E25450C8" w:tentative="1">
      <w:start w:val="1"/>
      <w:numFmt w:val="bullet"/>
      <w:lvlText w:val="•"/>
      <w:lvlJc w:val="left"/>
      <w:pPr>
        <w:tabs>
          <w:tab w:val="num" w:pos="3600"/>
        </w:tabs>
        <w:ind w:left="3600" w:hanging="360"/>
      </w:pPr>
      <w:rPr>
        <w:rFonts w:ascii="Arial" w:hAnsi="Arial" w:hint="default"/>
      </w:rPr>
    </w:lvl>
    <w:lvl w:ilvl="5" w:tplc="87A8CB90" w:tentative="1">
      <w:start w:val="1"/>
      <w:numFmt w:val="bullet"/>
      <w:lvlText w:val="•"/>
      <w:lvlJc w:val="left"/>
      <w:pPr>
        <w:tabs>
          <w:tab w:val="num" w:pos="4320"/>
        </w:tabs>
        <w:ind w:left="4320" w:hanging="360"/>
      </w:pPr>
      <w:rPr>
        <w:rFonts w:ascii="Arial" w:hAnsi="Arial" w:hint="default"/>
      </w:rPr>
    </w:lvl>
    <w:lvl w:ilvl="6" w:tplc="E9343822" w:tentative="1">
      <w:start w:val="1"/>
      <w:numFmt w:val="bullet"/>
      <w:lvlText w:val="•"/>
      <w:lvlJc w:val="left"/>
      <w:pPr>
        <w:tabs>
          <w:tab w:val="num" w:pos="5040"/>
        </w:tabs>
        <w:ind w:left="5040" w:hanging="360"/>
      </w:pPr>
      <w:rPr>
        <w:rFonts w:ascii="Arial" w:hAnsi="Arial" w:hint="default"/>
      </w:rPr>
    </w:lvl>
    <w:lvl w:ilvl="7" w:tplc="D8107F94" w:tentative="1">
      <w:start w:val="1"/>
      <w:numFmt w:val="bullet"/>
      <w:lvlText w:val="•"/>
      <w:lvlJc w:val="left"/>
      <w:pPr>
        <w:tabs>
          <w:tab w:val="num" w:pos="5760"/>
        </w:tabs>
        <w:ind w:left="5760" w:hanging="360"/>
      </w:pPr>
      <w:rPr>
        <w:rFonts w:ascii="Arial" w:hAnsi="Arial" w:hint="default"/>
      </w:rPr>
    </w:lvl>
    <w:lvl w:ilvl="8" w:tplc="B67AD41C" w:tentative="1">
      <w:start w:val="1"/>
      <w:numFmt w:val="bullet"/>
      <w:lvlText w:val="•"/>
      <w:lvlJc w:val="left"/>
      <w:pPr>
        <w:tabs>
          <w:tab w:val="num" w:pos="6480"/>
        </w:tabs>
        <w:ind w:left="6480" w:hanging="360"/>
      </w:pPr>
      <w:rPr>
        <w:rFonts w:ascii="Arial" w:hAnsi="Arial" w:hint="default"/>
      </w:rPr>
    </w:lvl>
  </w:abstractNum>
  <w:abstractNum w:abstractNumId="17">
    <w:nsid w:val="531760E8"/>
    <w:multiLevelType w:val="hybridMultilevel"/>
    <w:tmpl w:val="39A26C1A"/>
    <w:lvl w:ilvl="0" w:tplc="040C0005">
      <w:start w:val="1"/>
      <w:numFmt w:val="bullet"/>
      <w:lvlText w:val=""/>
      <w:lvlJc w:val="left"/>
      <w:pPr>
        <w:ind w:left="644" w:hanging="360"/>
      </w:pPr>
      <w:rPr>
        <w:rFonts w:ascii="Wingdings" w:hAnsi="Wingdings" w:hint="default"/>
      </w:rPr>
    </w:lvl>
    <w:lvl w:ilvl="1" w:tplc="040C0005">
      <w:start w:val="1"/>
      <w:numFmt w:val="bullet"/>
      <w:lvlText w:val=""/>
      <w:lvlJc w:val="left"/>
      <w:pPr>
        <w:ind w:left="502" w:hanging="360"/>
      </w:pPr>
      <w:rPr>
        <w:rFonts w:ascii="Wingdings" w:hAnsi="Wingdings"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abstractNum w:abstractNumId="18">
    <w:nsid w:val="5EBA4201"/>
    <w:multiLevelType w:val="hybridMultilevel"/>
    <w:tmpl w:val="1D801B8E"/>
    <w:lvl w:ilvl="0" w:tplc="040C0005">
      <w:start w:val="1"/>
      <w:numFmt w:val="bullet"/>
      <w:lvlText w:val=""/>
      <w:lvlJc w:val="left"/>
      <w:pPr>
        <w:ind w:left="502" w:hanging="360"/>
      </w:pPr>
      <w:rPr>
        <w:rFonts w:ascii="Wingdings" w:hAnsi="Wingdings"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19">
    <w:nsid w:val="61E60B07"/>
    <w:multiLevelType w:val="hybridMultilevel"/>
    <w:tmpl w:val="5E4C03C6"/>
    <w:lvl w:ilvl="0" w:tplc="040C0005">
      <w:start w:val="1"/>
      <w:numFmt w:val="bullet"/>
      <w:lvlText w:val=""/>
      <w:lvlJc w:val="left"/>
      <w:pPr>
        <w:ind w:left="1146" w:hanging="360"/>
      </w:pPr>
      <w:rPr>
        <w:rFonts w:ascii="Wingdings" w:hAnsi="Wingdings"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20">
    <w:nsid w:val="644D38EC"/>
    <w:multiLevelType w:val="hybridMultilevel"/>
    <w:tmpl w:val="0D0244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648E7A0B"/>
    <w:multiLevelType w:val="hybridMultilevel"/>
    <w:tmpl w:val="9D3EEBFE"/>
    <w:lvl w:ilvl="0" w:tplc="4DECC5F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66FD45C1"/>
    <w:multiLevelType w:val="hybridMultilevel"/>
    <w:tmpl w:val="8F5C4E2C"/>
    <w:lvl w:ilvl="0" w:tplc="D8700358">
      <w:start w:val="10"/>
      <w:numFmt w:val="decimal"/>
      <w:lvlText w:val="%1."/>
      <w:lvlJc w:val="left"/>
      <w:pPr>
        <w:ind w:left="540" w:hanging="398"/>
      </w:pPr>
      <w:rPr>
        <w:rFonts w:asciiTheme="majorHAnsi" w:eastAsiaTheme="majorEastAsia" w:hAnsiTheme="majorHAnsi" w:cstheme="majorBidi" w:hint="default"/>
        <w:color w:val="365F91" w:themeColor="accent1" w:themeShade="BF"/>
        <w:sz w:val="28"/>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23">
    <w:nsid w:val="683E6E6A"/>
    <w:multiLevelType w:val="hybridMultilevel"/>
    <w:tmpl w:val="5D0CEB30"/>
    <w:lvl w:ilvl="0" w:tplc="4DECC5F4">
      <w:numFmt w:val="bullet"/>
      <w:lvlText w:val="-"/>
      <w:lvlJc w:val="left"/>
      <w:pPr>
        <w:ind w:left="360" w:hanging="360"/>
      </w:pPr>
      <w:rPr>
        <w:rFonts w:ascii="Times New Roman" w:eastAsiaTheme="minorHAnsi"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nsid w:val="69787614"/>
    <w:multiLevelType w:val="hybridMultilevel"/>
    <w:tmpl w:val="C936B91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6A5D5286"/>
    <w:multiLevelType w:val="hybridMultilevel"/>
    <w:tmpl w:val="4B6E2A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71D25EEB"/>
    <w:multiLevelType w:val="hybridMultilevel"/>
    <w:tmpl w:val="CB82E160"/>
    <w:lvl w:ilvl="0" w:tplc="A2F66880">
      <w:start w:val="3"/>
      <w:numFmt w:val="decimal"/>
      <w:lvlText w:val="%1."/>
      <w:lvlJc w:val="left"/>
      <w:pPr>
        <w:ind w:left="502" w:hanging="360"/>
      </w:pPr>
      <w:rPr>
        <w:rFonts w:hint="default"/>
        <w:b/>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7531295C"/>
    <w:multiLevelType w:val="hybridMultilevel"/>
    <w:tmpl w:val="B3D482DA"/>
    <w:lvl w:ilvl="0" w:tplc="040C0001">
      <w:start w:val="1"/>
      <w:numFmt w:val="bullet"/>
      <w:lvlText w:val=""/>
      <w:lvlJc w:val="left"/>
      <w:pPr>
        <w:ind w:left="786" w:hanging="360"/>
      </w:pPr>
      <w:rPr>
        <w:rFonts w:ascii="Symbol" w:hAnsi="Symbol" w:hint="default"/>
      </w:rPr>
    </w:lvl>
    <w:lvl w:ilvl="1" w:tplc="040C0003">
      <w:start w:val="1"/>
      <w:numFmt w:val="bullet"/>
      <w:lvlText w:val="o"/>
      <w:lvlJc w:val="left"/>
      <w:pPr>
        <w:ind w:left="928"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7ACB0C0B"/>
    <w:multiLevelType w:val="hybridMultilevel"/>
    <w:tmpl w:val="7C9AC716"/>
    <w:lvl w:ilvl="0" w:tplc="460ED980">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nsid w:val="7FFD6A51"/>
    <w:multiLevelType w:val="hybridMultilevel"/>
    <w:tmpl w:val="834C79DC"/>
    <w:lvl w:ilvl="0" w:tplc="040C0003">
      <w:start w:val="1"/>
      <w:numFmt w:val="bullet"/>
      <w:lvlText w:val="o"/>
      <w:lvlJc w:val="left"/>
      <w:pPr>
        <w:ind w:left="1440" w:hanging="360"/>
      </w:pPr>
      <w:rPr>
        <w:rFonts w:ascii="Courier New" w:hAnsi="Courier New" w:cs="Courier New" w:hint="default"/>
      </w:rPr>
    </w:lvl>
    <w:lvl w:ilvl="1" w:tplc="4DECC5F4">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0"/>
  </w:num>
  <w:num w:numId="2">
    <w:abstractNumId w:val="14"/>
  </w:num>
  <w:num w:numId="3">
    <w:abstractNumId w:val="15"/>
  </w:num>
  <w:num w:numId="4">
    <w:abstractNumId w:val="27"/>
  </w:num>
  <w:num w:numId="5">
    <w:abstractNumId w:val="7"/>
  </w:num>
  <w:num w:numId="6">
    <w:abstractNumId w:val="18"/>
  </w:num>
  <w:num w:numId="7">
    <w:abstractNumId w:val="25"/>
  </w:num>
  <w:num w:numId="8">
    <w:abstractNumId w:val="13"/>
  </w:num>
  <w:num w:numId="9">
    <w:abstractNumId w:val="11"/>
  </w:num>
  <w:num w:numId="10">
    <w:abstractNumId w:val="29"/>
  </w:num>
  <w:num w:numId="11">
    <w:abstractNumId w:val="23"/>
  </w:num>
  <w:num w:numId="12">
    <w:abstractNumId w:val="12"/>
  </w:num>
  <w:num w:numId="13">
    <w:abstractNumId w:val="24"/>
  </w:num>
  <w:num w:numId="14">
    <w:abstractNumId w:val="21"/>
  </w:num>
  <w:num w:numId="15">
    <w:abstractNumId w:val="26"/>
  </w:num>
  <w:num w:numId="16">
    <w:abstractNumId w:val="0"/>
  </w:num>
  <w:num w:numId="17">
    <w:abstractNumId w:val="28"/>
  </w:num>
  <w:num w:numId="18">
    <w:abstractNumId w:val="22"/>
  </w:num>
  <w:num w:numId="19">
    <w:abstractNumId w:val="20"/>
  </w:num>
  <w:num w:numId="20">
    <w:abstractNumId w:val="1"/>
  </w:num>
  <w:num w:numId="21">
    <w:abstractNumId w:val="6"/>
  </w:num>
  <w:num w:numId="22">
    <w:abstractNumId w:val="16"/>
  </w:num>
  <w:num w:numId="23">
    <w:abstractNumId w:val="5"/>
  </w:num>
  <w:num w:numId="24">
    <w:abstractNumId w:val="19"/>
  </w:num>
  <w:num w:numId="25">
    <w:abstractNumId w:val="9"/>
  </w:num>
  <w:num w:numId="26">
    <w:abstractNumId w:val="17"/>
  </w:num>
  <w:num w:numId="27">
    <w:abstractNumId w:val="3"/>
  </w:num>
  <w:num w:numId="28">
    <w:abstractNumId w:val="8"/>
  </w:num>
  <w:num w:numId="29">
    <w:abstractNumId w:val="2"/>
  </w:num>
  <w:num w:numId="30">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2"/>
  <w:proofState w:spelling="clean" w:grammar="clean"/>
  <w:defaultTabStop w:val="708"/>
  <w:hyphenationZone w:val="425"/>
  <w:characterSpacingControl w:val="doNotCompress"/>
  <w:compat/>
  <w:rsids>
    <w:rsidRoot w:val="00027F4B"/>
    <w:rsid w:val="000129C3"/>
    <w:rsid w:val="00027F4B"/>
    <w:rsid w:val="00050EBE"/>
    <w:rsid w:val="00060166"/>
    <w:rsid w:val="000607CA"/>
    <w:rsid w:val="00071597"/>
    <w:rsid w:val="00076C84"/>
    <w:rsid w:val="0008011B"/>
    <w:rsid w:val="000B2F0A"/>
    <w:rsid w:val="000C6BEB"/>
    <w:rsid w:val="000D5696"/>
    <w:rsid w:val="000E3828"/>
    <w:rsid w:val="000E691E"/>
    <w:rsid w:val="00110BED"/>
    <w:rsid w:val="00114D94"/>
    <w:rsid w:val="00124CA3"/>
    <w:rsid w:val="001323D1"/>
    <w:rsid w:val="001406FC"/>
    <w:rsid w:val="001516AA"/>
    <w:rsid w:val="00172006"/>
    <w:rsid w:val="00174E1B"/>
    <w:rsid w:val="0019008E"/>
    <w:rsid w:val="001935D3"/>
    <w:rsid w:val="00193C95"/>
    <w:rsid w:val="001C0813"/>
    <w:rsid w:val="001F0333"/>
    <w:rsid w:val="001F19A4"/>
    <w:rsid w:val="00220AF0"/>
    <w:rsid w:val="00223138"/>
    <w:rsid w:val="00243BC9"/>
    <w:rsid w:val="00246DFC"/>
    <w:rsid w:val="00280676"/>
    <w:rsid w:val="00293F7D"/>
    <w:rsid w:val="002B4ABA"/>
    <w:rsid w:val="002B65D2"/>
    <w:rsid w:val="002C0F38"/>
    <w:rsid w:val="002C663E"/>
    <w:rsid w:val="002E28FD"/>
    <w:rsid w:val="002E2F14"/>
    <w:rsid w:val="002F39C8"/>
    <w:rsid w:val="003111FE"/>
    <w:rsid w:val="00311647"/>
    <w:rsid w:val="00313143"/>
    <w:rsid w:val="00332EFD"/>
    <w:rsid w:val="00336FC4"/>
    <w:rsid w:val="003441FE"/>
    <w:rsid w:val="00350DFF"/>
    <w:rsid w:val="00377A9B"/>
    <w:rsid w:val="003A323A"/>
    <w:rsid w:val="003E1B83"/>
    <w:rsid w:val="003F7088"/>
    <w:rsid w:val="00413C43"/>
    <w:rsid w:val="00423027"/>
    <w:rsid w:val="00426874"/>
    <w:rsid w:val="004475ED"/>
    <w:rsid w:val="00462B10"/>
    <w:rsid w:val="00464AF9"/>
    <w:rsid w:val="004B7DD0"/>
    <w:rsid w:val="004E1F58"/>
    <w:rsid w:val="004E36C7"/>
    <w:rsid w:val="004E4823"/>
    <w:rsid w:val="00506D42"/>
    <w:rsid w:val="0051633F"/>
    <w:rsid w:val="00531B41"/>
    <w:rsid w:val="005367BB"/>
    <w:rsid w:val="00537580"/>
    <w:rsid w:val="00537A8F"/>
    <w:rsid w:val="00551C75"/>
    <w:rsid w:val="00585761"/>
    <w:rsid w:val="005960A8"/>
    <w:rsid w:val="005A33E8"/>
    <w:rsid w:val="005B7F61"/>
    <w:rsid w:val="005E27A6"/>
    <w:rsid w:val="005F38CD"/>
    <w:rsid w:val="005F5AAC"/>
    <w:rsid w:val="005F66D1"/>
    <w:rsid w:val="00617A16"/>
    <w:rsid w:val="00645C8D"/>
    <w:rsid w:val="006518FB"/>
    <w:rsid w:val="00653641"/>
    <w:rsid w:val="00655EAA"/>
    <w:rsid w:val="00675207"/>
    <w:rsid w:val="006903D8"/>
    <w:rsid w:val="006906A8"/>
    <w:rsid w:val="006C3484"/>
    <w:rsid w:val="006C3913"/>
    <w:rsid w:val="006C5D79"/>
    <w:rsid w:val="006C6B23"/>
    <w:rsid w:val="006C7740"/>
    <w:rsid w:val="006D7B17"/>
    <w:rsid w:val="006E2CF7"/>
    <w:rsid w:val="006E70C5"/>
    <w:rsid w:val="006F28E3"/>
    <w:rsid w:val="007130BC"/>
    <w:rsid w:val="007146D4"/>
    <w:rsid w:val="00734257"/>
    <w:rsid w:val="00747393"/>
    <w:rsid w:val="007475E8"/>
    <w:rsid w:val="00751FC6"/>
    <w:rsid w:val="00753219"/>
    <w:rsid w:val="0077362A"/>
    <w:rsid w:val="007748EE"/>
    <w:rsid w:val="007A171A"/>
    <w:rsid w:val="007B3D76"/>
    <w:rsid w:val="007B4B37"/>
    <w:rsid w:val="007B6711"/>
    <w:rsid w:val="007B765D"/>
    <w:rsid w:val="007C6C51"/>
    <w:rsid w:val="00800054"/>
    <w:rsid w:val="00811929"/>
    <w:rsid w:val="00815BE6"/>
    <w:rsid w:val="00831936"/>
    <w:rsid w:val="00832A1C"/>
    <w:rsid w:val="00837832"/>
    <w:rsid w:val="00845640"/>
    <w:rsid w:val="00852E80"/>
    <w:rsid w:val="00872056"/>
    <w:rsid w:val="00872464"/>
    <w:rsid w:val="00877FC3"/>
    <w:rsid w:val="00894E1F"/>
    <w:rsid w:val="008B0FB2"/>
    <w:rsid w:val="008D00CA"/>
    <w:rsid w:val="008D0E1C"/>
    <w:rsid w:val="008D455F"/>
    <w:rsid w:val="008E1AA2"/>
    <w:rsid w:val="008F0BAC"/>
    <w:rsid w:val="008F73BE"/>
    <w:rsid w:val="00902186"/>
    <w:rsid w:val="009074A7"/>
    <w:rsid w:val="009123AC"/>
    <w:rsid w:val="00945217"/>
    <w:rsid w:val="009617C2"/>
    <w:rsid w:val="00964850"/>
    <w:rsid w:val="00976B80"/>
    <w:rsid w:val="00980177"/>
    <w:rsid w:val="0098443A"/>
    <w:rsid w:val="00992A89"/>
    <w:rsid w:val="00993AE6"/>
    <w:rsid w:val="00995235"/>
    <w:rsid w:val="009A5CCC"/>
    <w:rsid w:val="00A17119"/>
    <w:rsid w:val="00A27147"/>
    <w:rsid w:val="00A339D4"/>
    <w:rsid w:val="00A575DC"/>
    <w:rsid w:val="00A90D72"/>
    <w:rsid w:val="00AA7953"/>
    <w:rsid w:val="00AC227D"/>
    <w:rsid w:val="00B05FF8"/>
    <w:rsid w:val="00B24500"/>
    <w:rsid w:val="00B253A2"/>
    <w:rsid w:val="00B264AE"/>
    <w:rsid w:val="00B37071"/>
    <w:rsid w:val="00B4529A"/>
    <w:rsid w:val="00B52EE8"/>
    <w:rsid w:val="00B54022"/>
    <w:rsid w:val="00B73547"/>
    <w:rsid w:val="00BC65E1"/>
    <w:rsid w:val="00BC6C19"/>
    <w:rsid w:val="00BC6C6B"/>
    <w:rsid w:val="00BD49C5"/>
    <w:rsid w:val="00BE08B1"/>
    <w:rsid w:val="00BE2122"/>
    <w:rsid w:val="00C26B09"/>
    <w:rsid w:val="00C315B5"/>
    <w:rsid w:val="00C36B4B"/>
    <w:rsid w:val="00C37638"/>
    <w:rsid w:val="00C419E1"/>
    <w:rsid w:val="00C639CD"/>
    <w:rsid w:val="00C836DA"/>
    <w:rsid w:val="00C87371"/>
    <w:rsid w:val="00C922D4"/>
    <w:rsid w:val="00C95670"/>
    <w:rsid w:val="00C957A1"/>
    <w:rsid w:val="00CA3FFA"/>
    <w:rsid w:val="00CB4203"/>
    <w:rsid w:val="00D2429D"/>
    <w:rsid w:val="00D32500"/>
    <w:rsid w:val="00D345EE"/>
    <w:rsid w:val="00DB5EA1"/>
    <w:rsid w:val="00DE4D2D"/>
    <w:rsid w:val="00DF1D79"/>
    <w:rsid w:val="00E16B1F"/>
    <w:rsid w:val="00E37B80"/>
    <w:rsid w:val="00E464A7"/>
    <w:rsid w:val="00E61201"/>
    <w:rsid w:val="00E65AFC"/>
    <w:rsid w:val="00E95B39"/>
    <w:rsid w:val="00EA62E1"/>
    <w:rsid w:val="00EA6AEE"/>
    <w:rsid w:val="00EA6F2A"/>
    <w:rsid w:val="00EA7A7B"/>
    <w:rsid w:val="00EC1E84"/>
    <w:rsid w:val="00EC4277"/>
    <w:rsid w:val="00EF0406"/>
    <w:rsid w:val="00F14A6A"/>
    <w:rsid w:val="00F27A23"/>
    <w:rsid w:val="00F55A15"/>
    <w:rsid w:val="00F57D05"/>
    <w:rsid w:val="00F608EF"/>
    <w:rsid w:val="00F62B41"/>
    <w:rsid w:val="00F877B0"/>
    <w:rsid w:val="00FD3B4F"/>
    <w:rsid w:val="00FD45D2"/>
    <w:rsid w:val="00FE0CCE"/>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75207"/>
  </w:style>
  <w:style w:type="paragraph" w:styleId="Titre1">
    <w:name w:val="heading 1"/>
    <w:basedOn w:val="Normal"/>
    <w:next w:val="Normal"/>
    <w:link w:val="Titre1Car"/>
    <w:uiPriority w:val="9"/>
    <w:qFormat/>
    <w:rsid w:val="00027F4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027F4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027F4B"/>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027F4B"/>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uiPriority w:val="34"/>
    <w:qFormat/>
    <w:rsid w:val="00027F4B"/>
    <w:pPr>
      <w:ind w:left="720"/>
      <w:contextualSpacing/>
    </w:pPr>
  </w:style>
  <w:style w:type="character" w:styleId="Lienhypertexte">
    <w:name w:val="Hyperlink"/>
    <w:basedOn w:val="Policepardfaut"/>
    <w:uiPriority w:val="99"/>
    <w:semiHidden/>
    <w:unhideWhenUsed/>
    <w:rsid w:val="000B2F0A"/>
    <w:rPr>
      <w:color w:val="0000FF"/>
      <w:u w:val="single"/>
    </w:rPr>
  </w:style>
</w:styles>
</file>

<file path=word/webSettings.xml><?xml version="1.0" encoding="utf-8"?>
<w:webSettings xmlns:r="http://schemas.openxmlformats.org/officeDocument/2006/relationships" xmlns:w="http://schemas.openxmlformats.org/wordprocessingml/2006/main">
  <w:divs>
    <w:div w:id="1397893372">
      <w:bodyDiv w:val="1"/>
      <w:marLeft w:val="0"/>
      <w:marRight w:val="0"/>
      <w:marTop w:val="0"/>
      <w:marBottom w:val="0"/>
      <w:divBdr>
        <w:top w:val="none" w:sz="0" w:space="0" w:color="auto"/>
        <w:left w:val="none" w:sz="0" w:space="0" w:color="auto"/>
        <w:bottom w:val="none" w:sz="0" w:space="0" w:color="auto"/>
        <w:right w:val="none" w:sz="0" w:space="0" w:color="auto"/>
      </w:divBdr>
      <w:divsChild>
        <w:div w:id="1644849448">
          <w:marLeft w:val="547"/>
          <w:marRight w:val="0"/>
          <w:marTop w:val="8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r.wikipedia.org/wiki/Pepsine"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1963</TotalTime>
  <Pages>8</Pages>
  <Words>2682</Words>
  <Characters>14757</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17405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guy boitout</dc:creator>
  <cp:lastModifiedBy>guy boitout</cp:lastModifiedBy>
  <cp:revision>95</cp:revision>
  <dcterms:created xsi:type="dcterms:W3CDTF">2024-06-09T14:18:00Z</dcterms:created>
  <dcterms:modified xsi:type="dcterms:W3CDTF">2026-02-04T11:47:00Z</dcterms:modified>
</cp:coreProperties>
</file>