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9DE30" w14:textId="774B680C" w:rsidR="0082708A" w:rsidRPr="00FB5C08" w:rsidRDefault="0082708A" w:rsidP="00FB5C08">
      <w:pPr>
        <w:jc w:val="both"/>
        <w:rPr>
          <w:rFonts w:ascii="Times New Roman" w:hAnsi="Times New Roman" w:cs="Times New Roman"/>
          <w:sz w:val="24"/>
          <w:szCs w:val="24"/>
        </w:rPr>
      </w:pPr>
    </w:p>
    <w:p w14:paraId="3BCDE2BB" w14:textId="77777777" w:rsidR="004D28E9" w:rsidRDefault="004D28E9" w:rsidP="00D749E3">
      <w:pPr>
        <w:pStyle w:val="NormalWeb"/>
        <w:ind w:left="993"/>
      </w:pPr>
      <w:r>
        <w:rPr>
          <w:noProof/>
        </w:rPr>
        <w:drawing>
          <wp:inline distT="0" distB="0" distL="0" distR="0" wp14:anchorId="62F83CF5" wp14:editId="68477CD6">
            <wp:extent cx="4505628" cy="6368995"/>
            <wp:effectExtent l="19050" t="0" r="9222" b="0"/>
            <wp:docPr id="59" name="Image 59" descr="C:\Users\guybo\Desktop\WhatsApp Image 2026-05-13 at 21.10.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guybo\Desktop\WhatsApp Image 2026-05-13 at 21.10.47.jpeg"/>
                    <pic:cNvPicPr>
                      <a:picLocks noChangeAspect="1" noChangeArrowheads="1"/>
                    </pic:cNvPicPr>
                  </pic:nvPicPr>
                  <pic:blipFill>
                    <a:blip r:embed="rId5"/>
                    <a:srcRect/>
                    <a:stretch>
                      <a:fillRect/>
                    </a:stretch>
                  </pic:blipFill>
                  <pic:spPr bwMode="auto">
                    <a:xfrm>
                      <a:off x="0" y="0"/>
                      <a:ext cx="4507322" cy="6371390"/>
                    </a:xfrm>
                    <a:prstGeom prst="rect">
                      <a:avLst/>
                    </a:prstGeom>
                    <a:noFill/>
                    <a:ln w="9525">
                      <a:noFill/>
                      <a:miter lim="800000"/>
                      <a:headEnd/>
                      <a:tailEnd/>
                    </a:ln>
                  </pic:spPr>
                </pic:pic>
              </a:graphicData>
            </a:graphic>
          </wp:inline>
        </w:drawing>
      </w:r>
    </w:p>
    <w:p w14:paraId="647FED2F" w14:textId="77777777" w:rsidR="004D28E9" w:rsidRPr="004D28E9" w:rsidRDefault="00D749E3" w:rsidP="004D28E9">
      <w:pPr>
        <w:jc w:val="both"/>
        <w:rPr>
          <w:rFonts w:ascii="Times New Roman" w:hAnsi="Times New Roman" w:cs="Times New Roman"/>
          <w:sz w:val="24"/>
          <w:szCs w:val="24"/>
        </w:rPr>
      </w:pPr>
      <w:r>
        <w:rPr>
          <w:rFonts w:ascii="Times New Roman" w:hAnsi="Times New Roman" w:cs="Times New Roman"/>
          <w:sz w:val="24"/>
          <w:szCs w:val="24"/>
        </w:rPr>
        <w:t xml:space="preserve">        </w:t>
      </w:r>
      <w:r w:rsidRPr="00D749E3">
        <w:rPr>
          <w:rFonts w:ascii="Times New Roman" w:hAnsi="Times New Roman" w:cs="Times New Roman"/>
          <w:b/>
          <w:sz w:val="24"/>
          <w:szCs w:val="24"/>
        </w:rPr>
        <w:t xml:space="preserve">        Figure 14.12. </w:t>
      </w:r>
      <w:r>
        <w:rPr>
          <w:rFonts w:ascii="Times New Roman" w:hAnsi="Times New Roman" w:cs="Times New Roman"/>
          <w:sz w:val="24"/>
          <w:szCs w:val="24"/>
        </w:rPr>
        <w:t>Système nerveux autonome</w:t>
      </w:r>
    </w:p>
    <w:p w14:paraId="1ABB0855" w14:textId="77777777" w:rsidR="0082708A" w:rsidRDefault="00F03203" w:rsidP="006F2D93">
      <w:pPr>
        <w:pStyle w:val="ListParagraph"/>
        <w:numPr>
          <w:ilvl w:val="0"/>
          <w:numId w:val="42"/>
        </w:numPr>
        <w:jc w:val="both"/>
        <w:rPr>
          <w:rFonts w:ascii="Times New Roman" w:hAnsi="Times New Roman" w:cs="Times New Roman"/>
          <w:b/>
          <w:color w:val="FF0000"/>
          <w:sz w:val="24"/>
          <w:szCs w:val="24"/>
        </w:rPr>
      </w:pPr>
      <w:r>
        <w:rPr>
          <w:rFonts w:ascii="Times New Roman" w:hAnsi="Times New Roman" w:cs="Times New Roman"/>
          <w:b/>
          <w:sz w:val="24"/>
          <w:szCs w:val="24"/>
        </w:rPr>
        <w:t>Sensibili</w:t>
      </w:r>
      <w:r w:rsidR="006F2D93" w:rsidRPr="006F2D93">
        <w:rPr>
          <w:rFonts w:ascii="Times New Roman" w:hAnsi="Times New Roman" w:cs="Times New Roman"/>
          <w:b/>
          <w:sz w:val="24"/>
          <w:szCs w:val="24"/>
        </w:rPr>
        <w:t xml:space="preserve">té </w:t>
      </w:r>
      <w:r w:rsidR="006F2D93" w:rsidRPr="006F2D93">
        <w:rPr>
          <w:rFonts w:ascii="Times New Roman" w:hAnsi="Times New Roman" w:cs="Times New Roman"/>
          <w:sz w:val="24"/>
          <w:szCs w:val="24"/>
        </w:rPr>
        <w:t>:</w:t>
      </w:r>
      <w:r w:rsidR="006F2D93">
        <w:t xml:space="preserve"> l</w:t>
      </w:r>
      <w:r w:rsidR="00616A4C" w:rsidRPr="00616A4C">
        <w:rPr>
          <w:rFonts w:ascii="Times New Roman" w:hAnsi="Times New Roman" w:cs="Times New Roman"/>
          <w:sz w:val="24"/>
          <w:szCs w:val="24"/>
        </w:rPr>
        <w:t>e péritoine viscéral est peu sensible au toucher, aux variations thermiques et à la section chirurgicale</w:t>
      </w:r>
      <w:r w:rsidR="00616A4C">
        <w:rPr>
          <w:rFonts w:ascii="Times New Roman" w:hAnsi="Times New Roman" w:cs="Times New Roman"/>
          <w:sz w:val="24"/>
          <w:szCs w:val="24"/>
        </w:rPr>
        <w:t>. L</w:t>
      </w:r>
      <w:r w:rsidR="00616A4C" w:rsidRPr="00616A4C">
        <w:rPr>
          <w:rFonts w:ascii="Times New Roman" w:hAnsi="Times New Roman" w:cs="Times New Roman"/>
          <w:sz w:val="24"/>
          <w:szCs w:val="24"/>
        </w:rPr>
        <w:t xml:space="preserve">a </w:t>
      </w:r>
      <w:r w:rsidR="00616A4C">
        <w:rPr>
          <w:rFonts w:ascii="Times New Roman" w:hAnsi="Times New Roman" w:cs="Times New Roman"/>
          <w:sz w:val="24"/>
          <w:szCs w:val="24"/>
        </w:rPr>
        <w:t>sensibilité vis</w:t>
      </w:r>
      <w:r w:rsidR="00087731">
        <w:rPr>
          <w:rFonts w:ascii="Times New Roman" w:hAnsi="Times New Roman" w:cs="Times New Roman"/>
          <w:sz w:val="24"/>
          <w:szCs w:val="24"/>
        </w:rPr>
        <w:t>cérale est tributaire du système s</w:t>
      </w:r>
      <w:r w:rsidR="0082708A" w:rsidRPr="0082708A">
        <w:rPr>
          <w:rFonts w:ascii="Times New Roman" w:hAnsi="Times New Roman" w:cs="Times New Roman"/>
          <w:sz w:val="24"/>
          <w:szCs w:val="24"/>
        </w:rPr>
        <w:t>ympathique</w:t>
      </w:r>
      <w:r w:rsidR="00261A06">
        <w:rPr>
          <w:rFonts w:ascii="Times New Roman" w:hAnsi="Times New Roman" w:cs="Times New Roman"/>
          <w:sz w:val="24"/>
          <w:szCs w:val="24"/>
        </w:rPr>
        <w:t>,</w:t>
      </w:r>
      <w:r w:rsidR="00087731">
        <w:rPr>
          <w:rFonts w:ascii="Times New Roman" w:hAnsi="Times New Roman" w:cs="Times New Roman"/>
          <w:sz w:val="24"/>
          <w:szCs w:val="24"/>
        </w:rPr>
        <w:t xml:space="preserve"> </w:t>
      </w:r>
      <w:r w:rsidR="0082708A" w:rsidRPr="00885B08">
        <w:rPr>
          <w:rFonts w:ascii="Times New Roman" w:hAnsi="Times New Roman" w:cs="Times New Roman"/>
          <w:sz w:val="24"/>
          <w:szCs w:val="24"/>
        </w:rPr>
        <w:t>stimulé par les étirements de l’intes</w:t>
      </w:r>
      <w:r w:rsidR="0082708A">
        <w:rPr>
          <w:rFonts w:ascii="Times New Roman" w:hAnsi="Times New Roman" w:cs="Times New Roman"/>
          <w:sz w:val="24"/>
          <w:szCs w:val="24"/>
        </w:rPr>
        <w:t>tin</w:t>
      </w:r>
      <w:r w:rsidR="0082708A" w:rsidRPr="00885B08">
        <w:rPr>
          <w:rFonts w:ascii="Times New Roman" w:hAnsi="Times New Roman" w:cs="Times New Roman"/>
          <w:sz w:val="24"/>
          <w:szCs w:val="24"/>
        </w:rPr>
        <w:t xml:space="preserve"> et les substances chimiques. </w:t>
      </w:r>
      <w:r w:rsidR="0082708A" w:rsidRPr="00655FCF">
        <w:rPr>
          <w:rFonts w:ascii="Times New Roman" w:hAnsi="Times New Roman" w:cs="Times New Roman"/>
          <w:b/>
          <w:color w:val="FF0000"/>
          <w:sz w:val="24"/>
          <w:szCs w:val="24"/>
        </w:rPr>
        <w:t>(Cf. Chapitre 4 Système nerveux autonome, page…)</w:t>
      </w:r>
    </w:p>
    <w:p w14:paraId="143B59B5" w14:textId="77777777" w:rsidR="00261A06" w:rsidRDefault="006F2D93" w:rsidP="006F2D93">
      <w:pPr>
        <w:pStyle w:val="ListParagraph"/>
        <w:numPr>
          <w:ilvl w:val="0"/>
          <w:numId w:val="42"/>
        </w:numPr>
        <w:jc w:val="both"/>
        <w:rPr>
          <w:rFonts w:ascii="Times New Roman" w:hAnsi="Times New Roman" w:cs="Times New Roman"/>
          <w:sz w:val="24"/>
          <w:szCs w:val="24"/>
        </w:rPr>
      </w:pPr>
      <w:r w:rsidRPr="006F2D93">
        <w:rPr>
          <w:rFonts w:ascii="Times New Roman" w:hAnsi="Times New Roman" w:cs="Times New Roman"/>
          <w:b/>
          <w:sz w:val="24"/>
          <w:szCs w:val="24"/>
        </w:rPr>
        <w:t>Motricité</w:t>
      </w:r>
      <w:r>
        <w:rPr>
          <w:rFonts w:ascii="Times New Roman" w:hAnsi="Times New Roman" w:cs="Times New Roman"/>
          <w:sz w:val="24"/>
          <w:szCs w:val="24"/>
        </w:rPr>
        <w:t> :</w:t>
      </w:r>
      <w:r w:rsidR="00C75199" w:rsidRPr="0082708A">
        <w:rPr>
          <w:rFonts w:ascii="Times New Roman" w:hAnsi="Times New Roman" w:cs="Times New Roman"/>
          <w:sz w:val="24"/>
          <w:szCs w:val="24"/>
        </w:rPr>
        <w:t xml:space="preserve"> l</w:t>
      </w:r>
      <w:r w:rsidR="00306D66" w:rsidRPr="0082708A">
        <w:rPr>
          <w:rFonts w:ascii="Times New Roman" w:hAnsi="Times New Roman" w:cs="Times New Roman"/>
          <w:sz w:val="24"/>
          <w:szCs w:val="24"/>
        </w:rPr>
        <w:t>e Sympathique diminue le péristaltisme et les sécrétions intestinales</w:t>
      </w:r>
      <w:r>
        <w:rPr>
          <w:rFonts w:ascii="Times New Roman" w:hAnsi="Times New Roman" w:cs="Times New Roman"/>
          <w:sz w:val="24"/>
          <w:szCs w:val="24"/>
        </w:rPr>
        <w:t>, notamment,</w:t>
      </w:r>
      <w:r w:rsidR="00306D66" w:rsidRPr="0082708A">
        <w:rPr>
          <w:rFonts w:ascii="Times New Roman" w:hAnsi="Times New Roman" w:cs="Times New Roman"/>
          <w:sz w:val="24"/>
          <w:szCs w:val="24"/>
        </w:rPr>
        <w:t xml:space="preserve"> dans les états</w:t>
      </w:r>
      <w:r>
        <w:rPr>
          <w:rFonts w:ascii="Times New Roman" w:hAnsi="Times New Roman" w:cs="Times New Roman"/>
          <w:sz w:val="24"/>
          <w:szCs w:val="24"/>
        </w:rPr>
        <w:t xml:space="preserve"> de stress, d’anxiété, de peur ou d’efforts</w:t>
      </w:r>
      <w:r w:rsidR="00C75199" w:rsidRPr="0082708A">
        <w:rPr>
          <w:rFonts w:ascii="Times New Roman" w:hAnsi="Times New Roman" w:cs="Times New Roman"/>
          <w:sz w:val="24"/>
          <w:szCs w:val="24"/>
        </w:rPr>
        <w:t xml:space="preserve">. </w:t>
      </w:r>
    </w:p>
    <w:p w14:paraId="43ED2A67" w14:textId="77777777" w:rsidR="00306D66" w:rsidRPr="00261A06" w:rsidRDefault="00261A06" w:rsidP="00261A06">
      <w:pPr>
        <w:pStyle w:val="ListParagraph"/>
        <w:numPr>
          <w:ilvl w:val="0"/>
          <w:numId w:val="38"/>
        </w:numPr>
        <w:jc w:val="both"/>
        <w:rPr>
          <w:rFonts w:ascii="Times New Roman" w:hAnsi="Times New Roman" w:cs="Times New Roman"/>
          <w:sz w:val="24"/>
          <w:szCs w:val="24"/>
        </w:rPr>
      </w:pPr>
      <w:r w:rsidRPr="00261A06">
        <w:rPr>
          <w:rFonts w:ascii="Times New Roman" w:hAnsi="Times New Roman" w:cs="Times New Roman"/>
          <w:b/>
          <w:sz w:val="24"/>
          <w:szCs w:val="24"/>
        </w:rPr>
        <w:lastRenderedPageBreak/>
        <w:t xml:space="preserve"> N</w:t>
      </w:r>
      <w:r w:rsidR="00306D66" w:rsidRPr="00261A06">
        <w:rPr>
          <w:rFonts w:ascii="Times New Roman" w:hAnsi="Times New Roman" w:cs="Times New Roman"/>
          <w:b/>
          <w:sz w:val="24"/>
          <w:szCs w:val="24"/>
        </w:rPr>
        <w:t>erf vague</w:t>
      </w:r>
      <w:r>
        <w:rPr>
          <w:rFonts w:ascii="Times New Roman" w:hAnsi="Times New Roman" w:cs="Times New Roman"/>
          <w:b/>
          <w:sz w:val="24"/>
          <w:szCs w:val="24"/>
        </w:rPr>
        <w:t> </w:t>
      </w:r>
      <w:r w:rsidRPr="00261A06">
        <w:rPr>
          <w:rFonts w:ascii="Times New Roman" w:hAnsi="Times New Roman" w:cs="Times New Roman"/>
          <w:sz w:val="24"/>
          <w:szCs w:val="24"/>
        </w:rPr>
        <w:t>:</w:t>
      </w:r>
      <w:r>
        <w:rPr>
          <w:rFonts w:ascii="Times New Roman" w:hAnsi="Times New Roman" w:cs="Times New Roman"/>
          <w:sz w:val="24"/>
          <w:szCs w:val="24"/>
        </w:rPr>
        <w:t xml:space="preserve"> il </w:t>
      </w:r>
      <w:r w:rsidR="006F2D93">
        <w:rPr>
          <w:rFonts w:ascii="Times New Roman" w:hAnsi="Times New Roman" w:cs="Times New Roman"/>
          <w:sz w:val="24"/>
          <w:szCs w:val="24"/>
        </w:rPr>
        <w:t xml:space="preserve"> participe</w:t>
      </w:r>
      <w:r w:rsidR="00306D66" w:rsidRPr="00261A06">
        <w:rPr>
          <w:rFonts w:ascii="Times New Roman" w:hAnsi="Times New Roman" w:cs="Times New Roman"/>
          <w:sz w:val="24"/>
          <w:szCs w:val="24"/>
        </w:rPr>
        <w:t xml:space="preserve"> la régulation des fonctions digestives :</w:t>
      </w:r>
    </w:p>
    <w:p w14:paraId="7C808D5A" w14:textId="77777777" w:rsidR="006F2D93" w:rsidRPr="006F2D93" w:rsidRDefault="006F2D93" w:rsidP="006F2D93">
      <w:pPr>
        <w:pStyle w:val="ListParagraph"/>
        <w:numPr>
          <w:ilvl w:val="0"/>
          <w:numId w:val="43"/>
        </w:numPr>
        <w:jc w:val="both"/>
        <w:rPr>
          <w:rFonts w:ascii="Times New Roman" w:hAnsi="Times New Roman" w:cs="Times New Roman"/>
          <w:sz w:val="24"/>
          <w:szCs w:val="24"/>
        </w:rPr>
      </w:pPr>
      <w:r w:rsidRPr="006F2D93">
        <w:rPr>
          <w:rFonts w:ascii="Times New Roman" w:hAnsi="Times New Roman" w:cs="Times New Roman"/>
          <w:b/>
          <w:sz w:val="24"/>
          <w:szCs w:val="24"/>
        </w:rPr>
        <w:t>Motricité</w:t>
      </w:r>
      <w:r w:rsidR="00306D66">
        <w:rPr>
          <w:rFonts w:ascii="Times New Roman" w:hAnsi="Times New Roman" w:cs="Times New Roman"/>
          <w:sz w:val="24"/>
          <w:szCs w:val="24"/>
        </w:rPr>
        <w:t xml:space="preserve"> : il est </w:t>
      </w:r>
      <w:r>
        <w:rPr>
          <w:rFonts w:ascii="Times New Roman" w:hAnsi="Times New Roman" w:cs="Times New Roman"/>
          <w:sz w:val="24"/>
          <w:szCs w:val="24"/>
        </w:rPr>
        <w:t xml:space="preserve">globalement </w:t>
      </w:r>
      <w:r w:rsidR="00306D66">
        <w:rPr>
          <w:rFonts w:ascii="Times New Roman" w:hAnsi="Times New Roman" w:cs="Times New Roman"/>
          <w:sz w:val="24"/>
          <w:szCs w:val="24"/>
        </w:rPr>
        <w:t>antagoniste du S</w:t>
      </w:r>
      <w:r w:rsidR="00087731">
        <w:rPr>
          <w:rFonts w:ascii="Times New Roman" w:hAnsi="Times New Roman" w:cs="Times New Roman"/>
          <w:sz w:val="24"/>
          <w:szCs w:val="24"/>
        </w:rPr>
        <w:t>ympathique. I</w:t>
      </w:r>
      <w:r>
        <w:rPr>
          <w:rFonts w:ascii="Times New Roman" w:hAnsi="Times New Roman" w:cs="Times New Roman"/>
          <w:sz w:val="24"/>
          <w:szCs w:val="24"/>
        </w:rPr>
        <w:t>l favorise</w:t>
      </w:r>
      <w:r w:rsidR="00306D66" w:rsidRPr="00704170">
        <w:rPr>
          <w:rFonts w:ascii="Times New Roman" w:hAnsi="Times New Roman" w:cs="Times New Roman"/>
          <w:sz w:val="24"/>
          <w:szCs w:val="24"/>
        </w:rPr>
        <w:t xml:space="preserve"> le péristaltisme et les sécrétions intestinales ainsi que la perméabilité intestinale pour favoriser l’absorption. </w:t>
      </w:r>
      <w:r w:rsidRPr="006F2D93">
        <w:rPr>
          <w:rFonts w:ascii="Times New Roman" w:hAnsi="Times New Roman" w:cs="Times New Roman"/>
          <w:sz w:val="24"/>
          <w:szCs w:val="24"/>
        </w:rPr>
        <w:t>Selon les contextes, il peut aussi s’accompagner d’un relâchement intestinal coordonné.</w:t>
      </w:r>
    </w:p>
    <w:p w14:paraId="6ABBB106" w14:textId="77777777" w:rsidR="00885B08" w:rsidRPr="006F2D93" w:rsidRDefault="00087731" w:rsidP="006F2D93">
      <w:pPr>
        <w:pStyle w:val="ListParagraph"/>
        <w:numPr>
          <w:ilvl w:val="0"/>
          <w:numId w:val="43"/>
        </w:numPr>
        <w:jc w:val="both"/>
        <w:rPr>
          <w:rFonts w:ascii="Times New Roman" w:hAnsi="Times New Roman" w:cs="Times New Roman"/>
          <w:sz w:val="24"/>
          <w:szCs w:val="24"/>
        </w:rPr>
      </w:pPr>
      <w:r>
        <w:rPr>
          <w:rFonts w:ascii="Times New Roman" w:hAnsi="Times New Roman" w:cs="Times New Roman"/>
          <w:b/>
          <w:sz w:val="24"/>
          <w:szCs w:val="24"/>
        </w:rPr>
        <w:t>Sensibili</w:t>
      </w:r>
      <w:r w:rsidR="006F2D93" w:rsidRPr="006F2D93">
        <w:rPr>
          <w:rFonts w:ascii="Times New Roman" w:hAnsi="Times New Roman" w:cs="Times New Roman"/>
          <w:b/>
          <w:sz w:val="24"/>
          <w:szCs w:val="24"/>
        </w:rPr>
        <w:t>té</w:t>
      </w:r>
      <w:r w:rsidR="00306D66" w:rsidRPr="006F2D93">
        <w:rPr>
          <w:rFonts w:ascii="Times New Roman" w:hAnsi="Times New Roman" w:cs="Times New Roman"/>
          <w:sz w:val="24"/>
          <w:szCs w:val="24"/>
        </w:rPr>
        <w:t> : le nerf vague contient 70 à 80% de fibres sensitives qui renseignent en permanence le cerveau de l’état des viscères. Il est connecté au système nerveux intrinsèque.</w:t>
      </w:r>
    </w:p>
    <w:p w14:paraId="3D8332C8" w14:textId="77777777" w:rsidR="00C75D17" w:rsidRDefault="00CE3FE2" w:rsidP="006142C2">
      <w:pPr>
        <w:pStyle w:val="ListParagraph"/>
        <w:numPr>
          <w:ilvl w:val="0"/>
          <w:numId w:val="6"/>
        </w:numPr>
        <w:jc w:val="both"/>
        <w:rPr>
          <w:rFonts w:ascii="Times New Roman" w:hAnsi="Times New Roman" w:cs="Times New Roman"/>
          <w:sz w:val="24"/>
          <w:szCs w:val="24"/>
        </w:rPr>
      </w:pPr>
      <w:r>
        <w:rPr>
          <w:rFonts w:ascii="Times New Roman" w:hAnsi="Times New Roman" w:cs="Times New Roman"/>
          <w:b/>
          <w:sz w:val="24"/>
          <w:szCs w:val="24"/>
        </w:rPr>
        <w:t xml:space="preserve">Système nerveux </w:t>
      </w:r>
      <w:r w:rsidR="00F92F40" w:rsidRPr="00704170">
        <w:rPr>
          <w:rFonts w:ascii="Times New Roman" w:hAnsi="Times New Roman" w:cs="Times New Roman"/>
          <w:b/>
          <w:sz w:val="24"/>
          <w:szCs w:val="24"/>
        </w:rPr>
        <w:t>intrinsèque</w:t>
      </w:r>
      <w:r w:rsidR="00C900A5" w:rsidRPr="00704170">
        <w:rPr>
          <w:rFonts w:ascii="Times New Roman" w:hAnsi="Times New Roman" w:cs="Times New Roman"/>
          <w:sz w:val="24"/>
          <w:szCs w:val="24"/>
        </w:rPr>
        <w:t> </w:t>
      </w:r>
      <w:r w:rsidR="00F92F40" w:rsidRPr="00DA17D0">
        <w:rPr>
          <w:rFonts w:ascii="Times New Roman" w:hAnsi="Times New Roman" w:cs="Times New Roman"/>
          <w:b/>
          <w:sz w:val="24"/>
          <w:szCs w:val="24"/>
        </w:rPr>
        <w:t xml:space="preserve">ou entérique </w:t>
      </w:r>
      <w:r w:rsidR="00C900A5" w:rsidRPr="00DA17D0">
        <w:rPr>
          <w:rFonts w:ascii="Times New Roman" w:hAnsi="Times New Roman" w:cs="Times New Roman"/>
          <w:b/>
          <w:sz w:val="24"/>
          <w:szCs w:val="24"/>
        </w:rPr>
        <w:t>(</w:t>
      </w:r>
      <w:r w:rsidR="00F92F40" w:rsidRPr="00DA17D0">
        <w:rPr>
          <w:rFonts w:ascii="Times New Roman" w:hAnsi="Times New Roman" w:cs="Times New Roman"/>
          <w:b/>
          <w:sz w:val="24"/>
          <w:szCs w:val="24"/>
        </w:rPr>
        <w:t>SNE</w:t>
      </w:r>
      <w:r w:rsidR="00C900A5" w:rsidRPr="00DA17D0">
        <w:rPr>
          <w:rFonts w:ascii="Times New Roman" w:hAnsi="Times New Roman" w:cs="Times New Roman"/>
          <w:b/>
          <w:sz w:val="24"/>
          <w:szCs w:val="24"/>
        </w:rPr>
        <w:t>)</w:t>
      </w:r>
      <w:r w:rsidR="008C1F8F">
        <w:rPr>
          <w:rFonts w:ascii="Times New Roman" w:hAnsi="Times New Roman" w:cs="Times New Roman"/>
          <w:sz w:val="24"/>
          <w:szCs w:val="24"/>
        </w:rPr>
        <w:t> : il est souvent qualifié</w:t>
      </w:r>
      <w:r w:rsidR="00F92F40" w:rsidRPr="00704170">
        <w:rPr>
          <w:rFonts w:ascii="Times New Roman" w:hAnsi="Times New Roman" w:cs="Times New Roman"/>
          <w:sz w:val="24"/>
          <w:szCs w:val="24"/>
        </w:rPr>
        <w:t xml:space="preserve"> de 2</w:t>
      </w:r>
      <w:r w:rsidR="00F92F40" w:rsidRPr="00704170">
        <w:rPr>
          <w:rFonts w:ascii="Times New Roman" w:hAnsi="Times New Roman" w:cs="Times New Roman"/>
          <w:sz w:val="24"/>
          <w:szCs w:val="24"/>
          <w:vertAlign w:val="superscript"/>
        </w:rPr>
        <w:t>ème</w:t>
      </w:r>
      <w:r w:rsidR="00F92F40" w:rsidRPr="00704170">
        <w:rPr>
          <w:rFonts w:ascii="Times New Roman" w:hAnsi="Times New Roman" w:cs="Times New Roman"/>
          <w:sz w:val="24"/>
          <w:szCs w:val="24"/>
        </w:rPr>
        <w:t xml:space="preserve"> cerveau ou cerveau abdominal. Il est constitué de plexus </w:t>
      </w:r>
      <w:proofErr w:type="spellStart"/>
      <w:r w:rsidR="00F92F40" w:rsidRPr="00704170">
        <w:rPr>
          <w:rFonts w:ascii="Times New Roman" w:hAnsi="Times New Roman" w:cs="Times New Roman"/>
          <w:sz w:val="24"/>
          <w:szCs w:val="24"/>
        </w:rPr>
        <w:t>intramuraux</w:t>
      </w:r>
      <w:proofErr w:type="spellEnd"/>
      <w:r w:rsidR="00E542E2">
        <w:rPr>
          <w:rFonts w:ascii="Times New Roman" w:hAnsi="Times New Roman" w:cs="Times New Roman"/>
          <w:sz w:val="24"/>
          <w:szCs w:val="24"/>
        </w:rPr>
        <w:t xml:space="preserve"> </w:t>
      </w:r>
      <w:r w:rsidR="00E542E2" w:rsidRPr="00500149">
        <w:rPr>
          <w:rFonts w:ascii="Times New Roman" w:hAnsi="Times New Roman" w:cs="Times New Roman"/>
          <w:b/>
          <w:color w:val="FF0000"/>
          <w:sz w:val="24"/>
          <w:szCs w:val="24"/>
        </w:rPr>
        <w:t xml:space="preserve">(figure </w:t>
      </w:r>
      <w:r w:rsidR="00C75D17" w:rsidRPr="00500149">
        <w:rPr>
          <w:rFonts w:ascii="Times New Roman" w:hAnsi="Times New Roman" w:cs="Times New Roman"/>
          <w:b/>
          <w:color w:val="FF0000"/>
          <w:sz w:val="24"/>
          <w:szCs w:val="24"/>
        </w:rPr>
        <w:t>14.</w:t>
      </w:r>
      <w:r w:rsidR="00D749E3">
        <w:rPr>
          <w:rFonts w:ascii="Times New Roman" w:hAnsi="Times New Roman" w:cs="Times New Roman"/>
          <w:b/>
          <w:color w:val="FF0000"/>
          <w:sz w:val="24"/>
          <w:szCs w:val="24"/>
        </w:rPr>
        <w:t>1</w:t>
      </w:r>
      <w:r w:rsidR="00C75D17" w:rsidRPr="00500149">
        <w:rPr>
          <w:rFonts w:ascii="Times New Roman" w:hAnsi="Times New Roman" w:cs="Times New Roman"/>
          <w:b/>
          <w:color w:val="FF0000"/>
          <w:sz w:val="24"/>
          <w:szCs w:val="24"/>
        </w:rPr>
        <w:t>3</w:t>
      </w:r>
      <w:r w:rsidR="00E542E2" w:rsidRPr="00500149">
        <w:rPr>
          <w:rFonts w:ascii="Times New Roman" w:hAnsi="Times New Roman" w:cs="Times New Roman"/>
          <w:b/>
          <w:color w:val="FF0000"/>
          <w:sz w:val="24"/>
          <w:szCs w:val="24"/>
        </w:rPr>
        <w:t>)</w:t>
      </w:r>
      <w:r w:rsidR="00F92F40" w:rsidRPr="00704170">
        <w:rPr>
          <w:rFonts w:ascii="Times New Roman" w:hAnsi="Times New Roman" w:cs="Times New Roman"/>
          <w:sz w:val="24"/>
          <w:szCs w:val="24"/>
        </w:rPr>
        <w:t> : situés dans la paroi même d</w:t>
      </w:r>
      <w:r w:rsidR="00C900A5" w:rsidRPr="00704170">
        <w:rPr>
          <w:rFonts w:ascii="Times New Roman" w:hAnsi="Times New Roman" w:cs="Times New Roman"/>
          <w:sz w:val="24"/>
          <w:szCs w:val="24"/>
        </w:rPr>
        <w:t xml:space="preserve">e l’intestin grêle : </w:t>
      </w:r>
      <w:r w:rsidR="00C900A5" w:rsidRPr="00DA17D0">
        <w:rPr>
          <w:rFonts w:ascii="Times New Roman" w:hAnsi="Times New Roman" w:cs="Times New Roman"/>
          <w:i/>
          <w:sz w:val="24"/>
          <w:szCs w:val="24"/>
        </w:rPr>
        <w:t xml:space="preserve">plexus </w:t>
      </w:r>
      <w:r w:rsidR="00E542E2">
        <w:rPr>
          <w:rFonts w:ascii="Times New Roman" w:hAnsi="Times New Roman" w:cs="Times New Roman"/>
          <w:i/>
          <w:sz w:val="24"/>
          <w:szCs w:val="24"/>
        </w:rPr>
        <w:t xml:space="preserve">myoentérique </w:t>
      </w:r>
      <w:r w:rsidR="00C900A5" w:rsidRPr="00DA17D0">
        <w:rPr>
          <w:rFonts w:ascii="Times New Roman" w:hAnsi="Times New Roman" w:cs="Times New Roman"/>
          <w:i/>
          <w:sz w:val="24"/>
          <w:szCs w:val="24"/>
        </w:rPr>
        <w:t>d’Au</w:t>
      </w:r>
      <w:r w:rsidR="00F92F40" w:rsidRPr="00DA17D0">
        <w:rPr>
          <w:rFonts w:ascii="Times New Roman" w:hAnsi="Times New Roman" w:cs="Times New Roman"/>
          <w:i/>
          <w:sz w:val="24"/>
          <w:szCs w:val="24"/>
        </w:rPr>
        <w:t xml:space="preserve">erbach et </w:t>
      </w:r>
      <w:r w:rsidR="00C75D17">
        <w:rPr>
          <w:rFonts w:ascii="Times New Roman" w:hAnsi="Times New Roman" w:cs="Times New Roman"/>
          <w:i/>
          <w:sz w:val="24"/>
          <w:szCs w:val="24"/>
        </w:rPr>
        <w:t xml:space="preserve"> sous-muqueux d</w:t>
      </w:r>
      <w:r w:rsidR="00E542E2">
        <w:rPr>
          <w:rFonts w:ascii="Times New Roman" w:hAnsi="Times New Roman" w:cs="Times New Roman"/>
          <w:i/>
          <w:sz w:val="24"/>
          <w:szCs w:val="24"/>
        </w:rPr>
        <w:t xml:space="preserve">e </w:t>
      </w:r>
      <w:r w:rsidR="00F92F40" w:rsidRPr="00DA17D0">
        <w:rPr>
          <w:rFonts w:ascii="Times New Roman" w:hAnsi="Times New Roman" w:cs="Times New Roman"/>
          <w:i/>
          <w:sz w:val="24"/>
          <w:szCs w:val="24"/>
        </w:rPr>
        <w:t>Meissner</w:t>
      </w:r>
      <w:r w:rsidR="00F92F40" w:rsidRPr="00704170">
        <w:rPr>
          <w:rFonts w:ascii="Times New Roman" w:hAnsi="Times New Roman" w:cs="Times New Roman"/>
          <w:sz w:val="24"/>
          <w:szCs w:val="24"/>
        </w:rPr>
        <w:t>.</w:t>
      </w:r>
    </w:p>
    <w:p w14:paraId="6D40094E" w14:textId="77777777" w:rsidR="009F0DB4" w:rsidRDefault="009F0DB4" w:rsidP="009F0DB4">
      <w:pPr>
        <w:pStyle w:val="NormalWeb"/>
        <w:ind w:left="710"/>
      </w:pPr>
      <w:r>
        <w:rPr>
          <w:noProof/>
        </w:rPr>
        <w:drawing>
          <wp:inline distT="0" distB="0" distL="0" distR="0" wp14:anchorId="198D12C8" wp14:editId="541651DB">
            <wp:extent cx="5382198" cy="3589067"/>
            <wp:effectExtent l="19050" t="0" r="8952" b="0"/>
            <wp:docPr id="50" name="Image 50" descr="C:\Users\guybo\Downloads\ChatGPT Image May 17, 2026, 06_36_5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guybo\Downloads\ChatGPT Image May 17, 2026, 06_36_53 PM.png"/>
                    <pic:cNvPicPr>
                      <a:picLocks noChangeAspect="1" noChangeArrowheads="1"/>
                    </pic:cNvPicPr>
                  </pic:nvPicPr>
                  <pic:blipFill>
                    <a:blip r:embed="rId6" cstate="print"/>
                    <a:srcRect/>
                    <a:stretch>
                      <a:fillRect/>
                    </a:stretch>
                  </pic:blipFill>
                  <pic:spPr bwMode="auto">
                    <a:xfrm>
                      <a:off x="0" y="0"/>
                      <a:ext cx="5383879" cy="3590188"/>
                    </a:xfrm>
                    <a:prstGeom prst="rect">
                      <a:avLst/>
                    </a:prstGeom>
                    <a:noFill/>
                    <a:ln w="9525">
                      <a:noFill/>
                      <a:miter lim="800000"/>
                      <a:headEnd/>
                      <a:tailEnd/>
                    </a:ln>
                  </pic:spPr>
                </pic:pic>
              </a:graphicData>
            </a:graphic>
          </wp:inline>
        </w:drawing>
      </w:r>
    </w:p>
    <w:p w14:paraId="4CB1EFB2" w14:textId="77777777" w:rsidR="009F0DB4" w:rsidRPr="009F0DB4" w:rsidRDefault="009F0DB4" w:rsidP="009F0DB4">
      <w:pPr>
        <w:pStyle w:val="NormalWeb"/>
        <w:ind w:left="710"/>
      </w:pPr>
      <w:r w:rsidRPr="009F0DB4">
        <w:rPr>
          <w:b/>
        </w:rPr>
        <w:t>Figure 14.</w:t>
      </w:r>
      <w:r w:rsidR="00D749E3">
        <w:rPr>
          <w:b/>
        </w:rPr>
        <w:t>13.</w:t>
      </w:r>
      <w:r w:rsidRPr="009F0DB4">
        <w:rPr>
          <w:b/>
        </w:rPr>
        <w:t xml:space="preserve">  </w:t>
      </w:r>
      <w:r>
        <w:t>Plexus intra-muraux entériques</w:t>
      </w:r>
    </w:p>
    <w:p w14:paraId="61454AF7" w14:textId="77777777" w:rsidR="0032101C" w:rsidRDefault="0032101C" w:rsidP="0032101C">
      <w:pPr>
        <w:pStyle w:val="ListParagraph"/>
        <w:ind w:left="1070"/>
        <w:jc w:val="both"/>
        <w:rPr>
          <w:rFonts w:ascii="Times New Roman" w:hAnsi="Times New Roman" w:cs="Times New Roman"/>
          <w:sz w:val="24"/>
          <w:szCs w:val="24"/>
        </w:rPr>
      </w:pPr>
    </w:p>
    <w:p w14:paraId="3A59D4A0" w14:textId="77777777" w:rsidR="008C1F8F" w:rsidRDefault="00F92F40" w:rsidP="008C1F8F">
      <w:pPr>
        <w:pStyle w:val="ListParagraph"/>
        <w:ind w:left="1069"/>
        <w:jc w:val="both"/>
        <w:rPr>
          <w:rFonts w:ascii="Times New Roman" w:hAnsi="Times New Roman" w:cs="Times New Roman"/>
          <w:sz w:val="24"/>
          <w:szCs w:val="24"/>
        </w:rPr>
      </w:pPr>
      <w:r w:rsidRPr="00704170">
        <w:rPr>
          <w:rFonts w:ascii="Times New Roman" w:hAnsi="Times New Roman" w:cs="Times New Roman"/>
          <w:sz w:val="24"/>
          <w:szCs w:val="24"/>
        </w:rPr>
        <w:t xml:space="preserve"> Le</w:t>
      </w:r>
      <w:r w:rsidR="008C1F8F">
        <w:rPr>
          <w:rFonts w:ascii="Times New Roman" w:hAnsi="Times New Roman" w:cs="Times New Roman"/>
          <w:sz w:val="24"/>
          <w:szCs w:val="24"/>
        </w:rPr>
        <w:t xml:space="preserve"> SNE est sensible aux signaux neuro-hormonaux et à la composition chimique du contenu intestinal.</w:t>
      </w:r>
      <w:r w:rsidRPr="00704170">
        <w:rPr>
          <w:rFonts w:ascii="Times New Roman" w:hAnsi="Times New Roman" w:cs="Times New Roman"/>
          <w:sz w:val="24"/>
          <w:szCs w:val="24"/>
        </w:rPr>
        <w:t xml:space="preserve"> </w:t>
      </w:r>
    </w:p>
    <w:p w14:paraId="233ED15F" w14:textId="77777777" w:rsidR="008C1F8F" w:rsidRDefault="003C4EDD" w:rsidP="00087731">
      <w:pPr>
        <w:pStyle w:val="ListParagraph"/>
        <w:numPr>
          <w:ilvl w:val="0"/>
          <w:numId w:val="38"/>
        </w:numPr>
        <w:jc w:val="both"/>
        <w:rPr>
          <w:rFonts w:ascii="Times New Roman" w:hAnsi="Times New Roman" w:cs="Times New Roman"/>
          <w:sz w:val="24"/>
          <w:szCs w:val="24"/>
        </w:rPr>
      </w:pPr>
      <w:r w:rsidRPr="003C4EDD">
        <w:rPr>
          <w:rFonts w:ascii="Times New Roman" w:hAnsi="Times New Roman" w:cs="Times New Roman"/>
          <w:b/>
          <w:sz w:val="24"/>
          <w:szCs w:val="24"/>
        </w:rPr>
        <w:t>Fonction</w:t>
      </w:r>
      <w:r>
        <w:rPr>
          <w:rFonts w:ascii="Times New Roman" w:hAnsi="Times New Roman" w:cs="Times New Roman"/>
          <w:sz w:val="24"/>
          <w:szCs w:val="24"/>
        </w:rPr>
        <w:t xml:space="preserve"> : </w:t>
      </w:r>
      <w:r w:rsidR="00F92F40" w:rsidRPr="00704170">
        <w:rPr>
          <w:rFonts w:ascii="Times New Roman" w:hAnsi="Times New Roman" w:cs="Times New Roman"/>
          <w:sz w:val="24"/>
          <w:szCs w:val="24"/>
        </w:rPr>
        <w:t xml:space="preserve">Il </w:t>
      </w:r>
      <w:r w:rsidR="008C1F8F">
        <w:rPr>
          <w:rFonts w:ascii="Times New Roman" w:hAnsi="Times New Roman" w:cs="Times New Roman"/>
          <w:sz w:val="24"/>
          <w:szCs w:val="24"/>
        </w:rPr>
        <w:t xml:space="preserve">peut </w:t>
      </w:r>
      <w:r w:rsidR="00F92F40" w:rsidRPr="00704170">
        <w:rPr>
          <w:rFonts w:ascii="Times New Roman" w:hAnsi="Times New Roman" w:cs="Times New Roman"/>
          <w:sz w:val="24"/>
          <w:szCs w:val="24"/>
        </w:rPr>
        <w:t>fonctionne</w:t>
      </w:r>
      <w:r w:rsidR="008C1F8F">
        <w:rPr>
          <w:rFonts w:ascii="Times New Roman" w:hAnsi="Times New Roman" w:cs="Times New Roman"/>
          <w:sz w:val="24"/>
          <w:szCs w:val="24"/>
        </w:rPr>
        <w:t>r largement de manière  autonome, par rapport au cerveau et à</w:t>
      </w:r>
      <w:r w:rsidR="00F92F40" w:rsidRPr="00704170">
        <w:rPr>
          <w:rFonts w:ascii="Times New Roman" w:hAnsi="Times New Roman" w:cs="Times New Roman"/>
          <w:sz w:val="24"/>
          <w:szCs w:val="24"/>
        </w:rPr>
        <w:t xml:space="preserve"> la moelle épinière tant que les condit</w:t>
      </w:r>
      <w:r w:rsidR="008C1F8F">
        <w:rPr>
          <w:rFonts w:ascii="Times New Roman" w:hAnsi="Times New Roman" w:cs="Times New Roman"/>
          <w:sz w:val="24"/>
          <w:szCs w:val="24"/>
        </w:rPr>
        <w:t>ions physiologiques le permettent</w:t>
      </w:r>
      <w:r w:rsidR="00F92F40" w:rsidRPr="00704170">
        <w:rPr>
          <w:rFonts w:ascii="Times New Roman" w:hAnsi="Times New Roman" w:cs="Times New Roman"/>
          <w:sz w:val="24"/>
          <w:szCs w:val="24"/>
        </w:rPr>
        <w:t xml:space="preserve">. </w:t>
      </w:r>
    </w:p>
    <w:p w14:paraId="3BF2FBC9" w14:textId="77777777" w:rsidR="00F92F40" w:rsidRPr="005149C5" w:rsidRDefault="008C1F8F" w:rsidP="00087731">
      <w:pPr>
        <w:pStyle w:val="ListParagraph"/>
        <w:ind w:left="1353"/>
        <w:jc w:val="both"/>
        <w:rPr>
          <w:rFonts w:ascii="Times New Roman" w:hAnsi="Times New Roman" w:cs="Times New Roman"/>
          <w:sz w:val="24"/>
          <w:szCs w:val="24"/>
        </w:rPr>
      </w:pPr>
      <w:r>
        <w:rPr>
          <w:rFonts w:ascii="Times New Roman" w:hAnsi="Times New Roman" w:cs="Times New Roman"/>
          <w:sz w:val="24"/>
          <w:szCs w:val="24"/>
        </w:rPr>
        <w:t xml:space="preserve">Il participe de façon </w:t>
      </w:r>
      <w:r w:rsidRPr="005149C5">
        <w:rPr>
          <w:rFonts w:ascii="Times New Roman" w:hAnsi="Times New Roman" w:cs="Times New Roman"/>
          <w:sz w:val="24"/>
          <w:szCs w:val="24"/>
        </w:rPr>
        <w:t>majeure</w:t>
      </w:r>
      <w:r w:rsidR="005149C5" w:rsidRPr="005149C5">
        <w:rPr>
          <w:rFonts w:ascii="Times New Roman" w:hAnsi="Times New Roman" w:cs="Times New Roman"/>
          <w:sz w:val="24"/>
          <w:szCs w:val="24"/>
        </w:rPr>
        <w:t xml:space="preserve"> à la production de médiateurs neurochimiques, dont une grande pa</w:t>
      </w:r>
      <w:r w:rsidR="005149C5">
        <w:rPr>
          <w:rFonts w:ascii="Times New Roman" w:hAnsi="Times New Roman" w:cs="Times New Roman"/>
          <w:sz w:val="24"/>
          <w:szCs w:val="24"/>
        </w:rPr>
        <w:t>rt de la sérotonine en commun avec le cerveau</w:t>
      </w:r>
      <w:r w:rsidR="005149C5" w:rsidRPr="005149C5">
        <w:rPr>
          <w:rFonts w:ascii="Times New Roman" w:hAnsi="Times New Roman" w:cs="Times New Roman"/>
          <w:sz w:val="24"/>
          <w:szCs w:val="24"/>
        </w:rPr>
        <w:t xml:space="preserve">, </w:t>
      </w:r>
      <w:r w:rsidR="005149C5">
        <w:rPr>
          <w:rFonts w:ascii="Times New Roman" w:hAnsi="Times New Roman" w:cs="Times New Roman"/>
          <w:sz w:val="24"/>
          <w:szCs w:val="24"/>
        </w:rPr>
        <w:t>l’acétylcholine, la noradrénaline  et</w:t>
      </w:r>
      <w:r w:rsidR="005149C5" w:rsidRPr="00177D96">
        <w:rPr>
          <w:rFonts w:ascii="Times New Roman" w:hAnsi="Times New Roman" w:cs="Times New Roman"/>
          <w:sz w:val="24"/>
          <w:szCs w:val="24"/>
        </w:rPr>
        <w:t xml:space="preserve"> GABA</w:t>
      </w:r>
      <w:r w:rsidR="005149C5" w:rsidRPr="005149C5">
        <w:rPr>
          <w:rFonts w:ascii="Times New Roman" w:hAnsi="Times New Roman" w:cs="Times New Roman"/>
          <w:sz w:val="24"/>
          <w:szCs w:val="24"/>
        </w:rPr>
        <w:t xml:space="preserve"> et s’inscrit dans un environnement immunitaire intestinal très important</w:t>
      </w:r>
      <w:r w:rsidR="00F92F40" w:rsidRPr="00704170">
        <w:rPr>
          <w:rFonts w:ascii="Times New Roman" w:hAnsi="Times New Roman" w:cs="Times New Roman"/>
          <w:sz w:val="24"/>
          <w:szCs w:val="24"/>
        </w:rPr>
        <w:t xml:space="preserve"> </w:t>
      </w:r>
      <w:r w:rsidR="00075917" w:rsidRPr="005149C5">
        <w:rPr>
          <w:rFonts w:ascii="Times New Roman" w:hAnsi="Times New Roman" w:cs="Times New Roman"/>
          <w:b/>
          <w:color w:val="FF0000"/>
          <w:sz w:val="24"/>
          <w:szCs w:val="24"/>
        </w:rPr>
        <w:t>(Cf. C</w:t>
      </w:r>
      <w:r w:rsidR="00DA17D0" w:rsidRPr="005149C5">
        <w:rPr>
          <w:rFonts w:ascii="Times New Roman" w:hAnsi="Times New Roman" w:cs="Times New Roman"/>
          <w:b/>
          <w:color w:val="FF0000"/>
          <w:sz w:val="24"/>
          <w:szCs w:val="24"/>
        </w:rPr>
        <w:t>hapitre</w:t>
      </w:r>
      <w:r w:rsidR="00075917" w:rsidRPr="005149C5">
        <w:rPr>
          <w:rFonts w:ascii="Times New Roman" w:hAnsi="Times New Roman" w:cs="Times New Roman"/>
          <w:b/>
          <w:color w:val="FF0000"/>
          <w:sz w:val="24"/>
          <w:szCs w:val="24"/>
        </w:rPr>
        <w:t xml:space="preserve"> 4</w:t>
      </w:r>
      <w:r w:rsidR="00DA17D0" w:rsidRPr="005149C5">
        <w:rPr>
          <w:rFonts w:ascii="Times New Roman" w:hAnsi="Times New Roman" w:cs="Times New Roman"/>
          <w:b/>
          <w:color w:val="FF0000"/>
          <w:sz w:val="24"/>
          <w:szCs w:val="24"/>
        </w:rPr>
        <w:t xml:space="preserve"> S</w:t>
      </w:r>
      <w:r w:rsidR="00F92F40" w:rsidRPr="005149C5">
        <w:rPr>
          <w:rFonts w:ascii="Times New Roman" w:hAnsi="Times New Roman" w:cs="Times New Roman"/>
          <w:b/>
          <w:color w:val="FF0000"/>
          <w:sz w:val="24"/>
          <w:szCs w:val="24"/>
        </w:rPr>
        <w:t>ystème nerveux autonome, page…)</w:t>
      </w:r>
      <w:r w:rsidR="00F92F40" w:rsidRPr="005149C5">
        <w:rPr>
          <w:rFonts w:ascii="Times New Roman" w:hAnsi="Times New Roman" w:cs="Times New Roman"/>
          <w:color w:val="FF0000"/>
          <w:sz w:val="24"/>
          <w:szCs w:val="24"/>
        </w:rPr>
        <w:t xml:space="preserve"> </w:t>
      </w:r>
    </w:p>
    <w:p w14:paraId="73B2126D" w14:textId="77777777" w:rsidR="00F92F40" w:rsidRPr="009F1255" w:rsidRDefault="00785E3A" w:rsidP="003C4EDD">
      <w:pPr>
        <w:pStyle w:val="ListParagraph"/>
        <w:numPr>
          <w:ilvl w:val="0"/>
          <w:numId w:val="38"/>
        </w:numPr>
        <w:jc w:val="both"/>
        <w:rPr>
          <w:rFonts w:ascii="Times New Roman" w:hAnsi="Times New Roman" w:cs="Times New Roman"/>
          <w:sz w:val="24"/>
          <w:szCs w:val="24"/>
        </w:rPr>
      </w:pPr>
      <w:r w:rsidRPr="009F1255">
        <w:rPr>
          <w:rFonts w:ascii="Times New Roman" w:hAnsi="Times New Roman" w:cs="Times New Roman"/>
          <w:b/>
          <w:sz w:val="24"/>
          <w:szCs w:val="24"/>
        </w:rPr>
        <w:lastRenderedPageBreak/>
        <w:t>Pacemaker</w:t>
      </w:r>
      <w:r w:rsidR="00F92F40" w:rsidRPr="009F1255">
        <w:rPr>
          <w:rFonts w:ascii="Times New Roman" w:hAnsi="Times New Roman" w:cs="Times New Roman"/>
          <w:b/>
          <w:sz w:val="24"/>
          <w:szCs w:val="24"/>
        </w:rPr>
        <w:t xml:space="preserve"> intestinal :</w:t>
      </w:r>
      <w:r w:rsidR="00F92F40" w:rsidRPr="009F1255">
        <w:rPr>
          <w:rFonts w:ascii="Times New Roman" w:hAnsi="Times New Roman" w:cs="Times New Roman"/>
          <w:sz w:val="24"/>
          <w:szCs w:val="24"/>
        </w:rPr>
        <w:t xml:space="preserve"> la paroi de l’intestin grêle possède aussi des cellules spécifiques, les</w:t>
      </w:r>
      <w:r w:rsidR="00F92F40" w:rsidRPr="009F1255">
        <w:rPr>
          <w:rFonts w:ascii="Times New Roman" w:hAnsi="Times New Roman" w:cs="Times New Roman"/>
          <w:i/>
          <w:sz w:val="24"/>
          <w:szCs w:val="24"/>
        </w:rPr>
        <w:t xml:space="preserve"> cellules de Cajal</w:t>
      </w:r>
      <w:r w:rsidR="005149C5">
        <w:rPr>
          <w:rFonts w:ascii="Times New Roman" w:hAnsi="Times New Roman" w:cs="Times New Roman"/>
          <w:sz w:val="24"/>
          <w:szCs w:val="24"/>
        </w:rPr>
        <w:t>, situées au sein d</w:t>
      </w:r>
      <w:r w:rsidR="00F92F40" w:rsidRPr="009F1255">
        <w:rPr>
          <w:rFonts w:ascii="Times New Roman" w:hAnsi="Times New Roman" w:cs="Times New Roman"/>
          <w:sz w:val="24"/>
          <w:szCs w:val="24"/>
        </w:rPr>
        <w:t>es couches musculaires longitudinales et circulaires. Elles</w:t>
      </w:r>
      <w:r w:rsidR="00C900A5" w:rsidRPr="009F1255">
        <w:rPr>
          <w:rFonts w:ascii="Times New Roman" w:hAnsi="Times New Roman" w:cs="Times New Roman"/>
          <w:sz w:val="24"/>
          <w:szCs w:val="24"/>
        </w:rPr>
        <w:t xml:space="preserve"> sont à l’origine d’ondes</w:t>
      </w:r>
      <w:r w:rsidR="005149C5">
        <w:rPr>
          <w:rFonts w:ascii="Times New Roman" w:hAnsi="Times New Roman" w:cs="Times New Roman"/>
          <w:sz w:val="24"/>
          <w:szCs w:val="24"/>
        </w:rPr>
        <w:t xml:space="preserve"> lentes, distinctes</w:t>
      </w:r>
      <w:r w:rsidR="0081101C" w:rsidRPr="009F1255">
        <w:rPr>
          <w:rFonts w:ascii="Times New Roman" w:hAnsi="Times New Roman" w:cs="Times New Roman"/>
          <w:sz w:val="24"/>
          <w:szCs w:val="24"/>
        </w:rPr>
        <w:t xml:space="preserve"> des ondes </w:t>
      </w:r>
      <w:r w:rsidR="005149C5">
        <w:rPr>
          <w:rFonts w:ascii="Times New Roman" w:hAnsi="Times New Roman" w:cs="Times New Roman"/>
          <w:sz w:val="24"/>
          <w:szCs w:val="24"/>
        </w:rPr>
        <w:t>péristaltiques,</w:t>
      </w:r>
      <w:r w:rsidR="0081101C" w:rsidRPr="009F1255">
        <w:rPr>
          <w:rFonts w:ascii="Times New Roman" w:hAnsi="Times New Roman" w:cs="Times New Roman"/>
          <w:sz w:val="24"/>
          <w:szCs w:val="24"/>
        </w:rPr>
        <w:t xml:space="preserve"> et </w:t>
      </w:r>
      <w:r w:rsidR="005149C5">
        <w:rPr>
          <w:rFonts w:ascii="Times New Roman" w:hAnsi="Times New Roman" w:cs="Times New Roman"/>
          <w:sz w:val="24"/>
          <w:szCs w:val="24"/>
        </w:rPr>
        <w:t>participent à la coordination</w:t>
      </w:r>
      <w:r w:rsidR="0081101C" w:rsidRPr="009F1255">
        <w:rPr>
          <w:rFonts w:ascii="Times New Roman" w:hAnsi="Times New Roman" w:cs="Times New Roman"/>
          <w:sz w:val="24"/>
          <w:szCs w:val="24"/>
        </w:rPr>
        <w:t xml:space="preserve"> </w:t>
      </w:r>
      <w:r w:rsidR="005149C5">
        <w:rPr>
          <w:rFonts w:ascii="Times New Roman" w:hAnsi="Times New Roman" w:cs="Times New Roman"/>
          <w:sz w:val="24"/>
          <w:szCs w:val="24"/>
        </w:rPr>
        <w:t>la motricité intestinale</w:t>
      </w:r>
      <w:r w:rsidR="0081101C" w:rsidRPr="009F1255">
        <w:rPr>
          <w:rFonts w:ascii="Times New Roman" w:hAnsi="Times New Roman" w:cs="Times New Roman"/>
          <w:sz w:val="24"/>
          <w:szCs w:val="24"/>
        </w:rPr>
        <w:t>.</w:t>
      </w:r>
    </w:p>
    <w:p w14:paraId="1179D996" w14:textId="77777777" w:rsidR="00DA17D0" w:rsidRPr="001A6340" w:rsidRDefault="004E581F" w:rsidP="00DA17D0">
      <w:pPr>
        <w:pStyle w:val="Heading1"/>
        <w:numPr>
          <w:ilvl w:val="0"/>
          <w:numId w:val="1"/>
        </w:numPr>
        <w:rPr>
          <w:rFonts w:ascii="Times New Roman" w:hAnsi="Times New Roman" w:cs="Times New Roman"/>
          <w:color w:val="auto"/>
          <w:highlight w:val="yellow"/>
        </w:rPr>
      </w:pPr>
      <w:r w:rsidRPr="001A6340">
        <w:rPr>
          <w:rFonts w:ascii="Times New Roman" w:hAnsi="Times New Roman" w:cs="Times New Roman"/>
          <w:color w:val="auto"/>
          <w:highlight w:val="yellow"/>
        </w:rPr>
        <w:t>Physiologie</w:t>
      </w:r>
      <w:r w:rsidR="00DA17D0" w:rsidRPr="001A6340">
        <w:rPr>
          <w:rFonts w:ascii="Times New Roman" w:hAnsi="Times New Roman" w:cs="Times New Roman"/>
          <w:color w:val="auto"/>
          <w:highlight w:val="yellow"/>
        </w:rPr>
        <w:t> </w:t>
      </w:r>
    </w:p>
    <w:p w14:paraId="0A9CF7E2" w14:textId="77777777" w:rsidR="001D6943" w:rsidRPr="00704170" w:rsidRDefault="003C4EDD" w:rsidP="006142C2">
      <w:pPr>
        <w:pStyle w:val="Heading1"/>
        <w:numPr>
          <w:ilvl w:val="0"/>
          <w:numId w:val="14"/>
        </w:numPr>
        <w:rPr>
          <w:rFonts w:ascii="Times New Roman" w:hAnsi="Times New Roman" w:cs="Times New Roman"/>
          <w:color w:val="auto"/>
          <w:sz w:val="24"/>
          <w:szCs w:val="24"/>
        </w:rPr>
      </w:pPr>
      <w:r>
        <w:rPr>
          <w:rFonts w:ascii="Times New Roman" w:hAnsi="Times New Roman" w:cs="Times New Roman"/>
          <w:color w:val="auto"/>
          <w:sz w:val="24"/>
          <w:szCs w:val="24"/>
        </w:rPr>
        <w:t xml:space="preserve">Motricité </w:t>
      </w:r>
      <w:r w:rsidR="001D6943" w:rsidRPr="003C4EDD">
        <w:rPr>
          <w:rFonts w:ascii="Times New Roman" w:hAnsi="Times New Roman" w:cs="Times New Roman"/>
          <w:b w:val="0"/>
          <w:color w:val="auto"/>
          <w:sz w:val="24"/>
          <w:szCs w:val="24"/>
        </w:rPr>
        <w:t>:</w:t>
      </w:r>
    </w:p>
    <w:p w14:paraId="42DE48E8" w14:textId="77777777" w:rsidR="001D6943" w:rsidRPr="00704170" w:rsidRDefault="001D6943" w:rsidP="001D6943">
      <w:pPr>
        <w:rPr>
          <w:rFonts w:ascii="Times New Roman" w:hAnsi="Times New Roman" w:cs="Times New Roman"/>
          <w:sz w:val="24"/>
          <w:szCs w:val="24"/>
        </w:rPr>
      </w:pPr>
      <w:r w:rsidRPr="00704170">
        <w:rPr>
          <w:rFonts w:ascii="Times New Roman" w:hAnsi="Times New Roman" w:cs="Times New Roman"/>
          <w:sz w:val="24"/>
          <w:szCs w:val="24"/>
        </w:rPr>
        <w:t xml:space="preserve">          </w:t>
      </w:r>
      <w:r w:rsidR="0042207F">
        <w:rPr>
          <w:rFonts w:ascii="Times New Roman" w:hAnsi="Times New Roman" w:cs="Times New Roman"/>
          <w:sz w:val="24"/>
          <w:szCs w:val="24"/>
        </w:rPr>
        <w:t xml:space="preserve">  </w:t>
      </w:r>
      <w:r w:rsidRPr="00704170">
        <w:rPr>
          <w:rFonts w:ascii="Times New Roman" w:hAnsi="Times New Roman" w:cs="Times New Roman"/>
          <w:sz w:val="24"/>
          <w:szCs w:val="24"/>
        </w:rPr>
        <w:t xml:space="preserve"> Elle est déclenchée par trois </w:t>
      </w:r>
      <w:r w:rsidR="005149C5">
        <w:rPr>
          <w:rFonts w:ascii="Times New Roman" w:hAnsi="Times New Roman" w:cs="Times New Roman"/>
          <w:sz w:val="24"/>
          <w:szCs w:val="24"/>
        </w:rPr>
        <w:t xml:space="preserve">grands </w:t>
      </w:r>
      <w:r w:rsidRPr="00704170">
        <w:rPr>
          <w:rFonts w:ascii="Times New Roman" w:hAnsi="Times New Roman" w:cs="Times New Roman"/>
          <w:sz w:val="24"/>
          <w:szCs w:val="24"/>
        </w:rPr>
        <w:t>types de mécanisme</w:t>
      </w:r>
      <w:r w:rsidR="00500149">
        <w:rPr>
          <w:rFonts w:ascii="Times New Roman" w:hAnsi="Times New Roman" w:cs="Times New Roman"/>
          <w:sz w:val="24"/>
          <w:szCs w:val="24"/>
        </w:rPr>
        <w:t>s</w:t>
      </w:r>
      <w:r w:rsidRPr="00704170">
        <w:rPr>
          <w:rFonts w:ascii="Times New Roman" w:hAnsi="Times New Roman" w:cs="Times New Roman"/>
          <w:sz w:val="24"/>
          <w:szCs w:val="24"/>
        </w:rPr>
        <w:t> :</w:t>
      </w:r>
    </w:p>
    <w:p w14:paraId="649FC1C6" w14:textId="77777777" w:rsidR="001D6943" w:rsidRPr="00704170" w:rsidRDefault="00C75D17" w:rsidP="006142C2">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 xml:space="preserve"> Mécanique</w:t>
      </w:r>
      <w:r w:rsidR="001D6943" w:rsidRPr="00704170">
        <w:rPr>
          <w:rFonts w:ascii="Times New Roman" w:hAnsi="Times New Roman" w:cs="Times New Roman"/>
          <w:b/>
          <w:sz w:val="24"/>
          <w:szCs w:val="24"/>
        </w:rPr>
        <w:t xml:space="preserve"> : </w:t>
      </w:r>
      <w:r w:rsidR="006F023F" w:rsidRPr="006F023F">
        <w:rPr>
          <w:rFonts w:ascii="Times New Roman" w:hAnsi="Times New Roman" w:cs="Times New Roman"/>
          <w:sz w:val="24"/>
          <w:szCs w:val="24"/>
        </w:rPr>
        <w:t>par</w:t>
      </w:r>
      <w:r w:rsidR="006F023F">
        <w:rPr>
          <w:rFonts w:ascii="Times New Roman" w:hAnsi="Times New Roman" w:cs="Times New Roman"/>
          <w:b/>
          <w:sz w:val="24"/>
          <w:szCs w:val="24"/>
        </w:rPr>
        <w:t xml:space="preserve"> </w:t>
      </w:r>
      <w:r w:rsidR="001D6943" w:rsidRPr="00704170">
        <w:rPr>
          <w:rFonts w:ascii="Times New Roman" w:hAnsi="Times New Roman" w:cs="Times New Roman"/>
          <w:sz w:val="24"/>
          <w:szCs w:val="24"/>
        </w:rPr>
        <w:t>l’étiremen</w:t>
      </w:r>
      <w:r>
        <w:rPr>
          <w:rFonts w:ascii="Times New Roman" w:hAnsi="Times New Roman" w:cs="Times New Roman"/>
          <w:sz w:val="24"/>
          <w:szCs w:val="24"/>
        </w:rPr>
        <w:t>t de la paroi intestinale lors du</w:t>
      </w:r>
      <w:r w:rsidR="001D6943" w:rsidRPr="00704170">
        <w:rPr>
          <w:rFonts w:ascii="Times New Roman" w:hAnsi="Times New Roman" w:cs="Times New Roman"/>
          <w:sz w:val="24"/>
          <w:szCs w:val="24"/>
        </w:rPr>
        <w:t xml:space="preserve"> passage du chyme</w:t>
      </w:r>
      <w:r w:rsidR="005149C5">
        <w:rPr>
          <w:rFonts w:ascii="Times New Roman" w:hAnsi="Times New Roman" w:cs="Times New Roman"/>
          <w:sz w:val="24"/>
          <w:szCs w:val="24"/>
        </w:rPr>
        <w:t> ;</w:t>
      </w:r>
    </w:p>
    <w:p w14:paraId="5FD9AC6F" w14:textId="77777777" w:rsidR="001D6943" w:rsidRPr="00704170" w:rsidRDefault="005149C5" w:rsidP="006142C2">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N</w:t>
      </w:r>
      <w:r w:rsidR="001D6943" w:rsidRPr="00704170">
        <w:rPr>
          <w:rFonts w:ascii="Times New Roman" w:hAnsi="Times New Roman" w:cs="Times New Roman"/>
          <w:b/>
          <w:sz w:val="24"/>
          <w:szCs w:val="24"/>
        </w:rPr>
        <w:t>eurologique :</w:t>
      </w:r>
      <w:r w:rsidR="00B63D24">
        <w:rPr>
          <w:rFonts w:ascii="Times New Roman" w:hAnsi="Times New Roman" w:cs="Times New Roman"/>
          <w:sz w:val="24"/>
          <w:szCs w:val="24"/>
        </w:rPr>
        <w:t xml:space="preserve"> par l’action du</w:t>
      </w:r>
      <w:r w:rsidR="001D6943" w:rsidRPr="00704170">
        <w:rPr>
          <w:rFonts w:ascii="Times New Roman" w:hAnsi="Times New Roman" w:cs="Times New Roman"/>
          <w:sz w:val="24"/>
          <w:szCs w:val="24"/>
        </w:rPr>
        <w:t xml:space="preserve"> nerf vague</w:t>
      </w:r>
      <w:r w:rsidR="00087731">
        <w:rPr>
          <w:rFonts w:ascii="Times New Roman" w:hAnsi="Times New Roman" w:cs="Times New Roman"/>
          <w:sz w:val="24"/>
          <w:szCs w:val="24"/>
        </w:rPr>
        <w:t xml:space="preserve"> influencé</w:t>
      </w:r>
      <w:r w:rsidR="00B63D24" w:rsidRPr="00B63D24">
        <w:rPr>
          <w:rFonts w:ascii="Times New Roman" w:hAnsi="Times New Roman" w:cs="Times New Roman"/>
          <w:sz w:val="24"/>
          <w:szCs w:val="24"/>
        </w:rPr>
        <w:t xml:space="preserve"> par des signaux céphaliques</w:t>
      </w:r>
      <w:r w:rsidR="00B63D24" w:rsidRPr="006252B0">
        <w:t xml:space="preserve"> </w:t>
      </w:r>
      <w:r w:rsidR="00B63D24">
        <w:rPr>
          <w:rFonts w:ascii="Times New Roman" w:hAnsi="Times New Roman" w:cs="Times New Roman"/>
          <w:sz w:val="24"/>
          <w:szCs w:val="24"/>
        </w:rPr>
        <w:t>comme</w:t>
      </w:r>
      <w:r w:rsidR="001D6943" w:rsidRPr="00704170">
        <w:rPr>
          <w:rFonts w:ascii="Times New Roman" w:hAnsi="Times New Roman" w:cs="Times New Roman"/>
          <w:sz w:val="24"/>
          <w:szCs w:val="24"/>
        </w:rPr>
        <w:t xml:space="preserve"> la vue, l’odeur le goût et le toucher</w:t>
      </w:r>
      <w:r w:rsidR="00B63D24">
        <w:rPr>
          <w:rFonts w:ascii="Times New Roman" w:hAnsi="Times New Roman" w:cs="Times New Roman"/>
          <w:sz w:val="24"/>
          <w:szCs w:val="24"/>
        </w:rPr>
        <w:t xml:space="preserve"> </w:t>
      </w:r>
      <w:r w:rsidR="00B63D24" w:rsidRPr="00704170">
        <w:rPr>
          <w:rFonts w:ascii="Times New Roman" w:hAnsi="Times New Roman" w:cs="Times New Roman"/>
          <w:sz w:val="24"/>
          <w:szCs w:val="24"/>
        </w:rPr>
        <w:t xml:space="preserve">des aliments, </w:t>
      </w:r>
      <w:r w:rsidR="00B63D24">
        <w:rPr>
          <w:rFonts w:ascii="Times New Roman" w:hAnsi="Times New Roman" w:cs="Times New Roman"/>
          <w:sz w:val="24"/>
          <w:szCs w:val="24"/>
        </w:rPr>
        <w:t>ainsi que</w:t>
      </w:r>
      <w:r w:rsidR="001D6943" w:rsidRPr="00704170">
        <w:rPr>
          <w:rFonts w:ascii="Times New Roman" w:hAnsi="Times New Roman" w:cs="Times New Roman"/>
          <w:sz w:val="24"/>
          <w:szCs w:val="24"/>
        </w:rPr>
        <w:t xml:space="preserve"> par les </w:t>
      </w:r>
      <w:r w:rsidR="00785E3A" w:rsidRPr="00704170">
        <w:rPr>
          <w:rFonts w:ascii="Times New Roman" w:hAnsi="Times New Roman" w:cs="Times New Roman"/>
          <w:sz w:val="24"/>
          <w:szCs w:val="24"/>
        </w:rPr>
        <w:t>mécanorécepteurs</w:t>
      </w:r>
      <w:r w:rsidR="001D6943" w:rsidRPr="00704170">
        <w:rPr>
          <w:rFonts w:ascii="Times New Roman" w:hAnsi="Times New Roman" w:cs="Times New Roman"/>
          <w:sz w:val="24"/>
          <w:szCs w:val="24"/>
        </w:rPr>
        <w:t xml:space="preserve"> intestinaux. La stimulation du</w:t>
      </w:r>
      <w:r w:rsidR="00B63D24">
        <w:rPr>
          <w:rFonts w:ascii="Times New Roman" w:hAnsi="Times New Roman" w:cs="Times New Roman"/>
          <w:sz w:val="24"/>
          <w:szCs w:val="24"/>
        </w:rPr>
        <w:t xml:space="preserve"> nerf vague est modulée</w:t>
      </w:r>
      <w:r w:rsidR="001D6943" w:rsidRPr="00704170">
        <w:rPr>
          <w:rFonts w:ascii="Times New Roman" w:hAnsi="Times New Roman" w:cs="Times New Roman"/>
          <w:sz w:val="24"/>
          <w:szCs w:val="24"/>
        </w:rPr>
        <w:t xml:space="preserve"> par la sécrétion d’une hormone intestin</w:t>
      </w:r>
      <w:r w:rsidR="00B63D24">
        <w:rPr>
          <w:rFonts w:ascii="Times New Roman" w:hAnsi="Times New Roman" w:cs="Times New Roman"/>
          <w:sz w:val="24"/>
          <w:szCs w:val="24"/>
        </w:rPr>
        <w:t>ale</w:t>
      </w:r>
      <w:r w:rsidR="001D6943" w:rsidRPr="00704170">
        <w:rPr>
          <w:rFonts w:ascii="Times New Roman" w:hAnsi="Times New Roman" w:cs="Times New Roman"/>
          <w:sz w:val="24"/>
          <w:szCs w:val="24"/>
        </w:rPr>
        <w:t xml:space="preserve"> : </w:t>
      </w:r>
      <w:r w:rsidR="001D6943" w:rsidRPr="0042207F">
        <w:rPr>
          <w:rFonts w:ascii="Times New Roman" w:hAnsi="Times New Roman" w:cs="Times New Roman"/>
          <w:i/>
          <w:sz w:val="24"/>
          <w:szCs w:val="24"/>
        </w:rPr>
        <w:t>gastric inhibition peptide</w:t>
      </w:r>
      <w:r w:rsidR="001D6943" w:rsidRPr="00704170">
        <w:rPr>
          <w:rFonts w:ascii="Times New Roman" w:hAnsi="Times New Roman" w:cs="Times New Roman"/>
          <w:sz w:val="24"/>
          <w:szCs w:val="24"/>
        </w:rPr>
        <w:t xml:space="preserve"> (GIP).</w:t>
      </w:r>
    </w:p>
    <w:p w14:paraId="3CB9008E" w14:textId="77777777" w:rsidR="001D6943" w:rsidRPr="00704170" w:rsidRDefault="00B63D24" w:rsidP="006142C2">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H</w:t>
      </w:r>
      <w:r w:rsidR="001D6943" w:rsidRPr="00704170">
        <w:rPr>
          <w:rFonts w:ascii="Times New Roman" w:hAnsi="Times New Roman" w:cs="Times New Roman"/>
          <w:b/>
          <w:sz w:val="24"/>
          <w:szCs w:val="24"/>
        </w:rPr>
        <w:t xml:space="preserve">ormono-chimique : </w:t>
      </w:r>
      <w:r w:rsidR="0042207F" w:rsidRPr="006F023F">
        <w:rPr>
          <w:rFonts w:ascii="Times New Roman" w:hAnsi="Times New Roman" w:cs="Times New Roman"/>
          <w:sz w:val="24"/>
          <w:szCs w:val="24"/>
        </w:rPr>
        <w:t>par</w:t>
      </w:r>
      <w:r w:rsidR="0042207F">
        <w:rPr>
          <w:rFonts w:ascii="Times New Roman" w:hAnsi="Times New Roman" w:cs="Times New Roman"/>
          <w:b/>
          <w:sz w:val="24"/>
          <w:szCs w:val="24"/>
        </w:rPr>
        <w:t xml:space="preserve"> </w:t>
      </w:r>
      <w:r w:rsidR="001D6943" w:rsidRPr="00704170">
        <w:rPr>
          <w:rFonts w:ascii="Times New Roman" w:hAnsi="Times New Roman" w:cs="Times New Roman"/>
          <w:sz w:val="24"/>
          <w:szCs w:val="24"/>
        </w:rPr>
        <w:t>les s</w:t>
      </w:r>
      <w:r>
        <w:rPr>
          <w:rFonts w:ascii="Times New Roman" w:hAnsi="Times New Roman" w:cs="Times New Roman"/>
          <w:sz w:val="24"/>
          <w:szCs w:val="24"/>
        </w:rPr>
        <w:t xml:space="preserve">écrétions gastriques, duodénales, </w:t>
      </w:r>
      <w:r w:rsidR="00785E3A">
        <w:rPr>
          <w:rFonts w:ascii="Times New Roman" w:hAnsi="Times New Roman" w:cs="Times New Roman"/>
          <w:sz w:val="24"/>
          <w:szCs w:val="24"/>
        </w:rPr>
        <w:t>hépatob</w:t>
      </w:r>
      <w:r w:rsidR="00785E3A" w:rsidRPr="00704170">
        <w:rPr>
          <w:rFonts w:ascii="Times New Roman" w:hAnsi="Times New Roman" w:cs="Times New Roman"/>
          <w:sz w:val="24"/>
          <w:szCs w:val="24"/>
        </w:rPr>
        <w:t>iliaires</w:t>
      </w:r>
      <w:r w:rsidR="001D6943" w:rsidRPr="00704170">
        <w:rPr>
          <w:rFonts w:ascii="Times New Roman" w:hAnsi="Times New Roman" w:cs="Times New Roman"/>
          <w:sz w:val="24"/>
          <w:szCs w:val="24"/>
        </w:rPr>
        <w:t xml:space="preserve"> et pancréa</w:t>
      </w:r>
      <w:r>
        <w:rPr>
          <w:rFonts w:ascii="Times New Roman" w:hAnsi="Times New Roman" w:cs="Times New Roman"/>
          <w:sz w:val="24"/>
          <w:szCs w:val="24"/>
        </w:rPr>
        <w:t>tiques</w:t>
      </w:r>
      <w:r w:rsidR="001D6943" w:rsidRPr="00704170">
        <w:rPr>
          <w:rFonts w:ascii="Times New Roman" w:hAnsi="Times New Roman" w:cs="Times New Roman"/>
          <w:sz w:val="24"/>
          <w:szCs w:val="24"/>
        </w:rPr>
        <w:t xml:space="preserve">. </w:t>
      </w:r>
    </w:p>
    <w:p w14:paraId="20572673" w14:textId="77777777" w:rsidR="001D6943" w:rsidRPr="00704170" w:rsidRDefault="001D6943" w:rsidP="0042207F">
      <w:pPr>
        <w:ind w:left="851"/>
        <w:jc w:val="both"/>
        <w:rPr>
          <w:rFonts w:ascii="Times New Roman" w:hAnsi="Times New Roman" w:cs="Times New Roman"/>
          <w:sz w:val="24"/>
          <w:szCs w:val="24"/>
        </w:rPr>
      </w:pPr>
      <w:r w:rsidRPr="00704170">
        <w:rPr>
          <w:rFonts w:ascii="Times New Roman" w:hAnsi="Times New Roman" w:cs="Times New Roman"/>
          <w:sz w:val="24"/>
          <w:szCs w:val="24"/>
        </w:rPr>
        <w:t xml:space="preserve">L’intestin grêle est animé de contractions rythmiques, de mouvements en va-et-vient et </w:t>
      </w:r>
      <w:r w:rsidRPr="002247DA">
        <w:rPr>
          <w:rFonts w:ascii="Times New Roman" w:hAnsi="Times New Roman" w:cs="Times New Roman"/>
          <w:i/>
          <w:sz w:val="24"/>
          <w:szCs w:val="24"/>
        </w:rPr>
        <w:t>de segmentation</w:t>
      </w:r>
      <w:r w:rsidR="00B63D24">
        <w:rPr>
          <w:rFonts w:ascii="Times New Roman" w:hAnsi="Times New Roman" w:cs="Times New Roman"/>
          <w:sz w:val="24"/>
          <w:szCs w:val="24"/>
        </w:rPr>
        <w:t xml:space="preserve"> assura</w:t>
      </w:r>
      <w:r w:rsidRPr="00704170">
        <w:rPr>
          <w:rFonts w:ascii="Times New Roman" w:hAnsi="Times New Roman" w:cs="Times New Roman"/>
          <w:sz w:val="24"/>
          <w:szCs w:val="24"/>
        </w:rPr>
        <w:t>nt l’homogénéisation du chyme, et de</w:t>
      </w:r>
      <w:r w:rsidR="00B63D24">
        <w:rPr>
          <w:rFonts w:ascii="Times New Roman" w:hAnsi="Times New Roman" w:cs="Times New Roman"/>
          <w:sz w:val="24"/>
          <w:szCs w:val="24"/>
        </w:rPr>
        <w:t xml:space="preserve"> </w:t>
      </w:r>
      <w:r w:rsidR="00B63D24">
        <w:rPr>
          <w:rFonts w:ascii="Times New Roman" w:hAnsi="Times New Roman" w:cs="Times New Roman"/>
          <w:i/>
          <w:sz w:val="24"/>
          <w:szCs w:val="24"/>
        </w:rPr>
        <w:t>péristaltismes</w:t>
      </w:r>
      <w:r w:rsidRPr="002247DA">
        <w:rPr>
          <w:rFonts w:ascii="Times New Roman" w:hAnsi="Times New Roman" w:cs="Times New Roman"/>
          <w:i/>
          <w:sz w:val="24"/>
          <w:szCs w:val="24"/>
        </w:rPr>
        <w:t xml:space="preserve"> </w:t>
      </w:r>
      <w:r w:rsidR="00B63D24">
        <w:rPr>
          <w:rFonts w:ascii="Times New Roman" w:hAnsi="Times New Roman" w:cs="Times New Roman"/>
          <w:sz w:val="24"/>
          <w:szCs w:val="24"/>
        </w:rPr>
        <w:t>permettant</w:t>
      </w:r>
      <w:r w:rsidRPr="00704170">
        <w:rPr>
          <w:rFonts w:ascii="Times New Roman" w:hAnsi="Times New Roman" w:cs="Times New Roman"/>
          <w:sz w:val="24"/>
          <w:szCs w:val="24"/>
        </w:rPr>
        <w:t xml:space="preserve"> la progression du chyme. </w:t>
      </w:r>
    </w:p>
    <w:p w14:paraId="4A6ABB9B" w14:textId="77777777" w:rsidR="001D6943" w:rsidRPr="00704170" w:rsidRDefault="001D6943" w:rsidP="006142C2">
      <w:pPr>
        <w:pStyle w:val="ListParagraph"/>
        <w:numPr>
          <w:ilvl w:val="0"/>
          <w:numId w:val="14"/>
        </w:numPr>
        <w:jc w:val="both"/>
        <w:rPr>
          <w:rFonts w:ascii="Times New Roman" w:hAnsi="Times New Roman" w:cs="Times New Roman"/>
          <w:sz w:val="24"/>
          <w:szCs w:val="24"/>
        </w:rPr>
      </w:pPr>
      <w:r w:rsidRPr="0042207F">
        <w:rPr>
          <w:rFonts w:ascii="Times New Roman" w:hAnsi="Times New Roman" w:cs="Times New Roman"/>
          <w:b/>
          <w:sz w:val="24"/>
          <w:szCs w:val="24"/>
        </w:rPr>
        <w:t>Ecosystème</w:t>
      </w:r>
      <w:r w:rsidRPr="00704170">
        <w:rPr>
          <w:rFonts w:ascii="Times New Roman" w:hAnsi="Times New Roman" w:cs="Times New Roman"/>
          <w:sz w:val="24"/>
          <w:szCs w:val="24"/>
        </w:rPr>
        <w:t> : l</w:t>
      </w:r>
      <w:r w:rsidR="004E581F" w:rsidRPr="00704170">
        <w:rPr>
          <w:rFonts w:ascii="Times New Roman" w:hAnsi="Times New Roman" w:cs="Times New Roman"/>
          <w:sz w:val="24"/>
          <w:szCs w:val="24"/>
        </w:rPr>
        <w:t>’</w:t>
      </w:r>
      <w:r w:rsidR="00936E4C" w:rsidRPr="00704170">
        <w:rPr>
          <w:rFonts w:ascii="Times New Roman" w:hAnsi="Times New Roman" w:cs="Times New Roman"/>
          <w:sz w:val="24"/>
          <w:szCs w:val="24"/>
        </w:rPr>
        <w:t>intestin grêle constitue un éco</w:t>
      </w:r>
      <w:r w:rsidR="004E581F" w:rsidRPr="00704170">
        <w:rPr>
          <w:rFonts w:ascii="Times New Roman" w:hAnsi="Times New Roman" w:cs="Times New Roman"/>
          <w:sz w:val="24"/>
          <w:szCs w:val="24"/>
        </w:rPr>
        <w:t>système formé par :</w:t>
      </w:r>
    </w:p>
    <w:p w14:paraId="7BABFB21" w14:textId="77777777" w:rsidR="001D6943" w:rsidRPr="00704170" w:rsidRDefault="00936E4C" w:rsidP="001D6943">
      <w:pPr>
        <w:pStyle w:val="ListParagraph"/>
        <w:ind w:left="786"/>
        <w:jc w:val="both"/>
        <w:rPr>
          <w:rFonts w:ascii="Times New Roman" w:hAnsi="Times New Roman" w:cs="Times New Roman"/>
          <w:sz w:val="24"/>
          <w:szCs w:val="24"/>
        </w:rPr>
      </w:pPr>
      <w:r w:rsidRPr="00704170">
        <w:rPr>
          <w:rFonts w:ascii="Times New Roman" w:hAnsi="Times New Roman" w:cs="Times New Roman"/>
          <w:sz w:val="24"/>
          <w:szCs w:val="24"/>
        </w:rPr>
        <w:t xml:space="preserve"> - la muqueuse intestinale</w:t>
      </w:r>
      <w:r w:rsidR="00500149">
        <w:rPr>
          <w:rFonts w:ascii="Times New Roman" w:hAnsi="Times New Roman" w:cs="Times New Roman"/>
          <w:sz w:val="24"/>
          <w:szCs w:val="24"/>
        </w:rPr>
        <w:t> ;</w:t>
      </w:r>
    </w:p>
    <w:p w14:paraId="0FCE0851" w14:textId="77777777" w:rsidR="001D6943" w:rsidRPr="00704170" w:rsidRDefault="00936E4C" w:rsidP="001D6943">
      <w:pPr>
        <w:pStyle w:val="ListParagraph"/>
        <w:ind w:left="786"/>
        <w:jc w:val="both"/>
        <w:rPr>
          <w:rFonts w:ascii="Times New Roman" w:hAnsi="Times New Roman" w:cs="Times New Roman"/>
          <w:sz w:val="24"/>
          <w:szCs w:val="24"/>
        </w:rPr>
      </w:pPr>
      <w:r w:rsidRPr="00704170">
        <w:rPr>
          <w:rFonts w:ascii="Times New Roman" w:hAnsi="Times New Roman" w:cs="Times New Roman"/>
          <w:sz w:val="24"/>
          <w:szCs w:val="24"/>
        </w:rPr>
        <w:t xml:space="preserve">  - le système immunitaire</w:t>
      </w:r>
      <w:r w:rsidR="00500149">
        <w:rPr>
          <w:rFonts w:ascii="Times New Roman" w:hAnsi="Times New Roman" w:cs="Times New Roman"/>
          <w:sz w:val="24"/>
          <w:szCs w:val="24"/>
        </w:rPr>
        <w:t> ;</w:t>
      </w:r>
    </w:p>
    <w:p w14:paraId="6E21D17B" w14:textId="77777777" w:rsidR="00936E4C" w:rsidRPr="00704170" w:rsidRDefault="00936E4C" w:rsidP="001D6943">
      <w:pPr>
        <w:pStyle w:val="ListParagraph"/>
        <w:ind w:left="786"/>
        <w:jc w:val="both"/>
        <w:rPr>
          <w:rFonts w:ascii="Times New Roman" w:hAnsi="Times New Roman" w:cs="Times New Roman"/>
          <w:sz w:val="24"/>
          <w:szCs w:val="24"/>
        </w:rPr>
      </w:pPr>
      <w:r w:rsidRPr="00704170">
        <w:rPr>
          <w:rFonts w:ascii="Times New Roman" w:hAnsi="Times New Roman" w:cs="Times New Roman"/>
          <w:sz w:val="24"/>
          <w:szCs w:val="24"/>
        </w:rPr>
        <w:t xml:space="preserve">  - le microbiote intestinal.</w:t>
      </w:r>
    </w:p>
    <w:p w14:paraId="226E5585" w14:textId="77777777" w:rsidR="00A13EBF" w:rsidRPr="00704170" w:rsidRDefault="00936E4C" w:rsidP="006142C2">
      <w:pPr>
        <w:pStyle w:val="ListParagraph"/>
        <w:numPr>
          <w:ilvl w:val="0"/>
          <w:numId w:val="8"/>
        </w:numPr>
        <w:jc w:val="both"/>
        <w:rPr>
          <w:rFonts w:ascii="Times New Roman" w:hAnsi="Times New Roman" w:cs="Times New Roman"/>
          <w:sz w:val="24"/>
          <w:szCs w:val="24"/>
        </w:rPr>
      </w:pPr>
      <w:r w:rsidRPr="00704170">
        <w:rPr>
          <w:rFonts w:ascii="Times New Roman" w:hAnsi="Times New Roman" w:cs="Times New Roman"/>
          <w:b/>
          <w:sz w:val="24"/>
          <w:szCs w:val="24"/>
        </w:rPr>
        <w:t xml:space="preserve">Muqueuse intestinale : </w:t>
      </w:r>
      <w:r w:rsidR="00B63D24">
        <w:rPr>
          <w:rFonts w:ascii="Times New Roman" w:hAnsi="Times New Roman" w:cs="Times New Roman"/>
          <w:sz w:val="24"/>
          <w:szCs w:val="24"/>
        </w:rPr>
        <w:t>elle constitue</w:t>
      </w:r>
      <w:r w:rsidR="00087731">
        <w:rPr>
          <w:rFonts w:ascii="Times New Roman" w:hAnsi="Times New Roman" w:cs="Times New Roman"/>
          <w:sz w:val="24"/>
          <w:szCs w:val="24"/>
        </w:rPr>
        <w:t xml:space="preserve"> l’interface entre le milieu in</w:t>
      </w:r>
      <w:r w:rsidRPr="00704170">
        <w:rPr>
          <w:rFonts w:ascii="Times New Roman" w:hAnsi="Times New Roman" w:cs="Times New Roman"/>
          <w:sz w:val="24"/>
          <w:szCs w:val="24"/>
        </w:rPr>
        <w:t>térieur</w:t>
      </w:r>
      <w:r w:rsidR="00E70681">
        <w:rPr>
          <w:rFonts w:ascii="Times New Roman" w:hAnsi="Times New Roman" w:cs="Times New Roman"/>
          <w:sz w:val="24"/>
          <w:szCs w:val="24"/>
        </w:rPr>
        <w:t xml:space="preserve"> de l’organisme </w:t>
      </w:r>
      <w:r w:rsidR="00463FEA" w:rsidRPr="00704170">
        <w:rPr>
          <w:rFonts w:ascii="Times New Roman" w:hAnsi="Times New Roman" w:cs="Times New Roman"/>
          <w:sz w:val="24"/>
          <w:szCs w:val="24"/>
        </w:rPr>
        <w:t xml:space="preserve"> et le</w:t>
      </w:r>
      <w:r w:rsidR="00E70681">
        <w:rPr>
          <w:rFonts w:ascii="Times New Roman" w:hAnsi="Times New Roman" w:cs="Times New Roman"/>
          <w:sz w:val="24"/>
          <w:szCs w:val="24"/>
        </w:rPr>
        <w:t xml:space="preserve"> contenu de la lumière digestive</w:t>
      </w:r>
      <w:r w:rsidR="00087731">
        <w:rPr>
          <w:rFonts w:ascii="Times New Roman" w:hAnsi="Times New Roman" w:cs="Times New Roman"/>
          <w:sz w:val="24"/>
          <w:szCs w:val="24"/>
        </w:rPr>
        <w:t> :</w:t>
      </w:r>
      <w:r w:rsidR="00463FEA" w:rsidRPr="00704170">
        <w:rPr>
          <w:rFonts w:ascii="Times New Roman" w:hAnsi="Times New Roman" w:cs="Times New Roman"/>
          <w:sz w:val="24"/>
          <w:szCs w:val="24"/>
        </w:rPr>
        <w:t xml:space="preserve"> </w:t>
      </w:r>
    </w:p>
    <w:p w14:paraId="7DD39047" w14:textId="77777777" w:rsidR="00A13EBF" w:rsidRPr="00704170" w:rsidRDefault="00A13EBF" w:rsidP="006142C2">
      <w:pPr>
        <w:pStyle w:val="ListParagraph"/>
        <w:numPr>
          <w:ilvl w:val="0"/>
          <w:numId w:val="10"/>
        </w:numPr>
        <w:jc w:val="both"/>
        <w:rPr>
          <w:rFonts w:ascii="Times New Roman" w:hAnsi="Times New Roman" w:cs="Times New Roman"/>
          <w:sz w:val="24"/>
          <w:szCs w:val="24"/>
        </w:rPr>
      </w:pPr>
      <w:r w:rsidRPr="00704170">
        <w:rPr>
          <w:rFonts w:ascii="Times New Roman" w:hAnsi="Times New Roman" w:cs="Times New Roman"/>
          <w:i/>
          <w:sz w:val="24"/>
          <w:szCs w:val="24"/>
        </w:rPr>
        <w:t>Milieu extérieur</w:t>
      </w:r>
      <w:r w:rsidRPr="00704170">
        <w:rPr>
          <w:rFonts w:ascii="Times New Roman" w:hAnsi="Times New Roman" w:cs="Times New Roman"/>
          <w:sz w:val="24"/>
          <w:szCs w:val="24"/>
        </w:rPr>
        <w:t xml:space="preserve"> : la </w:t>
      </w:r>
      <w:r w:rsidR="00E70681">
        <w:rPr>
          <w:rFonts w:ascii="Times New Roman" w:hAnsi="Times New Roman" w:cs="Times New Roman"/>
          <w:sz w:val="24"/>
          <w:szCs w:val="24"/>
        </w:rPr>
        <w:t>lumière du tube digestif, de la cavité buccale à l’anus, est au contact du</w:t>
      </w:r>
      <w:r w:rsidR="009C0151">
        <w:rPr>
          <w:rFonts w:ascii="Times New Roman" w:hAnsi="Times New Roman" w:cs="Times New Roman"/>
          <w:sz w:val="24"/>
          <w:szCs w:val="24"/>
        </w:rPr>
        <w:t xml:space="preserve"> milieu extérieur.</w:t>
      </w:r>
    </w:p>
    <w:p w14:paraId="3852E024" w14:textId="77777777" w:rsidR="00A13EBF" w:rsidRPr="00E70681" w:rsidRDefault="00A13EBF" w:rsidP="00E70681">
      <w:pPr>
        <w:pStyle w:val="ListParagraph"/>
        <w:numPr>
          <w:ilvl w:val="0"/>
          <w:numId w:val="10"/>
        </w:numPr>
        <w:jc w:val="both"/>
        <w:rPr>
          <w:rFonts w:ascii="Times New Roman" w:hAnsi="Times New Roman" w:cs="Times New Roman"/>
          <w:sz w:val="24"/>
          <w:szCs w:val="24"/>
        </w:rPr>
      </w:pPr>
      <w:r w:rsidRPr="00704170">
        <w:rPr>
          <w:rFonts w:ascii="Times New Roman" w:hAnsi="Times New Roman" w:cs="Times New Roman"/>
          <w:i/>
          <w:sz w:val="24"/>
          <w:szCs w:val="24"/>
        </w:rPr>
        <w:t>Milieu intérieur</w:t>
      </w:r>
      <w:r w:rsidR="00E70681">
        <w:rPr>
          <w:rFonts w:ascii="Times New Roman" w:hAnsi="Times New Roman" w:cs="Times New Roman"/>
          <w:sz w:val="24"/>
          <w:szCs w:val="24"/>
        </w:rPr>
        <w:t> : il comprend l</w:t>
      </w:r>
      <w:r w:rsidRPr="00704170">
        <w:rPr>
          <w:rFonts w:ascii="Times New Roman" w:hAnsi="Times New Roman" w:cs="Times New Roman"/>
          <w:sz w:val="24"/>
          <w:szCs w:val="24"/>
        </w:rPr>
        <w:t>es liquides</w:t>
      </w:r>
      <w:r w:rsidR="00E70681">
        <w:rPr>
          <w:rFonts w:ascii="Times New Roman" w:hAnsi="Times New Roman" w:cs="Times New Roman"/>
          <w:sz w:val="24"/>
          <w:szCs w:val="24"/>
        </w:rPr>
        <w:t xml:space="preserve"> de l’organisme</w:t>
      </w:r>
      <w:r w:rsidRPr="00704170">
        <w:rPr>
          <w:rFonts w:ascii="Times New Roman" w:hAnsi="Times New Roman" w:cs="Times New Roman"/>
          <w:sz w:val="24"/>
          <w:szCs w:val="24"/>
        </w:rPr>
        <w:t xml:space="preserve"> – sang, lymphe, liquide inter</w:t>
      </w:r>
      <w:r w:rsidR="00E70681">
        <w:rPr>
          <w:rFonts w:ascii="Times New Roman" w:hAnsi="Times New Roman" w:cs="Times New Roman"/>
          <w:sz w:val="24"/>
          <w:szCs w:val="24"/>
        </w:rPr>
        <w:t>stitiel –</w:t>
      </w:r>
      <w:r w:rsidRPr="00704170">
        <w:rPr>
          <w:rFonts w:ascii="Times New Roman" w:hAnsi="Times New Roman" w:cs="Times New Roman"/>
          <w:sz w:val="24"/>
          <w:szCs w:val="24"/>
        </w:rPr>
        <w:t xml:space="preserve"> dans le</w:t>
      </w:r>
      <w:r w:rsidR="00E70681">
        <w:rPr>
          <w:rFonts w:ascii="Times New Roman" w:hAnsi="Times New Roman" w:cs="Times New Roman"/>
          <w:sz w:val="24"/>
          <w:szCs w:val="24"/>
        </w:rPr>
        <w:t>squels baignent les cellules</w:t>
      </w:r>
      <w:r w:rsidRPr="00704170">
        <w:rPr>
          <w:rFonts w:ascii="Times New Roman" w:hAnsi="Times New Roman" w:cs="Times New Roman"/>
          <w:sz w:val="24"/>
          <w:szCs w:val="24"/>
        </w:rPr>
        <w:t>.</w:t>
      </w:r>
      <w:r w:rsidRPr="00E70681">
        <w:rPr>
          <w:rFonts w:ascii="Times New Roman" w:hAnsi="Times New Roman" w:cs="Times New Roman"/>
          <w:sz w:val="24"/>
          <w:szCs w:val="24"/>
        </w:rPr>
        <w:t xml:space="preserve"> Sa </w:t>
      </w:r>
      <w:r w:rsidR="00E70681" w:rsidRPr="00E70681">
        <w:rPr>
          <w:rFonts w:ascii="Times New Roman" w:hAnsi="Times New Roman" w:cs="Times New Roman"/>
          <w:sz w:val="24"/>
          <w:szCs w:val="24"/>
        </w:rPr>
        <w:t>composition est maintenue dans des limites étroites par l’h</w:t>
      </w:r>
      <w:r w:rsidR="00E70681">
        <w:rPr>
          <w:rFonts w:ascii="Times New Roman" w:hAnsi="Times New Roman" w:cs="Times New Roman"/>
          <w:sz w:val="24"/>
          <w:szCs w:val="24"/>
        </w:rPr>
        <w:t>oméostasie</w:t>
      </w:r>
      <w:r w:rsidRPr="00E70681">
        <w:rPr>
          <w:rFonts w:ascii="Times New Roman" w:hAnsi="Times New Roman" w:cs="Times New Roman"/>
          <w:sz w:val="24"/>
          <w:szCs w:val="24"/>
        </w:rPr>
        <w:t>.</w:t>
      </w:r>
    </w:p>
    <w:p w14:paraId="5E6D91BA" w14:textId="77777777" w:rsidR="00936E4C" w:rsidRPr="00704170" w:rsidRDefault="00A13EBF" w:rsidP="004C4BE0">
      <w:pPr>
        <w:pStyle w:val="ListParagraph"/>
        <w:ind w:left="1353"/>
        <w:jc w:val="both"/>
        <w:rPr>
          <w:rFonts w:ascii="Times New Roman" w:hAnsi="Times New Roman" w:cs="Times New Roman"/>
          <w:sz w:val="24"/>
          <w:szCs w:val="24"/>
        </w:rPr>
      </w:pPr>
      <w:r w:rsidRPr="00704170">
        <w:rPr>
          <w:rFonts w:ascii="Times New Roman" w:hAnsi="Times New Roman" w:cs="Times New Roman"/>
          <w:sz w:val="24"/>
          <w:szCs w:val="24"/>
        </w:rPr>
        <w:t xml:space="preserve"> </w:t>
      </w:r>
      <w:r w:rsidR="00463FEA" w:rsidRPr="00704170">
        <w:rPr>
          <w:rFonts w:ascii="Times New Roman" w:hAnsi="Times New Roman" w:cs="Times New Roman"/>
          <w:sz w:val="24"/>
          <w:szCs w:val="24"/>
        </w:rPr>
        <w:t>La</w:t>
      </w:r>
      <w:r w:rsidRPr="00704170">
        <w:rPr>
          <w:rFonts w:ascii="Times New Roman" w:hAnsi="Times New Roman" w:cs="Times New Roman"/>
          <w:sz w:val="24"/>
          <w:szCs w:val="24"/>
        </w:rPr>
        <w:t xml:space="preserve"> </w:t>
      </w:r>
      <w:r w:rsidR="00E70681">
        <w:rPr>
          <w:rFonts w:ascii="Times New Roman" w:hAnsi="Times New Roman" w:cs="Times New Roman"/>
          <w:sz w:val="24"/>
          <w:szCs w:val="24"/>
        </w:rPr>
        <w:t>muqueuse agit comme</w:t>
      </w:r>
      <w:r w:rsidR="00C17AAC" w:rsidRPr="00704170">
        <w:rPr>
          <w:rFonts w:ascii="Times New Roman" w:hAnsi="Times New Roman" w:cs="Times New Roman"/>
          <w:sz w:val="24"/>
          <w:szCs w:val="24"/>
        </w:rPr>
        <w:t xml:space="preserve"> une barrière sélective</w:t>
      </w:r>
      <w:r w:rsidRPr="00704170">
        <w:rPr>
          <w:rFonts w:ascii="Times New Roman" w:hAnsi="Times New Roman" w:cs="Times New Roman"/>
          <w:sz w:val="24"/>
          <w:szCs w:val="24"/>
        </w:rPr>
        <w:t xml:space="preserve"> entre ces deux milieux</w:t>
      </w:r>
      <w:r w:rsidR="00E70681">
        <w:rPr>
          <w:rFonts w:ascii="Times New Roman" w:hAnsi="Times New Roman" w:cs="Times New Roman"/>
          <w:sz w:val="24"/>
          <w:szCs w:val="24"/>
        </w:rPr>
        <w:t xml:space="preserve"> afin de permettre</w:t>
      </w:r>
      <w:r w:rsidR="00463FEA" w:rsidRPr="00704170">
        <w:rPr>
          <w:rFonts w:ascii="Times New Roman" w:hAnsi="Times New Roman" w:cs="Times New Roman"/>
          <w:sz w:val="24"/>
          <w:szCs w:val="24"/>
        </w:rPr>
        <w:t xml:space="preserve"> l</w:t>
      </w:r>
      <w:r w:rsidR="00E70681">
        <w:rPr>
          <w:rFonts w:ascii="Times New Roman" w:hAnsi="Times New Roman" w:cs="Times New Roman"/>
          <w:sz w:val="24"/>
          <w:szCs w:val="24"/>
        </w:rPr>
        <w:t>a digestion et l’absorption. Une</w:t>
      </w:r>
      <w:r w:rsidR="0028619D">
        <w:rPr>
          <w:rFonts w:ascii="Times New Roman" w:hAnsi="Times New Roman" w:cs="Times New Roman"/>
          <w:sz w:val="24"/>
          <w:szCs w:val="24"/>
        </w:rPr>
        <w:t xml:space="preserve"> très</w:t>
      </w:r>
      <w:r w:rsidR="00E70681">
        <w:rPr>
          <w:rFonts w:ascii="Times New Roman" w:hAnsi="Times New Roman" w:cs="Times New Roman"/>
          <w:sz w:val="24"/>
          <w:szCs w:val="24"/>
        </w:rPr>
        <w:t xml:space="preserve"> grande part</w:t>
      </w:r>
      <w:r w:rsidR="0028619D">
        <w:rPr>
          <w:rFonts w:ascii="Times New Roman" w:hAnsi="Times New Roman" w:cs="Times New Roman"/>
          <w:sz w:val="24"/>
          <w:szCs w:val="24"/>
        </w:rPr>
        <w:t xml:space="preserve"> de ces deux fonctions est régulée</w:t>
      </w:r>
      <w:r w:rsidR="00463FEA" w:rsidRPr="00704170">
        <w:rPr>
          <w:rFonts w:ascii="Times New Roman" w:hAnsi="Times New Roman" w:cs="Times New Roman"/>
          <w:sz w:val="24"/>
          <w:szCs w:val="24"/>
        </w:rPr>
        <w:t xml:space="preserve"> par l’intestin grêle.</w:t>
      </w:r>
    </w:p>
    <w:p w14:paraId="2C7C85CE" w14:textId="77777777" w:rsidR="00463FEA" w:rsidRPr="00704170" w:rsidRDefault="00463FEA" w:rsidP="002247DA">
      <w:pPr>
        <w:pStyle w:val="ListParagraph"/>
        <w:numPr>
          <w:ilvl w:val="0"/>
          <w:numId w:val="40"/>
        </w:numPr>
        <w:jc w:val="both"/>
        <w:rPr>
          <w:rFonts w:ascii="Times New Roman" w:hAnsi="Times New Roman" w:cs="Times New Roman"/>
          <w:sz w:val="24"/>
          <w:szCs w:val="24"/>
        </w:rPr>
      </w:pPr>
      <w:r w:rsidRPr="00704170">
        <w:rPr>
          <w:rFonts w:ascii="Times New Roman" w:hAnsi="Times New Roman" w:cs="Times New Roman"/>
          <w:b/>
          <w:sz w:val="24"/>
          <w:szCs w:val="24"/>
        </w:rPr>
        <w:t>Digestion </w:t>
      </w:r>
      <w:r w:rsidR="0028619D">
        <w:rPr>
          <w:rFonts w:ascii="Times New Roman" w:hAnsi="Times New Roman" w:cs="Times New Roman"/>
          <w:sz w:val="24"/>
          <w:szCs w:val="24"/>
        </w:rPr>
        <w:t>: elle correspond à</w:t>
      </w:r>
      <w:r w:rsidRPr="00704170">
        <w:rPr>
          <w:rFonts w:ascii="Times New Roman" w:hAnsi="Times New Roman" w:cs="Times New Roman"/>
          <w:sz w:val="24"/>
          <w:szCs w:val="24"/>
        </w:rPr>
        <w:t xml:space="preserve"> la transformation des aliments en </w:t>
      </w:r>
      <w:r w:rsidR="002A6EE7" w:rsidRPr="00704170">
        <w:rPr>
          <w:rFonts w:ascii="Times New Roman" w:hAnsi="Times New Roman" w:cs="Times New Roman"/>
          <w:sz w:val="24"/>
          <w:szCs w:val="24"/>
        </w:rPr>
        <w:t>m</w:t>
      </w:r>
      <w:r w:rsidR="0028619D">
        <w:rPr>
          <w:rFonts w:ascii="Times New Roman" w:hAnsi="Times New Roman" w:cs="Times New Roman"/>
          <w:sz w:val="24"/>
          <w:szCs w:val="24"/>
        </w:rPr>
        <w:t>olécules simples pouvant</w:t>
      </w:r>
      <w:r w:rsidRPr="00704170">
        <w:rPr>
          <w:rFonts w:ascii="Times New Roman" w:hAnsi="Times New Roman" w:cs="Times New Roman"/>
          <w:sz w:val="24"/>
          <w:szCs w:val="24"/>
        </w:rPr>
        <w:t xml:space="preserve"> </w:t>
      </w:r>
      <w:r w:rsidR="0042207F" w:rsidRPr="00704170">
        <w:rPr>
          <w:rFonts w:ascii="Times New Roman" w:hAnsi="Times New Roman" w:cs="Times New Roman"/>
          <w:sz w:val="24"/>
          <w:szCs w:val="24"/>
        </w:rPr>
        <w:t>ensuite</w:t>
      </w:r>
      <w:r w:rsidR="0028619D">
        <w:rPr>
          <w:rFonts w:ascii="Times New Roman" w:hAnsi="Times New Roman" w:cs="Times New Roman"/>
          <w:sz w:val="24"/>
          <w:szCs w:val="24"/>
        </w:rPr>
        <w:t xml:space="preserve"> </w:t>
      </w:r>
      <w:r w:rsidRPr="00704170">
        <w:rPr>
          <w:rFonts w:ascii="Times New Roman" w:hAnsi="Times New Roman" w:cs="Times New Roman"/>
          <w:sz w:val="24"/>
          <w:szCs w:val="24"/>
        </w:rPr>
        <w:t>être absorbées. La muq</w:t>
      </w:r>
      <w:r w:rsidR="0028619D">
        <w:rPr>
          <w:rFonts w:ascii="Times New Roman" w:hAnsi="Times New Roman" w:cs="Times New Roman"/>
          <w:sz w:val="24"/>
          <w:szCs w:val="24"/>
        </w:rPr>
        <w:t>ueuse intestinale comporte</w:t>
      </w:r>
      <w:r w:rsidRPr="00704170">
        <w:rPr>
          <w:rFonts w:ascii="Times New Roman" w:hAnsi="Times New Roman" w:cs="Times New Roman"/>
          <w:sz w:val="24"/>
          <w:szCs w:val="24"/>
        </w:rPr>
        <w:t xml:space="preserve"> des cellules aux fonctions différentes :</w:t>
      </w:r>
    </w:p>
    <w:p w14:paraId="402605A1" w14:textId="77777777" w:rsidR="002247DA" w:rsidRDefault="00463FEA" w:rsidP="002247DA">
      <w:pPr>
        <w:pStyle w:val="ListParagraph"/>
        <w:numPr>
          <w:ilvl w:val="0"/>
          <w:numId w:val="41"/>
        </w:numPr>
        <w:jc w:val="both"/>
        <w:rPr>
          <w:rFonts w:ascii="Times New Roman" w:hAnsi="Times New Roman" w:cs="Times New Roman"/>
          <w:sz w:val="24"/>
          <w:szCs w:val="24"/>
        </w:rPr>
      </w:pPr>
      <w:r w:rsidRPr="00704170">
        <w:rPr>
          <w:rFonts w:ascii="Times New Roman" w:hAnsi="Times New Roman" w:cs="Times New Roman"/>
          <w:i/>
          <w:sz w:val="24"/>
          <w:szCs w:val="24"/>
        </w:rPr>
        <w:t>Cellules</w:t>
      </w:r>
      <w:r w:rsidR="002A6EE7" w:rsidRPr="00704170">
        <w:rPr>
          <w:rFonts w:ascii="Times New Roman" w:hAnsi="Times New Roman" w:cs="Times New Roman"/>
          <w:i/>
          <w:sz w:val="24"/>
          <w:szCs w:val="24"/>
        </w:rPr>
        <w:t xml:space="preserve"> calici</w:t>
      </w:r>
      <w:r w:rsidRPr="00704170">
        <w:rPr>
          <w:rFonts w:ascii="Times New Roman" w:hAnsi="Times New Roman" w:cs="Times New Roman"/>
          <w:i/>
          <w:sz w:val="24"/>
          <w:szCs w:val="24"/>
        </w:rPr>
        <w:t>formes</w:t>
      </w:r>
      <w:r w:rsidRPr="00704170">
        <w:rPr>
          <w:rFonts w:ascii="Times New Roman" w:hAnsi="Times New Roman" w:cs="Times New Roman"/>
          <w:sz w:val="24"/>
          <w:szCs w:val="24"/>
        </w:rPr>
        <w:t xml:space="preserve"> : elles produisent un mucus protecteur </w:t>
      </w:r>
      <w:r w:rsidR="002A6EE7" w:rsidRPr="00704170">
        <w:rPr>
          <w:rFonts w:ascii="Times New Roman" w:hAnsi="Times New Roman" w:cs="Times New Roman"/>
          <w:sz w:val="24"/>
          <w:szCs w:val="24"/>
        </w:rPr>
        <w:t>qui</w:t>
      </w:r>
      <w:r w:rsidRPr="00704170">
        <w:rPr>
          <w:rFonts w:ascii="Times New Roman" w:hAnsi="Times New Roman" w:cs="Times New Roman"/>
          <w:sz w:val="24"/>
          <w:szCs w:val="24"/>
        </w:rPr>
        <w:t xml:space="preserve"> tapisse</w:t>
      </w:r>
      <w:r w:rsidR="002A6EE7" w:rsidRPr="00704170">
        <w:rPr>
          <w:rFonts w:ascii="Times New Roman" w:hAnsi="Times New Roman" w:cs="Times New Roman"/>
          <w:sz w:val="24"/>
          <w:szCs w:val="24"/>
        </w:rPr>
        <w:t xml:space="preserve"> la muqueuse</w:t>
      </w:r>
      <w:r w:rsidRPr="00704170">
        <w:rPr>
          <w:rFonts w:ascii="Times New Roman" w:hAnsi="Times New Roman" w:cs="Times New Roman"/>
          <w:sz w:val="24"/>
          <w:szCs w:val="24"/>
        </w:rPr>
        <w:t>.</w:t>
      </w:r>
    </w:p>
    <w:p w14:paraId="0DB2CA82" w14:textId="77777777" w:rsidR="00FB4DC6" w:rsidRDefault="00463FEA" w:rsidP="0028619D">
      <w:pPr>
        <w:pStyle w:val="ListParagraph"/>
        <w:numPr>
          <w:ilvl w:val="0"/>
          <w:numId w:val="41"/>
        </w:numPr>
        <w:jc w:val="both"/>
        <w:rPr>
          <w:rFonts w:ascii="Times New Roman" w:hAnsi="Times New Roman" w:cs="Times New Roman"/>
          <w:sz w:val="24"/>
          <w:szCs w:val="24"/>
        </w:rPr>
      </w:pPr>
      <w:r w:rsidRPr="002247DA">
        <w:rPr>
          <w:rFonts w:ascii="Times New Roman" w:hAnsi="Times New Roman" w:cs="Times New Roman"/>
          <w:i/>
          <w:sz w:val="24"/>
          <w:szCs w:val="24"/>
        </w:rPr>
        <w:t>Cellules de Lieberkühn</w:t>
      </w:r>
      <w:r w:rsidRPr="002247DA">
        <w:rPr>
          <w:rFonts w:ascii="Times New Roman" w:hAnsi="Times New Roman" w:cs="Times New Roman"/>
          <w:sz w:val="24"/>
          <w:szCs w:val="24"/>
        </w:rPr>
        <w:t> : elle</w:t>
      </w:r>
      <w:r w:rsidR="002A6EE7" w:rsidRPr="002247DA">
        <w:rPr>
          <w:rFonts w:ascii="Times New Roman" w:hAnsi="Times New Roman" w:cs="Times New Roman"/>
          <w:sz w:val="24"/>
          <w:szCs w:val="24"/>
        </w:rPr>
        <w:t>s</w:t>
      </w:r>
      <w:r w:rsidRPr="002247DA">
        <w:rPr>
          <w:rFonts w:ascii="Times New Roman" w:hAnsi="Times New Roman" w:cs="Times New Roman"/>
          <w:sz w:val="24"/>
          <w:szCs w:val="24"/>
        </w:rPr>
        <w:t xml:space="preserve"> </w:t>
      </w:r>
      <w:r w:rsidR="0028619D">
        <w:rPr>
          <w:rFonts w:ascii="Times New Roman" w:hAnsi="Times New Roman" w:cs="Times New Roman"/>
          <w:sz w:val="24"/>
          <w:szCs w:val="24"/>
        </w:rPr>
        <w:t>participent</w:t>
      </w:r>
      <w:r w:rsidR="0028619D" w:rsidRPr="002247DA">
        <w:rPr>
          <w:rFonts w:ascii="Times New Roman" w:hAnsi="Times New Roman" w:cs="Times New Roman"/>
          <w:sz w:val="24"/>
          <w:szCs w:val="24"/>
        </w:rPr>
        <w:t xml:space="preserve"> </w:t>
      </w:r>
      <w:r w:rsidR="0028619D">
        <w:rPr>
          <w:rFonts w:ascii="Times New Roman" w:hAnsi="Times New Roman" w:cs="Times New Roman"/>
          <w:sz w:val="24"/>
          <w:szCs w:val="24"/>
        </w:rPr>
        <w:t>à la sécrétion intestinale</w:t>
      </w:r>
      <w:r w:rsidRPr="002247DA">
        <w:rPr>
          <w:rFonts w:ascii="Times New Roman" w:hAnsi="Times New Roman" w:cs="Times New Roman"/>
          <w:sz w:val="24"/>
          <w:szCs w:val="24"/>
        </w:rPr>
        <w:t xml:space="preserve"> légèrement alcalin</w:t>
      </w:r>
      <w:r w:rsidR="0028619D">
        <w:rPr>
          <w:rFonts w:ascii="Times New Roman" w:hAnsi="Times New Roman" w:cs="Times New Roman"/>
          <w:sz w:val="24"/>
          <w:szCs w:val="24"/>
        </w:rPr>
        <w:t>e</w:t>
      </w:r>
      <w:r w:rsidRPr="002247DA">
        <w:rPr>
          <w:rFonts w:ascii="Times New Roman" w:hAnsi="Times New Roman" w:cs="Times New Roman"/>
          <w:sz w:val="24"/>
          <w:szCs w:val="24"/>
        </w:rPr>
        <w:t>,</w:t>
      </w:r>
      <w:r w:rsidR="0028619D">
        <w:rPr>
          <w:rFonts w:ascii="Times New Roman" w:hAnsi="Times New Roman" w:cs="Times New Roman"/>
          <w:sz w:val="24"/>
          <w:szCs w:val="24"/>
        </w:rPr>
        <w:t xml:space="preserve"> ainsi qu’à des fonctions </w:t>
      </w:r>
      <w:r w:rsidRPr="002247DA">
        <w:rPr>
          <w:rFonts w:ascii="Times New Roman" w:hAnsi="Times New Roman" w:cs="Times New Roman"/>
          <w:sz w:val="24"/>
          <w:szCs w:val="24"/>
        </w:rPr>
        <w:t>enzym</w:t>
      </w:r>
      <w:r w:rsidR="0028619D">
        <w:rPr>
          <w:rFonts w:ascii="Times New Roman" w:hAnsi="Times New Roman" w:cs="Times New Roman"/>
          <w:sz w:val="24"/>
          <w:szCs w:val="24"/>
        </w:rPr>
        <w:t>atiqu</w:t>
      </w:r>
      <w:r w:rsidRPr="002247DA">
        <w:rPr>
          <w:rFonts w:ascii="Times New Roman" w:hAnsi="Times New Roman" w:cs="Times New Roman"/>
          <w:sz w:val="24"/>
          <w:szCs w:val="24"/>
        </w:rPr>
        <w:t>e</w:t>
      </w:r>
      <w:r w:rsidR="0042207F" w:rsidRPr="002247DA">
        <w:rPr>
          <w:rFonts w:ascii="Times New Roman" w:hAnsi="Times New Roman" w:cs="Times New Roman"/>
          <w:sz w:val="24"/>
          <w:szCs w:val="24"/>
        </w:rPr>
        <w:t>s</w:t>
      </w:r>
      <w:r w:rsidR="0028619D">
        <w:rPr>
          <w:rFonts w:ascii="Times New Roman" w:hAnsi="Times New Roman" w:cs="Times New Roman"/>
          <w:sz w:val="24"/>
          <w:szCs w:val="24"/>
        </w:rPr>
        <w:t xml:space="preserve"> et </w:t>
      </w:r>
      <w:r w:rsidRPr="002247DA">
        <w:rPr>
          <w:rFonts w:ascii="Times New Roman" w:hAnsi="Times New Roman" w:cs="Times New Roman"/>
          <w:sz w:val="24"/>
          <w:szCs w:val="24"/>
        </w:rPr>
        <w:lastRenderedPageBreak/>
        <w:t>antimicrobiennes</w:t>
      </w:r>
      <w:r w:rsidR="00B5176B" w:rsidRPr="002247DA">
        <w:rPr>
          <w:rFonts w:ascii="Times New Roman" w:hAnsi="Times New Roman" w:cs="Times New Roman"/>
          <w:sz w:val="24"/>
          <w:szCs w:val="24"/>
        </w:rPr>
        <w:t xml:space="preserve">. La production </w:t>
      </w:r>
      <w:r w:rsidR="0028619D">
        <w:rPr>
          <w:rFonts w:ascii="Times New Roman" w:hAnsi="Times New Roman" w:cs="Times New Roman"/>
          <w:sz w:val="24"/>
          <w:szCs w:val="24"/>
        </w:rPr>
        <w:t xml:space="preserve"> quotidienne </w:t>
      </w:r>
      <w:r w:rsidR="00B5176B" w:rsidRPr="002247DA">
        <w:rPr>
          <w:rFonts w:ascii="Times New Roman" w:hAnsi="Times New Roman" w:cs="Times New Roman"/>
          <w:sz w:val="24"/>
          <w:szCs w:val="24"/>
        </w:rPr>
        <w:t>de suc di</w:t>
      </w:r>
      <w:r w:rsidR="002A6EE7" w:rsidRPr="002247DA">
        <w:rPr>
          <w:rFonts w:ascii="Times New Roman" w:hAnsi="Times New Roman" w:cs="Times New Roman"/>
          <w:sz w:val="24"/>
          <w:szCs w:val="24"/>
        </w:rPr>
        <w:t xml:space="preserve">gestif intestinal est </w:t>
      </w:r>
      <w:r w:rsidR="0028619D">
        <w:rPr>
          <w:rFonts w:ascii="Times New Roman" w:hAnsi="Times New Roman" w:cs="Times New Roman"/>
          <w:sz w:val="24"/>
          <w:szCs w:val="24"/>
        </w:rPr>
        <w:t xml:space="preserve">de l’ordre </w:t>
      </w:r>
      <w:r w:rsidR="002A6EE7" w:rsidRPr="002247DA">
        <w:rPr>
          <w:rFonts w:ascii="Times New Roman" w:hAnsi="Times New Roman" w:cs="Times New Roman"/>
          <w:sz w:val="24"/>
          <w:szCs w:val="24"/>
        </w:rPr>
        <w:t>d’1L</w:t>
      </w:r>
      <w:r w:rsidR="00B5176B" w:rsidRPr="002247DA">
        <w:rPr>
          <w:rFonts w:ascii="Times New Roman" w:hAnsi="Times New Roman" w:cs="Times New Roman"/>
          <w:sz w:val="24"/>
          <w:szCs w:val="24"/>
        </w:rPr>
        <w:t>.</w:t>
      </w:r>
    </w:p>
    <w:p w14:paraId="1F0F889D" w14:textId="77777777" w:rsidR="0028619D" w:rsidRPr="00FB4DC6" w:rsidRDefault="002A6EE7" w:rsidP="00FB4DC6">
      <w:pPr>
        <w:pStyle w:val="ListParagraph"/>
        <w:numPr>
          <w:ilvl w:val="0"/>
          <w:numId w:val="41"/>
        </w:numPr>
        <w:ind w:left="2124" w:hanging="564"/>
        <w:jc w:val="both"/>
        <w:rPr>
          <w:rFonts w:ascii="Times New Roman" w:hAnsi="Times New Roman" w:cs="Times New Roman"/>
          <w:sz w:val="24"/>
          <w:szCs w:val="24"/>
        </w:rPr>
      </w:pPr>
      <w:r w:rsidRPr="00FB4DC6">
        <w:rPr>
          <w:rFonts w:ascii="Times New Roman" w:hAnsi="Times New Roman" w:cs="Times New Roman"/>
          <w:i/>
          <w:sz w:val="24"/>
          <w:szCs w:val="24"/>
        </w:rPr>
        <w:t>Entérocyte</w:t>
      </w:r>
      <w:r w:rsidRPr="00FB4DC6">
        <w:rPr>
          <w:rFonts w:ascii="Times New Roman" w:hAnsi="Times New Roman" w:cs="Times New Roman"/>
          <w:sz w:val="24"/>
          <w:szCs w:val="24"/>
        </w:rPr>
        <w:t>s ou cellules absorbantes</w:t>
      </w:r>
      <w:r w:rsidR="004C4BE0" w:rsidRPr="00FB4DC6">
        <w:rPr>
          <w:rFonts w:ascii="Times New Roman" w:hAnsi="Times New Roman" w:cs="Times New Roman"/>
          <w:sz w:val="24"/>
          <w:szCs w:val="24"/>
        </w:rPr>
        <w:t> :</w:t>
      </w:r>
      <w:r w:rsidR="0028619D" w:rsidRPr="00FB4DC6">
        <w:rPr>
          <w:rFonts w:ascii="Times New Roman" w:hAnsi="Times New Roman" w:cs="Times New Roman"/>
          <w:sz w:val="24"/>
          <w:szCs w:val="24"/>
        </w:rPr>
        <w:t xml:space="preserve"> ils assurent une fonction de </w:t>
      </w:r>
      <w:r w:rsidR="00FB4DC6" w:rsidRPr="00FB4DC6">
        <w:rPr>
          <w:rFonts w:ascii="Times New Roman" w:hAnsi="Times New Roman" w:cs="Times New Roman"/>
          <w:sz w:val="24"/>
          <w:szCs w:val="24"/>
        </w:rPr>
        <w:t>barrière sélective grâce à leur</w:t>
      </w:r>
      <w:r w:rsidR="0028619D" w:rsidRPr="00FB4DC6">
        <w:rPr>
          <w:rFonts w:ascii="Times New Roman" w:hAnsi="Times New Roman" w:cs="Times New Roman"/>
          <w:sz w:val="24"/>
          <w:szCs w:val="24"/>
        </w:rPr>
        <w:t xml:space="preserve"> </w:t>
      </w:r>
      <w:r w:rsidR="00FB4DC6" w:rsidRPr="00FB4DC6">
        <w:rPr>
          <w:rFonts w:ascii="Times New Roman" w:hAnsi="Times New Roman" w:cs="Times New Roman"/>
          <w:sz w:val="24"/>
          <w:szCs w:val="24"/>
        </w:rPr>
        <w:t>agencement intercellulaire (desmosomes)</w:t>
      </w:r>
      <w:r w:rsidR="0028619D" w:rsidRPr="00FB4DC6">
        <w:rPr>
          <w:rFonts w:ascii="Times New Roman" w:hAnsi="Times New Roman" w:cs="Times New Roman"/>
          <w:sz w:val="24"/>
          <w:szCs w:val="24"/>
        </w:rPr>
        <w:t>,</w:t>
      </w:r>
      <w:r w:rsidR="00FB4DC6">
        <w:rPr>
          <w:rFonts w:ascii="Times New Roman" w:hAnsi="Times New Roman" w:cs="Times New Roman"/>
          <w:sz w:val="24"/>
          <w:szCs w:val="24"/>
        </w:rPr>
        <w:t xml:space="preserve"> </w:t>
      </w:r>
      <w:r w:rsidR="0028619D" w:rsidRPr="00FB4DC6">
        <w:rPr>
          <w:rFonts w:ascii="Times New Roman" w:hAnsi="Times New Roman" w:cs="Times New Roman"/>
          <w:sz w:val="24"/>
          <w:szCs w:val="24"/>
        </w:rPr>
        <w:t>permettant</w:t>
      </w:r>
      <w:r w:rsidR="00FB4DC6">
        <w:rPr>
          <w:rFonts w:ascii="Times New Roman" w:hAnsi="Times New Roman" w:cs="Times New Roman"/>
          <w:sz w:val="24"/>
          <w:szCs w:val="24"/>
        </w:rPr>
        <w:t xml:space="preserve"> </w:t>
      </w:r>
      <w:r w:rsidR="0028619D" w:rsidRPr="00FB4DC6">
        <w:rPr>
          <w:rFonts w:ascii="Times New Roman" w:hAnsi="Times New Roman" w:cs="Times New Roman"/>
          <w:sz w:val="24"/>
          <w:szCs w:val="24"/>
        </w:rPr>
        <w:t>l’absorption des micronutriment</w:t>
      </w:r>
      <w:r w:rsidR="00FB4DC6">
        <w:rPr>
          <w:rFonts w:ascii="Times New Roman" w:hAnsi="Times New Roman" w:cs="Times New Roman"/>
          <w:sz w:val="24"/>
          <w:szCs w:val="24"/>
        </w:rPr>
        <w:t>s tou</w:t>
      </w:r>
      <w:r w:rsidR="00B82CDD">
        <w:rPr>
          <w:rFonts w:ascii="Times New Roman" w:hAnsi="Times New Roman" w:cs="Times New Roman"/>
          <w:sz w:val="24"/>
          <w:szCs w:val="24"/>
        </w:rPr>
        <w:t>t</w:t>
      </w:r>
      <w:r w:rsidR="00FB4DC6">
        <w:rPr>
          <w:rFonts w:ascii="Times New Roman" w:hAnsi="Times New Roman" w:cs="Times New Roman"/>
          <w:sz w:val="24"/>
          <w:szCs w:val="24"/>
        </w:rPr>
        <w:t xml:space="preserve"> en limitant</w:t>
      </w:r>
      <w:r w:rsidR="0028619D" w:rsidRPr="00FB4DC6">
        <w:rPr>
          <w:rFonts w:ascii="Times New Roman" w:hAnsi="Times New Roman" w:cs="Times New Roman"/>
          <w:sz w:val="24"/>
          <w:szCs w:val="24"/>
        </w:rPr>
        <w:t xml:space="preserve"> le passage de macromolécules insuffisamment dég</w:t>
      </w:r>
      <w:r w:rsidR="00FB4DC6">
        <w:rPr>
          <w:rFonts w:ascii="Times New Roman" w:hAnsi="Times New Roman" w:cs="Times New Roman"/>
          <w:sz w:val="24"/>
          <w:szCs w:val="24"/>
        </w:rPr>
        <w:t>radées ou indésirables.</w:t>
      </w:r>
    </w:p>
    <w:p w14:paraId="31F8A908" w14:textId="77777777" w:rsidR="00B82CDD" w:rsidRPr="009F0DB4" w:rsidRDefault="00B5176B" w:rsidP="00B82CDD">
      <w:pPr>
        <w:pStyle w:val="ListParagraph"/>
        <w:numPr>
          <w:ilvl w:val="2"/>
          <w:numId w:val="8"/>
        </w:numPr>
        <w:jc w:val="both"/>
        <w:rPr>
          <w:rFonts w:ascii="Times New Roman" w:hAnsi="Times New Roman" w:cs="Times New Roman"/>
          <w:sz w:val="24"/>
          <w:szCs w:val="24"/>
        </w:rPr>
      </w:pPr>
      <w:r w:rsidRPr="000D1132">
        <w:rPr>
          <w:rFonts w:ascii="Times New Roman" w:hAnsi="Times New Roman" w:cs="Times New Roman"/>
          <w:b/>
          <w:sz w:val="24"/>
          <w:szCs w:val="24"/>
        </w:rPr>
        <w:t>Absorption</w:t>
      </w:r>
      <w:r w:rsidRPr="000D1132">
        <w:rPr>
          <w:rFonts w:ascii="Times New Roman" w:hAnsi="Times New Roman" w:cs="Times New Roman"/>
          <w:sz w:val="24"/>
          <w:szCs w:val="24"/>
        </w:rPr>
        <w:t> :</w:t>
      </w:r>
      <w:r w:rsidR="004C4BE0" w:rsidRPr="004C4BE0">
        <w:rPr>
          <w:rFonts w:ascii="Times New Roman" w:hAnsi="Times New Roman" w:cs="Times New Roman"/>
          <w:sz w:val="24"/>
          <w:szCs w:val="24"/>
        </w:rPr>
        <w:t xml:space="preserve"> </w:t>
      </w:r>
      <w:r w:rsidR="004C4BE0">
        <w:rPr>
          <w:rFonts w:ascii="Times New Roman" w:hAnsi="Times New Roman" w:cs="Times New Roman"/>
          <w:sz w:val="24"/>
          <w:szCs w:val="24"/>
        </w:rPr>
        <w:t>elle</w:t>
      </w:r>
      <w:r w:rsidR="00FB4DC6">
        <w:rPr>
          <w:rFonts w:ascii="Times New Roman" w:hAnsi="Times New Roman" w:cs="Times New Roman"/>
          <w:sz w:val="24"/>
          <w:szCs w:val="24"/>
        </w:rPr>
        <w:t xml:space="preserve"> suppose une</w:t>
      </w:r>
      <w:r w:rsidR="004C4BE0" w:rsidRPr="002F22F9">
        <w:rPr>
          <w:rFonts w:ascii="Times New Roman" w:hAnsi="Times New Roman" w:cs="Times New Roman"/>
          <w:sz w:val="24"/>
          <w:szCs w:val="24"/>
        </w:rPr>
        <w:t xml:space="preserve"> perméabilité intestinale</w:t>
      </w:r>
      <w:r w:rsidR="00FB4DC6">
        <w:rPr>
          <w:rFonts w:ascii="Times New Roman" w:hAnsi="Times New Roman" w:cs="Times New Roman"/>
          <w:sz w:val="24"/>
          <w:szCs w:val="24"/>
        </w:rPr>
        <w:t xml:space="preserve"> physiologique</w:t>
      </w:r>
      <w:r w:rsidR="004C4BE0" w:rsidRPr="002F22F9">
        <w:rPr>
          <w:rFonts w:ascii="Times New Roman" w:hAnsi="Times New Roman" w:cs="Times New Roman"/>
          <w:b/>
          <w:sz w:val="24"/>
          <w:szCs w:val="24"/>
        </w:rPr>
        <w:t>.</w:t>
      </w:r>
      <w:r w:rsidR="004C4BE0" w:rsidRPr="002F22F9">
        <w:rPr>
          <w:rFonts w:ascii="Times New Roman" w:hAnsi="Times New Roman" w:cs="Times New Roman"/>
          <w:sz w:val="24"/>
          <w:szCs w:val="24"/>
        </w:rPr>
        <w:t xml:space="preserve"> </w:t>
      </w:r>
      <w:r w:rsidR="004C4BE0" w:rsidRPr="004C4BE0">
        <w:rPr>
          <w:rFonts w:ascii="Times New Roman" w:hAnsi="Times New Roman" w:cs="Times New Roman"/>
          <w:sz w:val="24"/>
          <w:szCs w:val="24"/>
        </w:rPr>
        <w:t xml:space="preserve"> </w:t>
      </w:r>
      <w:r w:rsidR="00887320">
        <w:rPr>
          <w:rFonts w:ascii="Times New Roman" w:hAnsi="Times New Roman" w:cs="Times New Roman"/>
          <w:sz w:val="24"/>
          <w:szCs w:val="24"/>
        </w:rPr>
        <w:t>L</w:t>
      </w:r>
      <w:r w:rsidRPr="004C4BE0">
        <w:rPr>
          <w:rFonts w:ascii="Times New Roman" w:hAnsi="Times New Roman" w:cs="Times New Roman"/>
          <w:sz w:val="24"/>
          <w:szCs w:val="24"/>
        </w:rPr>
        <w:t>a muqueuse intestina</w:t>
      </w:r>
      <w:r w:rsidR="00A9286A" w:rsidRPr="004C4BE0">
        <w:rPr>
          <w:rFonts w:ascii="Times New Roman" w:hAnsi="Times New Roman" w:cs="Times New Roman"/>
          <w:sz w:val="24"/>
          <w:szCs w:val="24"/>
        </w:rPr>
        <w:t xml:space="preserve">le est recouverte de villosités </w:t>
      </w:r>
      <w:r w:rsidRPr="004C4BE0">
        <w:rPr>
          <w:rFonts w:ascii="Times New Roman" w:hAnsi="Times New Roman" w:cs="Times New Roman"/>
          <w:sz w:val="24"/>
          <w:szCs w:val="24"/>
        </w:rPr>
        <w:t>en for</w:t>
      </w:r>
      <w:r w:rsidR="00B82CDD">
        <w:rPr>
          <w:rFonts w:ascii="Times New Roman" w:hAnsi="Times New Roman" w:cs="Times New Roman"/>
          <w:sz w:val="24"/>
          <w:szCs w:val="24"/>
        </w:rPr>
        <w:t>me d’expansions digitiformes</w:t>
      </w:r>
      <w:r w:rsidR="00A9286A" w:rsidRPr="004C4BE0">
        <w:rPr>
          <w:rFonts w:ascii="Times New Roman" w:hAnsi="Times New Roman" w:cs="Times New Roman"/>
          <w:sz w:val="24"/>
          <w:szCs w:val="24"/>
        </w:rPr>
        <w:t xml:space="preserve"> </w:t>
      </w:r>
      <w:r w:rsidR="006C2C64" w:rsidRPr="004C4BE0">
        <w:rPr>
          <w:rFonts w:ascii="Times New Roman" w:hAnsi="Times New Roman" w:cs="Times New Roman"/>
          <w:b/>
          <w:color w:val="FF0000"/>
          <w:sz w:val="24"/>
          <w:szCs w:val="24"/>
        </w:rPr>
        <w:t>(figure 14.</w:t>
      </w:r>
      <w:r w:rsidR="00C63E6A">
        <w:rPr>
          <w:rFonts w:ascii="Times New Roman" w:hAnsi="Times New Roman" w:cs="Times New Roman"/>
          <w:b/>
          <w:color w:val="FF0000"/>
          <w:sz w:val="24"/>
          <w:szCs w:val="24"/>
        </w:rPr>
        <w:t>1</w:t>
      </w:r>
      <w:r w:rsidR="006C2C64" w:rsidRPr="004C4BE0">
        <w:rPr>
          <w:rFonts w:ascii="Times New Roman" w:hAnsi="Times New Roman" w:cs="Times New Roman"/>
          <w:b/>
          <w:color w:val="FF0000"/>
          <w:sz w:val="24"/>
          <w:szCs w:val="24"/>
        </w:rPr>
        <w:t>4</w:t>
      </w:r>
      <w:r w:rsidR="00A9286A" w:rsidRPr="004C4BE0">
        <w:rPr>
          <w:rFonts w:ascii="Times New Roman" w:hAnsi="Times New Roman" w:cs="Times New Roman"/>
          <w:b/>
          <w:color w:val="FF0000"/>
          <w:sz w:val="24"/>
          <w:szCs w:val="24"/>
        </w:rPr>
        <w:t>)</w:t>
      </w:r>
      <w:r w:rsidRPr="004C4BE0">
        <w:rPr>
          <w:rFonts w:ascii="Times New Roman" w:hAnsi="Times New Roman" w:cs="Times New Roman"/>
          <w:sz w:val="24"/>
          <w:szCs w:val="24"/>
        </w:rPr>
        <w:t xml:space="preserve"> dont l’axe central renferme de</w:t>
      </w:r>
      <w:r w:rsidR="00B82CDD">
        <w:rPr>
          <w:rFonts w:ascii="Times New Roman" w:hAnsi="Times New Roman" w:cs="Times New Roman"/>
          <w:sz w:val="24"/>
          <w:szCs w:val="24"/>
        </w:rPr>
        <w:t>s cellules musculaires lisses ainsi qu’</w:t>
      </w:r>
      <w:r w:rsidRPr="004C4BE0">
        <w:rPr>
          <w:rFonts w:ascii="Times New Roman" w:hAnsi="Times New Roman" w:cs="Times New Roman"/>
          <w:sz w:val="24"/>
          <w:szCs w:val="24"/>
        </w:rPr>
        <w:t xml:space="preserve">un réseau </w:t>
      </w:r>
      <w:r w:rsidR="00B82CDD">
        <w:rPr>
          <w:rFonts w:ascii="Times New Roman" w:hAnsi="Times New Roman" w:cs="Times New Roman"/>
          <w:sz w:val="24"/>
          <w:szCs w:val="24"/>
        </w:rPr>
        <w:t>sanguin</w:t>
      </w:r>
      <w:r w:rsidRPr="00B82CDD">
        <w:rPr>
          <w:rFonts w:ascii="Times New Roman" w:hAnsi="Times New Roman" w:cs="Times New Roman"/>
          <w:sz w:val="24"/>
          <w:szCs w:val="24"/>
        </w:rPr>
        <w:t xml:space="preserve"> et lymphatique.</w:t>
      </w:r>
      <w:r w:rsidRPr="00B82CDD">
        <w:rPr>
          <w:rFonts w:ascii="Times New Roman" w:hAnsi="Times New Roman" w:cs="Times New Roman"/>
          <w:color w:val="FF0000"/>
          <w:sz w:val="24"/>
          <w:szCs w:val="24"/>
        </w:rPr>
        <w:t xml:space="preserve"> </w:t>
      </w:r>
    </w:p>
    <w:p w14:paraId="2B796203" w14:textId="77777777" w:rsidR="009F0DB4" w:rsidRDefault="009F0DB4" w:rsidP="009F0DB4">
      <w:pPr>
        <w:pStyle w:val="NormalWeb"/>
        <w:ind w:left="1069"/>
      </w:pPr>
      <w:r>
        <w:rPr>
          <w:noProof/>
        </w:rPr>
        <w:drawing>
          <wp:inline distT="0" distB="0" distL="0" distR="0" wp14:anchorId="774F182B" wp14:editId="305F331E">
            <wp:extent cx="3619690" cy="5116664"/>
            <wp:effectExtent l="19050" t="0" r="0" b="0"/>
            <wp:docPr id="46" name="Image 46" descr="C:\Users\guybo\Downloads\Chap14 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guybo\Downloads\Chap14 Fig4.png"/>
                    <pic:cNvPicPr>
                      <a:picLocks noChangeAspect="1" noChangeArrowheads="1"/>
                    </pic:cNvPicPr>
                  </pic:nvPicPr>
                  <pic:blipFill>
                    <a:blip r:embed="rId7" cstate="print"/>
                    <a:srcRect/>
                    <a:stretch>
                      <a:fillRect/>
                    </a:stretch>
                  </pic:blipFill>
                  <pic:spPr bwMode="auto">
                    <a:xfrm>
                      <a:off x="0" y="0"/>
                      <a:ext cx="3619612" cy="5116554"/>
                    </a:xfrm>
                    <a:prstGeom prst="rect">
                      <a:avLst/>
                    </a:prstGeom>
                    <a:noFill/>
                    <a:ln w="9525">
                      <a:noFill/>
                      <a:miter lim="800000"/>
                      <a:headEnd/>
                      <a:tailEnd/>
                    </a:ln>
                  </pic:spPr>
                </pic:pic>
              </a:graphicData>
            </a:graphic>
          </wp:inline>
        </w:drawing>
      </w:r>
    </w:p>
    <w:p w14:paraId="6AB1D937" w14:textId="77777777" w:rsidR="00C63E6A" w:rsidRPr="009F0DB4" w:rsidRDefault="009F0DB4" w:rsidP="00C63E6A">
      <w:pPr>
        <w:pStyle w:val="NormalWeb"/>
        <w:ind w:left="1069"/>
      </w:pPr>
      <w:r w:rsidRPr="0099650C">
        <w:rPr>
          <w:b/>
        </w:rPr>
        <w:t>Figure14.</w:t>
      </w:r>
      <w:r w:rsidR="0099650C" w:rsidRPr="0099650C">
        <w:rPr>
          <w:b/>
        </w:rPr>
        <w:t>14.</w:t>
      </w:r>
      <w:r>
        <w:t xml:space="preserve">  Villosités intestina</w:t>
      </w:r>
      <w:r w:rsidR="00C63E6A">
        <w:t>le</w:t>
      </w:r>
    </w:p>
    <w:p w14:paraId="43E701CD" w14:textId="77777777" w:rsidR="0032101C" w:rsidRPr="00B82CDD" w:rsidRDefault="0032101C" w:rsidP="0032101C">
      <w:pPr>
        <w:pStyle w:val="ListParagraph"/>
        <w:ind w:left="1495"/>
        <w:jc w:val="both"/>
        <w:rPr>
          <w:rFonts w:ascii="Times New Roman" w:hAnsi="Times New Roman" w:cs="Times New Roman"/>
          <w:sz w:val="24"/>
          <w:szCs w:val="24"/>
        </w:rPr>
      </w:pPr>
    </w:p>
    <w:p w14:paraId="103CE1C1" w14:textId="77777777" w:rsidR="00B82CDD" w:rsidRDefault="00A9286A" w:rsidP="00B82CDD">
      <w:pPr>
        <w:pStyle w:val="ListParagraph"/>
        <w:ind w:left="1637"/>
        <w:jc w:val="both"/>
        <w:rPr>
          <w:rFonts w:ascii="Times New Roman" w:hAnsi="Times New Roman" w:cs="Times New Roman"/>
          <w:sz w:val="24"/>
          <w:szCs w:val="24"/>
        </w:rPr>
      </w:pPr>
      <w:r w:rsidRPr="00B82CDD">
        <w:rPr>
          <w:rFonts w:ascii="Times New Roman" w:hAnsi="Times New Roman" w:cs="Times New Roman"/>
          <w:sz w:val="24"/>
          <w:szCs w:val="24"/>
        </w:rPr>
        <w:t>L</w:t>
      </w:r>
      <w:r w:rsidR="00B5176B" w:rsidRPr="00B82CDD">
        <w:rPr>
          <w:rFonts w:ascii="Times New Roman" w:hAnsi="Times New Roman" w:cs="Times New Roman"/>
          <w:sz w:val="24"/>
          <w:szCs w:val="24"/>
        </w:rPr>
        <w:t>es villosités sont elles-mêmes recouvertes de microvillosités formant un</w:t>
      </w:r>
      <w:r w:rsidR="002A6EE7" w:rsidRPr="00B82CDD">
        <w:rPr>
          <w:rFonts w:ascii="Times New Roman" w:hAnsi="Times New Roman" w:cs="Times New Roman"/>
          <w:sz w:val="24"/>
          <w:szCs w:val="24"/>
        </w:rPr>
        <w:t>e bordure en brosse</w:t>
      </w:r>
      <w:r w:rsidR="00B82CDD">
        <w:rPr>
          <w:rFonts w:ascii="Times New Roman" w:hAnsi="Times New Roman" w:cs="Times New Roman"/>
          <w:sz w:val="24"/>
          <w:szCs w:val="24"/>
        </w:rPr>
        <w:t>, ce qui multiplie fortement la surface d’échange entre micronutriments et</w:t>
      </w:r>
      <w:r w:rsidR="00B5176B" w:rsidRPr="00B82CDD">
        <w:rPr>
          <w:rFonts w:ascii="Times New Roman" w:hAnsi="Times New Roman" w:cs="Times New Roman"/>
          <w:sz w:val="24"/>
          <w:szCs w:val="24"/>
        </w:rPr>
        <w:t xml:space="preserve"> capillaires. L’intestin grêle étalé a</w:t>
      </w:r>
      <w:r w:rsidR="000E4C93" w:rsidRPr="00B82CDD">
        <w:rPr>
          <w:rFonts w:ascii="Times New Roman" w:hAnsi="Times New Roman" w:cs="Times New Roman"/>
          <w:sz w:val="24"/>
          <w:szCs w:val="24"/>
        </w:rPr>
        <w:t>urait</w:t>
      </w:r>
      <w:r w:rsidR="00B5176B" w:rsidRPr="00B82CDD">
        <w:rPr>
          <w:rFonts w:ascii="Times New Roman" w:hAnsi="Times New Roman" w:cs="Times New Roman"/>
          <w:sz w:val="24"/>
          <w:szCs w:val="24"/>
        </w:rPr>
        <w:t xml:space="preserve"> une s</w:t>
      </w:r>
      <w:r w:rsidR="009C0151">
        <w:rPr>
          <w:rFonts w:ascii="Times New Roman" w:hAnsi="Times New Roman" w:cs="Times New Roman"/>
          <w:sz w:val="24"/>
          <w:szCs w:val="24"/>
        </w:rPr>
        <w:t>uperficie équivalente à un court</w:t>
      </w:r>
      <w:r w:rsidR="00B5176B" w:rsidRPr="00B82CDD">
        <w:rPr>
          <w:rFonts w:ascii="Times New Roman" w:hAnsi="Times New Roman" w:cs="Times New Roman"/>
          <w:sz w:val="24"/>
          <w:szCs w:val="24"/>
        </w:rPr>
        <w:t xml:space="preserve"> de tennis. </w:t>
      </w:r>
    </w:p>
    <w:p w14:paraId="0AAD5925" w14:textId="77777777" w:rsidR="00B5176B" w:rsidRPr="00B82CDD" w:rsidRDefault="00B5176B" w:rsidP="00B82CDD">
      <w:pPr>
        <w:pStyle w:val="ListParagraph"/>
        <w:ind w:left="1637"/>
        <w:jc w:val="both"/>
        <w:rPr>
          <w:rFonts w:ascii="Times New Roman" w:hAnsi="Times New Roman" w:cs="Times New Roman"/>
          <w:sz w:val="24"/>
          <w:szCs w:val="24"/>
        </w:rPr>
      </w:pPr>
      <w:r w:rsidRPr="00B82CDD">
        <w:rPr>
          <w:rFonts w:ascii="Times New Roman" w:hAnsi="Times New Roman" w:cs="Times New Roman"/>
          <w:sz w:val="24"/>
          <w:szCs w:val="24"/>
        </w:rPr>
        <w:lastRenderedPageBreak/>
        <w:t>Les mouvements de péristaltisme, associés à la contraction des cellules musculaires des villosité</w:t>
      </w:r>
      <w:r w:rsidR="002247DA" w:rsidRPr="00B82CDD">
        <w:rPr>
          <w:rFonts w:ascii="Times New Roman" w:hAnsi="Times New Roman" w:cs="Times New Roman"/>
          <w:sz w:val="24"/>
          <w:szCs w:val="24"/>
        </w:rPr>
        <w:t>s.</w:t>
      </w:r>
      <w:r w:rsidR="00B82CDD">
        <w:rPr>
          <w:rFonts w:ascii="Times New Roman" w:hAnsi="Times New Roman" w:cs="Times New Roman"/>
          <w:sz w:val="24"/>
          <w:szCs w:val="24"/>
        </w:rPr>
        <w:t xml:space="preserve"> raccourcissent ces dernières et favorisent le transfert  des micronutriments vers</w:t>
      </w:r>
      <w:r w:rsidRPr="00B82CDD">
        <w:rPr>
          <w:rFonts w:ascii="Times New Roman" w:hAnsi="Times New Roman" w:cs="Times New Roman"/>
          <w:sz w:val="24"/>
          <w:szCs w:val="24"/>
        </w:rPr>
        <w:t xml:space="preserve"> les circu</w:t>
      </w:r>
      <w:r w:rsidR="002A6EE7" w:rsidRPr="00B82CDD">
        <w:rPr>
          <w:rFonts w:ascii="Times New Roman" w:hAnsi="Times New Roman" w:cs="Times New Roman"/>
          <w:sz w:val="24"/>
          <w:szCs w:val="24"/>
        </w:rPr>
        <w:t>lations sanguine et lymphatique</w:t>
      </w:r>
      <w:r w:rsidR="002A6EE7" w:rsidRPr="00B82CDD">
        <w:rPr>
          <w:rFonts w:ascii="Times New Roman" w:hAnsi="Times New Roman" w:cs="Times New Roman"/>
          <w:b/>
          <w:sz w:val="24"/>
          <w:szCs w:val="24"/>
        </w:rPr>
        <w:t> :</w:t>
      </w:r>
    </w:p>
    <w:p w14:paraId="3741A47A" w14:textId="77777777" w:rsidR="000E4C93" w:rsidRDefault="00974676" w:rsidP="002247DA">
      <w:pPr>
        <w:pStyle w:val="ListParagraph"/>
        <w:numPr>
          <w:ilvl w:val="2"/>
          <w:numId w:val="8"/>
        </w:numPr>
        <w:jc w:val="both"/>
        <w:rPr>
          <w:rFonts w:ascii="Times New Roman" w:hAnsi="Times New Roman" w:cs="Times New Roman"/>
          <w:sz w:val="24"/>
          <w:szCs w:val="24"/>
        </w:rPr>
      </w:pPr>
      <w:r w:rsidRPr="0042207F">
        <w:rPr>
          <w:rFonts w:ascii="Times New Roman" w:hAnsi="Times New Roman" w:cs="Times New Roman"/>
          <w:b/>
          <w:sz w:val="24"/>
          <w:szCs w:val="24"/>
        </w:rPr>
        <w:t>V</w:t>
      </w:r>
      <w:r w:rsidR="00B5176B" w:rsidRPr="0042207F">
        <w:rPr>
          <w:rFonts w:ascii="Times New Roman" w:hAnsi="Times New Roman" w:cs="Times New Roman"/>
          <w:b/>
          <w:sz w:val="24"/>
          <w:szCs w:val="24"/>
        </w:rPr>
        <w:t>oie sanguine</w:t>
      </w:r>
      <w:r w:rsidR="00B5176B" w:rsidRPr="00704170">
        <w:rPr>
          <w:rFonts w:ascii="Times New Roman" w:hAnsi="Times New Roman" w:cs="Times New Roman"/>
          <w:sz w:val="24"/>
          <w:szCs w:val="24"/>
        </w:rPr>
        <w:t> : les capillaires sanguins absorb</w:t>
      </w:r>
      <w:r w:rsidR="00B82CDD">
        <w:rPr>
          <w:rFonts w:ascii="Times New Roman" w:hAnsi="Times New Roman" w:cs="Times New Roman"/>
          <w:sz w:val="24"/>
          <w:szCs w:val="24"/>
        </w:rPr>
        <w:t xml:space="preserve">ent l’eau, les sels minéraux, les </w:t>
      </w:r>
      <w:r w:rsidR="00B5176B" w:rsidRPr="00704170">
        <w:rPr>
          <w:rFonts w:ascii="Times New Roman" w:hAnsi="Times New Roman" w:cs="Times New Roman"/>
          <w:sz w:val="24"/>
          <w:szCs w:val="24"/>
        </w:rPr>
        <w:t>oses</w:t>
      </w:r>
      <w:r w:rsidR="00B82CDD">
        <w:rPr>
          <w:rFonts w:ascii="Times New Roman" w:hAnsi="Times New Roman" w:cs="Times New Roman"/>
          <w:sz w:val="24"/>
          <w:szCs w:val="24"/>
        </w:rPr>
        <w:t xml:space="preserve"> simples</w:t>
      </w:r>
      <w:r w:rsidR="00B5176B" w:rsidRPr="00704170">
        <w:rPr>
          <w:rFonts w:ascii="Times New Roman" w:hAnsi="Times New Roman" w:cs="Times New Roman"/>
          <w:sz w:val="24"/>
          <w:szCs w:val="24"/>
        </w:rPr>
        <w:t xml:space="preserve">, </w:t>
      </w:r>
      <w:r w:rsidR="00B82CDD">
        <w:rPr>
          <w:rFonts w:ascii="Times New Roman" w:hAnsi="Times New Roman" w:cs="Times New Roman"/>
          <w:sz w:val="24"/>
          <w:szCs w:val="24"/>
        </w:rPr>
        <w:t xml:space="preserve">les </w:t>
      </w:r>
      <w:r w:rsidR="00B5176B" w:rsidRPr="00704170">
        <w:rPr>
          <w:rFonts w:ascii="Times New Roman" w:hAnsi="Times New Roman" w:cs="Times New Roman"/>
          <w:sz w:val="24"/>
          <w:szCs w:val="24"/>
        </w:rPr>
        <w:t xml:space="preserve">acides aminés, </w:t>
      </w:r>
      <w:r w:rsidR="009E0DA5">
        <w:rPr>
          <w:rFonts w:ascii="Times New Roman" w:hAnsi="Times New Roman" w:cs="Times New Roman"/>
          <w:sz w:val="24"/>
          <w:szCs w:val="24"/>
        </w:rPr>
        <w:t xml:space="preserve">les </w:t>
      </w:r>
      <w:r w:rsidR="00B5176B" w:rsidRPr="00704170">
        <w:rPr>
          <w:rFonts w:ascii="Times New Roman" w:hAnsi="Times New Roman" w:cs="Times New Roman"/>
          <w:sz w:val="24"/>
          <w:szCs w:val="24"/>
        </w:rPr>
        <w:t>acides gras à chaîne courte</w:t>
      </w:r>
      <w:r w:rsidR="002A6EE7" w:rsidRPr="00704170">
        <w:rPr>
          <w:rFonts w:ascii="Times New Roman" w:hAnsi="Times New Roman" w:cs="Times New Roman"/>
          <w:sz w:val="24"/>
          <w:szCs w:val="24"/>
        </w:rPr>
        <w:t xml:space="preserve"> et les vitamines hydrosolubles. Ces nutriments sont </w:t>
      </w:r>
      <w:r w:rsidR="00C17AAC" w:rsidRPr="00704170">
        <w:rPr>
          <w:rFonts w:ascii="Times New Roman" w:hAnsi="Times New Roman" w:cs="Times New Roman"/>
          <w:sz w:val="24"/>
          <w:szCs w:val="24"/>
        </w:rPr>
        <w:t>acheminés</w:t>
      </w:r>
      <w:r w:rsidR="00B5176B" w:rsidRPr="00704170">
        <w:rPr>
          <w:rFonts w:ascii="Times New Roman" w:hAnsi="Times New Roman" w:cs="Times New Roman"/>
          <w:sz w:val="24"/>
          <w:szCs w:val="24"/>
        </w:rPr>
        <w:t xml:space="preserve"> vers le foie par le système porte.</w:t>
      </w:r>
    </w:p>
    <w:p w14:paraId="6C4FB376" w14:textId="77777777" w:rsidR="00974676" w:rsidRPr="000E4C93" w:rsidRDefault="00974676" w:rsidP="002247DA">
      <w:pPr>
        <w:pStyle w:val="ListParagraph"/>
        <w:numPr>
          <w:ilvl w:val="2"/>
          <w:numId w:val="8"/>
        </w:numPr>
        <w:jc w:val="both"/>
        <w:rPr>
          <w:rFonts w:ascii="Times New Roman" w:hAnsi="Times New Roman" w:cs="Times New Roman"/>
          <w:sz w:val="24"/>
          <w:szCs w:val="24"/>
        </w:rPr>
      </w:pPr>
      <w:r w:rsidRPr="000E4C93">
        <w:rPr>
          <w:rFonts w:ascii="Times New Roman" w:hAnsi="Times New Roman" w:cs="Times New Roman"/>
          <w:b/>
          <w:sz w:val="24"/>
          <w:szCs w:val="24"/>
        </w:rPr>
        <w:t>Voie lymphatique</w:t>
      </w:r>
      <w:r w:rsidRPr="000E4C93">
        <w:rPr>
          <w:rFonts w:ascii="Times New Roman" w:hAnsi="Times New Roman" w:cs="Times New Roman"/>
          <w:sz w:val="24"/>
          <w:szCs w:val="24"/>
        </w:rPr>
        <w:t xml:space="preserve"> : les capillaires lymphatiques (ou chylifères) absorbent </w:t>
      </w:r>
      <w:r w:rsidR="009E0DA5">
        <w:rPr>
          <w:rFonts w:ascii="Times New Roman" w:hAnsi="Times New Roman" w:cs="Times New Roman"/>
          <w:sz w:val="24"/>
          <w:szCs w:val="24"/>
        </w:rPr>
        <w:t xml:space="preserve">principalement </w:t>
      </w:r>
      <w:r w:rsidRPr="000E4C93">
        <w:rPr>
          <w:rFonts w:ascii="Times New Roman" w:hAnsi="Times New Roman" w:cs="Times New Roman"/>
          <w:sz w:val="24"/>
          <w:szCs w:val="24"/>
        </w:rPr>
        <w:t xml:space="preserve">les graisses, </w:t>
      </w:r>
      <w:r w:rsidR="009E0DA5">
        <w:rPr>
          <w:rFonts w:ascii="Times New Roman" w:hAnsi="Times New Roman" w:cs="Times New Roman"/>
          <w:sz w:val="24"/>
          <w:szCs w:val="24"/>
        </w:rPr>
        <w:t xml:space="preserve">les </w:t>
      </w:r>
      <w:r w:rsidRPr="000E4C93">
        <w:rPr>
          <w:rFonts w:ascii="Times New Roman" w:hAnsi="Times New Roman" w:cs="Times New Roman"/>
          <w:sz w:val="24"/>
          <w:szCs w:val="24"/>
        </w:rPr>
        <w:t xml:space="preserve">protéines à chaîne longue et </w:t>
      </w:r>
      <w:r w:rsidR="009E0DA5">
        <w:rPr>
          <w:rFonts w:ascii="Times New Roman" w:hAnsi="Times New Roman" w:cs="Times New Roman"/>
          <w:sz w:val="24"/>
          <w:szCs w:val="24"/>
        </w:rPr>
        <w:t xml:space="preserve">les </w:t>
      </w:r>
      <w:r w:rsidRPr="000E4C93">
        <w:rPr>
          <w:rFonts w:ascii="Times New Roman" w:hAnsi="Times New Roman" w:cs="Times New Roman"/>
          <w:sz w:val="24"/>
          <w:szCs w:val="24"/>
        </w:rPr>
        <w:t>vitami</w:t>
      </w:r>
      <w:r w:rsidR="006C2C64" w:rsidRPr="000E4C93">
        <w:rPr>
          <w:rFonts w:ascii="Times New Roman" w:hAnsi="Times New Roman" w:cs="Times New Roman"/>
          <w:sz w:val="24"/>
          <w:szCs w:val="24"/>
        </w:rPr>
        <w:t>nes liposolubles A, D, E, K</w:t>
      </w:r>
      <w:r w:rsidR="009E0DA5">
        <w:rPr>
          <w:rFonts w:ascii="Times New Roman" w:hAnsi="Times New Roman" w:cs="Times New Roman"/>
          <w:sz w:val="24"/>
          <w:szCs w:val="24"/>
        </w:rPr>
        <w:t>. Ils</w:t>
      </w:r>
      <w:r w:rsidRPr="000E4C93">
        <w:rPr>
          <w:rFonts w:ascii="Times New Roman" w:hAnsi="Times New Roman" w:cs="Times New Roman"/>
          <w:sz w:val="24"/>
          <w:szCs w:val="24"/>
        </w:rPr>
        <w:t xml:space="preserve"> rejoignent</w:t>
      </w:r>
      <w:r w:rsidR="002F22F9">
        <w:rPr>
          <w:rFonts w:ascii="Times New Roman" w:hAnsi="Times New Roman" w:cs="Times New Roman"/>
          <w:sz w:val="24"/>
          <w:szCs w:val="24"/>
        </w:rPr>
        <w:t xml:space="preserve"> successivement</w:t>
      </w:r>
      <w:r w:rsidRPr="000E4C93">
        <w:rPr>
          <w:rFonts w:ascii="Times New Roman" w:hAnsi="Times New Roman" w:cs="Times New Roman"/>
          <w:sz w:val="24"/>
          <w:szCs w:val="24"/>
        </w:rPr>
        <w:t xml:space="preserve"> le réseau lymphatique, la citerne de Pe</w:t>
      </w:r>
      <w:r w:rsidR="009E0DA5">
        <w:rPr>
          <w:rFonts w:ascii="Times New Roman" w:hAnsi="Times New Roman" w:cs="Times New Roman"/>
          <w:sz w:val="24"/>
          <w:szCs w:val="24"/>
        </w:rPr>
        <w:t>cquet, le canal thoracique, avant de</w:t>
      </w:r>
      <w:r w:rsidRPr="000E4C93">
        <w:rPr>
          <w:rFonts w:ascii="Times New Roman" w:hAnsi="Times New Roman" w:cs="Times New Roman"/>
          <w:sz w:val="24"/>
          <w:szCs w:val="24"/>
        </w:rPr>
        <w:t xml:space="preserve"> déboucher dans le réseau veineux du carrefour jugulo-subclavier gauche.</w:t>
      </w:r>
      <w:r w:rsidR="006C2C64" w:rsidRPr="000E4C93">
        <w:rPr>
          <w:rFonts w:ascii="Times New Roman" w:hAnsi="Times New Roman" w:cs="Times New Roman"/>
          <w:sz w:val="24"/>
          <w:szCs w:val="24"/>
        </w:rPr>
        <w:t xml:space="preserve"> </w:t>
      </w:r>
      <w:r w:rsidR="0099650C">
        <w:rPr>
          <w:rFonts w:ascii="Times New Roman" w:hAnsi="Times New Roman" w:cs="Times New Roman"/>
          <w:b/>
          <w:color w:val="FF0000"/>
          <w:sz w:val="24"/>
          <w:szCs w:val="24"/>
        </w:rPr>
        <w:t>(figure 14</w:t>
      </w:r>
      <w:r w:rsidR="006C2C64" w:rsidRPr="000E4C93">
        <w:rPr>
          <w:rFonts w:ascii="Times New Roman" w:hAnsi="Times New Roman" w:cs="Times New Roman"/>
          <w:b/>
          <w:color w:val="FF0000"/>
          <w:sz w:val="24"/>
          <w:szCs w:val="24"/>
        </w:rPr>
        <w:t>.8)</w:t>
      </w:r>
    </w:p>
    <w:p w14:paraId="48A49939" w14:textId="77777777" w:rsidR="000E4C93" w:rsidRDefault="00887320" w:rsidP="00E83784">
      <w:pPr>
        <w:ind w:left="708"/>
        <w:jc w:val="both"/>
        <w:rPr>
          <w:rFonts w:ascii="Times New Roman" w:hAnsi="Times New Roman" w:cs="Times New Roman"/>
          <w:b/>
          <w:sz w:val="24"/>
          <w:szCs w:val="24"/>
          <w:highlight w:val="yellow"/>
        </w:rPr>
      </w:pPr>
      <w:r>
        <w:rPr>
          <w:rFonts w:ascii="Times New Roman" w:hAnsi="Times New Roman" w:cs="Times New Roman"/>
          <w:b/>
          <w:sz w:val="24"/>
          <w:szCs w:val="24"/>
        </w:rPr>
        <w:t xml:space="preserve">   </w:t>
      </w:r>
      <w:r w:rsidR="00974676" w:rsidRPr="00E83784">
        <w:rPr>
          <w:rFonts w:ascii="Times New Roman" w:hAnsi="Times New Roman" w:cs="Times New Roman"/>
          <w:b/>
          <w:sz w:val="24"/>
          <w:szCs w:val="24"/>
        </w:rPr>
        <w:t>Intérêt en ROP </w:t>
      </w:r>
    </w:p>
    <w:p w14:paraId="6D96F426" w14:textId="77777777" w:rsidR="004C4BE0" w:rsidRDefault="009E0DA5" w:rsidP="004C4BE0">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L’</w:t>
      </w:r>
      <w:r w:rsidR="004C4BE0">
        <w:rPr>
          <w:rFonts w:ascii="Times New Roman" w:hAnsi="Times New Roman" w:cs="Times New Roman"/>
          <w:sz w:val="24"/>
          <w:szCs w:val="24"/>
        </w:rPr>
        <w:t>action réflexe sur</w:t>
      </w:r>
      <w:r w:rsidR="002F22F9" w:rsidRPr="002F22F9">
        <w:rPr>
          <w:rFonts w:ascii="Times New Roman" w:hAnsi="Times New Roman" w:cs="Times New Roman"/>
          <w:sz w:val="24"/>
          <w:szCs w:val="24"/>
        </w:rPr>
        <w:t xml:space="preserve"> la motrici</w:t>
      </w:r>
      <w:r w:rsidR="002F22F9">
        <w:rPr>
          <w:rFonts w:ascii="Times New Roman" w:hAnsi="Times New Roman" w:cs="Times New Roman"/>
          <w:sz w:val="24"/>
          <w:szCs w:val="24"/>
        </w:rPr>
        <w:t>té intestinale</w:t>
      </w:r>
      <w:r>
        <w:rPr>
          <w:rFonts w:ascii="Times New Roman" w:hAnsi="Times New Roman" w:cs="Times New Roman"/>
          <w:sz w:val="24"/>
          <w:szCs w:val="24"/>
        </w:rPr>
        <w:t xml:space="preserve"> vise à soutenir</w:t>
      </w:r>
      <w:r w:rsidR="002F22F9" w:rsidRPr="002F22F9">
        <w:rPr>
          <w:rFonts w:ascii="Times New Roman" w:hAnsi="Times New Roman" w:cs="Times New Roman"/>
          <w:sz w:val="24"/>
          <w:szCs w:val="24"/>
        </w:rPr>
        <w:t xml:space="preserve"> la digestion et l’absorption</w:t>
      </w:r>
      <w:r w:rsidR="002F22F9">
        <w:rPr>
          <w:rFonts w:ascii="Times New Roman" w:hAnsi="Times New Roman" w:cs="Times New Roman"/>
          <w:sz w:val="24"/>
          <w:szCs w:val="24"/>
        </w:rPr>
        <w:t> ;</w:t>
      </w:r>
    </w:p>
    <w:p w14:paraId="53214AD8" w14:textId="77777777" w:rsidR="004C4BE0" w:rsidRDefault="009E0DA5" w:rsidP="004C4BE0">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L’</w:t>
      </w:r>
      <w:r w:rsidR="004C4BE0" w:rsidRPr="004C4BE0">
        <w:rPr>
          <w:rFonts w:ascii="Times New Roman" w:hAnsi="Times New Roman" w:cs="Times New Roman"/>
          <w:sz w:val="24"/>
          <w:szCs w:val="24"/>
        </w:rPr>
        <w:t>action réflexe</w:t>
      </w:r>
      <w:r w:rsidR="00974676" w:rsidRPr="004C4BE0">
        <w:rPr>
          <w:rFonts w:ascii="Times New Roman" w:hAnsi="Times New Roman" w:cs="Times New Roman"/>
          <w:b/>
          <w:sz w:val="24"/>
          <w:szCs w:val="24"/>
          <w:highlight w:val="yellow"/>
        </w:rPr>
        <w:t xml:space="preserve"> </w:t>
      </w:r>
      <w:r w:rsidR="00974676" w:rsidRPr="004C4BE0">
        <w:rPr>
          <w:rFonts w:ascii="Times New Roman" w:hAnsi="Times New Roman" w:cs="Times New Roman"/>
          <w:sz w:val="24"/>
          <w:szCs w:val="24"/>
        </w:rPr>
        <w:t>sur le foie et le système</w:t>
      </w:r>
      <w:r>
        <w:rPr>
          <w:rFonts w:ascii="Times New Roman" w:hAnsi="Times New Roman" w:cs="Times New Roman"/>
          <w:sz w:val="24"/>
          <w:szCs w:val="24"/>
        </w:rPr>
        <w:t xml:space="preserve"> lymphatique vise à soutenir</w:t>
      </w:r>
      <w:r w:rsidR="0042207F" w:rsidRPr="004C4BE0">
        <w:rPr>
          <w:rFonts w:ascii="Times New Roman" w:hAnsi="Times New Roman" w:cs="Times New Roman"/>
          <w:sz w:val="24"/>
          <w:szCs w:val="24"/>
        </w:rPr>
        <w:t xml:space="preserve"> la qualité</w:t>
      </w:r>
      <w:r w:rsidR="00974676" w:rsidRPr="004C4BE0">
        <w:rPr>
          <w:rFonts w:ascii="Times New Roman" w:hAnsi="Times New Roman" w:cs="Times New Roman"/>
          <w:sz w:val="24"/>
          <w:szCs w:val="24"/>
        </w:rPr>
        <w:t xml:space="preserve"> de l’absorption</w:t>
      </w:r>
      <w:r>
        <w:rPr>
          <w:rFonts w:ascii="Times New Roman" w:hAnsi="Times New Roman" w:cs="Times New Roman"/>
          <w:sz w:val="24"/>
          <w:szCs w:val="24"/>
        </w:rPr>
        <w:t xml:space="preserve"> et les fonctions immunitaires</w:t>
      </w:r>
      <w:r w:rsidR="00974676" w:rsidRPr="004C4BE0">
        <w:rPr>
          <w:rFonts w:ascii="Times New Roman" w:hAnsi="Times New Roman" w:cs="Times New Roman"/>
          <w:sz w:val="24"/>
          <w:szCs w:val="24"/>
        </w:rPr>
        <w:t>.</w:t>
      </w:r>
    </w:p>
    <w:p w14:paraId="3F410FD1" w14:textId="77777777" w:rsidR="004C4BE0" w:rsidRDefault="004C4BE0" w:rsidP="004C4BE0">
      <w:pPr>
        <w:pStyle w:val="ListParagraph"/>
        <w:ind w:left="1429"/>
        <w:jc w:val="both"/>
        <w:rPr>
          <w:rFonts w:ascii="Times New Roman" w:hAnsi="Times New Roman" w:cs="Times New Roman"/>
          <w:sz w:val="24"/>
          <w:szCs w:val="24"/>
        </w:rPr>
      </w:pPr>
    </w:p>
    <w:p w14:paraId="3E08AC7A" w14:textId="77777777" w:rsidR="005E4A8D" w:rsidRPr="009E0DA5" w:rsidRDefault="002247DA" w:rsidP="00887320">
      <w:pPr>
        <w:pStyle w:val="ListParagraph"/>
        <w:numPr>
          <w:ilvl w:val="0"/>
          <w:numId w:val="8"/>
        </w:numPr>
        <w:jc w:val="both"/>
        <w:rPr>
          <w:rFonts w:ascii="Times New Roman" w:hAnsi="Times New Roman" w:cs="Times New Roman"/>
          <w:sz w:val="24"/>
          <w:szCs w:val="24"/>
        </w:rPr>
      </w:pPr>
      <w:r>
        <w:rPr>
          <w:rFonts w:ascii="Times New Roman" w:hAnsi="Times New Roman" w:cs="Times New Roman"/>
          <w:b/>
          <w:sz w:val="24"/>
          <w:szCs w:val="24"/>
        </w:rPr>
        <w:t xml:space="preserve">Système </w:t>
      </w:r>
      <w:r w:rsidR="005E4A8D" w:rsidRPr="004C4BE0">
        <w:rPr>
          <w:rFonts w:ascii="Times New Roman" w:hAnsi="Times New Roman" w:cs="Times New Roman"/>
          <w:b/>
          <w:sz w:val="24"/>
          <w:szCs w:val="24"/>
        </w:rPr>
        <w:t>immunitaire </w:t>
      </w:r>
      <w:r w:rsidR="005E4A8D" w:rsidRPr="00887320">
        <w:rPr>
          <w:rFonts w:ascii="Times New Roman" w:hAnsi="Times New Roman" w:cs="Times New Roman"/>
          <w:sz w:val="24"/>
          <w:szCs w:val="24"/>
        </w:rPr>
        <w:t>:</w:t>
      </w:r>
      <w:r w:rsidR="005E4A8D" w:rsidRPr="004C4BE0">
        <w:rPr>
          <w:rFonts w:ascii="Times New Roman" w:hAnsi="Times New Roman" w:cs="Times New Roman"/>
          <w:b/>
          <w:sz w:val="24"/>
          <w:szCs w:val="24"/>
        </w:rPr>
        <w:t xml:space="preserve"> </w:t>
      </w:r>
      <w:r w:rsidR="005E4A8D" w:rsidRPr="004C4BE0">
        <w:rPr>
          <w:rFonts w:ascii="Times New Roman" w:hAnsi="Times New Roman" w:cs="Times New Roman"/>
          <w:sz w:val="24"/>
          <w:szCs w:val="24"/>
        </w:rPr>
        <w:t>des récepteurs, situés à la surfac</w:t>
      </w:r>
      <w:r w:rsidR="009E0DA5">
        <w:rPr>
          <w:rFonts w:ascii="Times New Roman" w:hAnsi="Times New Roman" w:cs="Times New Roman"/>
          <w:sz w:val="24"/>
          <w:szCs w:val="24"/>
        </w:rPr>
        <w:t>e de l’intestin, identifient certains</w:t>
      </w:r>
      <w:r w:rsidR="005E4A8D" w:rsidRPr="004C4BE0">
        <w:rPr>
          <w:rFonts w:ascii="Times New Roman" w:hAnsi="Times New Roman" w:cs="Times New Roman"/>
          <w:sz w:val="24"/>
          <w:szCs w:val="24"/>
        </w:rPr>
        <w:t xml:space="preserve"> agents pathogènes</w:t>
      </w:r>
      <w:r w:rsidR="009E0DA5" w:rsidRPr="009E0DA5">
        <w:t xml:space="preserve"> </w:t>
      </w:r>
      <w:r w:rsidR="009E0DA5" w:rsidRPr="009E0DA5">
        <w:rPr>
          <w:rFonts w:ascii="Times New Roman" w:hAnsi="Times New Roman" w:cs="Times New Roman"/>
          <w:sz w:val="24"/>
          <w:szCs w:val="24"/>
        </w:rPr>
        <w:t>ou substances potentiellement nocives et les présentent aux cellules immunitaires intestinales</w:t>
      </w:r>
      <w:r w:rsidR="005E4A8D" w:rsidRPr="009E0DA5">
        <w:rPr>
          <w:rFonts w:ascii="Times New Roman" w:hAnsi="Times New Roman" w:cs="Times New Roman"/>
          <w:sz w:val="24"/>
          <w:szCs w:val="24"/>
        </w:rPr>
        <w:t> :</w:t>
      </w:r>
    </w:p>
    <w:p w14:paraId="6DCD9F35" w14:textId="77777777" w:rsidR="00E83784" w:rsidRPr="009C0151" w:rsidRDefault="005E4A8D" w:rsidP="006142C2">
      <w:pPr>
        <w:pStyle w:val="ListParagraph"/>
        <w:numPr>
          <w:ilvl w:val="0"/>
          <w:numId w:val="31"/>
        </w:numPr>
        <w:jc w:val="both"/>
        <w:rPr>
          <w:rFonts w:ascii="Times New Roman" w:hAnsi="Times New Roman" w:cs="Times New Roman"/>
          <w:sz w:val="24"/>
          <w:szCs w:val="24"/>
        </w:rPr>
      </w:pPr>
      <w:r w:rsidRPr="00704170">
        <w:rPr>
          <w:rFonts w:ascii="Times New Roman" w:hAnsi="Times New Roman" w:cs="Times New Roman"/>
          <w:i/>
          <w:sz w:val="24"/>
          <w:szCs w:val="24"/>
        </w:rPr>
        <w:t>Mastocytes</w:t>
      </w:r>
      <w:r w:rsidR="009C0151">
        <w:rPr>
          <w:rFonts w:ascii="Times New Roman" w:hAnsi="Times New Roman" w:cs="Times New Roman"/>
          <w:i/>
          <w:sz w:val="24"/>
          <w:szCs w:val="24"/>
        </w:rPr>
        <w:t> </w:t>
      </w:r>
      <w:r w:rsidR="009C0151">
        <w:rPr>
          <w:rFonts w:ascii="Times New Roman" w:hAnsi="Times New Roman" w:cs="Times New Roman"/>
          <w:sz w:val="24"/>
          <w:szCs w:val="24"/>
        </w:rPr>
        <w:t xml:space="preserve">: </w:t>
      </w:r>
      <w:r w:rsidR="009C0151" w:rsidRPr="009C0151">
        <w:rPr>
          <w:rFonts w:ascii="Times New Roman" w:hAnsi="Times New Roman" w:cs="Times New Roman"/>
          <w:sz w:val="24"/>
          <w:szCs w:val="24"/>
        </w:rPr>
        <w:t>ils sont impliqués dans les réponses allergiques, immunitaires et inflammatoires</w:t>
      </w:r>
      <w:r w:rsidR="009C0151">
        <w:rPr>
          <w:rFonts w:ascii="Times New Roman" w:hAnsi="Times New Roman" w:cs="Times New Roman"/>
          <w:sz w:val="24"/>
          <w:szCs w:val="24"/>
        </w:rPr>
        <w:t> ;</w:t>
      </w:r>
    </w:p>
    <w:p w14:paraId="04619AC3" w14:textId="77777777" w:rsidR="00E83784" w:rsidRPr="00E83784" w:rsidRDefault="005E4A8D" w:rsidP="006142C2">
      <w:pPr>
        <w:pStyle w:val="ListParagraph"/>
        <w:numPr>
          <w:ilvl w:val="0"/>
          <w:numId w:val="31"/>
        </w:numPr>
        <w:jc w:val="both"/>
        <w:rPr>
          <w:rFonts w:ascii="Times New Roman" w:hAnsi="Times New Roman" w:cs="Times New Roman"/>
          <w:i/>
          <w:sz w:val="24"/>
          <w:szCs w:val="24"/>
        </w:rPr>
      </w:pPr>
      <w:r w:rsidRPr="00E83784">
        <w:rPr>
          <w:rFonts w:ascii="Times New Roman" w:hAnsi="Times New Roman" w:cs="Times New Roman"/>
          <w:i/>
          <w:sz w:val="24"/>
          <w:szCs w:val="24"/>
        </w:rPr>
        <w:t>Cellules de Paneth</w:t>
      </w:r>
      <w:r w:rsidRPr="00E83784">
        <w:rPr>
          <w:rFonts w:ascii="Times New Roman" w:hAnsi="Times New Roman" w:cs="Times New Roman"/>
          <w:sz w:val="24"/>
          <w:szCs w:val="24"/>
        </w:rPr>
        <w:t> : ell</w:t>
      </w:r>
      <w:r w:rsidR="009E0DA5">
        <w:rPr>
          <w:rFonts w:ascii="Times New Roman" w:hAnsi="Times New Roman" w:cs="Times New Roman"/>
          <w:sz w:val="24"/>
          <w:szCs w:val="24"/>
        </w:rPr>
        <w:t>es libèrent</w:t>
      </w:r>
      <w:r w:rsidR="0042207F" w:rsidRPr="00E83784">
        <w:rPr>
          <w:rFonts w:ascii="Times New Roman" w:hAnsi="Times New Roman" w:cs="Times New Roman"/>
          <w:sz w:val="24"/>
          <w:szCs w:val="24"/>
        </w:rPr>
        <w:t xml:space="preserve"> des peptides anti</w:t>
      </w:r>
      <w:r w:rsidRPr="00E83784">
        <w:rPr>
          <w:rFonts w:ascii="Times New Roman" w:hAnsi="Times New Roman" w:cs="Times New Roman"/>
          <w:sz w:val="24"/>
          <w:szCs w:val="24"/>
        </w:rPr>
        <w:t>microbiens dan</w:t>
      </w:r>
      <w:r w:rsidR="009E0DA5">
        <w:rPr>
          <w:rFonts w:ascii="Times New Roman" w:hAnsi="Times New Roman" w:cs="Times New Roman"/>
          <w:sz w:val="24"/>
          <w:szCs w:val="24"/>
        </w:rPr>
        <w:t>s la lumière intestinale en réponse à certains stimuli microbiens</w:t>
      </w:r>
      <w:r w:rsidR="00C17AAC" w:rsidRPr="00E83784">
        <w:rPr>
          <w:rFonts w:ascii="Times New Roman" w:hAnsi="Times New Roman" w:cs="Times New Roman"/>
          <w:sz w:val="24"/>
          <w:szCs w:val="24"/>
        </w:rPr>
        <w:t>.</w:t>
      </w:r>
    </w:p>
    <w:p w14:paraId="2F7ACA89" w14:textId="77777777" w:rsidR="00762135" w:rsidRPr="00762135" w:rsidRDefault="00C17AAC" w:rsidP="006142C2">
      <w:pPr>
        <w:pStyle w:val="ListParagraph"/>
        <w:numPr>
          <w:ilvl w:val="0"/>
          <w:numId w:val="31"/>
        </w:numPr>
        <w:jc w:val="both"/>
        <w:rPr>
          <w:rFonts w:ascii="Times New Roman" w:hAnsi="Times New Roman" w:cs="Times New Roman"/>
          <w:i/>
          <w:sz w:val="24"/>
          <w:szCs w:val="24"/>
        </w:rPr>
      </w:pPr>
      <w:r w:rsidRPr="00E83784">
        <w:rPr>
          <w:rFonts w:ascii="Times New Roman" w:hAnsi="Times New Roman" w:cs="Times New Roman"/>
          <w:i/>
          <w:sz w:val="24"/>
          <w:szCs w:val="24"/>
        </w:rPr>
        <w:t>Gu</w:t>
      </w:r>
      <w:r w:rsidR="005E4A8D" w:rsidRPr="00E83784">
        <w:rPr>
          <w:rFonts w:ascii="Times New Roman" w:hAnsi="Times New Roman" w:cs="Times New Roman"/>
          <w:i/>
          <w:sz w:val="24"/>
          <w:szCs w:val="24"/>
        </w:rPr>
        <w:t>t Associated Lymphoid Tissue</w:t>
      </w:r>
      <w:r w:rsidR="005E4A8D" w:rsidRPr="00E83784">
        <w:rPr>
          <w:rFonts w:ascii="Times New Roman" w:hAnsi="Times New Roman" w:cs="Times New Roman"/>
          <w:sz w:val="24"/>
          <w:szCs w:val="24"/>
        </w:rPr>
        <w:t xml:space="preserve"> (GALT) : il tapisse la face interne de la muqueuse intestinale. Il est composé de lymphocytes</w:t>
      </w:r>
      <w:r w:rsidRPr="00E83784">
        <w:rPr>
          <w:rFonts w:ascii="Times New Roman" w:hAnsi="Times New Roman" w:cs="Times New Roman"/>
          <w:sz w:val="24"/>
          <w:szCs w:val="24"/>
        </w:rPr>
        <w:t>,</w:t>
      </w:r>
      <w:r w:rsidR="00762135">
        <w:rPr>
          <w:rFonts w:ascii="Times New Roman" w:hAnsi="Times New Roman" w:cs="Times New Roman"/>
          <w:sz w:val="24"/>
          <w:szCs w:val="24"/>
        </w:rPr>
        <w:t xml:space="preserve"> soit isolés, soit regroupés en</w:t>
      </w:r>
      <w:r w:rsidR="005E4A8D" w:rsidRPr="00E83784">
        <w:rPr>
          <w:rFonts w:ascii="Times New Roman" w:hAnsi="Times New Roman" w:cs="Times New Roman"/>
          <w:sz w:val="24"/>
          <w:szCs w:val="24"/>
        </w:rPr>
        <w:t xml:space="preserve"> </w:t>
      </w:r>
      <w:r w:rsidR="005E4A8D" w:rsidRPr="00E83784">
        <w:rPr>
          <w:rFonts w:ascii="Times New Roman" w:hAnsi="Times New Roman" w:cs="Times New Roman"/>
          <w:i/>
          <w:sz w:val="24"/>
          <w:szCs w:val="24"/>
        </w:rPr>
        <w:t>plaques de Peyer</w:t>
      </w:r>
      <w:r w:rsidR="005E4A8D" w:rsidRPr="00762135">
        <w:rPr>
          <w:rFonts w:ascii="Times New Roman" w:hAnsi="Times New Roman" w:cs="Times New Roman"/>
          <w:sz w:val="24"/>
          <w:szCs w:val="24"/>
        </w:rPr>
        <w:t>.</w:t>
      </w:r>
    </w:p>
    <w:p w14:paraId="14B8BD3E" w14:textId="77777777" w:rsidR="00762135" w:rsidRDefault="005E4A8D" w:rsidP="00762135">
      <w:pPr>
        <w:pStyle w:val="ListParagraph"/>
        <w:ind w:left="1495"/>
        <w:jc w:val="both"/>
        <w:rPr>
          <w:rFonts w:ascii="Times New Roman" w:hAnsi="Times New Roman" w:cs="Times New Roman"/>
          <w:sz w:val="24"/>
          <w:szCs w:val="24"/>
        </w:rPr>
      </w:pPr>
      <w:r w:rsidRPr="00762135">
        <w:rPr>
          <w:rFonts w:ascii="Times New Roman" w:hAnsi="Times New Roman" w:cs="Times New Roman"/>
          <w:sz w:val="24"/>
          <w:szCs w:val="24"/>
        </w:rPr>
        <w:t xml:space="preserve"> </w:t>
      </w:r>
      <w:r w:rsidR="00762135" w:rsidRPr="00762135">
        <w:rPr>
          <w:rFonts w:ascii="Times New Roman" w:hAnsi="Times New Roman" w:cs="Times New Roman"/>
          <w:sz w:val="24"/>
          <w:szCs w:val="24"/>
        </w:rPr>
        <w:t>Il</w:t>
      </w:r>
      <w:r w:rsidR="009C0151">
        <w:rPr>
          <w:rFonts w:ascii="Times New Roman" w:hAnsi="Times New Roman" w:cs="Times New Roman"/>
          <w:sz w:val="24"/>
          <w:szCs w:val="24"/>
        </w:rPr>
        <w:t xml:space="preserve"> empêche</w:t>
      </w:r>
      <w:r w:rsidRPr="00E83784">
        <w:rPr>
          <w:rFonts w:ascii="Times New Roman" w:hAnsi="Times New Roman" w:cs="Times New Roman"/>
          <w:sz w:val="24"/>
          <w:szCs w:val="24"/>
        </w:rPr>
        <w:t xml:space="preserve"> l’entrée dans la circulation sanguine de bactéries pathogènes. </w:t>
      </w:r>
      <w:r w:rsidR="00762135" w:rsidRPr="00762135">
        <w:rPr>
          <w:rFonts w:ascii="Times New Roman" w:hAnsi="Times New Roman" w:cs="Times New Roman"/>
          <w:sz w:val="24"/>
          <w:szCs w:val="24"/>
        </w:rPr>
        <w:t>Dans les conditions physiologiques, la charge microbienne de l’intestin grêle est nettement inférieure à celle du côlon, sous l’effet conjoint des défenses immunitaires, de la motricité et de l’environnement luminal</w:t>
      </w:r>
      <w:r w:rsidRPr="00762135">
        <w:rPr>
          <w:rFonts w:ascii="Times New Roman" w:hAnsi="Times New Roman" w:cs="Times New Roman"/>
          <w:sz w:val="24"/>
          <w:szCs w:val="24"/>
        </w:rPr>
        <w:t>.</w:t>
      </w:r>
    </w:p>
    <w:p w14:paraId="0E40B457" w14:textId="77777777" w:rsidR="00762135" w:rsidRDefault="00762135" w:rsidP="00762135">
      <w:pPr>
        <w:pStyle w:val="ListParagraph"/>
        <w:ind w:left="1495"/>
        <w:jc w:val="both"/>
        <w:rPr>
          <w:rFonts w:ascii="Times New Roman" w:hAnsi="Times New Roman" w:cs="Times New Roman"/>
          <w:sz w:val="24"/>
          <w:szCs w:val="24"/>
        </w:rPr>
      </w:pPr>
    </w:p>
    <w:p w14:paraId="635325A6" w14:textId="77777777" w:rsidR="00762135" w:rsidRPr="006252B0" w:rsidRDefault="005E4A8D" w:rsidP="00762135">
      <w:pPr>
        <w:pStyle w:val="ListParagraph"/>
        <w:numPr>
          <w:ilvl w:val="0"/>
          <w:numId w:val="8"/>
        </w:numPr>
      </w:pPr>
      <w:r w:rsidRPr="00762135">
        <w:rPr>
          <w:rFonts w:ascii="Times New Roman" w:hAnsi="Times New Roman" w:cs="Times New Roman"/>
          <w:b/>
          <w:sz w:val="24"/>
          <w:szCs w:val="24"/>
        </w:rPr>
        <w:t>Microbiote intestinal</w:t>
      </w:r>
      <w:r w:rsidR="0001475E" w:rsidRPr="00762135">
        <w:rPr>
          <w:rFonts w:ascii="Times New Roman" w:hAnsi="Times New Roman" w:cs="Times New Roman"/>
          <w:sz w:val="24"/>
          <w:szCs w:val="24"/>
        </w:rPr>
        <w:t> </w:t>
      </w:r>
      <w:r w:rsidR="00F951CB" w:rsidRPr="00762135">
        <w:rPr>
          <w:rFonts w:ascii="Times New Roman" w:hAnsi="Times New Roman" w:cs="Times New Roman"/>
          <w:sz w:val="24"/>
          <w:szCs w:val="24"/>
        </w:rPr>
        <w:t>(</w:t>
      </w:r>
      <w:r w:rsidR="0001475E" w:rsidRPr="00762135">
        <w:rPr>
          <w:rFonts w:ascii="Times New Roman" w:hAnsi="Times New Roman" w:cs="Times New Roman"/>
          <w:sz w:val="24"/>
          <w:szCs w:val="24"/>
        </w:rPr>
        <w:t>flore intestinale</w:t>
      </w:r>
      <w:r w:rsidR="00F951CB" w:rsidRPr="00762135">
        <w:rPr>
          <w:rFonts w:ascii="Times New Roman" w:hAnsi="Times New Roman" w:cs="Times New Roman"/>
          <w:sz w:val="24"/>
          <w:szCs w:val="24"/>
        </w:rPr>
        <w:t>)</w:t>
      </w:r>
      <w:r w:rsidR="008103A2">
        <w:rPr>
          <w:rFonts w:ascii="Times New Roman" w:hAnsi="Times New Roman" w:cs="Times New Roman"/>
          <w:sz w:val="24"/>
          <w:szCs w:val="24"/>
        </w:rPr>
        <w:t> : c’est</w:t>
      </w:r>
      <w:r w:rsidR="00762135" w:rsidRPr="00762135">
        <w:rPr>
          <w:rFonts w:ascii="Times New Roman" w:hAnsi="Times New Roman" w:cs="Times New Roman"/>
          <w:sz w:val="24"/>
          <w:szCs w:val="24"/>
        </w:rPr>
        <w:t xml:space="preserve"> un ensemble de bactéries, champignons, levures, virus et protozoaires vivant en interaction avec leur hôte. </w:t>
      </w:r>
      <w:r w:rsidR="00762135" w:rsidRPr="00762135">
        <w:rPr>
          <w:rFonts w:ascii="Times New Roman" w:hAnsi="Times New Roman" w:cs="Times New Roman"/>
          <w:sz w:val="24"/>
          <w:szCs w:val="24"/>
        </w:rPr>
        <w:br/>
        <w:t>Dans des conditions équilibrées, cette relation est de type commensal ou symbiotique.</w:t>
      </w:r>
      <w:r w:rsidR="00762135" w:rsidRPr="00762135">
        <w:rPr>
          <w:rFonts w:ascii="Times New Roman" w:hAnsi="Times New Roman" w:cs="Times New Roman"/>
          <w:sz w:val="24"/>
          <w:szCs w:val="24"/>
        </w:rPr>
        <w:br/>
        <w:t>On estime leur nombre à un ordre de grandeur d’environ 38 milliards de bactéries dans l’organisme humain.</w:t>
      </w:r>
    </w:p>
    <w:p w14:paraId="07D84C6A" w14:textId="77777777" w:rsidR="00887320" w:rsidRPr="00344DAF" w:rsidRDefault="00AD5FD6" w:rsidP="00344DAF">
      <w:pPr>
        <w:pStyle w:val="ListParagraph"/>
        <w:ind w:left="993"/>
        <w:jc w:val="both"/>
        <w:rPr>
          <w:rFonts w:ascii="Times New Roman" w:hAnsi="Times New Roman" w:cs="Times New Roman"/>
          <w:sz w:val="24"/>
          <w:szCs w:val="24"/>
        </w:rPr>
      </w:pPr>
      <w:r w:rsidRPr="00344DAF">
        <w:rPr>
          <w:rFonts w:ascii="Times New Roman" w:hAnsi="Times New Roman" w:cs="Times New Roman"/>
          <w:sz w:val="24"/>
          <w:szCs w:val="24"/>
        </w:rPr>
        <w:t xml:space="preserve"> Le microbiote colonise</w:t>
      </w:r>
      <w:r w:rsidR="005E4A8D" w:rsidRPr="00344DAF">
        <w:rPr>
          <w:rFonts w:ascii="Times New Roman" w:hAnsi="Times New Roman" w:cs="Times New Roman"/>
          <w:sz w:val="24"/>
          <w:szCs w:val="24"/>
        </w:rPr>
        <w:t xml:space="preserve"> non seulement l’intestin mais aussi </w:t>
      </w:r>
      <w:r w:rsidR="00344DAF">
        <w:rPr>
          <w:rFonts w:ascii="Times New Roman" w:hAnsi="Times New Roman" w:cs="Times New Roman"/>
          <w:sz w:val="24"/>
          <w:szCs w:val="24"/>
        </w:rPr>
        <w:t>d’autres cavités (</w:t>
      </w:r>
      <w:r w:rsidR="00DD0C0C" w:rsidRPr="00344DAF">
        <w:rPr>
          <w:rFonts w:ascii="Times New Roman" w:hAnsi="Times New Roman" w:cs="Times New Roman"/>
          <w:sz w:val="24"/>
          <w:szCs w:val="24"/>
        </w:rPr>
        <w:t xml:space="preserve">cavité buccale, </w:t>
      </w:r>
      <w:r w:rsidR="00AB5980" w:rsidRPr="00344DAF">
        <w:rPr>
          <w:rFonts w:ascii="Times New Roman" w:hAnsi="Times New Roman" w:cs="Times New Roman"/>
          <w:sz w:val="24"/>
          <w:szCs w:val="24"/>
        </w:rPr>
        <w:t>systèmes respiratoire et génital)</w:t>
      </w:r>
      <w:r w:rsidR="00344DAF">
        <w:rPr>
          <w:rFonts w:ascii="Times New Roman" w:hAnsi="Times New Roman" w:cs="Times New Roman"/>
          <w:sz w:val="24"/>
          <w:szCs w:val="24"/>
        </w:rPr>
        <w:t xml:space="preserve"> et surfaces</w:t>
      </w:r>
      <w:r w:rsidR="00AB5980" w:rsidRPr="00344DAF">
        <w:rPr>
          <w:rFonts w:ascii="Times New Roman" w:hAnsi="Times New Roman" w:cs="Times New Roman"/>
          <w:sz w:val="24"/>
          <w:szCs w:val="24"/>
        </w:rPr>
        <w:t>.</w:t>
      </w:r>
    </w:p>
    <w:p w14:paraId="0FF842B2" w14:textId="77777777" w:rsidR="00AB5980" w:rsidRPr="00704170" w:rsidRDefault="00344DAF" w:rsidP="00887320">
      <w:pPr>
        <w:pStyle w:val="ListParagraph"/>
        <w:ind w:left="993"/>
        <w:jc w:val="both"/>
        <w:rPr>
          <w:rFonts w:ascii="Times New Roman" w:hAnsi="Times New Roman" w:cs="Times New Roman"/>
          <w:sz w:val="24"/>
          <w:szCs w:val="24"/>
        </w:rPr>
      </w:pPr>
      <w:r>
        <w:rPr>
          <w:rFonts w:ascii="Times New Roman" w:hAnsi="Times New Roman" w:cs="Times New Roman"/>
          <w:sz w:val="24"/>
          <w:szCs w:val="24"/>
        </w:rPr>
        <w:t xml:space="preserve"> Chacun de nous possède une signature du </w:t>
      </w:r>
      <w:r w:rsidR="00AB5980" w:rsidRPr="00704170">
        <w:rPr>
          <w:rFonts w:ascii="Times New Roman" w:hAnsi="Times New Roman" w:cs="Times New Roman"/>
          <w:sz w:val="24"/>
          <w:szCs w:val="24"/>
        </w:rPr>
        <w:t>microbiote</w:t>
      </w:r>
      <w:r>
        <w:rPr>
          <w:rFonts w:ascii="Times New Roman" w:hAnsi="Times New Roman" w:cs="Times New Roman"/>
          <w:sz w:val="24"/>
          <w:szCs w:val="24"/>
        </w:rPr>
        <w:t xml:space="preserve"> qui lui est propre. Dès la naissance,</w:t>
      </w:r>
      <w:r w:rsidRPr="006252B0">
        <w:t xml:space="preserve"> </w:t>
      </w:r>
      <w:r w:rsidRPr="00D92EAB">
        <w:rPr>
          <w:rFonts w:ascii="Times New Roman" w:hAnsi="Times New Roman" w:cs="Times New Roman"/>
          <w:sz w:val="24"/>
          <w:szCs w:val="24"/>
        </w:rPr>
        <w:t>le tube digestif du nouveau-né se colonise progressivement</w:t>
      </w:r>
      <w:r>
        <w:rPr>
          <w:rFonts w:ascii="Times New Roman" w:hAnsi="Times New Roman" w:cs="Times New Roman"/>
          <w:sz w:val="24"/>
          <w:szCs w:val="24"/>
        </w:rPr>
        <w:t xml:space="preserve">. Rapidement, </w:t>
      </w:r>
      <w:r>
        <w:rPr>
          <w:rFonts w:ascii="Times New Roman" w:hAnsi="Times New Roman" w:cs="Times New Roman"/>
          <w:sz w:val="24"/>
          <w:szCs w:val="24"/>
        </w:rPr>
        <w:lastRenderedPageBreak/>
        <w:t>les micro-organismes établissent des interactions</w:t>
      </w:r>
      <w:r w:rsidR="00AB5980" w:rsidRPr="00704170">
        <w:rPr>
          <w:rFonts w:ascii="Times New Roman" w:hAnsi="Times New Roman" w:cs="Times New Roman"/>
          <w:sz w:val="24"/>
          <w:szCs w:val="24"/>
        </w:rPr>
        <w:t xml:space="preserve"> réciproque</w:t>
      </w:r>
      <w:r>
        <w:rPr>
          <w:rFonts w:ascii="Times New Roman" w:hAnsi="Times New Roman" w:cs="Times New Roman"/>
          <w:sz w:val="24"/>
          <w:szCs w:val="24"/>
        </w:rPr>
        <w:t>s</w:t>
      </w:r>
      <w:r w:rsidR="00D92EAB" w:rsidRPr="00D92EAB">
        <w:rPr>
          <w:rFonts w:ascii="Times New Roman" w:hAnsi="Times New Roman" w:cs="Times New Roman"/>
          <w:sz w:val="24"/>
          <w:szCs w:val="24"/>
        </w:rPr>
        <w:t xml:space="preserve"> </w:t>
      </w:r>
      <w:r w:rsidR="00D92EAB" w:rsidRPr="00762135">
        <w:rPr>
          <w:rFonts w:ascii="Times New Roman" w:hAnsi="Times New Roman" w:cs="Times New Roman"/>
          <w:sz w:val="24"/>
          <w:szCs w:val="24"/>
        </w:rPr>
        <w:t>de type commensal</w:t>
      </w:r>
      <w:r w:rsidR="00D92EAB">
        <w:rPr>
          <w:rFonts w:ascii="Times New Roman" w:hAnsi="Times New Roman" w:cs="Times New Roman"/>
          <w:sz w:val="24"/>
          <w:szCs w:val="24"/>
        </w:rPr>
        <w:t xml:space="preserve"> avec le tube digestif du nouveau-né</w:t>
      </w:r>
      <w:r w:rsidR="00AB5980" w:rsidRPr="00704170">
        <w:rPr>
          <w:rFonts w:ascii="Times New Roman" w:hAnsi="Times New Roman" w:cs="Times New Roman"/>
          <w:sz w:val="24"/>
          <w:szCs w:val="24"/>
        </w:rPr>
        <w:t xml:space="preserve">. </w:t>
      </w:r>
    </w:p>
    <w:p w14:paraId="42236561" w14:textId="77777777" w:rsidR="005E4A8D" w:rsidRPr="0040388A" w:rsidRDefault="00AB5980" w:rsidP="00AB5980">
      <w:pPr>
        <w:ind w:left="993"/>
        <w:jc w:val="both"/>
        <w:rPr>
          <w:rFonts w:ascii="Times New Roman" w:hAnsi="Times New Roman" w:cs="Times New Roman"/>
          <w:sz w:val="24"/>
          <w:szCs w:val="24"/>
        </w:rPr>
      </w:pPr>
      <w:r w:rsidRPr="00704170">
        <w:rPr>
          <w:rFonts w:ascii="Times New Roman" w:hAnsi="Times New Roman" w:cs="Times New Roman"/>
          <w:sz w:val="24"/>
          <w:szCs w:val="24"/>
        </w:rPr>
        <w:t>L</w:t>
      </w:r>
      <w:r w:rsidR="00344DAF">
        <w:rPr>
          <w:rFonts w:ascii="Times New Roman" w:hAnsi="Times New Roman" w:cs="Times New Roman"/>
          <w:sz w:val="24"/>
          <w:szCs w:val="24"/>
        </w:rPr>
        <w:t>e microbiote constitue un déterminant important</w:t>
      </w:r>
      <w:r w:rsidRPr="00704170">
        <w:rPr>
          <w:rFonts w:ascii="Times New Roman" w:hAnsi="Times New Roman" w:cs="Times New Roman"/>
          <w:sz w:val="24"/>
          <w:szCs w:val="24"/>
        </w:rPr>
        <w:t xml:space="preserve"> </w:t>
      </w:r>
      <w:r w:rsidR="00D92EAB">
        <w:rPr>
          <w:rFonts w:ascii="Times New Roman" w:hAnsi="Times New Roman" w:cs="Times New Roman"/>
          <w:sz w:val="24"/>
          <w:szCs w:val="24"/>
        </w:rPr>
        <w:t xml:space="preserve">de </w:t>
      </w:r>
      <w:r w:rsidRPr="00704170">
        <w:rPr>
          <w:rFonts w:ascii="Times New Roman" w:hAnsi="Times New Roman" w:cs="Times New Roman"/>
          <w:sz w:val="24"/>
          <w:szCs w:val="24"/>
        </w:rPr>
        <w:t>notre bonne sa</w:t>
      </w:r>
      <w:r w:rsidR="0040388A">
        <w:rPr>
          <w:rFonts w:ascii="Times New Roman" w:hAnsi="Times New Roman" w:cs="Times New Roman"/>
          <w:sz w:val="24"/>
          <w:szCs w:val="24"/>
        </w:rPr>
        <w:t>nté : il participe à l’immunité</w:t>
      </w:r>
      <w:r w:rsidRPr="00704170">
        <w:rPr>
          <w:rFonts w:ascii="Times New Roman" w:hAnsi="Times New Roman" w:cs="Times New Roman"/>
          <w:sz w:val="24"/>
          <w:szCs w:val="24"/>
        </w:rPr>
        <w:t>,</w:t>
      </w:r>
      <w:r w:rsidR="0040388A">
        <w:rPr>
          <w:rFonts w:ascii="Times New Roman" w:hAnsi="Times New Roman" w:cs="Times New Roman"/>
          <w:sz w:val="24"/>
          <w:szCs w:val="24"/>
        </w:rPr>
        <w:t xml:space="preserve"> à la digestion et</w:t>
      </w:r>
      <w:r w:rsidRPr="00704170">
        <w:rPr>
          <w:rFonts w:ascii="Times New Roman" w:hAnsi="Times New Roman" w:cs="Times New Roman"/>
          <w:sz w:val="24"/>
          <w:szCs w:val="24"/>
        </w:rPr>
        <w:t xml:space="preserve"> à l’absorption</w:t>
      </w:r>
      <w:r w:rsidRPr="0040388A">
        <w:rPr>
          <w:rFonts w:ascii="Times New Roman" w:hAnsi="Times New Roman" w:cs="Times New Roman"/>
          <w:sz w:val="24"/>
          <w:szCs w:val="24"/>
        </w:rPr>
        <w:t xml:space="preserve">. </w:t>
      </w:r>
      <w:r w:rsidR="0040388A" w:rsidRPr="0040388A">
        <w:rPr>
          <w:rFonts w:ascii="Times New Roman" w:hAnsi="Times New Roman" w:cs="Times New Roman"/>
          <w:sz w:val="24"/>
          <w:szCs w:val="24"/>
        </w:rPr>
        <w:t>Il interagit également avec les fonctions cérébrales et émotionnelles via l’axe intestin-cerveau</w:t>
      </w:r>
      <w:r w:rsidRPr="0040388A">
        <w:rPr>
          <w:rFonts w:ascii="Times New Roman" w:hAnsi="Times New Roman" w:cs="Times New Roman"/>
          <w:sz w:val="24"/>
          <w:szCs w:val="24"/>
        </w:rPr>
        <w:t>.</w:t>
      </w:r>
    </w:p>
    <w:p w14:paraId="62F51559" w14:textId="77777777" w:rsidR="00AB5980" w:rsidRPr="001A6340" w:rsidRDefault="00AB5980" w:rsidP="00AB5980">
      <w:pPr>
        <w:pStyle w:val="Heading1"/>
        <w:numPr>
          <w:ilvl w:val="0"/>
          <w:numId w:val="1"/>
        </w:numPr>
        <w:rPr>
          <w:rFonts w:ascii="Times New Roman" w:hAnsi="Times New Roman" w:cs="Times New Roman"/>
          <w:highlight w:val="yellow"/>
        </w:rPr>
      </w:pPr>
      <w:r w:rsidRPr="001A6340">
        <w:rPr>
          <w:rFonts w:ascii="Times New Roman" w:hAnsi="Times New Roman" w:cs="Times New Roman"/>
          <w:highlight w:val="yellow"/>
        </w:rPr>
        <w:t>Pathologies</w:t>
      </w:r>
      <w:r w:rsidR="00704170" w:rsidRPr="001A6340">
        <w:rPr>
          <w:rFonts w:ascii="Times New Roman" w:hAnsi="Times New Roman" w:cs="Times New Roman"/>
          <w:highlight w:val="yellow"/>
        </w:rPr>
        <w:t xml:space="preserve"> courantes</w:t>
      </w:r>
      <w:r w:rsidR="000D1132" w:rsidRPr="001A6340">
        <w:rPr>
          <w:rFonts w:ascii="Times New Roman" w:hAnsi="Times New Roman" w:cs="Times New Roman"/>
          <w:highlight w:val="yellow"/>
        </w:rPr>
        <w:t> </w:t>
      </w:r>
    </w:p>
    <w:p w14:paraId="6F40F2BD" w14:textId="77777777" w:rsidR="00AB5980" w:rsidRPr="0078059F" w:rsidRDefault="00D15CF5" w:rsidP="0078059F">
      <w:pPr>
        <w:pStyle w:val="ListParagraph"/>
        <w:ind w:left="786"/>
        <w:jc w:val="both"/>
        <w:rPr>
          <w:rFonts w:ascii="Times New Roman" w:hAnsi="Times New Roman" w:cs="Times New Roman"/>
          <w:sz w:val="24"/>
          <w:szCs w:val="24"/>
        </w:rPr>
      </w:pPr>
      <w:r w:rsidRPr="0078059F">
        <w:rPr>
          <w:rFonts w:ascii="Times New Roman" w:hAnsi="Times New Roman" w:cs="Times New Roman"/>
          <w:sz w:val="24"/>
          <w:szCs w:val="24"/>
        </w:rPr>
        <w:t>L’</w:t>
      </w:r>
      <w:r w:rsidR="00785E3A" w:rsidRPr="0078059F">
        <w:rPr>
          <w:rFonts w:ascii="Times New Roman" w:hAnsi="Times New Roman" w:cs="Times New Roman"/>
          <w:sz w:val="24"/>
          <w:szCs w:val="24"/>
        </w:rPr>
        <w:t>hyperperméabilité</w:t>
      </w:r>
      <w:r w:rsidR="00AB5980" w:rsidRPr="0078059F">
        <w:rPr>
          <w:rFonts w:ascii="Times New Roman" w:hAnsi="Times New Roman" w:cs="Times New Roman"/>
          <w:sz w:val="24"/>
          <w:szCs w:val="24"/>
        </w:rPr>
        <w:t xml:space="preserve"> intestinale et </w:t>
      </w:r>
      <w:r w:rsidRPr="0078059F">
        <w:rPr>
          <w:rFonts w:ascii="Times New Roman" w:hAnsi="Times New Roman" w:cs="Times New Roman"/>
          <w:sz w:val="24"/>
          <w:szCs w:val="24"/>
        </w:rPr>
        <w:t xml:space="preserve">la </w:t>
      </w:r>
      <w:r w:rsidR="00AB5980" w:rsidRPr="0078059F">
        <w:rPr>
          <w:rFonts w:ascii="Times New Roman" w:hAnsi="Times New Roman" w:cs="Times New Roman"/>
          <w:sz w:val="24"/>
          <w:szCs w:val="24"/>
        </w:rPr>
        <w:t>dysbiose sont souvent</w:t>
      </w:r>
      <w:r w:rsidRPr="0078059F">
        <w:rPr>
          <w:rFonts w:ascii="Times New Roman" w:hAnsi="Times New Roman" w:cs="Times New Roman"/>
          <w:sz w:val="24"/>
          <w:szCs w:val="24"/>
        </w:rPr>
        <w:t xml:space="preserve"> décrites comme</w:t>
      </w:r>
      <w:r w:rsidR="00AB5980" w:rsidRPr="0078059F">
        <w:rPr>
          <w:rFonts w:ascii="Times New Roman" w:hAnsi="Times New Roman" w:cs="Times New Roman"/>
          <w:sz w:val="24"/>
          <w:szCs w:val="24"/>
        </w:rPr>
        <w:t xml:space="preserve"> associé</w:t>
      </w:r>
      <w:r w:rsidR="00420B3B" w:rsidRPr="0078059F">
        <w:rPr>
          <w:rFonts w:ascii="Times New Roman" w:hAnsi="Times New Roman" w:cs="Times New Roman"/>
          <w:sz w:val="24"/>
          <w:szCs w:val="24"/>
        </w:rPr>
        <w:t>e</w:t>
      </w:r>
      <w:r w:rsidR="00AB5980" w:rsidRPr="0078059F">
        <w:rPr>
          <w:rFonts w:ascii="Times New Roman" w:hAnsi="Times New Roman" w:cs="Times New Roman"/>
          <w:sz w:val="24"/>
          <w:szCs w:val="24"/>
        </w:rPr>
        <w:t>s, l’une provoquant l’autre et réciproquement.</w:t>
      </w:r>
    </w:p>
    <w:p w14:paraId="29AD1CB8" w14:textId="77777777" w:rsidR="00D15CF5" w:rsidRPr="00D15CF5" w:rsidRDefault="00AB5980" w:rsidP="0078059F">
      <w:pPr>
        <w:pStyle w:val="ListParagraph"/>
        <w:numPr>
          <w:ilvl w:val="0"/>
          <w:numId w:val="14"/>
        </w:numPr>
        <w:jc w:val="both"/>
        <w:rPr>
          <w:rFonts w:ascii="Times New Roman" w:hAnsi="Times New Roman" w:cs="Times New Roman"/>
          <w:sz w:val="24"/>
          <w:szCs w:val="24"/>
        </w:rPr>
      </w:pPr>
      <w:r w:rsidRPr="00D15CF5">
        <w:rPr>
          <w:rFonts w:ascii="Times New Roman" w:hAnsi="Times New Roman" w:cs="Times New Roman"/>
          <w:b/>
          <w:sz w:val="24"/>
          <w:szCs w:val="24"/>
        </w:rPr>
        <w:t>Hyperperméabilité intestinale</w:t>
      </w:r>
      <w:r w:rsidRPr="00D15CF5">
        <w:rPr>
          <w:rFonts w:ascii="Times New Roman" w:hAnsi="Times New Roman" w:cs="Times New Roman"/>
          <w:sz w:val="24"/>
          <w:szCs w:val="24"/>
        </w:rPr>
        <w:t> :</w:t>
      </w:r>
      <w:r w:rsidR="00D15CF5" w:rsidRPr="006252B0">
        <w:t xml:space="preserve"> </w:t>
      </w:r>
      <w:r w:rsidR="00D15CF5" w:rsidRPr="00D15CF5">
        <w:rPr>
          <w:rFonts w:ascii="Times New Roman" w:hAnsi="Times New Roman" w:cs="Times New Roman"/>
          <w:sz w:val="24"/>
          <w:szCs w:val="24"/>
        </w:rPr>
        <w:t xml:space="preserve">lorsque les jonctions intercellulaires entre entérocytes sont altérées, la perméabilité intestinale peut augmenter. Cela peut s’accompagner d’un passage accru de </w:t>
      </w:r>
      <w:r w:rsidR="00D92EAB">
        <w:rPr>
          <w:rFonts w:ascii="Times New Roman" w:hAnsi="Times New Roman" w:cs="Times New Roman"/>
          <w:sz w:val="24"/>
          <w:szCs w:val="24"/>
        </w:rPr>
        <w:t>macro</w:t>
      </w:r>
      <w:r w:rsidR="00D15CF5" w:rsidRPr="00D15CF5">
        <w:rPr>
          <w:rFonts w:ascii="Times New Roman" w:hAnsi="Times New Roman" w:cs="Times New Roman"/>
          <w:sz w:val="24"/>
          <w:szCs w:val="24"/>
        </w:rPr>
        <w:t>molécules luminale</w:t>
      </w:r>
      <w:r w:rsidR="00D92EAB">
        <w:rPr>
          <w:rFonts w:ascii="Times New Roman" w:hAnsi="Times New Roman" w:cs="Times New Roman"/>
          <w:sz w:val="24"/>
          <w:szCs w:val="24"/>
        </w:rPr>
        <w:t xml:space="preserve">s insuffisamment dégradées entraînant </w:t>
      </w:r>
      <w:r w:rsidR="00D15CF5" w:rsidRPr="00D15CF5">
        <w:rPr>
          <w:rFonts w:ascii="Times New Roman" w:hAnsi="Times New Roman" w:cs="Times New Roman"/>
          <w:sz w:val="24"/>
          <w:szCs w:val="24"/>
        </w:rPr>
        <w:t xml:space="preserve">une activation immunitaire ou inflammatoire </w:t>
      </w:r>
    </w:p>
    <w:p w14:paraId="71339396" w14:textId="77777777" w:rsidR="00AB5980" w:rsidRPr="00D15CF5" w:rsidRDefault="00AB5980" w:rsidP="0078059F">
      <w:pPr>
        <w:pStyle w:val="ListParagraph"/>
        <w:numPr>
          <w:ilvl w:val="0"/>
          <w:numId w:val="44"/>
        </w:numPr>
        <w:jc w:val="both"/>
        <w:rPr>
          <w:rFonts w:ascii="Times New Roman" w:hAnsi="Times New Roman" w:cs="Times New Roman"/>
          <w:sz w:val="24"/>
          <w:szCs w:val="24"/>
        </w:rPr>
      </w:pPr>
      <w:r w:rsidRPr="00D15CF5">
        <w:rPr>
          <w:rFonts w:ascii="Times New Roman" w:hAnsi="Times New Roman" w:cs="Times New Roman"/>
          <w:b/>
          <w:sz w:val="24"/>
          <w:szCs w:val="24"/>
        </w:rPr>
        <w:t>Causes</w:t>
      </w:r>
      <w:r w:rsidR="00A9286A" w:rsidRPr="00D15CF5">
        <w:rPr>
          <w:rFonts w:ascii="Times New Roman" w:hAnsi="Times New Roman" w:cs="Times New Roman"/>
          <w:b/>
          <w:sz w:val="24"/>
          <w:szCs w:val="24"/>
        </w:rPr>
        <w:t xml:space="preserve"> </w:t>
      </w:r>
      <w:r w:rsidRPr="00D15CF5">
        <w:rPr>
          <w:rFonts w:ascii="Times New Roman" w:hAnsi="Times New Roman" w:cs="Times New Roman"/>
          <w:sz w:val="24"/>
          <w:szCs w:val="24"/>
        </w:rPr>
        <w:t>:</w:t>
      </w:r>
    </w:p>
    <w:p w14:paraId="62B1CC0A" w14:textId="77777777" w:rsidR="00A9286A" w:rsidRDefault="00AB5980" w:rsidP="006142C2">
      <w:pPr>
        <w:pStyle w:val="ListParagraph"/>
        <w:numPr>
          <w:ilvl w:val="0"/>
          <w:numId w:val="21"/>
        </w:numPr>
        <w:jc w:val="both"/>
        <w:rPr>
          <w:rFonts w:ascii="Times New Roman" w:hAnsi="Times New Roman" w:cs="Times New Roman"/>
          <w:sz w:val="24"/>
          <w:szCs w:val="24"/>
        </w:rPr>
      </w:pPr>
      <w:r w:rsidRPr="00704170">
        <w:rPr>
          <w:rFonts w:ascii="Times New Roman" w:hAnsi="Times New Roman" w:cs="Times New Roman"/>
          <w:b/>
          <w:sz w:val="24"/>
          <w:szCs w:val="24"/>
        </w:rPr>
        <w:t>Agents infectieux</w:t>
      </w:r>
      <w:r w:rsidRPr="00704170">
        <w:rPr>
          <w:rFonts w:ascii="Times New Roman" w:hAnsi="Times New Roman" w:cs="Times New Roman"/>
          <w:sz w:val="24"/>
          <w:szCs w:val="24"/>
        </w:rPr>
        <w:t> : staphylocoques, streptocoques, colibacilles</w:t>
      </w:r>
      <w:r w:rsidR="005506AD" w:rsidRPr="00704170">
        <w:rPr>
          <w:rFonts w:ascii="Times New Roman" w:hAnsi="Times New Roman" w:cs="Times New Roman"/>
          <w:sz w:val="24"/>
          <w:szCs w:val="24"/>
        </w:rPr>
        <w:t xml:space="preserve">, </w:t>
      </w:r>
      <w:r w:rsidR="00C17AAC" w:rsidRPr="00704170">
        <w:rPr>
          <w:rFonts w:ascii="Times New Roman" w:hAnsi="Times New Roman" w:cs="Times New Roman"/>
          <w:sz w:val="24"/>
          <w:szCs w:val="24"/>
        </w:rPr>
        <w:t>salmonelle</w:t>
      </w:r>
      <w:r w:rsidR="005506AD" w:rsidRPr="00704170">
        <w:rPr>
          <w:rFonts w:ascii="Times New Roman" w:hAnsi="Times New Roman" w:cs="Times New Roman"/>
          <w:sz w:val="24"/>
          <w:szCs w:val="24"/>
        </w:rPr>
        <w:t>, candida albicans qui libèrent des toxines.</w:t>
      </w:r>
    </w:p>
    <w:p w14:paraId="59ED80DC" w14:textId="77777777" w:rsidR="00A9286A" w:rsidRDefault="005506AD" w:rsidP="006142C2">
      <w:pPr>
        <w:pStyle w:val="ListParagraph"/>
        <w:numPr>
          <w:ilvl w:val="0"/>
          <w:numId w:val="21"/>
        </w:numPr>
        <w:jc w:val="both"/>
        <w:rPr>
          <w:rFonts w:ascii="Times New Roman" w:hAnsi="Times New Roman" w:cs="Times New Roman"/>
          <w:sz w:val="24"/>
          <w:szCs w:val="24"/>
        </w:rPr>
      </w:pPr>
      <w:r w:rsidRPr="00A9286A">
        <w:rPr>
          <w:rFonts w:ascii="Times New Roman" w:hAnsi="Times New Roman" w:cs="Times New Roman"/>
          <w:b/>
          <w:sz w:val="24"/>
          <w:szCs w:val="24"/>
        </w:rPr>
        <w:t>Stress chronique</w:t>
      </w:r>
      <w:r w:rsidR="00420B3B" w:rsidRPr="00A9286A">
        <w:rPr>
          <w:rFonts w:ascii="Times New Roman" w:hAnsi="Times New Roman" w:cs="Times New Roman"/>
          <w:sz w:val="24"/>
          <w:szCs w:val="24"/>
        </w:rPr>
        <w:t> : le S</w:t>
      </w:r>
      <w:r w:rsidRPr="00A9286A">
        <w:rPr>
          <w:rFonts w:ascii="Times New Roman" w:hAnsi="Times New Roman" w:cs="Times New Roman"/>
          <w:sz w:val="24"/>
          <w:szCs w:val="24"/>
        </w:rPr>
        <w:t>ympathique et les hormones du stress (adrénaline, cortisol) en excès, provoquent une vasoconstriction et une augmentation de la pression artérielle qui vont faire baisser le débit sanguin intestinal avec pour conséquence</w:t>
      </w:r>
      <w:r w:rsidR="00695BB3">
        <w:rPr>
          <w:rFonts w:ascii="Times New Roman" w:hAnsi="Times New Roman" w:cs="Times New Roman"/>
          <w:sz w:val="24"/>
          <w:szCs w:val="24"/>
        </w:rPr>
        <w:t xml:space="preserve"> une fragilité de la muqueuse</w:t>
      </w:r>
      <w:r w:rsidRPr="00A9286A">
        <w:rPr>
          <w:rFonts w:ascii="Times New Roman" w:hAnsi="Times New Roman" w:cs="Times New Roman"/>
          <w:sz w:val="24"/>
          <w:szCs w:val="24"/>
        </w:rPr>
        <w:t>.</w:t>
      </w:r>
    </w:p>
    <w:p w14:paraId="077560FA" w14:textId="77777777" w:rsidR="00A9286A" w:rsidRDefault="005506AD" w:rsidP="006142C2">
      <w:pPr>
        <w:pStyle w:val="ListParagraph"/>
        <w:numPr>
          <w:ilvl w:val="0"/>
          <w:numId w:val="21"/>
        </w:numPr>
        <w:jc w:val="both"/>
        <w:rPr>
          <w:rFonts w:ascii="Times New Roman" w:hAnsi="Times New Roman" w:cs="Times New Roman"/>
          <w:sz w:val="24"/>
          <w:szCs w:val="24"/>
        </w:rPr>
      </w:pPr>
      <w:r w:rsidRPr="00A9286A">
        <w:rPr>
          <w:rFonts w:ascii="Times New Roman" w:hAnsi="Times New Roman" w:cs="Times New Roman"/>
          <w:b/>
          <w:sz w:val="24"/>
          <w:szCs w:val="24"/>
        </w:rPr>
        <w:t>Aliments</w:t>
      </w:r>
      <w:r w:rsidRPr="00A9286A">
        <w:rPr>
          <w:rFonts w:ascii="Times New Roman" w:hAnsi="Times New Roman" w:cs="Times New Roman"/>
          <w:sz w:val="24"/>
          <w:szCs w:val="24"/>
        </w:rPr>
        <w:t> : les aliments hautement transformés ou raffinés, à index glycémique élevé, acides gras saturés, excès de lait de vache, de gluten et de viande, des cuissons à plus de 110°</w:t>
      </w:r>
      <w:r w:rsidR="00695BB3">
        <w:rPr>
          <w:rFonts w:ascii="Times New Roman" w:hAnsi="Times New Roman" w:cs="Times New Roman"/>
          <w:sz w:val="24"/>
          <w:szCs w:val="24"/>
        </w:rPr>
        <w:t>peuvent altérer l’écosystème intestinal.</w:t>
      </w:r>
    </w:p>
    <w:p w14:paraId="3D15FD42" w14:textId="77777777" w:rsidR="005506AD" w:rsidRPr="00695BB3" w:rsidRDefault="005506AD" w:rsidP="00AD5FD6">
      <w:pPr>
        <w:pStyle w:val="ListParagraph"/>
        <w:numPr>
          <w:ilvl w:val="0"/>
          <w:numId w:val="21"/>
        </w:numPr>
        <w:jc w:val="both"/>
        <w:rPr>
          <w:rFonts w:ascii="Times New Roman" w:hAnsi="Times New Roman" w:cs="Times New Roman"/>
          <w:b/>
          <w:sz w:val="24"/>
          <w:szCs w:val="24"/>
        </w:rPr>
      </w:pPr>
      <w:r w:rsidRPr="00695BB3">
        <w:rPr>
          <w:rFonts w:ascii="Times New Roman" w:hAnsi="Times New Roman" w:cs="Times New Roman"/>
          <w:b/>
          <w:sz w:val="24"/>
          <w:szCs w:val="24"/>
        </w:rPr>
        <w:t>Activités sportives longues</w:t>
      </w:r>
      <w:r w:rsidRPr="00695BB3">
        <w:rPr>
          <w:rFonts w:ascii="Times New Roman" w:hAnsi="Times New Roman" w:cs="Times New Roman"/>
          <w:sz w:val="24"/>
          <w:szCs w:val="24"/>
        </w:rPr>
        <w:t xml:space="preserve"> (type courses de grande distance) :</w:t>
      </w:r>
      <w:r w:rsidR="00695BB3" w:rsidRPr="006252B0">
        <w:t xml:space="preserve"> </w:t>
      </w:r>
      <w:r w:rsidR="00695BB3" w:rsidRPr="00695BB3">
        <w:rPr>
          <w:rFonts w:ascii="Times New Roman" w:hAnsi="Times New Roman" w:cs="Times New Roman"/>
          <w:sz w:val="24"/>
          <w:szCs w:val="24"/>
        </w:rPr>
        <w:t>elles peuvent réduire transitoirement la perfusion splanchnique au profit du système locomoteur.</w:t>
      </w:r>
      <w:r w:rsidR="00695BB3" w:rsidRPr="006252B0">
        <w:t xml:space="preserve"> </w:t>
      </w:r>
    </w:p>
    <w:p w14:paraId="0FA1ADCA" w14:textId="77777777" w:rsidR="0078059F" w:rsidRPr="00D92EAB" w:rsidRDefault="00AD5FD6" w:rsidP="0078059F">
      <w:pPr>
        <w:pStyle w:val="ListParagraph"/>
        <w:numPr>
          <w:ilvl w:val="0"/>
          <w:numId w:val="21"/>
        </w:numPr>
        <w:rPr>
          <w:rFonts w:ascii="Times New Roman" w:hAnsi="Times New Roman" w:cs="Times New Roman"/>
          <w:sz w:val="24"/>
          <w:szCs w:val="24"/>
        </w:rPr>
      </w:pPr>
      <w:r w:rsidRPr="0078059F">
        <w:rPr>
          <w:rFonts w:ascii="Times New Roman" w:hAnsi="Times New Roman" w:cs="Times New Roman"/>
          <w:b/>
          <w:sz w:val="24"/>
          <w:szCs w:val="24"/>
        </w:rPr>
        <w:t>Médicaments</w:t>
      </w:r>
      <w:r w:rsidRPr="0078059F">
        <w:rPr>
          <w:rFonts w:ascii="Times New Roman" w:hAnsi="Times New Roman" w:cs="Times New Roman"/>
          <w:sz w:val="24"/>
          <w:szCs w:val="24"/>
        </w:rPr>
        <w:t xml:space="preserve"> : </w:t>
      </w:r>
      <w:r w:rsidR="00695BB3" w:rsidRPr="0078059F">
        <w:rPr>
          <w:rFonts w:ascii="Times New Roman" w:hAnsi="Times New Roman" w:cs="Times New Roman"/>
          <w:sz w:val="24"/>
          <w:szCs w:val="24"/>
        </w:rPr>
        <w:t xml:space="preserve">les </w:t>
      </w:r>
      <w:r w:rsidRPr="0078059F">
        <w:rPr>
          <w:rFonts w:ascii="Times New Roman" w:hAnsi="Times New Roman" w:cs="Times New Roman"/>
          <w:sz w:val="24"/>
          <w:szCs w:val="24"/>
        </w:rPr>
        <w:t>anti-inflammatoires non stéroïdiens, salicy</w:t>
      </w:r>
      <w:r w:rsidR="00D92EAB">
        <w:rPr>
          <w:rFonts w:ascii="Times New Roman" w:hAnsi="Times New Roman" w:cs="Times New Roman"/>
          <w:sz w:val="24"/>
          <w:szCs w:val="24"/>
        </w:rPr>
        <w:t>lés, corticoïdes, antibiotiques et</w:t>
      </w:r>
      <w:r w:rsidRPr="0078059F">
        <w:rPr>
          <w:rFonts w:ascii="Times New Roman" w:hAnsi="Times New Roman" w:cs="Times New Roman"/>
          <w:sz w:val="24"/>
          <w:szCs w:val="24"/>
        </w:rPr>
        <w:t xml:space="preserve"> chimiothérapie </w:t>
      </w:r>
      <w:r w:rsidR="0078059F" w:rsidRPr="0078059F">
        <w:rPr>
          <w:rFonts w:ascii="Times New Roman" w:hAnsi="Times New Roman" w:cs="Times New Roman"/>
          <w:sz w:val="24"/>
          <w:szCs w:val="24"/>
        </w:rPr>
        <w:t xml:space="preserve">peuvent s’accompagner </w:t>
      </w:r>
      <w:r w:rsidR="00695BB3" w:rsidRPr="0078059F">
        <w:rPr>
          <w:rFonts w:ascii="Times New Roman" w:hAnsi="Times New Roman" w:cs="Times New Roman"/>
          <w:sz w:val="24"/>
          <w:szCs w:val="24"/>
        </w:rPr>
        <w:t xml:space="preserve">d’une altération de la muqueuse ou du microbiote. </w:t>
      </w:r>
      <w:r w:rsidR="00695BB3" w:rsidRPr="0078059F">
        <w:rPr>
          <w:rFonts w:ascii="Times New Roman" w:hAnsi="Times New Roman" w:cs="Times New Roman"/>
          <w:sz w:val="24"/>
          <w:szCs w:val="24"/>
        </w:rPr>
        <w:br/>
      </w:r>
      <w:r w:rsidR="00695BB3" w:rsidRPr="00D92EAB">
        <w:rPr>
          <w:rFonts w:ascii="Times New Roman" w:hAnsi="Times New Roman" w:cs="Times New Roman"/>
          <w:sz w:val="24"/>
          <w:szCs w:val="24"/>
        </w:rPr>
        <w:t>La dysbiose peut alors être cause, conséquence, ou les deux</w:t>
      </w:r>
      <w:r w:rsidR="00AB3E03">
        <w:rPr>
          <w:rFonts w:ascii="Times New Roman" w:hAnsi="Times New Roman" w:cs="Times New Roman"/>
          <w:sz w:val="24"/>
          <w:szCs w:val="24"/>
        </w:rPr>
        <w:t>, d’hyperperméabilité intestinale</w:t>
      </w:r>
      <w:r w:rsidR="00695BB3" w:rsidRPr="00D92EAB">
        <w:rPr>
          <w:rFonts w:ascii="Times New Roman" w:hAnsi="Times New Roman" w:cs="Times New Roman"/>
          <w:sz w:val="24"/>
          <w:szCs w:val="24"/>
        </w:rPr>
        <w:t xml:space="preserve">. </w:t>
      </w:r>
    </w:p>
    <w:p w14:paraId="4894C592" w14:textId="77777777" w:rsidR="005506AD" w:rsidRPr="00A9286A" w:rsidRDefault="005506AD" w:rsidP="0078059F">
      <w:pPr>
        <w:pStyle w:val="ListParagraph"/>
        <w:numPr>
          <w:ilvl w:val="0"/>
          <w:numId w:val="44"/>
        </w:numPr>
        <w:rPr>
          <w:rFonts w:ascii="Times New Roman" w:hAnsi="Times New Roman" w:cs="Times New Roman"/>
          <w:sz w:val="24"/>
          <w:szCs w:val="24"/>
        </w:rPr>
      </w:pPr>
      <w:r w:rsidRPr="00A9286A">
        <w:rPr>
          <w:rFonts w:ascii="Times New Roman" w:hAnsi="Times New Roman" w:cs="Times New Roman"/>
          <w:b/>
          <w:sz w:val="24"/>
          <w:szCs w:val="24"/>
        </w:rPr>
        <w:t>Conséquences </w:t>
      </w:r>
      <w:r w:rsidRPr="00A9286A">
        <w:rPr>
          <w:rFonts w:ascii="Times New Roman" w:hAnsi="Times New Roman" w:cs="Times New Roman"/>
          <w:sz w:val="24"/>
          <w:szCs w:val="24"/>
        </w:rPr>
        <w:t>:</w:t>
      </w:r>
      <w:r w:rsidR="00BD2962" w:rsidRPr="00A9286A">
        <w:rPr>
          <w:rFonts w:ascii="Times New Roman" w:hAnsi="Times New Roman" w:cs="Times New Roman"/>
          <w:sz w:val="24"/>
          <w:szCs w:val="24"/>
        </w:rPr>
        <w:t xml:space="preserve"> elles sont nombreuses :</w:t>
      </w:r>
    </w:p>
    <w:p w14:paraId="0E6C4BCE" w14:textId="77777777" w:rsidR="0078059F" w:rsidRPr="0078059F" w:rsidRDefault="00BD2962" w:rsidP="0078059F">
      <w:pPr>
        <w:pStyle w:val="ListParagraph"/>
        <w:numPr>
          <w:ilvl w:val="0"/>
          <w:numId w:val="45"/>
        </w:numPr>
        <w:jc w:val="both"/>
        <w:rPr>
          <w:rFonts w:ascii="Times New Roman" w:hAnsi="Times New Roman" w:cs="Times New Roman"/>
          <w:sz w:val="24"/>
          <w:szCs w:val="24"/>
        </w:rPr>
      </w:pPr>
      <w:r w:rsidRPr="0078059F">
        <w:rPr>
          <w:rFonts w:ascii="Times New Roman" w:hAnsi="Times New Roman" w:cs="Times New Roman"/>
          <w:b/>
          <w:sz w:val="24"/>
          <w:szCs w:val="24"/>
        </w:rPr>
        <w:t>Allergies alimentaires</w:t>
      </w:r>
      <w:r w:rsidRPr="0078059F">
        <w:rPr>
          <w:rFonts w:ascii="Times New Roman" w:hAnsi="Times New Roman" w:cs="Times New Roman"/>
          <w:sz w:val="24"/>
          <w:szCs w:val="24"/>
        </w:rPr>
        <w:t> :</w:t>
      </w:r>
      <w:r w:rsidR="0078059F" w:rsidRPr="0078059F">
        <w:rPr>
          <w:rFonts w:ascii="Times New Roman" w:hAnsi="Times New Roman" w:cs="Times New Roman"/>
          <w:sz w:val="24"/>
          <w:szCs w:val="24"/>
        </w:rPr>
        <w:t xml:space="preserve"> </w:t>
      </w:r>
      <w:r w:rsidR="0078059F" w:rsidRPr="00AB3E03">
        <w:rPr>
          <w:rFonts w:ascii="Times New Roman" w:hAnsi="Times New Roman" w:cs="Times New Roman"/>
          <w:sz w:val="24"/>
          <w:szCs w:val="24"/>
        </w:rPr>
        <w:t xml:space="preserve">une altération de la barrière intestinale peut favoriser une exposition accrue du système immunitaire à certains antigènes alimentaires. </w:t>
      </w:r>
      <w:r w:rsidR="0078059F" w:rsidRPr="00AB3E03">
        <w:rPr>
          <w:rFonts w:ascii="Times New Roman" w:hAnsi="Times New Roman" w:cs="Times New Roman"/>
          <w:sz w:val="24"/>
          <w:szCs w:val="24"/>
        </w:rPr>
        <w:br/>
        <w:t xml:space="preserve">Cela peut s’accompagner, chez certains sujets, </w:t>
      </w:r>
      <w:r w:rsidR="00AB3E03">
        <w:rPr>
          <w:rFonts w:ascii="Times New Roman" w:hAnsi="Times New Roman" w:cs="Times New Roman"/>
          <w:sz w:val="24"/>
          <w:szCs w:val="24"/>
        </w:rPr>
        <w:t>de phénomènes d’allergies</w:t>
      </w:r>
      <w:r w:rsidR="0078059F" w:rsidRPr="00AB3E03">
        <w:rPr>
          <w:rFonts w:ascii="Times New Roman" w:hAnsi="Times New Roman" w:cs="Times New Roman"/>
          <w:sz w:val="24"/>
          <w:szCs w:val="24"/>
        </w:rPr>
        <w:t xml:space="preserve"> impliquant notamment les mastocytes et l’histamine.</w:t>
      </w:r>
      <w:r w:rsidR="0078059F" w:rsidRPr="006252B0">
        <w:t xml:space="preserve"> </w:t>
      </w:r>
      <w:r w:rsidRPr="0078059F">
        <w:rPr>
          <w:rFonts w:ascii="Times New Roman" w:hAnsi="Times New Roman" w:cs="Times New Roman"/>
          <w:sz w:val="24"/>
          <w:szCs w:val="24"/>
        </w:rPr>
        <w:t xml:space="preserve"> </w:t>
      </w:r>
    </w:p>
    <w:p w14:paraId="6BA4E889" w14:textId="77777777" w:rsidR="00843D0A" w:rsidRDefault="00BD2962" w:rsidP="006142C2">
      <w:pPr>
        <w:pStyle w:val="ListParagraph"/>
        <w:numPr>
          <w:ilvl w:val="0"/>
          <w:numId w:val="22"/>
        </w:numPr>
        <w:jc w:val="both"/>
        <w:rPr>
          <w:rFonts w:ascii="Times New Roman" w:hAnsi="Times New Roman" w:cs="Times New Roman"/>
          <w:sz w:val="24"/>
          <w:szCs w:val="24"/>
        </w:rPr>
      </w:pPr>
      <w:r w:rsidRPr="00843D0A">
        <w:rPr>
          <w:rFonts w:ascii="Times New Roman" w:hAnsi="Times New Roman" w:cs="Times New Roman"/>
          <w:b/>
          <w:sz w:val="24"/>
          <w:szCs w:val="24"/>
        </w:rPr>
        <w:t>Maladies auto-immunes</w:t>
      </w:r>
      <w:r w:rsidRPr="00843D0A">
        <w:rPr>
          <w:rFonts w:ascii="Times New Roman" w:hAnsi="Times New Roman" w:cs="Times New Roman"/>
          <w:sz w:val="24"/>
          <w:szCs w:val="24"/>
        </w:rPr>
        <w:t> </w:t>
      </w:r>
      <w:r w:rsidRPr="00AB3E03">
        <w:rPr>
          <w:rFonts w:ascii="Times New Roman" w:hAnsi="Times New Roman" w:cs="Times New Roman"/>
          <w:sz w:val="24"/>
          <w:szCs w:val="24"/>
        </w:rPr>
        <w:t xml:space="preserve">: </w:t>
      </w:r>
      <w:r w:rsidR="0078059F" w:rsidRPr="00AB3E03">
        <w:rPr>
          <w:rFonts w:ascii="Times New Roman" w:hAnsi="Times New Roman" w:cs="Times New Roman"/>
          <w:sz w:val="24"/>
          <w:szCs w:val="24"/>
        </w:rPr>
        <w:t>l’hyperperméabilité intestinale est un facteur associé dans c</w:t>
      </w:r>
      <w:r w:rsidR="00843D0A" w:rsidRPr="00AB3E03">
        <w:rPr>
          <w:rFonts w:ascii="Times New Roman" w:hAnsi="Times New Roman" w:cs="Times New Roman"/>
          <w:sz w:val="24"/>
          <w:szCs w:val="24"/>
        </w:rPr>
        <w:t>ertaines maladies auto-immunes</w:t>
      </w:r>
      <w:r w:rsidR="00843D0A">
        <w:t>. L</w:t>
      </w:r>
      <w:r w:rsidRPr="00843D0A">
        <w:rPr>
          <w:rFonts w:ascii="Times New Roman" w:hAnsi="Times New Roman" w:cs="Times New Roman"/>
          <w:sz w:val="24"/>
          <w:szCs w:val="24"/>
        </w:rPr>
        <w:t>es protéines</w:t>
      </w:r>
      <w:r w:rsidR="00843D0A" w:rsidRPr="00843D0A">
        <w:rPr>
          <w:rFonts w:ascii="Times New Roman" w:hAnsi="Times New Roman" w:cs="Times New Roman"/>
          <w:sz w:val="24"/>
          <w:szCs w:val="24"/>
        </w:rPr>
        <w:t xml:space="preserve"> insuffisamment dégradées</w:t>
      </w:r>
      <w:r w:rsidRPr="00843D0A">
        <w:rPr>
          <w:rFonts w:ascii="Times New Roman" w:hAnsi="Times New Roman" w:cs="Times New Roman"/>
          <w:sz w:val="24"/>
          <w:szCs w:val="24"/>
        </w:rPr>
        <w:t xml:space="preserve"> </w:t>
      </w:r>
      <w:r w:rsidR="00843D0A" w:rsidRPr="00843D0A">
        <w:rPr>
          <w:rFonts w:ascii="Times New Roman" w:hAnsi="Times New Roman" w:cs="Times New Roman"/>
          <w:sz w:val="24"/>
          <w:szCs w:val="24"/>
        </w:rPr>
        <w:t xml:space="preserve">qui traversent la muqueuse </w:t>
      </w:r>
      <w:r w:rsidR="00843D0A">
        <w:rPr>
          <w:rFonts w:ascii="Times New Roman" w:hAnsi="Times New Roman" w:cs="Times New Roman"/>
          <w:sz w:val="24"/>
          <w:szCs w:val="24"/>
        </w:rPr>
        <w:t xml:space="preserve">devenue </w:t>
      </w:r>
      <w:r w:rsidR="00843D0A" w:rsidRPr="00843D0A">
        <w:rPr>
          <w:rFonts w:ascii="Times New Roman" w:hAnsi="Times New Roman" w:cs="Times New Roman"/>
          <w:sz w:val="24"/>
          <w:szCs w:val="24"/>
        </w:rPr>
        <w:t>trop perméable,</w:t>
      </w:r>
      <w:r w:rsidRPr="00843D0A">
        <w:rPr>
          <w:rFonts w:ascii="Times New Roman" w:hAnsi="Times New Roman" w:cs="Times New Roman"/>
          <w:sz w:val="24"/>
          <w:szCs w:val="24"/>
        </w:rPr>
        <w:t xml:space="preserve"> </w:t>
      </w:r>
      <w:r w:rsidR="00843D0A" w:rsidRPr="00843D0A">
        <w:rPr>
          <w:rFonts w:ascii="Times New Roman" w:hAnsi="Times New Roman" w:cs="Times New Roman"/>
          <w:sz w:val="24"/>
          <w:szCs w:val="24"/>
        </w:rPr>
        <w:t xml:space="preserve">sont considérées </w:t>
      </w:r>
      <w:r w:rsidRPr="00843D0A">
        <w:rPr>
          <w:rFonts w:ascii="Times New Roman" w:hAnsi="Times New Roman" w:cs="Times New Roman"/>
          <w:sz w:val="24"/>
          <w:szCs w:val="24"/>
        </w:rPr>
        <w:t xml:space="preserve">comme </w:t>
      </w:r>
      <w:r w:rsidR="00843D0A" w:rsidRPr="00843D0A">
        <w:rPr>
          <w:rFonts w:ascii="Times New Roman" w:hAnsi="Times New Roman" w:cs="Times New Roman"/>
          <w:sz w:val="24"/>
          <w:szCs w:val="24"/>
        </w:rPr>
        <w:t>« non soi ». L</w:t>
      </w:r>
      <w:r w:rsidR="00C62B27" w:rsidRPr="00843D0A">
        <w:rPr>
          <w:rFonts w:ascii="Times New Roman" w:hAnsi="Times New Roman" w:cs="Times New Roman"/>
          <w:sz w:val="24"/>
          <w:szCs w:val="24"/>
        </w:rPr>
        <w:t xml:space="preserve">es anticorps détruisent </w:t>
      </w:r>
      <w:r w:rsidR="00843D0A" w:rsidRPr="00843D0A">
        <w:rPr>
          <w:rFonts w:ascii="Times New Roman" w:hAnsi="Times New Roman" w:cs="Times New Roman"/>
          <w:sz w:val="24"/>
          <w:szCs w:val="24"/>
        </w:rPr>
        <w:t xml:space="preserve"> « le non soi » ainsi que le tissu sur lequel elles se sont fixées.</w:t>
      </w:r>
    </w:p>
    <w:p w14:paraId="3079D3A5" w14:textId="77777777" w:rsidR="0001475E" w:rsidRDefault="00843D0A" w:rsidP="006142C2">
      <w:pPr>
        <w:pStyle w:val="ListParagraph"/>
        <w:numPr>
          <w:ilvl w:val="0"/>
          <w:numId w:val="22"/>
        </w:numPr>
        <w:jc w:val="both"/>
        <w:rPr>
          <w:rFonts w:ascii="Times New Roman" w:hAnsi="Times New Roman" w:cs="Times New Roman"/>
          <w:sz w:val="24"/>
          <w:szCs w:val="24"/>
        </w:rPr>
      </w:pPr>
      <w:r w:rsidRPr="00843D0A">
        <w:rPr>
          <w:rFonts w:ascii="Times New Roman" w:hAnsi="Times New Roman" w:cs="Times New Roman"/>
          <w:b/>
          <w:sz w:val="24"/>
          <w:szCs w:val="24"/>
        </w:rPr>
        <w:lastRenderedPageBreak/>
        <w:t xml:space="preserve"> </w:t>
      </w:r>
      <w:r w:rsidR="00BD2962" w:rsidRPr="00843D0A">
        <w:rPr>
          <w:rFonts w:ascii="Times New Roman" w:hAnsi="Times New Roman" w:cs="Times New Roman"/>
          <w:b/>
          <w:sz w:val="24"/>
          <w:szCs w:val="24"/>
        </w:rPr>
        <w:t>Carences en micronutriments</w:t>
      </w:r>
      <w:r w:rsidR="00BD2962" w:rsidRPr="00843D0A">
        <w:rPr>
          <w:rFonts w:ascii="Times New Roman" w:hAnsi="Times New Roman" w:cs="Times New Roman"/>
          <w:sz w:val="24"/>
          <w:szCs w:val="24"/>
        </w:rPr>
        <w:t xml:space="preserve"> : la mauvaise qualité d’absorption </w:t>
      </w:r>
      <w:r>
        <w:rPr>
          <w:rFonts w:ascii="Times New Roman" w:hAnsi="Times New Roman" w:cs="Times New Roman"/>
          <w:sz w:val="24"/>
          <w:szCs w:val="24"/>
        </w:rPr>
        <w:t xml:space="preserve">peut </w:t>
      </w:r>
      <w:r w:rsidR="00BD2962" w:rsidRPr="00843D0A">
        <w:rPr>
          <w:rFonts w:ascii="Times New Roman" w:hAnsi="Times New Roman" w:cs="Times New Roman"/>
          <w:sz w:val="24"/>
          <w:szCs w:val="24"/>
        </w:rPr>
        <w:t>entraîne</w:t>
      </w:r>
      <w:r>
        <w:rPr>
          <w:rFonts w:ascii="Times New Roman" w:hAnsi="Times New Roman" w:cs="Times New Roman"/>
          <w:sz w:val="24"/>
          <w:szCs w:val="24"/>
        </w:rPr>
        <w:t>r</w:t>
      </w:r>
      <w:r w:rsidR="00BD2962" w:rsidRPr="00843D0A">
        <w:rPr>
          <w:rFonts w:ascii="Times New Roman" w:hAnsi="Times New Roman" w:cs="Times New Roman"/>
          <w:sz w:val="24"/>
          <w:szCs w:val="24"/>
        </w:rPr>
        <w:t xml:space="preserve"> une carence en vitamines, minéraux, acides gras essentiels, etc.</w:t>
      </w:r>
    </w:p>
    <w:p w14:paraId="4CB92ECB" w14:textId="77777777" w:rsidR="003B558A" w:rsidRDefault="00BD2962" w:rsidP="006142C2">
      <w:pPr>
        <w:pStyle w:val="ListParagraph"/>
        <w:numPr>
          <w:ilvl w:val="0"/>
          <w:numId w:val="22"/>
        </w:numPr>
        <w:jc w:val="both"/>
        <w:rPr>
          <w:rFonts w:ascii="Times New Roman" w:hAnsi="Times New Roman" w:cs="Times New Roman"/>
          <w:sz w:val="24"/>
          <w:szCs w:val="24"/>
        </w:rPr>
      </w:pPr>
      <w:r w:rsidRPr="0001475E">
        <w:rPr>
          <w:rFonts w:ascii="Times New Roman" w:hAnsi="Times New Roman" w:cs="Times New Roman"/>
          <w:b/>
          <w:sz w:val="24"/>
          <w:szCs w:val="24"/>
        </w:rPr>
        <w:t>Surcharge hépatique</w:t>
      </w:r>
      <w:r w:rsidRPr="0001475E">
        <w:rPr>
          <w:rFonts w:ascii="Times New Roman" w:hAnsi="Times New Roman" w:cs="Times New Roman"/>
          <w:sz w:val="24"/>
          <w:szCs w:val="24"/>
        </w:rPr>
        <w:t xml:space="preserve"> : </w:t>
      </w:r>
      <w:r w:rsidR="003B558A" w:rsidRPr="00AB3E03">
        <w:rPr>
          <w:rFonts w:ascii="Times New Roman" w:hAnsi="Times New Roman" w:cs="Times New Roman"/>
          <w:sz w:val="24"/>
          <w:szCs w:val="24"/>
        </w:rPr>
        <w:t>l’augmentation</w:t>
      </w:r>
      <w:r w:rsidR="00AB3E03">
        <w:rPr>
          <w:rFonts w:ascii="Times New Roman" w:hAnsi="Times New Roman" w:cs="Times New Roman"/>
          <w:sz w:val="24"/>
          <w:szCs w:val="24"/>
        </w:rPr>
        <w:t xml:space="preserve"> dans le système porte</w:t>
      </w:r>
      <w:r w:rsidR="003B558A" w:rsidRPr="00AB3E03">
        <w:rPr>
          <w:rFonts w:ascii="Times New Roman" w:hAnsi="Times New Roman" w:cs="Times New Roman"/>
          <w:sz w:val="24"/>
          <w:szCs w:val="24"/>
        </w:rPr>
        <w:t xml:space="preserve"> de substances issues de la lumière intestinale peut majorer le travail de détoxication hépatique</w:t>
      </w:r>
      <w:r w:rsidR="003B558A" w:rsidRPr="006252B0">
        <w:t xml:space="preserve">. </w:t>
      </w:r>
    </w:p>
    <w:p w14:paraId="7744F104" w14:textId="77777777" w:rsidR="003B558A" w:rsidRDefault="00AB3E03" w:rsidP="003B558A">
      <w:pPr>
        <w:pStyle w:val="ListParagraph"/>
        <w:ind w:left="1494"/>
        <w:jc w:val="both"/>
        <w:rPr>
          <w:rFonts w:ascii="Times New Roman" w:hAnsi="Times New Roman" w:cs="Times New Roman"/>
          <w:sz w:val="24"/>
          <w:szCs w:val="24"/>
        </w:rPr>
      </w:pPr>
      <w:r>
        <w:rPr>
          <w:rFonts w:ascii="Times New Roman" w:hAnsi="Times New Roman" w:cs="Times New Roman"/>
          <w:sz w:val="24"/>
          <w:szCs w:val="24"/>
        </w:rPr>
        <w:t>Les toxines</w:t>
      </w:r>
      <w:r w:rsidR="00BD2962" w:rsidRPr="0001475E">
        <w:rPr>
          <w:rFonts w:ascii="Times New Roman" w:hAnsi="Times New Roman" w:cs="Times New Roman"/>
          <w:sz w:val="24"/>
          <w:szCs w:val="24"/>
        </w:rPr>
        <w:t xml:space="preserve"> vont être récupérées par le foie. « Ce surcroît de travail ralentit le métabolisme hépatique. Le foie laisse passer progressivement un grand nombre de déchets métaboliques dans le sang. L’organisme va tenter d’éliminer ces substances toxiques par d’autres voies d’élimination naturelle, les émonctoires : peau, poumons, reins, intestins. Quand la capacité de la voie d’élimination est dépassée, on assiste au dépôt de ces substances dans les tissus (muscles, articulations, cerveau, vaisseaux, etc.) » C’est la théorie d’encrassement ou intoxication des tissu</w:t>
      </w:r>
      <w:r w:rsidR="00C42B61">
        <w:rPr>
          <w:rFonts w:ascii="Times New Roman" w:hAnsi="Times New Roman" w:cs="Times New Roman"/>
          <w:sz w:val="24"/>
          <w:szCs w:val="24"/>
        </w:rPr>
        <w:t>s,</w:t>
      </w:r>
      <w:r w:rsidR="00BD2962" w:rsidRPr="0001475E">
        <w:rPr>
          <w:rFonts w:ascii="Times New Roman" w:hAnsi="Times New Roman" w:cs="Times New Roman"/>
          <w:sz w:val="24"/>
          <w:szCs w:val="24"/>
        </w:rPr>
        <w:t xml:space="preserve"> défendue par le Dr Jean Seignalet</w:t>
      </w:r>
      <w:r w:rsidR="00C62B27" w:rsidRPr="0001475E">
        <w:rPr>
          <w:rFonts w:ascii="Times New Roman" w:hAnsi="Times New Roman" w:cs="Times New Roman"/>
          <w:sz w:val="24"/>
          <w:szCs w:val="24"/>
        </w:rPr>
        <w:t xml:space="preserve"> dans son livre L’alimentation ou la troisième médecine, Collection Ecologie humaine</w:t>
      </w:r>
      <w:r w:rsidR="00B17D94" w:rsidRPr="0001475E">
        <w:rPr>
          <w:rFonts w:ascii="Times New Roman" w:hAnsi="Times New Roman" w:cs="Times New Roman"/>
          <w:sz w:val="24"/>
          <w:szCs w:val="24"/>
        </w:rPr>
        <w:t>.</w:t>
      </w:r>
    </w:p>
    <w:p w14:paraId="2ADF2D67" w14:textId="77777777" w:rsidR="00BD2962" w:rsidRPr="0001475E" w:rsidRDefault="00B17D94" w:rsidP="003B558A">
      <w:pPr>
        <w:pStyle w:val="ListParagraph"/>
        <w:ind w:left="1494"/>
        <w:jc w:val="both"/>
        <w:rPr>
          <w:rFonts w:ascii="Times New Roman" w:hAnsi="Times New Roman" w:cs="Times New Roman"/>
          <w:sz w:val="24"/>
          <w:szCs w:val="24"/>
        </w:rPr>
      </w:pPr>
      <w:r w:rsidRPr="0001475E">
        <w:rPr>
          <w:rFonts w:ascii="Times New Roman" w:hAnsi="Times New Roman" w:cs="Times New Roman"/>
          <w:sz w:val="24"/>
          <w:szCs w:val="24"/>
        </w:rPr>
        <w:t xml:space="preserve"> Ce dysfonctionnement entraîne des trouble digestifs, douleurs ostéo-articulaires, musculaires, tendineuses, infections à répétition, troubles du comportement.</w:t>
      </w:r>
    </w:p>
    <w:p w14:paraId="4EDD8123" w14:textId="77777777" w:rsidR="000D1132" w:rsidRDefault="000D1132" w:rsidP="0001475E">
      <w:pPr>
        <w:ind w:left="708"/>
        <w:jc w:val="both"/>
        <w:rPr>
          <w:rFonts w:ascii="Times New Roman" w:hAnsi="Times New Roman" w:cs="Times New Roman"/>
          <w:b/>
          <w:sz w:val="24"/>
          <w:szCs w:val="24"/>
        </w:rPr>
      </w:pPr>
      <w:r>
        <w:rPr>
          <w:rFonts w:ascii="Times New Roman" w:hAnsi="Times New Roman" w:cs="Times New Roman"/>
          <w:b/>
          <w:sz w:val="24"/>
          <w:szCs w:val="24"/>
        </w:rPr>
        <w:t>Intérêt en ROP </w:t>
      </w:r>
    </w:p>
    <w:p w14:paraId="22B008D0" w14:textId="77777777" w:rsidR="003B558A" w:rsidRPr="003B558A" w:rsidRDefault="00B17D94" w:rsidP="003B558A">
      <w:pPr>
        <w:ind w:left="708"/>
        <w:jc w:val="both"/>
        <w:rPr>
          <w:rFonts w:ascii="Times New Roman" w:hAnsi="Times New Roman" w:cs="Times New Roman"/>
          <w:sz w:val="24"/>
          <w:szCs w:val="24"/>
        </w:rPr>
      </w:pPr>
      <w:r w:rsidRPr="003B558A">
        <w:rPr>
          <w:rFonts w:ascii="Times New Roman" w:hAnsi="Times New Roman" w:cs="Times New Roman"/>
          <w:b/>
          <w:sz w:val="24"/>
          <w:szCs w:val="24"/>
        </w:rPr>
        <w:t xml:space="preserve"> </w:t>
      </w:r>
      <w:r w:rsidR="000D1132" w:rsidRPr="003B558A">
        <w:rPr>
          <w:rFonts w:ascii="Times New Roman" w:hAnsi="Times New Roman" w:cs="Times New Roman"/>
          <w:sz w:val="24"/>
          <w:szCs w:val="24"/>
        </w:rPr>
        <w:t>E</w:t>
      </w:r>
      <w:r w:rsidRPr="003B558A">
        <w:rPr>
          <w:rFonts w:ascii="Times New Roman" w:hAnsi="Times New Roman" w:cs="Times New Roman"/>
          <w:sz w:val="24"/>
          <w:szCs w:val="24"/>
        </w:rPr>
        <w:t>n présence de douleurs et de fixations ostéo-</w:t>
      </w:r>
      <w:r w:rsidR="003B558A" w:rsidRPr="003B558A">
        <w:rPr>
          <w:rFonts w:ascii="Times New Roman" w:hAnsi="Times New Roman" w:cs="Times New Roman"/>
          <w:sz w:val="24"/>
          <w:szCs w:val="24"/>
        </w:rPr>
        <w:t>musculo-articulaires, surtout lorsque</w:t>
      </w:r>
      <w:r w:rsidRPr="003B558A">
        <w:rPr>
          <w:rFonts w:ascii="Times New Roman" w:hAnsi="Times New Roman" w:cs="Times New Roman"/>
          <w:sz w:val="24"/>
          <w:szCs w:val="24"/>
        </w:rPr>
        <w:t xml:space="preserve"> la notion de traumatisme</w:t>
      </w:r>
      <w:r w:rsidR="00420B3B" w:rsidRPr="003B558A">
        <w:rPr>
          <w:rFonts w:ascii="Times New Roman" w:hAnsi="Times New Roman" w:cs="Times New Roman"/>
          <w:sz w:val="24"/>
          <w:szCs w:val="24"/>
        </w:rPr>
        <w:t xml:space="preserve"> ou de sur</w:t>
      </w:r>
      <w:r w:rsidR="00C42B61" w:rsidRPr="003B558A">
        <w:rPr>
          <w:rFonts w:ascii="Times New Roman" w:hAnsi="Times New Roman" w:cs="Times New Roman"/>
          <w:sz w:val="24"/>
          <w:szCs w:val="24"/>
        </w:rPr>
        <w:t>-</w:t>
      </w:r>
      <w:r w:rsidR="003B558A" w:rsidRPr="003B558A">
        <w:rPr>
          <w:rFonts w:ascii="Times New Roman" w:hAnsi="Times New Roman" w:cs="Times New Roman"/>
          <w:sz w:val="24"/>
          <w:szCs w:val="24"/>
        </w:rPr>
        <w:t>sollicitation n’est pas évidente</w:t>
      </w:r>
      <w:r w:rsidRPr="003B558A">
        <w:rPr>
          <w:rFonts w:ascii="Times New Roman" w:hAnsi="Times New Roman" w:cs="Times New Roman"/>
          <w:sz w:val="24"/>
          <w:szCs w:val="24"/>
        </w:rPr>
        <w:t>,</w:t>
      </w:r>
      <w:r w:rsidR="003B558A" w:rsidRPr="003B558A">
        <w:rPr>
          <w:rFonts w:ascii="Times New Roman" w:hAnsi="Times New Roman" w:cs="Times New Roman"/>
          <w:sz w:val="24"/>
          <w:szCs w:val="24"/>
        </w:rPr>
        <w:t xml:space="preserve"> la démarche de la ROP invite à rechercher un lien possible avec des dysfonctions viscérales</w:t>
      </w:r>
    </w:p>
    <w:p w14:paraId="564ED905" w14:textId="77777777" w:rsidR="00C23AC9" w:rsidRPr="003B558A" w:rsidRDefault="00785E3A" w:rsidP="003B558A">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Dysbiose</w:t>
      </w:r>
      <w:r w:rsidR="0001475E" w:rsidRPr="003B558A">
        <w:rPr>
          <w:rFonts w:ascii="Times New Roman" w:hAnsi="Times New Roman" w:cs="Times New Roman"/>
          <w:b/>
          <w:sz w:val="24"/>
          <w:szCs w:val="24"/>
        </w:rPr>
        <w:t xml:space="preserve"> </w:t>
      </w:r>
      <w:r w:rsidR="00C23AC9" w:rsidRPr="003B558A">
        <w:rPr>
          <w:rFonts w:ascii="Times New Roman" w:hAnsi="Times New Roman" w:cs="Times New Roman"/>
          <w:sz w:val="24"/>
          <w:szCs w:val="24"/>
        </w:rPr>
        <w:t xml:space="preserve">: </w:t>
      </w:r>
      <w:r w:rsidR="003B558A">
        <w:rPr>
          <w:rFonts w:ascii="Times New Roman" w:hAnsi="Times New Roman" w:cs="Times New Roman"/>
          <w:sz w:val="24"/>
          <w:szCs w:val="24"/>
        </w:rPr>
        <w:t>elle correspond à</w:t>
      </w:r>
      <w:r w:rsidR="00F67C96" w:rsidRPr="003B558A">
        <w:rPr>
          <w:rFonts w:ascii="Times New Roman" w:hAnsi="Times New Roman" w:cs="Times New Roman"/>
          <w:sz w:val="24"/>
          <w:szCs w:val="24"/>
        </w:rPr>
        <w:t xml:space="preserve"> la perturbation du microbiote.</w:t>
      </w:r>
    </w:p>
    <w:p w14:paraId="29E87D45" w14:textId="77777777" w:rsidR="002B238D" w:rsidRPr="00C10FD5" w:rsidRDefault="0001475E" w:rsidP="00C10FD5">
      <w:pPr>
        <w:pStyle w:val="ListParagraph"/>
        <w:numPr>
          <w:ilvl w:val="0"/>
          <w:numId w:val="44"/>
        </w:numPr>
        <w:jc w:val="both"/>
        <w:rPr>
          <w:rFonts w:ascii="Times New Roman" w:hAnsi="Times New Roman" w:cs="Times New Roman"/>
          <w:sz w:val="24"/>
          <w:szCs w:val="24"/>
        </w:rPr>
      </w:pPr>
      <w:r w:rsidRPr="0001475E">
        <w:rPr>
          <w:rFonts w:ascii="Times New Roman" w:hAnsi="Times New Roman" w:cs="Times New Roman"/>
          <w:b/>
          <w:sz w:val="24"/>
          <w:szCs w:val="24"/>
        </w:rPr>
        <w:t>Causes</w:t>
      </w:r>
      <w:r w:rsidRPr="0001475E">
        <w:rPr>
          <w:rFonts w:ascii="Times New Roman" w:hAnsi="Times New Roman" w:cs="Times New Roman"/>
          <w:sz w:val="24"/>
          <w:szCs w:val="24"/>
        </w:rPr>
        <w:t xml:space="preserve"> : </w:t>
      </w:r>
      <w:r w:rsidR="00AB3E03">
        <w:rPr>
          <w:rFonts w:ascii="Times New Roman" w:hAnsi="Times New Roman" w:cs="Times New Roman"/>
          <w:sz w:val="24"/>
          <w:szCs w:val="24"/>
        </w:rPr>
        <w:t>l</w:t>
      </w:r>
      <w:r w:rsidR="003B558A">
        <w:rPr>
          <w:rFonts w:ascii="Times New Roman" w:hAnsi="Times New Roman" w:cs="Times New Roman"/>
          <w:sz w:val="24"/>
          <w:szCs w:val="24"/>
        </w:rPr>
        <w:t>a relation</w:t>
      </w:r>
      <w:r w:rsidR="002B238D" w:rsidRPr="0001475E">
        <w:rPr>
          <w:rFonts w:ascii="Times New Roman" w:hAnsi="Times New Roman" w:cs="Times New Roman"/>
          <w:sz w:val="24"/>
          <w:szCs w:val="24"/>
        </w:rPr>
        <w:t xml:space="preserve"> harmonie</w:t>
      </w:r>
      <w:r w:rsidR="003B558A">
        <w:rPr>
          <w:rFonts w:ascii="Times New Roman" w:hAnsi="Times New Roman" w:cs="Times New Roman"/>
          <w:sz w:val="24"/>
          <w:szCs w:val="24"/>
        </w:rPr>
        <w:t>use</w:t>
      </w:r>
      <w:r w:rsidR="00AB3E03">
        <w:rPr>
          <w:rFonts w:ascii="Times New Roman" w:hAnsi="Times New Roman" w:cs="Times New Roman"/>
          <w:sz w:val="24"/>
          <w:szCs w:val="24"/>
        </w:rPr>
        <w:t xml:space="preserve"> (commensale)</w:t>
      </w:r>
      <w:r w:rsidR="002B238D" w:rsidRPr="0001475E">
        <w:rPr>
          <w:rFonts w:ascii="Times New Roman" w:hAnsi="Times New Roman" w:cs="Times New Roman"/>
          <w:sz w:val="24"/>
          <w:szCs w:val="24"/>
        </w:rPr>
        <w:t xml:space="preserve"> entre les bactéries et leur hôte</w:t>
      </w:r>
      <w:r w:rsidR="003B558A">
        <w:rPr>
          <w:rFonts w:ascii="Times New Roman" w:hAnsi="Times New Roman" w:cs="Times New Roman"/>
          <w:sz w:val="24"/>
          <w:szCs w:val="24"/>
        </w:rPr>
        <w:t xml:space="preserve"> intestinal peut être perturbée</w:t>
      </w:r>
      <w:r w:rsidR="002B238D" w:rsidRPr="0001475E">
        <w:rPr>
          <w:rFonts w:ascii="Times New Roman" w:hAnsi="Times New Roman" w:cs="Times New Roman"/>
          <w:sz w:val="24"/>
          <w:szCs w:val="24"/>
        </w:rPr>
        <w:t xml:space="preserve"> par le stress, l’inflammation, les infections, une mauvaise hygiène de vie ou un déséquilibre </w:t>
      </w:r>
      <w:r w:rsidR="00C10FD5">
        <w:rPr>
          <w:rFonts w:ascii="Times New Roman" w:hAnsi="Times New Roman" w:cs="Times New Roman"/>
          <w:sz w:val="24"/>
          <w:szCs w:val="24"/>
        </w:rPr>
        <w:t>alimentaire (</w:t>
      </w:r>
      <w:r w:rsidR="002B238D" w:rsidRPr="00C10FD5">
        <w:rPr>
          <w:rFonts w:ascii="Times New Roman" w:hAnsi="Times New Roman" w:cs="Times New Roman"/>
          <w:sz w:val="24"/>
          <w:szCs w:val="24"/>
        </w:rPr>
        <w:t>abus d’alcool, de sucre et de protéines ou une absence de fibres), une antibiothér</w:t>
      </w:r>
      <w:r w:rsidR="00C10FD5" w:rsidRPr="00C10FD5">
        <w:rPr>
          <w:rFonts w:ascii="Times New Roman" w:hAnsi="Times New Roman" w:cs="Times New Roman"/>
          <w:sz w:val="24"/>
          <w:szCs w:val="24"/>
        </w:rPr>
        <w:t>apie, certaines expositions environnementales</w:t>
      </w:r>
      <w:r w:rsidR="002B238D" w:rsidRPr="00C10FD5">
        <w:rPr>
          <w:rFonts w:ascii="Times New Roman" w:hAnsi="Times New Roman" w:cs="Times New Roman"/>
          <w:sz w:val="24"/>
          <w:szCs w:val="24"/>
        </w:rPr>
        <w:t xml:space="preserve"> ainsi que des fixations vertébrales et des fibroses de l’intestin et de ses attaches.</w:t>
      </w:r>
    </w:p>
    <w:p w14:paraId="571A7B7C" w14:textId="77777777" w:rsidR="00C10FD5" w:rsidRPr="00C10FD5" w:rsidRDefault="00C10FD5" w:rsidP="00C10FD5">
      <w:pPr>
        <w:ind w:left="1069"/>
        <w:rPr>
          <w:rFonts w:ascii="Times New Roman" w:hAnsi="Times New Roman" w:cs="Times New Roman"/>
          <w:sz w:val="24"/>
          <w:szCs w:val="24"/>
        </w:rPr>
      </w:pPr>
      <w:r w:rsidRPr="00C10FD5">
        <w:rPr>
          <w:rFonts w:ascii="Times New Roman" w:hAnsi="Times New Roman" w:cs="Times New Roman"/>
          <w:sz w:val="24"/>
          <w:szCs w:val="24"/>
        </w:rPr>
        <w:t xml:space="preserve">Lorsque la composition du microbiote se modifie, avec baisse de diversité ou déséquilibre entre espèces commensales et espèces potentiellement pathogènes, la protection de la muqueuse peut être altérée. </w:t>
      </w:r>
    </w:p>
    <w:p w14:paraId="2E001F76" w14:textId="77777777" w:rsidR="002924BB" w:rsidRDefault="00C10FD5" w:rsidP="002924BB">
      <w:pPr>
        <w:ind w:left="1069"/>
        <w:jc w:val="both"/>
        <w:rPr>
          <w:rFonts w:ascii="Times New Roman" w:hAnsi="Times New Roman" w:cs="Times New Roman"/>
          <w:sz w:val="24"/>
          <w:szCs w:val="24"/>
        </w:rPr>
      </w:pPr>
      <w:r w:rsidRPr="00724BB3">
        <w:rPr>
          <w:rFonts w:ascii="Times New Roman" w:hAnsi="Times New Roman" w:cs="Times New Roman"/>
          <w:sz w:val="24"/>
          <w:szCs w:val="24"/>
        </w:rPr>
        <w:t>La fermentation physiologique des aliments peut alors laisser place à des phénomènes de fermentation anormale ou de putréfaction.</w:t>
      </w:r>
    </w:p>
    <w:p w14:paraId="55C3BC6B" w14:textId="77777777" w:rsidR="002924BB" w:rsidRDefault="002924BB" w:rsidP="002924BB">
      <w:pPr>
        <w:ind w:left="1069"/>
        <w:jc w:val="both"/>
        <w:rPr>
          <w:rFonts w:ascii="Times New Roman" w:hAnsi="Times New Roman" w:cs="Times New Roman"/>
          <w:sz w:val="24"/>
          <w:szCs w:val="24"/>
        </w:rPr>
      </w:pPr>
      <w:r w:rsidRPr="00C10FD5">
        <w:rPr>
          <w:rFonts w:ascii="Times New Roman" w:hAnsi="Times New Roman" w:cs="Times New Roman"/>
          <w:sz w:val="24"/>
          <w:szCs w:val="24"/>
        </w:rPr>
        <w:t>L’hyperperméabilité intestinale peut être considérée comme cause ou conséquence de la dysbiose.</w:t>
      </w:r>
      <w:r>
        <w:rPr>
          <w:rFonts w:ascii="Times New Roman" w:hAnsi="Times New Roman" w:cs="Times New Roman"/>
          <w:sz w:val="24"/>
          <w:szCs w:val="24"/>
        </w:rPr>
        <w:t xml:space="preserve"> Elles</w:t>
      </w:r>
      <w:r w:rsidRPr="00724BB3">
        <w:rPr>
          <w:rFonts w:ascii="Times New Roman" w:hAnsi="Times New Roman" w:cs="Times New Roman"/>
          <w:sz w:val="24"/>
          <w:szCs w:val="24"/>
        </w:rPr>
        <w:t xml:space="preserve"> peuvent s’entretenir mutuellement.</w:t>
      </w:r>
    </w:p>
    <w:p w14:paraId="51204ACF" w14:textId="77777777" w:rsidR="002B238D" w:rsidRPr="00724BB3" w:rsidRDefault="00C10FD5" w:rsidP="002924BB">
      <w:pPr>
        <w:ind w:left="1069"/>
        <w:jc w:val="both"/>
        <w:rPr>
          <w:rFonts w:ascii="Times New Roman" w:hAnsi="Times New Roman" w:cs="Times New Roman"/>
          <w:sz w:val="24"/>
          <w:szCs w:val="24"/>
        </w:rPr>
      </w:pPr>
      <w:r w:rsidRPr="00724BB3">
        <w:rPr>
          <w:rFonts w:ascii="Times New Roman" w:hAnsi="Times New Roman" w:cs="Times New Roman"/>
          <w:sz w:val="24"/>
          <w:szCs w:val="24"/>
        </w:rPr>
        <w:t xml:space="preserve"> </w:t>
      </w:r>
      <w:r w:rsidR="002B238D" w:rsidRPr="0001475E">
        <w:rPr>
          <w:rFonts w:ascii="Times New Roman" w:hAnsi="Times New Roman" w:cs="Times New Roman"/>
          <w:b/>
          <w:sz w:val="24"/>
          <w:szCs w:val="24"/>
        </w:rPr>
        <w:t>Conséquences</w:t>
      </w:r>
      <w:r w:rsidR="002B238D" w:rsidRPr="0001475E">
        <w:rPr>
          <w:rFonts w:ascii="Times New Roman" w:hAnsi="Times New Roman" w:cs="Times New Roman"/>
          <w:b/>
          <w:i/>
          <w:sz w:val="24"/>
          <w:szCs w:val="24"/>
        </w:rPr>
        <w:t> </w:t>
      </w:r>
      <w:r w:rsidR="002B238D" w:rsidRPr="00724BB3">
        <w:rPr>
          <w:rFonts w:ascii="Times New Roman" w:hAnsi="Times New Roman" w:cs="Times New Roman"/>
          <w:sz w:val="24"/>
          <w:szCs w:val="24"/>
        </w:rPr>
        <w:t>:</w:t>
      </w:r>
      <w:r w:rsidR="00724BB3" w:rsidRPr="00724BB3">
        <w:rPr>
          <w:rFonts w:ascii="Times New Roman" w:hAnsi="Times New Roman" w:cs="Times New Roman"/>
          <w:sz w:val="24"/>
          <w:szCs w:val="24"/>
        </w:rPr>
        <w:t xml:space="preserve"> la maxime d’Hippocrate : “toute maladie commence dans l’intestin” doit être entendue comme une intuition historique et non comme un énoncé littéral universel. De façon plus rigoureuse, selon le Pr Sokol, il convient de ne pas confondre corrélation et causalité entre dysbiose et hyperperméabilité intestinale, qui cohabitent fréquemment</w:t>
      </w:r>
      <w:r w:rsidR="002B238D" w:rsidRPr="00724BB3">
        <w:rPr>
          <w:rFonts w:ascii="Times New Roman" w:hAnsi="Times New Roman" w:cs="Times New Roman"/>
          <w:sz w:val="24"/>
          <w:szCs w:val="24"/>
        </w:rPr>
        <w:t>.</w:t>
      </w:r>
    </w:p>
    <w:p w14:paraId="5EE2BD4A" w14:textId="77777777" w:rsidR="002B238D" w:rsidRPr="002924BB" w:rsidRDefault="00724BB3" w:rsidP="00AD5FD6">
      <w:pPr>
        <w:ind w:left="991"/>
        <w:jc w:val="both"/>
        <w:rPr>
          <w:rFonts w:ascii="Times New Roman" w:hAnsi="Times New Roman" w:cs="Times New Roman"/>
          <w:sz w:val="24"/>
          <w:szCs w:val="24"/>
        </w:rPr>
      </w:pPr>
      <w:r w:rsidRPr="002924BB">
        <w:rPr>
          <w:rFonts w:ascii="Times New Roman" w:hAnsi="Times New Roman" w:cs="Times New Roman"/>
          <w:sz w:val="24"/>
          <w:szCs w:val="24"/>
        </w:rPr>
        <w:lastRenderedPageBreak/>
        <w:t>La dysbiose</w:t>
      </w:r>
      <w:r w:rsidR="002924BB" w:rsidRPr="002924BB">
        <w:rPr>
          <w:rFonts w:ascii="Times New Roman" w:hAnsi="Times New Roman" w:cs="Times New Roman"/>
          <w:sz w:val="24"/>
          <w:szCs w:val="24"/>
        </w:rPr>
        <w:t xml:space="preserve">  est considérée </w:t>
      </w:r>
      <w:r w:rsidRPr="002924BB">
        <w:rPr>
          <w:rFonts w:ascii="Times New Roman" w:hAnsi="Times New Roman" w:cs="Times New Roman"/>
          <w:sz w:val="24"/>
          <w:szCs w:val="24"/>
        </w:rPr>
        <w:t xml:space="preserve"> comme facteur associé dans de nombreuses pathologies. </w:t>
      </w:r>
      <w:r w:rsidRPr="002924BB">
        <w:rPr>
          <w:rFonts w:ascii="Times New Roman" w:hAnsi="Times New Roman" w:cs="Times New Roman"/>
          <w:sz w:val="24"/>
          <w:szCs w:val="24"/>
        </w:rPr>
        <w:br/>
        <w:t>On peut citer notamment</w:t>
      </w:r>
      <w:r w:rsidR="002B238D" w:rsidRPr="002924BB">
        <w:rPr>
          <w:rFonts w:ascii="Times New Roman" w:hAnsi="Times New Roman" w:cs="Times New Roman"/>
          <w:sz w:val="24"/>
          <w:szCs w:val="24"/>
        </w:rPr>
        <w:t> :</w:t>
      </w:r>
    </w:p>
    <w:p w14:paraId="3B84B4C6" w14:textId="77777777" w:rsidR="002B238D" w:rsidRPr="00704170" w:rsidRDefault="002B238D"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Rectocolite hémorragique, thyroïdite, surrénalite</w:t>
      </w:r>
      <w:r w:rsidR="000D1132">
        <w:rPr>
          <w:rFonts w:ascii="Times New Roman" w:hAnsi="Times New Roman" w:cs="Times New Roman"/>
          <w:sz w:val="24"/>
          <w:szCs w:val="24"/>
        </w:rPr>
        <w:t> ;</w:t>
      </w:r>
    </w:p>
    <w:p w14:paraId="6D17D131" w14:textId="77777777" w:rsidR="002B238D" w:rsidRPr="00704170" w:rsidRDefault="002B238D"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Asthme, sinusite</w:t>
      </w:r>
      <w:r w:rsidR="000D1132">
        <w:rPr>
          <w:rFonts w:ascii="Times New Roman" w:hAnsi="Times New Roman" w:cs="Times New Roman"/>
          <w:sz w:val="24"/>
          <w:szCs w:val="24"/>
        </w:rPr>
        <w:t> ;</w:t>
      </w:r>
    </w:p>
    <w:p w14:paraId="45C126A8" w14:textId="77777777" w:rsidR="002B238D" w:rsidRPr="00704170" w:rsidRDefault="002B238D"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Allergies</w:t>
      </w:r>
      <w:r w:rsidR="000D1132">
        <w:rPr>
          <w:rFonts w:ascii="Times New Roman" w:hAnsi="Times New Roman" w:cs="Times New Roman"/>
          <w:sz w:val="24"/>
          <w:szCs w:val="24"/>
        </w:rPr>
        <w:t> ;</w:t>
      </w:r>
    </w:p>
    <w:p w14:paraId="1DF4DD90" w14:textId="77777777" w:rsidR="002B238D" w:rsidRPr="00704170" w:rsidRDefault="002B238D"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Arthralgies, notamment lombalgie</w:t>
      </w:r>
      <w:r w:rsidR="000D1132">
        <w:rPr>
          <w:rFonts w:ascii="Times New Roman" w:hAnsi="Times New Roman" w:cs="Times New Roman"/>
          <w:sz w:val="24"/>
          <w:szCs w:val="24"/>
        </w:rPr>
        <w:t> ;</w:t>
      </w:r>
    </w:p>
    <w:p w14:paraId="55E4B1AE" w14:textId="77777777" w:rsidR="002B238D" w:rsidRPr="00704170" w:rsidRDefault="002B238D"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Fibromyalgie</w:t>
      </w:r>
      <w:r w:rsidR="000D1132">
        <w:rPr>
          <w:rFonts w:ascii="Times New Roman" w:hAnsi="Times New Roman" w:cs="Times New Roman"/>
          <w:sz w:val="24"/>
          <w:szCs w:val="24"/>
        </w:rPr>
        <w:t> ;</w:t>
      </w:r>
    </w:p>
    <w:p w14:paraId="41814E48" w14:textId="77777777" w:rsidR="002B238D" w:rsidRPr="00704170" w:rsidRDefault="002B238D"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Cystite</w:t>
      </w:r>
      <w:r w:rsidR="000D1132">
        <w:rPr>
          <w:rFonts w:ascii="Times New Roman" w:hAnsi="Times New Roman" w:cs="Times New Roman"/>
          <w:sz w:val="24"/>
          <w:szCs w:val="24"/>
        </w:rPr>
        <w:t> ;</w:t>
      </w:r>
    </w:p>
    <w:p w14:paraId="18A4F37B" w14:textId="77777777" w:rsidR="002B238D" w:rsidRPr="00704170" w:rsidRDefault="002B238D"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Certaines formes dépressives</w:t>
      </w:r>
      <w:r w:rsidR="000D1132">
        <w:rPr>
          <w:rFonts w:ascii="Times New Roman" w:hAnsi="Times New Roman" w:cs="Times New Roman"/>
          <w:sz w:val="24"/>
          <w:szCs w:val="24"/>
        </w:rPr>
        <w:t> ;</w:t>
      </w:r>
    </w:p>
    <w:p w14:paraId="0B1D6890" w14:textId="77777777" w:rsidR="002B238D" w:rsidRPr="00704170" w:rsidRDefault="002B238D"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Attaque de la plaque dentaire</w:t>
      </w:r>
      <w:r w:rsidR="000D1132">
        <w:rPr>
          <w:rFonts w:ascii="Times New Roman" w:hAnsi="Times New Roman" w:cs="Times New Roman"/>
          <w:sz w:val="24"/>
          <w:szCs w:val="24"/>
        </w:rPr>
        <w:t> ;</w:t>
      </w:r>
    </w:p>
    <w:p w14:paraId="02411C9B" w14:textId="77777777" w:rsidR="001F59EF" w:rsidRPr="00704170" w:rsidRDefault="001F59EF" w:rsidP="0001475E">
      <w:pPr>
        <w:pStyle w:val="ListParagraph"/>
        <w:numPr>
          <w:ilvl w:val="0"/>
          <w:numId w:val="3"/>
        </w:numPr>
        <w:ind w:left="1351"/>
        <w:jc w:val="both"/>
        <w:rPr>
          <w:rFonts w:ascii="Times New Roman" w:hAnsi="Times New Roman" w:cs="Times New Roman"/>
          <w:sz w:val="24"/>
          <w:szCs w:val="24"/>
        </w:rPr>
      </w:pPr>
      <w:r w:rsidRPr="00704170">
        <w:rPr>
          <w:rFonts w:ascii="Times New Roman" w:hAnsi="Times New Roman" w:cs="Times New Roman"/>
          <w:sz w:val="24"/>
          <w:szCs w:val="24"/>
        </w:rPr>
        <w:t>Etc.</w:t>
      </w:r>
    </w:p>
    <w:p w14:paraId="16F313F1" w14:textId="77777777" w:rsidR="001F59EF" w:rsidRPr="00704170" w:rsidRDefault="00724BB3" w:rsidP="009F1255">
      <w:pPr>
        <w:ind w:left="708"/>
        <w:jc w:val="both"/>
        <w:rPr>
          <w:rFonts w:ascii="Times New Roman" w:hAnsi="Times New Roman" w:cs="Times New Roman"/>
          <w:sz w:val="24"/>
          <w:szCs w:val="24"/>
        </w:rPr>
      </w:pPr>
      <w:r>
        <w:rPr>
          <w:rFonts w:ascii="Times New Roman" w:hAnsi="Times New Roman" w:cs="Times New Roman"/>
          <w:sz w:val="24"/>
          <w:szCs w:val="24"/>
        </w:rPr>
        <w:t>Certains auteurs,</w:t>
      </w:r>
      <w:r w:rsidR="001F59EF" w:rsidRPr="00704170">
        <w:rPr>
          <w:rFonts w:ascii="Times New Roman" w:hAnsi="Times New Roman" w:cs="Times New Roman"/>
          <w:sz w:val="24"/>
          <w:szCs w:val="24"/>
        </w:rPr>
        <w:t xml:space="preserve"> dont le Dr Donatini, spécialiste</w:t>
      </w:r>
      <w:r>
        <w:rPr>
          <w:rFonts w:ascii="Times New Roman" w:hAnsi="Times New Roman" w:cs="Times New Roman"/>
          <w:sz w:val="24"/>
          <w:szCs w:val="24"/>
        </w:rPr>
        <w:t xml:space="preserve"> du microbiote, avancent </w:t>
      </w:r>
      <w:r w:rsidR="001F59EF" w:rsidRPr="00704170">
        <w:rPr>
          <w:rFonts w:ascii="Times New Roman" w:hAnsi="Times New Roman" w:cs="Times New Roman"/>
          <w:sz w:val="24"/>
          <w:szCs w:val="24"/>
        </w:rPr>
        <w:t>que certaines maladies neuro-dé</w:t>
      </w:r>
      <w:r w:rsidR="00E31A12">
        <w:rPr>
          <w:rFonts w:ascii="Times New Roman" w:hAnsi="Times New Roman" w:cs="Times New Roman"/>
          <w:sz w:val="24"/>
          <w:szCs w:val="24"/>
        </w:rPr>
        <w:t>génératives, telles que le</w:t>
      </w:r>
      <w:r w:rsidR="001F59EF" w:rsidRPr="00704170">
        <w:rPr>
          <w:rFonts w:ascii="Times New Roman" w:hAnsi="Times New Roman" w:cs="Times New Roman"/>
          <w:sz w:val="24"/>
          <w:szCs w:val="24"/>
        </w:rPr>
        <w:t xml:space="preserve"> Parkinson, la sclérose en plaque</w:t>
      </w:r>
      <w:r w:rsidR="00BA58EF">
        <w:rPr>
          <w:rFonts w:ascii="Times New Roman" w:hAnsi="Times New Roman" w:cs="Times New Roman"/>
          <w:sz w:val="24"/>
          <w:szCs w:val="24"/>
        </w:rPr>
        <w:t xml:space="preserve"> ou la maladie d’Alzheimer, pourraient être en lien </w:t>
      </w:r>
      <w:r w:rsidR="001F59EF" w:rsidRPr="00704170">
        <w:rPr>
          <w:rFonts w:ascii="Times New Roman" w:hAnsi="Times New Roman" w:cs="Times New Roman"/>
          <w:sz w:val="24"/>
          <w:szCs w:val="24"/>
        </w:rPr>
        <w:t>avec le système nerveux e</w:t>
      </w:r>
      <w:r w:rsidR="00BA58EF">
        <w:rPr>
          <w:rFonts w:ascii="Times New Roman" w:hAnsi="Times New Roman" w:cs="Times New Roman"/>
          <w:sz w:val="24"/>
          <w:szCs w:val="24"/>
        </w:rPr>
        <w:t>ntérique via le nerf vague</w:t>
      </w:r>
      <w:r w:rsidR="001F59EF" w:rsidRPr="00704170">
        <w:rPr>
          <w:rFonts w:ascii="Times New Roman" w:hAnsi="Times New Roman" w:cs="Times New Roman"/>
          <w:sz w:val="24"/>
          <w:szCs w:val="24"/>
        </w:rPr>
        <w:t>.</w:t>
      </w:r>
    </w:p>
    <w:p w14:paraId="0650CFC9" w14:textId="77777777" w:rsidR="001F59EF" w:rsidRPr="00704170" w:rsidRDefault="001F59EF" w:rsidP="00D30E33">
      <w:pPr>
        <w:pStyle w:val="ListParagraph"/>
        <w:numPr>
          <w:ilvl w:val="0"/>
          <w:numId w:val="44"/>
        </w:numPr>
        <w:jc w:val="both"/>
        <w:rPr>
          <w:rFonts w:ascii="Times New Roman" w:hAnsi="Times New Roman" w:cs="Times New Roman"/>
          <w:sz w:val="24"/>
          <w:szCs w:val="24"/>
        </w:rPr>
      </w:pPr>
      <w:r w:rsidRPr="00704170">
        <w:rPr>
          <w:rFonts w:ascii="Times New Roman" w:hAnsi="Times New Roman" w:cs="Times New Roman"/>
          <w:b/>
          <w:sz w:val="24"/>
          <w:szCs w:val="24"/>
        </w:rPr>
        <w:t>Signes annonciateurs</w:t>
      </w:r>
      <w:r w:rsidR="00E31A12">
        <w:rPr>
          <w:rFonts w:ascii="Times New Roman" w:hAnsi="Times New Roman" w:cs="Times New Roman"/>
          <w:sz w:val="24"/>
          <w:szCs w:val="24"/>
        </w:rPr>
        <w:t xml:space="preserve"> </w:t>
      </w:r>
      <w:r w:rsidR="00E31A12" w:rsidRPr="00F67C96">
        <w:rPr>
          <w:rFonts w:ascii="Times New Roman" w:hAnsi="Times New Roman" w:cs="Times New Roman"/>
          <w:b/>
          <w:sz w:val="24"/>
          <w:szCs w:val="24"/>
        </w:rPr>
        <w:t>d’une dysbiose et d’une hyper</w:t>
      </w:r>
      <w:r w:rsidRPr="00F67C96">
        <w:rPr>
          <w:rFonts w:ascii="Times New Roman" w:hAnsi="Times New Roman" w:cs="Times New Roman"/>
          <w:b/>
          <w:sz w:val="24"/>
          <w:szCs w:val="24"/>
        </w:rPr>
        <w:t>perméabilité intestinale</w:t>
      </w:r>
      <w:r w:rsidRPr="00704170">
        <w:rPr>
          <w:rFonts w:ascii="Times New Roman" w:hAnsi="Times New Roman" w:cs="Times New Roman"/>
          <w:sz w:val="24"/>
          <w:szCs w:val="24"/>
        </w:rPr>
        <w:t> :</w:t>
      </w:r>
    </w:p>
    <w:p w14:paraId="65400438" w14:textId="77777777" w:rsidR="001F59EF" w:rsidRPr="00704170" w:rsidRDefault="001F59EF" w:rsidP="00F91A97">
      <w:pPr>
        <w:pStyle w:val="ListParagraph"/>
        <w:numPr>
          <w:ilvl w:val="0"/>
          <w:numId w:val="3"/>
        </w:numPr>
        <w:ind w:left="1495"/>
        <w:jc w:val="both"/>
        <w:rPr>
          <w:rFonts w:ascii="Times New Roman" w:hAnsi="Times New Roman" w:cs="Times New Roman"/>
          <w:sz w:val="24"/>
          <w:szCs w:val="24"/>
        </w:rPr>
      </w:pPr>
      <w:r w:rsidRPr="00704170">
        <w:rPr>
          <w:rFonts w:ascii="Times New Roman" w:hAnsi="Times New Roman" w:cs="Times New Roman"/>
          <w:sz w:val="24"/>
          <w:szCs w:val="24"/>
        </w:rPr>
        <w:t>Mauvaise haleine</w:t>
      </w:r>
      <w:r w:rsidR="005C5EF5">
        <w:rPr>
          <w:rFonts w:ascii="Times New Roman" w:hAnsi="Times New Roman" w:cs="Times New Roman"/>
          <w:sz w:val="24"/>
          <w:szCs w:val="24"/>
        </w:rPr>
        <w:t> ;</w:t>
      </w:r>
    </w:p>
    <w:p w14:paraId="63EECD01" w14:textId="77777777" w:rsidR="001F59EF" w:rsidRPr="00704170" w:rsidRDefault="001F59EF" w:rsidP="00F91A97">
      <w:pPr>
        <w:pStyle w:val="ListParagraph"/>
        <w:numPr>
          <w:ilvl w:val="0"/>
          <w:numId w:val="3"/>
        </w:numPr>
        <w:ind w:left="1495"/>
        <w:jc w:val="both"/>
        <w:rPr>
          <w:rFonts w:ascii="Times New Roman" w:hAnsi="Times New Roman" w:cs="Times New Roman"/>
          <w:sz w:val="24"/>
          <w:szCs w:val="24"/>
        </w:rPr>
      </w:pPr>
      <w:r w:rsidRPr="00704170">
        <w:rPr>
          <w:rFonts w:ascii="Times New Roman" w:hAnsi="Times New Roman" w:cs="Times New Roman"/>
          <w:sz w:val="24"/>
          <w:szCs w:val="24"/>
        </w:rPr>
        <w:t>Eructation</w:t>
      </w:r>
      <w:r w:rsidR="005C5EF5">
        <w:rPr>
          <w:rFonts w:ascii="Times New Roman" w:hAnsi="Times New Roman" w:cs="Times New Roman"/>
          <w:sz w:val="24"/>
          <w:szCs w:val="24"/>
        </w:rPr>
        <w:t> ;</w:t>
      </w:r>
    </w:p>
    <w:p w14:paraId="5B3B9872" w14:textId="77777777" w:rsidR="001F59EF" w:rsidRPr="00704170" w:rsidRDefault="001F59EF" w:rsidP="00F91A97">
      <w:pPr>
        <w:pStyle w:val="ListParagraph"/>
        <w:numPr>
          <w:ilvl w:val="0"/>
          <w:numId w:val="3"/>
        </w:numPr>
        <w:ind w:left="1495"/>
        <w:jc w:val="both"/>
        <w:rPr>
          <w:rFonts w:ascii="Times New Roman" w:hAnsi="Times New Roman" w:cs="Times New Roman"/>
          <w:sz w:val="24"/>
          <w:szCs w:val="24"/>
        </w:rPr>
      </w:pPr>
      <w:r w:rsidRPr="00704170">
        <w:rPr>
          <w:rFonts w:ascii="Times New Roman" w:hAnsi="Times New Roman" w:cs="Times New Roman"/>
          <w:sz w:val="24"/>
          <w:szCs w:val="24"/>
        </w:rPr>
        <w:t>Aérocolie</w:t>
      </w:r>
      <w:r w:rsidR="005C5EF5">
        <w:rPr>
          <w:rFonts w:ascii="Times New Roman" w:hAnsi="Times New Roman" w:cs="Times New Roman"/>
          <w:sz w:val="24"/>
          <w:szCs w:val="24"/>
        </w:rPr>
        <w:t> ;</w:t>
      </w:r>
    </w:p>
    <w:p w14:paraId="18543BA3" w14:textId="77777777" w:rsidR="001F59EF" w:rsidRPr="00704170" w:rsidRDefault="00BA58EF" w:rsidP="00F91A9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Emission de gaz mal</w:t>
      </w:r>
      <w:r w:rsidR="001F59EF" w:rsidRPr="00704170">
        <w:rPr>
          <w:rFonts w:ascii="Times New Roman" w:hAnsi="Times New Roman" w:cs="Times New Roman"/>
          <w:sz w:val="24"/>
          <w:szCs w:val="24"/>
        </w:rPr>
        <w:t>odorants</w:t>
      </w:r>
      <w:r w:rsidR="005C5EF5">
        <w:rPr>
          <w:rFonts w:ascii="Times New Roman" w:hAnsi="Times New Roman" w:cs="Times New Roman"/>
          <w:sz w:val="24"/>
          <w:szCs w:val="24"/>
        </w:rPr>
        <w:t> ;</w:t>
      </w:r>
    </w:p>
    <w:p w14:paraId="7280971B" w14:textId="77777777" w:rsidR="001F59EF" w:rsidRPr="00704170" w:rsidRDefault="001F59EF" w:rsidP="00F91A97">
      <w:pPr>
        <w:pStyle w:val="ListParagraph"/>
        <w:numPr>
          <w:ilvl w:val="0"/>
          <w:numId w:val="3"/>
        </w:numPr>
        <w:ind w:left="1495"/>
        <w:jc w:val="both"/>
        <w:rPr>
          <w:rFonts w:ascii="Times New Roman" w:hAnsi="Times New Roman" w:cs="Times New Roman"/>
          <w:sz w:val="24"/>
          <w:szCs w:val="24"/>
        </w:rPr>
      </w:pPr>
      <w:r w:rsidRPr="00704170">
        <w:rPr>
          <w:rFonts w:ascii="Times New Roman" w:hAnsi="Times New Roman" w:cs="Times New Roman"/>
          <w:sz w:val="24"/>
          <w:szCs w:val="24"/>
        </w:rPr>
        <w:t>Constipation/diarrhée</w:t>
      </w:r>
      <w:r w:rsidR="005C5EF5">
        <w:rPr>
          <w:rFonts w:ascii="Times New Roman" w:hAnsi="Times New Roman" w:cs="Times New Roman"/>
          <w:sz w:val="24"/>
          <w:szCs w:val="24"/>
        </w:rPr>
        <w:t> ;</w:t>
      </w:r>
    </w:p>
    <w:p w14:paraId="4A31DE2B" w14:textId="77777777" w:rsidR="001F59EF" w:rsidRPr="00704170" w:rsidRDefault="001F59EF" w:rsidP="00F91A97">
      <w:pPr>
        <w:pStyle w:val="ListParagraph"/>
        <w:numPr>
          <w:ilvl w:val="0"/>
          <w:numId w:val="3"/>
        </w:numPr>
        <w:ind w:left="1495"/>
        <w:jc w:val="both"/>
        <w:rPr>
          <w:rFonts w:ascii="Times New Roman" w:hAnsi="Times New Roman" w:cs="Times New Roman"/>
          <w:sz w:val="24"/>
          <w:szCs w:val="24"/>
        </w:rPr>
      </w:pPr>
      <w:r w:rsidRPr="00704170">
        <w:rPr>
          <w:rFonts w:ascii="Times New Roman" w:hAnsi="Times New Roman" w:cs="Times New Roman"/>
          <w:sz w:val="24"/>
          <w:szCs w:val="24"/>
        </w:rPr>
        <w:t>Pyrosis</w:t>
      </w:r>
      <w:r w:rsidR="005C5EF5">
        <w:rPr>
          <w:rFonts w:ascii="Times New Roman" w:hAnsi="Times New Roman" w:cs="Times New Roman"/>
          <w:sz w:val="24"/>
          <w:szCs w:val="24"/>
        </w:rPr>
        <w:t> ;</w:t>
      </w:r>
    </w:p>
    <w:p w14:paraId="7624FF18" w14:textId="77777777" w:rsidR="001F59EF" w:rsidRPr="00704170" w:rsidRDefault="00BA58EF" w:rsidP="00F91A9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Attirance exagérée pour le sucre et la</w:t>
      </w:r>
      <w:r w:rsidR="001F59EF" w:rsidRPr="00704170">
        <w:rPr>
          <w:rFonts w:ascii="Times New Roman" w:hAnsi="Times New Roman" w:cs="Times New Roman"/>
          <w:sz w:val="24"/>
          <w:szCs w:val="24"/>
        </w:rPr>
        <w:t xml:space="preserve"> viande crue.</w:t>
      </w:r>
    </w:p>
    <w:p w14:paraId="045B3601" w14:textId="77777777" w:rsidR="001F59EF" w:rsidRPr="00704170" w:rsidRDefault="001D6943" w:rsidP="006142C2">
      <w:pPr>
        <w:pStyle w:val="ListParagraph"/>
        <w:numPr>
          <w:ilvl w:val="1"/>
          <w:numId w:val="9"/>
        </w:numPr>
        <w:ind w:left="852" w:hanging="426"/>
        <w:jc w:val="both"/>
        <w:rPr>
          <w:rFonts w:ascii="Times New Roman" w:hAnsi="Times New Roman" w:cs="Times New Roman"/>
          <w:sz w:val="24"/>
          <w:szCs w:val="24"/>
        </w:rPr>
      </w:pPr>
      <w:r w:rsidRPr="00704170">
        <w:rPr>
          <w:rFonts w:ascii="Times New Roman" w:hAnsi="Times New Roman" w:cs="Times New Roman"/>
          <w:b/>
          <w:sz w:val="24"/>
          <w:szCs w:val="24"/>
        </w:rPr>
        <w:t xml:space="preserve">Diagnostic </w:t>
      </w:r>
      <w:r w:rsidR="001F59EF" w:rsidRPr="00704170">
        <w:rPr>
          <w:rFonts w:ascii="Times New Roman" w:hAnsi="Times New Roman" w:cs="Times New Roman"/>
          <w:b/>
          <w:sz w:val="24"/>
          <w:szCs w:val="24"/>
        </w:rPr>
        <w:t>d’exclusion</w:t>
      </w:r>
      <w:r w:rsidR="001F59EF" w:rsidRPr="00704170">
        <w:rPr>
          <w:rFonts w:ascii="Times New Roman" w:hAnsi="Times New Roman" w:cs="Times New Roman"/>
          <w:sz w:val="24"/>
          <w:szCs w:val="24"/>
        </w:rPr>
        <w:t> : certains symptômes doivent orienter les patients vers un médecin :</w:t>
      </w:r>
    </w:p>
    <w:p w14:paraId="3A3388A0" w14:textId="77777777" w:rsidR="001F59EF" w:rsidRPr="00704170" w:rsidRDefault="001F59EF" w:rsidP="001F59EF">
      <w:pPr>
        <w:pStyle w:val="ListParagraph"/>
        <w:numPr>
          <w:ilvl w:val="0"/>
          <w:numId w:val="3"/>
        </w:numPr>
        <w:jc w:val="both"/>
        <w:rPr>
          <w:rFonts w:ascii="Times New Roman" w:hAnsi="Times New Roman" w:cs="Times New Roman"/>
          <w:sz w:val="24"/>
          <w:szCs w:val="24"/>
        </w:rPr>
      </w:pPr>
      <w:r w:rsidRPr="00704170">
        <w:rPr>
          <w:rFonts w:ascii="Times New Roman" w:hAnsi="Times New Roman" w:cs="Times New Roman"/>
          <w:sz w:val="24"/>
          <w:szCs w:val="24"/>
        </w:rPr>
        <w:t>Fièvre</w:t>
      </w:r>
      <w:r w:rsidR="005C5EF5">
        <w:rPr>
          <w:rFonts w:ascii="Times New Roman" w:hAnsi="Times New Roman" w:cs="Times New Roman"/>
          <w:sz w:val="24"/>
          <w:szCs w:val="24"/>
        </w:rPr>
        <w:t> ;</w:t>
      </w:r>
    </w:p>
    <w:p w14:paraId="660D27CE" w14:textId="77777777" w:rsidR="001F59EF" w:rsidRPr="00704170" w:rsidRDefault="001F59EF" w:rsidP="001F59EF">
      <w:pPr>
        <w:pStyle w:val="ListParagraph"/>
        <w:numPr>
          <w:ilvl w:val="0"/>
          <w:numId w:val="3"/>
        </w:numPr>
        <w:jc w:val="both"/>
        <w:rPr>
          <w:rFonts w:ascii="Times New Roman" w:hAnsi="Times New Roman" w:cs="Times New Roman"/>
          <w:sz w:val="24"/>
          <w:szCs w:val="24"/>
        </w:rPr>
      </w:pPr>
      <w:r w:rsidRPr="00704170">
        <w:rPr>
          <w:rFonts w:ascii="Times New Roman" w:hAnsi="Times New Roman" w:cs="Times New Roman"/>
          <w:sz w:val="24"/>
          <w:szCs w:val="24"/>
        </w:rPr>
        <w:t>Sang rouge ou noir dans les selles</w:t>
      </w:r>
      <w:r w:rsidR="005C5EF5">
        <w:rPr>
          <w:rFonts w:ascii="Times New Roman" w:hAnsi="Times New Roman" w:cs="Times New Roman"/>
          <w:sz w:val="24"/>
          <w:szCs w:val="24"/>
        </w:rPr>
        <w:t> ;</w:t>
      </w:r>
    </w:p>
    <w:p w14:paraId="21BD0731" w14:textId="77777777" w:rsidR="001F59EF" w:rsidRPr="00704170" w:rsidRDefault="001F59EF" w:rsidP="001F59EF">
      <w:pPr>
        <w:pStyle w:val="ListParagraph"/>
        <w:numPr>
          <w:ilvl w:val="0"/>
          <w:numId w:val="3"/>
        </w:numPr>
        <w:jc w:val="both"/>
        <w:rPr>
          <w:rFonts w:ascii="Times New Roman" w:hAnsi="Times New Roman" w:cs="Times New Roman"/>
          <w:sz w:val="24"/>
          <w:szCs w:val="24"/>
        </w:rPr>
      </w:pPr>
      <w:r w:rsidRPr="00704170">
        <w:rPr>
          <w:rFonts w:ascii="Times New Roman" w:hAnsi="Times New Roman" w:cs="Times New Roman"/>
          <w:sz w:val="24"/>
          <w:szCs w:val="24"/>
        </w:rPr>
        <w:t>Déshydratation importante</w:t>
      </w:r>
      <w:r w:rsidR="005C5EF5">
        <w:rPr>
          <w:rFonts w:ascii="Times New Roman" w:hAnsi="Times New Roman" w:cs="Times New Roman"/>
          <w:sz w:val="24"/>
          <w:szCs w:val="24"/>
        </w:rPr>
        <w:t> ;</w:t>
      </w:r>
    </w:p>
    <w:p w14:paraId="6BC9B837" w14:textId="77777777" w:rsidR="001F59EF" w:rsidRPr="00704170" w:rsidRDefault="001F59EF" w:rsidP="001F59EF">
      <w:pPr>
        <w:pStyle w:val="ListParagraph"/>
        <w:numPr>
          <w:ilvl w:val="0"/>
          <w:numId w:val="3"/>
        </w:numPr>
        <w:jc w:val="both"/>
        <w:rPr>
          <w:rFonts w:ascii="Times New Roman" w:hAnsi="Times New Roman" w:cs="Times New Roman"/>
          <w:sz w:val="24"/>
          <w:szCs w:val="24"/>
        </w:rPr>
      </w:pPr>
      <w:r w:rsidRPr="00704170">
        <w:rPr>
          <w:rFonts w:ascii="Times New Roman" w:hAnsi="Times New Roman" w:cs="Times New Roman"/>
          <w:sz w:val="24"/>
          <w:szCs w:val="24"/>
        </w:rPr>
        <w:t>Perte de poids importante et inexpliquée</w:t>
      </w:r>
      <w:r w:rsidR="005C5EF5">
        <w:rPr>
          <w:rFonts w:ascii="Times New Roman" w:hAnsi="Times New Roman" w:cs="Times New Roman"/>
          <w:sz w:val="24"/>
          <w:szCs w:val="24"/>
        </w:rPr>
        <w:t> ;</w:t>
      </w:r>
    </w:p>
    <w:p w14:paraId="34AD18E2" w14:textId="77777777" w:rsidR="003E0985" w:rsidRDefault="001F59EF" w:rsidP="003E0985">
      <w:pPr>
        <w:pStyle w:val="ListParagraph"/>
        <w:numPr>
          <w:ilvl w:val="0"/>
          <w:numId w:val="3"/>
        </w:numPr>
        <w:jc w:val="both"/>
        <w:rPr>
          <w:rFonts w:ascii="Times New Roman" w:hAnsi="Times New Roman" w:cs="Times New Roman"/>
          <w:sz w:val="24"/>
          <w:szCs w:val="24"/>
        </w:rPr>
      </w:pPr>
      <w:r w:rsidRPr="00704170">
        <w:rPr>
          <w:rFonts w:ascii="Times New Roman" w:hAnsi="Times New Roman" w:cs="Times New Roman"/>
          <w:sz w:val="24"/>
          <w:szCs w:val="24"/>
        </w:rPr>
        <w:t>Alternance constipation-diarrhée</w:t>
      </w:r>
      <w:r w:rsidR="005C5EF5">
        <w:rPr>
          <w:rFonts w:ascii="Times New Roman" w:hAnsi="Times New Roman" w:cs="Times New Roman"/>
          <w:sz w:val="24"/>
          <w:szCs w:val="24"/>
        </w:rPr>
        <w:t> ;</w:t>
      </w:r>
    </w:p>
    <w:p w14:paraId="6FA0562A" w14:textId="77777777" w:rsidR="003E0985" w:rsidRDefault="003E0985" w:rsidP="003E0985">
      <w:pPr>
        <w:pStyle w:val="ListParagraph"/>
        <w:numPr>
          <w:ilvl w:val="0"/>
          <w:numId w:val="3"/>
        </w:numPr>
        <w:jc w:val="both"/>
        <w:rPr>
          <w:rFonts w:ascii="Times New Roman" w:hAnsi="Times New Roman" w:cs="Times New Roman"/>
          <w:sz w:val="24"/>
          <w:szCs w:val="24"/>
        </w:rPr>
      </w:pPr>
      <w:r w:rsidRPr="003E0985">
        <w:rPr>
          <w:rFonts w:ascii="Times New Roman" w:hAnsi="Times New Roman" w:cs="Times New Roman"/>
          <w:sz w:val="24"/>
          <w:szCs w:val="24"/>
        </w:rPr>
        <w:t xml:space="preserve"> </w:t>
      </w:r>
      <w:r w:rsidRPr="00E31A12">
        <w:rPr>
          <w:rFonts w:ascii="Times New Roman" w:hAnsi="Times New Roman" w:cs="Times New Roman"/>
          <w:sz w:val="24"/>
          <w:szCs w:val="24"/>
        </w:rPr>
        <w:t>Vomissements</w:t>
      </w:r>
      <w:r w:rsidR="005C5EF5">
        <w:rPr>
          <w:rFonts w:ascii="Times New Roman" w:hAnsi="Times New Roman" w:cs="Times New Roman"/>
          <w:sz w:val="24"/>
          <w:szCs w:val="24"/>
        </w:rPr>
        <w:t> ;</w:t>
      </w:r>
    </w:p>
    <w:p w14:paraId="75166EB5" w14:textId="77777777" w:rsidR="003E0985" w:rsidRDefault="00BA58EF" w:rsidP="003E098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Douleur colique de la région ombilicale</w:t>
      </w:r>
      <w:r w:rsidR="005C5EF5">
        <w:rPr>
          <w:rFonts w:ascii="Times New Roman" w:hAnsi="Times New Roman" w:cs="Times New Roman"/>
          <w:sz w:val="24"/>
          <w:szCs w:val="24"/>
        </w:rPr>
        <w:t> ;</w:t>
      </w:r>
    </w:p>
    <w:p w14:paraId="78A213DB" w14:textId="77777777" w:rsidR="003E0985" w:rsidRDefault="003E0985" w:rsidP="003E0985">
      <w:pPr>
        <w:pStyle w:val="ListParagraph"/>
        <w:numPr>
          <w:ilvl w:val="0"/>
          <w:numId w:val="3"/>
        </w:numPr>
        <w:jc w:val="both"/>
        <w:rPr>
          <w:rFonts w:ascii="Times New Roman" w:hAnsi="Times New Roman" w:cs="Times New Roman"/>
          <w:sz w:val="24"/>
          <w:szCs w:val="24"/>
        </w:rPr>
      </w:pPr>
      <w:r w:rsidRPr="00E31A12">
        <w:rPr>
          <w:rFonts w:ascii="Times New Roman" w:hAnsi="Times New Roman" w:cs="Times New Roman"/>
          <w:sz w:val="24"/>
          <w:szCs w:val="24"/>
        </w:rPr>
        <w:t>Météorisme</w:t>
      </w:r>
      <w:r w:rsidR="005C5EF5">
        <w:rPr>
          <w:rFonts w:ascii="Times New Roman" w:hAnsi="Times New Roman" w:cs="Times New Roman"/>
          <w:sz w:val="24"/>
          <w:szCs w:val="24"/>
        </w:rPr>
        <w:t> ;</w:t>
      </w:r>
    </w:p>
    <w:p w14:paraId="7CE0AD5E" w14:textId="77777777" w:rsidR="00865BFD" w:rsidRDefault="00865BFD" w:rsidP="00865BFD">
      <w:pPr>
        <w:pStyle w:val="ListParagraph"/>
        <w:numPr>
          <w:ilvl w:val="0"/>
          <w:numId w:val="3"/>
        </w:numPr>
        <w:jc w:val="both"/>
        <w:rPr>
          <w:rFonts w:ascii="Times New Roman" w:hAnsi="Times New Roman" w:cs="Times New Roman"/>
          <w:sz w:val="24"/>
          <w:szCs w:val="24"/>
        </w:rPr>
      </w:pPr>
      <w:r w:rsidRPr="00704170">
        <w:rPr>
          <w:rFonts w:ascii="Times New Roman" w:hAnsi="Times New Roman" w:cs="Times New Roman"/>
          <w:sz w:val="24"/>
          <w:szCs w:val="24"/>
        </w:rPr>
        <w:t xml:space="preserve">Occlusion : l’arrêt des matières et </w:t>
      </w:r>
      <w:r>
        <w:rPr>
          <w:rFonts w:ascii="Times New Roman" w:hAnsi="Times New Roman" w:cs="Times New Roman"/>
          <w:sz w:val="24"/>
          <w:szCs w:val="24"/>
        </w:rPr>
        <w:t>des gaz a</w:t>
      </w:r>
      <w:r w:rsidRPr="00704170">
        <w:rPr>
          <w:rFonts w:ascii="Times New Roman" w:hAnsi="Times New Roman" w:cs="Times New Roman"/>
          <w:sz w:val="24"/>
          <w:szCs w:val="24"/>
        </w:rPr>
        <w:t xml:space="preserve"> pour origine un iléus mécanique ou un iléus paralytique. </w:t>
      </w:r>
      <w:r w:rsidR="00BA58EF">
        <w:rPr>
          <w:rFonts w:ascii="Times New Roman" w:hAnsi="Times New Roman" w:cs="Times New Roman"/>
          <w:sz w:val="24"/>
          <w:szCs w:val="24"/>
        </w:rPr>
        <w:t xml:space="preserve">Le terme </w:t>
      </w:r>
      <w:r w:rsidRPr="00680BC8">
        <w:rPr>
          <w:rFonts w:ascii="Times New Roman" w:hAnsi="Times New Roman" w:cs="Times New Roman"/>
          <w:i/>
          <w:sz w:val="24"/>
          <w:szCs w:val="24"/>
        </w:rPr>
        <w:t>Iléus</w:t>
      </w:r>
      <w:r w:rsidR="00BA58EF">
        <w:rPr>
          <w:rFonts w:ascii="Times New Roman" w:hAnsi="Times New Roman" w:cs="Times New Roman"/>
          <w:sz w:val="24"/>
          <w:szCs w:val="24"/>
        </w:rPr>
        <w:t xml:space="preserve"> désigne une perturbation du transit </w:t>
      </w:r>
      <w:r w:rsidRPr="00704170">
        <w:rPr>
          <w:rFonts w:ascii="Times New Roman" w:hAnsi="Times New Roman" w:cs="Times New Roman"/>
          <w:sz w:val="24"/>
          <w:szCs w:val="24"/>
        </w:rPr>
        <w:t>intestinal. L’iléus mécanique est provoqué par</w:t>
      </w:r>
      <w:r w:rsidR="00BA58EF">
        <w:rPr>
          <w:rFonts w:ascii="Times New Roman" w:hAnsi="Times New Roman" w:cs="Times New Roman"/>
          <w:sz w:val="24"/>
          <w:szCs w:val="24"/>
        </w:rPr>
        <w:t xml:space="preserve"> un obstacle comme une</w:t>
      </w:r>
      <w:r>
        <w:rPr>
          <w:rFonts w:ascii="Times New Roman" w:hAnsi="Times New Roman" w:cs="Times New Roman"/>
          <w:sz w:val="24"/>
          <w:szCs w:val="24"/>
        </w:rPr>
        <w:t xml:space="preserve"> tumeur,</w:t>
      </w:r>
      <w:r w:rsidRPr="00704170">
        <w:rPr>
          <w:rFonts w:ascii="Times New Roman" w:hAnsi="Times New Roman" w:cs="Times New Roman"/>
          <w:sz w:val="24"/>
          <w:szCs w:val="24"/>
        </w:rPr>
        <w:t xml:space="preserve"> d</w:t>
      </w:r>
      <w:r w:rsidR="000F5C2A">
        <w:rPr>
          <w:rFonts w:ascii="Times New Roman" w:hAnsi="Times New Roman" w:cs="Times New Roman"/>
          <w:sz w:val="24"/>
          <w:szCs w:val="24"/>
        </w:rPr>
        <w:t>es adhérences et</w:t>
      </w:r>
      <w:r>
        <w:rPr>
          <w:rFonts w:ascii="Times New Roman" w:hAnsi="Times New Roman" w:cs="Times New Roman"/>
          <w:sz w:val="24"/>
          <w:szCs w:val="24"/>
        </w:rPr>
        <w:t xml:space="preserve"> brides</w:t>
      </w:r>
      <w:r w:rsidR="00551F40">
        <w:rPr>
          <w:rFonts w:ascii="Times New Roman" w:hAnsi="Times New Roman" w:cs="Times New Roman"/>
          <w:sz w:val="24"/>
          <w:szCs w:val="24"/>
        </w:rPr>
        <w:t xml:space="preserve"> </w:t>
      </w:r>
      <w:r w:rsidR="00785E3A">
        <w:rPr>
          <w:rFonts w:ascii="Times New Roman" w:hAnsi="Times New Roman" w:cs="Times New Roman"/>
          <w:sz w:val="24"/>
          <w:szCs w:val="24"/>
        </w:rPr>
        <w:t>postopératoires</w:t>
      </w:r>
      <w:r>
        <w:rPr>
          <w:rFonts w:ascii="Times New Roman" w:hAnsi="Times New Roman" w:cs="Times New Roman"/>
          <w:sz w:val="24"/>
          <w:szCs w:val="24"/>
        </w:rPr>
        <w:t xml:space="preserve"> a</w:t>
      </w:r>
      <w:r w:rsidR="00551F40">
        <w:rPr>
          <w:rFonts w:ascii="Times New Roman" w:hAnsi="Times New Roman" w:cs="Times New Roman"/>
          <w:sz w:val="24"/>
          <w:szCs w:val="24"/>
        </w:rPr>
        <w:t>lors que l’iléus paralytique correspond à</w:t>
      </w:r>
      <w:r w:rsidRPr="00F91A97">
        <w:rPr>
          <w:rFonts w:ascii="Times New Roman" w:hAnsi="Times New Roman" w:cs="Times New Roman"/>
          <w:sz w:val="24"/>
          <w:szCs w:val="24"/>
        </w:rPr>
        <w:t xml:space="preserve"> une occlusion</w:t>
      </w:r>
      <w:r w:rsidR="00551F40">
        <w:rPr>
          <w:rFonts w:ascii="Times New Roman" w:hAnsi="Times New Roman" w:cs="Times New Roman"/>
          <w:sz w:val="24"/>
          <w:szCs w:val="24"/>
        </w:rPr>
        <w:t xml:space="preserve"> fonctionnelle par</w:t>
      </w:r>
      <w:r w:rsidRPr="00F91A97">
        <w:rPr>
          <w:rFonts w:ascii="Times New Roman" w:hAnsi="Times New Roman" w:cs="Times New Roman"/>
          <w:sz w:val="24"/>
          <w:szCs w:val="24"/>
        </w:rPr>
        <w:t xml:space="preserve"> ato</w:t>
      </w:r>
      <w:r>
        <w:rPr>
          <w:rFonts w:ascii="Times New Roman" w:hAnsi="Times New Roman" w:cs="Times New Roman"/>
          <w:sz w:val="24"/>
          <w:szCs w:val="24"/>
        </w:rPr>
        <w:t>nie du péristaltisme intestinal (voir indication</w:t>
      </w:r>
      <w:r w:rsidR="004F1BD5">
        <w:rPr>
          <w:rFonts w:ascii="Times New Roman" w:hAnsi="Times New Roman" w:cs="Times New Roman"/>
          <w:sz w:val="24"/>
          <w:szCs w:val="24"/>
        </w:rPr>
        <w:t>s</w:t>
      </w:r>
      <w:r>
        <w:rPr>
          <w:rFonts w:ascii="Times New Roman" w:hAnsi="Times New Roman" w:cs="Times New Roman"/>
          <w:sz w:val="24"/>
          <w:szCs w:val="24"/>
        </w:rPr>
        <w:t>).</w:t>
      </w:r>
    </w:p>
    <w:p w14:paraId="5267F63E" w14:textId="77777777" w:rsidR="003E0985" w:rsidRPr="00551F40" w:rsidRDefault="00865BFD" w:rsidP="003E0985">
      <w:pPr>
        <w:pStyle w:val="ListParagraph"/>
        <w:numPr>
          <w:ilvl w:val="0"/>
          <w:numId w:val="3"/>
        </w:numPr>
        <w:jc w:val="both"/>
        <w:rPr>
          <w:rFonts w:ascii="Times New Roman" w:hAnsi="Times New Roman" w:cs="Times New Roman"/>
          <w:sz w:val="24"/>
          <w:szCs w:val="24"/>
        </w:rPr>
      </w:pPr>
      <w:r w:rsidRPr="00551F40">
        <w:rPr>
          <w:rFonts w:ascii="Times New Roman" w:hAnsi="Times New Roman" w:cs="Times New Roman"/>
          <w:sz w:val="24"/>
          <w:szCs w:val="24"/>
        </w:rPr>
        <w:t>A la différence de la péritonit</w:t>
      </w:r>
      <w:r w:rsidR="00551F40" w:rsidRPr="00551F40">
        <w:rPr>
          <w:rFonts w:ascii="Times New Roman" w:hAnsi="Times New Roman" w:cs="Times New Roman"/>
          <w:sz w:val="24"/>
          <w:szCs w:val="24"/>
        </w:rPr>
        <w:t>e, il n’y a pas  de contracture pariétale. Un</w:t>
      </w:r>
      <w:r w:rsidR="003E0985" w:rsidRPr="00551F40">
        <w:rPr>
          <w:rFonts w:ascii="Times New Roman" w:hAnsi="Times New Roman" w:cs="Times New Roman"/>
          <w:sz w:val="24"/>
          <w:szCs w:val="24"/>
        </w:rPr>
        <w:t xml:space="preserve"> hyper-péristaltisme</w:t>
      </w:r>
      <w:r w:rsidR="00551F40" w:rsidRPr="00551F40">
        <w:rPr>
          <w:rFonts w:ascii="Times New Roman" w:hAnsi="Times New Roman" w:cs="Times New Roman"/>
          <w:sz w:val="24"/>
          <w:szCs w:val="24"/>
        </w:rPr>
        <w:t xml:space="preserve"> visible peut s’observer en amont</w:t>
      </w:r>
      <w:r w:rsidR="000F5C2A">
        <w:rPr>
          <w:rFonts w:ascii="Times New Roman" w:hAnsi="Times New Roman" w:cs="Times New Roman"/>
          <w:sz w:val="24"/>
          <w:szCs w:val="24"/>
        </w:rPr>
        <w:t>,</w:t>
      </w:r>
      <w:r w:rsidR="00551F40" w:rsidRPr="00551F40">
        <w:rPr>
          <w:rFonts w:ascii="Times New Roman" w:hAnsi="Times New Roman" w:cs="Times New Roman"/>
          <w:sz w:val="24"/>
          <w:szCs w:val="24"/>
        </w:rPr>
        <w:t xml:space="preserve"> au début</w:t>
      </w:r>
      <w:r w:rsidR="000F5C2A">
        <w:rPr>
          <w:rFonts w:ascii="Times New Roman" w:hAnsi="Times New Roman" w:cs="Times New Roman"/>
          <w:sz w:val="24"/>
          <w:szCs w:val="24"/>
        </w:rPr>
        <w:t>,</w:t>
      </w:r>
      <w:r w:rsidR="003E0985" w:rsidRPr="00551F40">
        <w:rPr>
          <w:rFonts w:ascii="Times New Roman" w:hAnsi="Times New Roman" w:cs="Times New Roman"/>
          <w:sz w:val="24"/>
          <w:szCs w:val="24"/>
        </w:rPr>
        <w:t xml:space="preserve"> pour lutter contre</w:t>
      </w:r>
      <w:r w:rsidR="00E8566D" w:rsidRPr="00551F40">
        <w:rPr>
          <w:rFonts w:ascii="Times New Roman" w:hAnsi="Times New Roman" w:cs="Times New Roman"/>
          <w:sz w:val="24"/>
          <w:szCs w:val="24"/>
        </w:rPr>
        <w:t xml:space="preserve"> l’occlusio</w:t>
      </w:r>
      <w:r w:rsidR="004A7A01" w:rsidRPr="00551F40">
        <w:rPr>
          <w:rFonts w:ascii="Times New Roman" w:hAnsi="Times New Roman" w:cs="Times New Roman"/>
          <w:sz w:val="24"/>
          <w:szCs w:val="24"/>
        </w:rPr>
        <w:t>n</w:t>
      </w:r>
      <w:r w:rsidR="00E8566D" w:rsidRPr="00551F40">
        <w:rPr>
          <w:rFonts w:ascii="Times New Roman" w:hAnsi="Times New Roman" w:cs="Times New Roman"/>
          <w:sz w:val="24"/>
          <w:szCs w:val="24"/>
        </w:rPr>
        <w:t>. L</w:t>
      </w:r>
      <w:r w:rsidR="003E0985" w:rsidRPr="00551F40">
        <w:rPr>
          <w:rFonts w:ascii="Times New Roman" w:hAnsi="Times New Roman" w:cs="Times New Roman"/>
          <w:sz w:val="24"/>
          <w:szCs w:val="24"/>
        </w:rPr>
        <w:t>a distension en amont de l’occlusion</w:t>
      </w:r>
      <w:r w:rsidR="00551F40" w:rsidRPr="00551F40">
        <w:rPr>
          <w:rFonts w:ascii="Times New Roman" w:hAnsi="Times New Roman" w:cs="Times New Roman"/>
          <w:sz w:val="24"/>
          <w:szCs w:val="24"/>
        </w:rPr>
        <w:t xml:space="preserve"> peut </w:t>
      </w:r>
      <w:r w:rsidR="003E0985" w:rsidRPr="00551F40">
        <w:rPr>
          <w:rFonts w:ascii="Times New Roman" w:hAnsi="Times New Roman" w:cs="Times New Roman"/>
          <w:sz w:val="24"/>
          <w:szCs w:val="24"/>
        </w:rPr>
        <w:t xml:space="preserve"> stoppe</w:t>
      </w:r>
      <w:r w:rsidR="00551F40" w:rsidRPr="00551F40">
        <w:rPr>
          <w:rFonts w:ascii="Times New Roman" w:hAnsi="Times New Roman" w:cs="Times New Roman"/>
          <w:sz w:val="24"/>
          <w:szCs w:val="24"/>
        </w:rPr>
        <w:t>r</w:t>
      </w:r>
      <w:r w:rsidR="003E0985" w:rsidRPr="00551F40">
        <w:rPr>
          <w:rFonts w:ascii="Times New Roman" w:hAnsi="Times New Roman" w:cs="Times New Roman"/>
          <w:sz w:val="24"/>
          <w:szCs w:val="24"/>
        </w:rPr>
        <w:t xml:space="preserve"> la motricité intestinale en aval (réflexe intestino-intestinal)</w:t>
      </w:r>
      <w:r w:rsidR="005C5EF5" w:rsidRPr="00551F40">
        <w:rPr>
          <w:rFonts w:ascii="Times New Roman" w:hAnsi="Times New Roman" w:cs="Times New Roman"/>
          <w:sz w:val="24"/>
          <w:szCs w:val="24"/>
        </w:rPr>
        <w:t>.</w:t>
      </w:r>
    </w:p>
    <w:p w14:paraId="795E958A" w14:textId="77777777" w:rsidR="003E0985" w:rsidRPr="003E0985" w:rsidRDefault="00551F40" w:rsidP="003E098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Hernie inguinale étranglée </w:t>
      </w:r>
      <w:r w:rsidR="003E0985" w:rsidRPr="00E31A12">
        <w:rPr>
          <w:rFonts w:ascii="Times New Roman" w:hAnsi="Times New Roman" w:cs="Times New Roman"/>
          <w:sz w:val="24"/>
          <w:szCs w:val="24"/>
        </w:rPr>
        <w:t>irréducti</w:t>
      </w:r>
      <w:r>
        <w:rPr>
          <w:rFonts w:ascii="Times New Roman" w:hAnsi="Times New Roman" w:cs="Times New Roman"/>
          <w:sz w:val="24"/>
          <w:szCs w:val="24"/>
        </w:rPr>
        <w:t>ble</w:t>
      </w:r>
      <w:r w:rsidR="00F67C96">
        <w:rPr>
          <w:rFonts w:ascii="Times New Roman" w:hAnsi="Times New Roman" w:cs="Times New Roman"/>
          <w:sz w:val="24"/>
          <w:szCs w:val="24"/>
        </w:rPr>
        <w:t> ;</w:t>
      </w:r>
    </w:p>
    <w:p w14:paraId="3C9BDA5A" w14:textId="77777777" w:rsidR="003E0985" w:rsidRPr="003E0985" w:rsidRDefault="003E0985" w:rsidP="003E0985">
      <w:pPr>
        <w:pStyle w:val="ListParagraph"/>
        <w:numPr>
          <w:ilvl w:val="0"/>
          <w:numId w:val="3"/>
        </w:numPr>
        <w:jc w:val="both"/>
        <w:rPr>
          <w:rFonts w:ascii="Times New Roman" w:hAnsi="Times New Roman" w:cs="Times New Roman"/>
          <w:sz w:val="24"/>
          <w:szCs w:val="24"/>
        </w:rPr>
      </w:pPr>
      <w:r w:rsidRPr="003E0985">
        <w:rPr>
          <w:rFonts w:ascii="Times New Roman" w:hAnsi="Times New Roman" w:cs="Times New Roman"/>
          <w:sz w:val="24"/>
          <w:szCs w:val="24"/>
        </w:rPr>
        <w:t xml:space="preserve"> </w:t>
      </w:r>
      <w:r w:rsidRPr="00704170">
        <w:rPr>
          <w:rFonts w:ascii="Times New Roman" w:hAnsi="Times New Roman" w:cs="Times New Roman"/>
          <w:sz w:val="24"/>
          <w:szCs w:val="24"/>
        </w:rPr>
        <w:t>Présence de ganglions à la palpation de l’abdomen et au carrefour jugulo-subclavier gauche (ganglion de Troisier)</w:t>
      </w:r>
      <w:r>
        <w:rPr>
          <w:rFonts w:ascii="Times New Roman" w:hAnsi="Times New Roman" w:cs="Times New Roman"/>
          <w:sz w:val="24"/>
          <w:szCs w:val="24"/>
        </w:rPr>
        <w:t> : suspicion de cancer</w:t>
      </w:r>
      <w:r w:rsidR="00F67C96">
        <w:rPr>
          <w:rFonts w:ascii="Times New Roman" w:hAnsi="Times New Roman" w:cs="Times New Roman"/>
          <w:sz w:val="24"/>
          <w:szCs w:val="24"/>
        </w:rPr>
        <w:t> ;</w:t>
      </w:r>
    </w:p>
    <w:p w14:paraId="4214750E" w14:textId="77777777" w:rsidR="003E0985" w:rsidRDefault="003E0985" w:rsidP="003E0985">
      <w:pPr>
        <w:pStyle w:val="ListParagraph"/>
        <w:numPr>
          <w:ilvl w:val="0"/>
          <w:numId w:val="3"/>
        </w:numPr>
        <w:jc w:val="both"/>
        <w:rPr>
          <w:rFonts w:ascii="Times New Roman" w:hAnsi="Times New Roman" w:cs="Times New Roman"/>
          <w:sz w:val="24"/>
          <w:szCs w:val="24"/>
        </w:rPr>
      </w:pPr>
      <w:r w:rsidRPr="00E31A12">
        <w:rPr>
          <w:rFonts w:ascii="Times New Roman" w:hAnsi="Times New Roman" w:cs="Times New Roman"/>
          <w:sz w:val="24"/>
          <w:szCs w:val="24"/>
        </w:rPr>
        <w:t>Sign</w:t>
      </w:r>
      <w:r w:rsidR="00551F40">
        <w:rPr>
          <w:rFonts w:ascii="Times New Roman" w:hAnsi="Times New Roman" w:cs="Times New Roman"/>
          <w:sz w:val="24"/>
          <w:szCs w:val="24"/>
        </w:rPr>
        <w:t>e du glaçon évoquant</w:t>
      </w:r>
      <w:r w:rsidRPr="00E31A12">
        <w:rPr>
          <w:rFonts w:ascii="Times New Roman" w:hAnsi="Times New Roman" w:cs="Times New Roman"/>
          <w:sz w:val="24"/>
          <w:szCs w:val="24"/>
        </w:rPr>
        <w:t xml:space="preserve"> un épanchement intra-abdominal, une ascite</w:t>
      </w:r>
      <w:r w:rsidR="00F67C96">
        <w:rPr>
          <w:rFonts w:ascii="Times New Roman" w:hAnsi="Times New Roman" w:cs="Times New Roman"/>
          <w:sz w:val="24"/>
          <w:szCs w:val="24"/>
        </w:rPr>
        <w:t>.</w:t>
      </w:r>
    </w:p>
    <w:p w14:paraId="25DB6311" w14:textId="77777777" w:rsidR="00782D5F" w:rsidRPr="00704170" w:rsidRDefault="00782D5F" w:rsidP="006142C2">
      <w:pPr>
        <w:pStyle w:val="ListParagraph"/>
        <w:numPr>
          <w:ilvl w:val="1"/>
          <w:numId w:val="9"/>
        </w:numPr>
        <w:ind w:left="426" w:hanging="426"/>
        <w:jc w:val="both"/>
        <w:rPr>
          <w:rFonts w:ascii="Times New Roman" w:hAnsi="Times New Roman" w:cs="Times New Roman"/>
          <w:sz w:val="24"/>
          <w:szCs w:val="24"/>
        </w:rPr>
      </w:pPr>
      <w:r w:rsidRPr="00704170">
        <w:rPr>
          <w:rFonts w:ascii="Times New Roman" w:hAnsi="Times New Roman" w:cs="Times New Roman"/>
          <w:b/>
          <w:sz w:val="24"/>
          <w:szCs w:val="24"/>
        </w:rPr>
        <w:t>Indications</w:t>
      </w:r>
      <w:r w:rsidRPr="00704170">
        <w:rPr>
          <w:rFonts w:ascii="Times New Roman" w:hAnsi="Times New Roman" w:cs="Times New Roman"/>
          <w:sz w:val="24"/>
          <w:szCs w:val="24"/>
        </w:rPr>
        <w:t> : pathologies fonctionnelles :</w:t>
      </w:r>
    </w:p>
    <w:p w14:paraId="6C7459DE" w14:textId="77777777" w:rsidR="00F91A97" w:rsidRDefault="00782D5F" w:rsidP="006142C2">
      <w:pPr>
        <w:pStyle w:val="ListParagraph"/>
        <w:numPr>
          <w:ilvl w:val="0"/>
          <w:numId w:val="20"/>
        </w:numPr>
        <w:jc w:val="both"/>
        <w:rPr>
          <w:rFonts w:ascii="Times New Roman" w:hAnsi="Times New Roman" w:cs="Times New Roman"/>
          <w:b/>
          <w:sz w:val="24"/>
          <w:szCs w:val="24"/>
        </w:rPr>
      </w:pPr>
      <w:r w:rsidRPr="00E31A12">
        <w:rPr>
          <w:rFonts w:ascii="Times New Roman" w:hAnsi="Times New Roman" w:cs="Times New Roman"/>
          <w:b/>
          <w:sz w:val="24"/>
          <w:szCs w:val="24"/>
        </w:rPr>
        <w:t>Dysbioses</w:t>
      </w:r>
      <w:r w:rsidR="00F67C96">
        <w:rPr>
          <w:rFonts w:ascii="Times New Roman" w:hAnsi="Times New Roman" w:cs="Times New Roman"/>
          <w:b/>
          <w:sz w:val="24"/>
          <w:szCs w:val="24"/>
        </w:rPr>
        <w:t> </w:t>
      </w:r>
      <w:r w:rsidR="00F67C96" w:rsidRPr="00F67C96">
        <w:rPr>
          <w:rFonts w:ascii="Times New Roman" w:hAnsi="Times New Roman" w:cs="Times New Roman"/>
          <w:sz w:val="24"/>
          <w:szCs w:val="24"/>
        </w:rPr>
        <w:t>;</w:t>
      </w:r>
    </w:p>
    <w:p w14:paraId="46A8798E" w14:textId="77777777" w:rsidR="00F91A97" w:rsidRDefault="00782D5F" w:rsidP="006142C2">
      <w:pPr>
        <w:pStyle w:val="ListParagraph"/>
        <w:numPr>
          <w:ilvl w:val="0"/>
          <w:numId w:val="20"/>
        </w:numPr>
        <w:jc w:val="both"/>
        <w:rPr>
          <w:rFonts w:ascii="Times New Roman" w:hAnsi="Times New Roman" w:cs="Times New Roman"/>
          <w:b/>
          <w:sz w:val="24"/>
          <w:szCs w:val="24"/>
        </w:rPr>
      </w:pPr>
      <w:r w:rsidRPr="00F91A97">
        <w:rPr>
          <w:rFonts w:ascii="Times New Roman" w:hAnsi="Times New Roman" w:cs="Times New Roman"/>
          <w:b/>
          <w:sz w:val="24"/>
          <w:szCs w:val="24"/>
        </w:rPr>
        <w:t>Suites de gastro-entérites</w:t>
      </w:r>
      <w:r w:rsidR="00F67C96">
        <w:rPr>
          <w:rFonts w:ascii="Times New Roman" w:hAnsi="Times New Roman" w:cs="Times New Roman"/>
          <w:b/>
          <w:sz w:val="24"/>
          <w:szCs w:val="24"/>
        </w:rPr>
        <w:t> </w:t>
      </w:r>
      <w:r w:rsidR="00F67C96" w:rsidRPr="00F67C96">
        <w:rPr>
          <w:rFonts w:ascii="Times New Roman" w:hAnsi="Times New Roman" w:cs="Times New Roman"/>
          <w:sz w:val="24"/>
          <w:szCs w:val="24"/>
        </w:rPr>
        <w:t>;</w:t>
      </w:r>
    </w:p>
    <w:p w14:paraId="484C299B" w14:textId="77777777" w:rsidR="00F91A97" w:rsidRPr="00F91A97" w:rsidRDefault="00782D5F" w:rsidP="006142C2">
      <w:pPr>
        <w:pStyle w:val="ListParagraph"/>
        <w:numPr>
          <w:ilvl w:val="0"/>
          <w:numId w:val="20"/>
        </w:numPr>
        <w:jc w:val="both"/>
        <w:rPr>
          <w:rFonts w:ascii="Times New Roman" w:hAnsi="Times New Roman" w:cs="Times New Roman"/>
          <w:b/>
          <w:sz w:val="24"/>
          <w:szCs w:val="24"/>
        </w:rPr>
      </w:pPr>
      <w:r w:rsidRPr="00F91A97">
        <w:rPr>
          <w:rFonts w:ascii="Times New Roman" w:hAnsi="Times New Roman" w:cs="Times New Roman"/>
          <w:b/>
          <w:sz w:val="24"/>
          <w:szCs w:val="24"/>
        </w:rPr>
        <w:t>Entéroptoses</w:t>
      </w:r>
      <w:r w:rsidRPr="00F91A97">
        <w:rPr>
          <w:rFonts w:ascii="Times New Roman" w:hAnsi="Times New Roman" w:cs="Times New Roman"/>
          <w:sz w:val="24"/>
          <w:szCs w:val="24"/>
        </w:rPr>
        <w:t> </w:t>
      </w:r>
      <w:r w:rsidRPr="00785E3A">
        <w:rPr>
          <w:rFonts w:ascii="Times New Roman" w:hAnsi="Times New Roman" w:cs="Times New Roman"/>
          <w:sz w:val="24"/>
          <w:szCs w:val="24"/>
        </w:rPr>
        <w:t xml:space="preserve">: </w:t>
      </w:r>
      <w:r w:rsidR="000F5C2A">
        <w:rPr>
          <w:rFonts w:ascii="Times New Roman" w:hAnsi="Times New Roman" w:cs="Times New Roman"/>
          <w:sz w:val="24"/>
          <w:szCs w:val="24"/>
        </w:rPr>
        <w:t>la masse entérique est</w:t>
      </w:r>
      <w:r w:rsidRPr="00785E3A">
        <w:rPr>
          <w:rFonts w:ascii="Times New Roman" w:hAnsi="Times New Roman" w:cs="Times New Roman"/>
          <w:sz w:val="24"/>
          <w:szCs w:val="24"/>
        </w:rPr>
        <w:t xml:space="preserve"> attirée vers le bas. La tension anormale de l’intestin</w:t>
      </w:r>
      <w:r w:rsidR="00785E3A" w:rsidRPr="00785E3A">
        <w:rPr>
          <w:rFonts w:ascii="Times New Roman" w:hAnsi="Times New Roman" w:cs="Times New Roman"/>
          <w:sz w:val="24"/>
          <w:szCs w:val="24"/>
        </w:rPr>
        <w:t xml:space="preserve"> grêle est associée à des</w:t>
      </w:r>
      <w:r w:rsidR="00EE34ED" w:rsidRPr="00785E3A">
        <w:rPr>
          <w:rFonts w:ascii="Times New Roman" w:hAnsi="Times New Roman" w:cs="Times New Roman"/>
          <w:sz w:val="24"/>
          <w:szCs w:val="24"/>
        </w:rPr>
        <w:t xml:space="preserve"> </w:t>
      </w:r>
      <w:r w:rsidR="00785E3A" w:rsidRPr="00785E3A">
        <w:rPr>
          <w:rFonts w:ascii="Times New Roman" w:hAnsi="Times New Roman" w:cs="Times New Roman"/>
          <w:sz w:val="24"/>
          <w:szCs w:val="24"/>
        </w:rPr>
        <w:t>vasoconstrictions</w:t>
      </w:r>
      <w:r w:rsidR="00785E3A">
        <w:rPr>
          <w:rFonts w:ascii="Times New Roman" w:hAnsi="Times New Roman" w:cs="Times New Roman"/>
          <w:sz w:val="24"/>
          <w:szCs w:val="24"/>
        </w:rPr>
        <w:t>,</w:t>
      </w:r>
      <w:r w:rsidR="00785E3A" w:rsidRPr="00785E3A">
        <w:rPr>
          <w:rFonts w:ascii="Times New Roman" w:hAnsi="Times New Roman" w:cs="Times New Roman"/>
          <w:sz w:val="24"/>
          <w:szCs w:val="24"/>
        </w:rPr>
        <w:t xml:space="preserve"> des</w:t>
      </w:r>
      <w:r w:rsidR="00EE34ED" w:rsidRPr="00785E3A">
        <w:rPr>
          <w:rFonts w:ascii="Times New Roman" w:hAnsi="Times New Roman" w:cs="Times New Roman"/>
          <w:sz w:val="24"/>
          <w:szCs w:val="24"/>
        </w:rPr>
        <w:t xml:space="preserve"> stases vein</w:t>
      </w:r>
      <w:r w:rsidR="00785E3A" w:rsidRPr="00785E3A">
        <w:rPr>
          <w:rFonts w:ascii="Times New Roman" w:hAnsi="Times New Roman" w:cs="Times New Roman"/>
          <w:sz w:val="24"/>
          <w:szCs w:val="24"/>
        </w:rPr>
        <w:t>euses et lymphatiques, ainsi qu’à</w:t>
      </w:r>
      <w:r w:rsidR="00EE34ED" w:rsidRPr="00785E3A">
        <w:rPr>
          <w:rFonts w:ascii="Times New Roman" w:hAnsi="Times New Roman" w:cs="Times New Roman"/>
          <w:sz w:val="24"/>
          <w:szCs w:val="24"/>
        </w:rPr>
        <w:t xml:space="preserve"> de</w:t>
      </w:r>
      <w:r w:rsidR="00785E3A" w:rsidRPr="00785E3A">
        <w:rPr>
          <w:rFonts w:ascii="Times New Roman" w:hAnsi="Times New Roman" w:cs="Times New Roman"/>
          <w:sz w:val="24"/>
          <w:szCs w:val="24"/>
        </w:rPr>
        <w:t>s</w:t>
      </w:r>
      <w:r w:rsidR="00EE34ED" w:rsidRPr="00785E3A">
        <w:rPr>
          <w:rFonts w:ascii="Times New Roman" w:hAnsi="Times New Roman" w:cs="Times New Roman"/>
          <w:sz w:val="24"/>
          <w:szCs w:val="24"/>
        </w:rPr>
        <w:t xml:space="preserve"> spasmes par irritation des plexus ner</w:t>
      </w:r>
      <w:r w:rsidR="00785E3A" w:rsidRPr="00785E3A">
        <w:rPr>
          <w:rFonts w:ascii="Times New Roman" w:hAnsi="Times New Roman" w:cs="Times New Roman"/>
          <w:sz w:val="24"/>
          <w:szCs w:val="24"/>
        </w:rPr>
        <w:t>veux péri-vasculaires</w:t>
      </w:r>
      <w:r w:rsidR="00EE34ED" w:rsidRPr="00785E3A">
        <w:rPr>
          <w:rFonts w:ascii="Times New Roman" w:hAnsi="Times New Roman" w:cs="Times New Roman"/>
          <w:sz w:val="24"/>
          <w:szCs w:val="24"/>
        </w:rPr>
        <w:t>.</w:t>
      </w:r>
      <w:r w:rsidR="00785E3A" w:rsidRPr="00785E3A">
        <w:rPr>
          <w:rFonts w:ascii="Times New Roman" w:hAnsi="Times New Roman" w:cs="Times New Roman"/>
          <w:sz w:val="24"/>
          <w:szCs w:val="24"/>
        </w:rPr>
        <w:t xml:space="preserve"> Une influence défavorable sur le foie</w:t>
      </w:r>
      <w:r w:rsidR="000F5C2A">
        <w:rPr>
          <w:rFonts w:ascii="Times New Roman" w:hAnsi="Times New Roman" w:cs="Times New Roman"/>
          <w:sz w:val="24"/>
          <w:szCs w:val="24"/>
        </w:rPr>
        <w:t>,</w:t>
      </w:r>
      <w:r w:rsidR="00785E3A" w:rsidRPr="00785E3A">
        <w:rPr>
          <w:rFonts w:ascii="Times New Roman" w:hAnsi="Times New Roman" w:cs="Times New Roman"/>
          <w:sz w:val="24"/>
          <w:szCs w:val="24"/>
        </w:rPr>
        <w:t xml:space="preserve"> via la pression portale</w:t>
      </w:r>
      <w:r w:rsidR="000F5C2A">
        <w:rPr>
          <w:rFonts w:ascii="Times New Roman" w:hAnsi="Times New Roman" w:cs="Times New Roman"/>
          <w:sz w:val="24"/>
          <w:szCs w:val="24"/>
        </w:rPr>
        <w:t>, est également possible</w:t>
      </w:r>
      <w:r w:rsidR="00EE34ED" w:rsidRPr="00785E3A">
        <w:rPr>
          <w:rFonts w:ascii="Times New Roman" w:hAnsi="Times New Roman" w:cs="Times New Roman"/>
          <w:sz w:val="24"/>
          <w:szCs w:val="24"/>
        </w:rPr>
        <w:t>.</w:t>
      </w:r>
      <w:r w:rsidR="00AA5A7E" w:rsidRPr="00785E3A">
        <w:rPr>
          <w:rFonts w:ascii="Times New Roman" w:hAnsi="Times New Roman" w:cs="Times New Roman"/>
          <w:sz w:val="24"/>
          <w:szCs w:val="24"/>
        </w:rPr>
        <w:t xml:space="preserve"> </w:t>
      </w:r>
      <w:r w:rsidR="00785E3A" w:rsidRPr="00785E3A">
        <w:rPr>
          <w:rFonts w:ascii="Times New Roman" w:hAnsi="Times New Roman" w:cs="Times New Roman"/>
          <w:sz w:val="24"/>
          <w:szCs w:val="24"/>
        </w:rPr>
        <w:t>L’entéroptose est en outre décrite comme pouvant pousser caudalement la vessie et contribuer à long terme à une insuffisance urinaire d’effort</w:t>
      </w:r>
      <w:r w:rsidR="00785E3A">
        <w:t>.</w:t>
      </w:r>
      <w:r w:rsidR="00E31A12" w:rsidRPr="00F91A97">
        <w:rPr>
          <w:rFonts w:ascii="Times New Roman" w:hAnsi="Times New Roman" w:cs="Times New Roman"/>
          <w:color w:val="FF0000"/>
          <w:sz w:val="24"/>
          <w:szCs w:val="24"/>
        </w:rPr>
        <w:t xml:space="preserve"> </w:t>
      </w:r>
      <w:r w:rsidR="00E31A12" w:rsidRPr="00F67C96">
        <w:rPr>
          <w:rFonts w:ascii="Times New Roman" w:hAnsi="Times New Roman" w:cs="Times New Roman"/>
          <w:b/>
          <w:color w:val="FF0000"/>
          <w:sz w:val="24"/>
          <w:szCs w:val="24"/>
        </w:rPr>
        <w:t xml:space="preserve">Cf. Chapitre </w:t>
      </w:r>
      <w:r w:rsidR="00075917" w:rsidRPr="00F67C96">
        <w:rPr>
          <w:rFonts w:ascii="Times New Roman" w:hAnsi="Times New Roman" w:cs="Times New Roman"/>
          <w:b/>
          <w:color w:val="FF0000"/>
          <w:sz w:val="24"/>
          <w:szCs w:val="24"/>
        </w:rPr>
        <w:t>18</w:t>
      </w:r>
      <w:r w:rsidR="00F67C96">
        <w:rPr>
          <w:rFonts w:ascii="Times New Roman" w:hAnsi="Times New Roman" w:cs="Times New Roman"/>
          <w:b/>
          <w:color w:val="FF0000"/>
          <w:sz w:val="24"/>
          <w:szCs w:val="24"/>
        </w:rPr>
        <w:t xml:space="preserve"> </w:t>
      </w:r>
      <w:r w:rsidR="00E31A12" w:rsidRPr="00F67C96">
        <w:rPr>
          <w:rFonts w:ascii="Times New Roman" w:hAnsi="Times New Roman" w:cs="Times New Roman"/>
          <w:b/>
          <w:color w:val="FF0000"/>
          <w:sz w:val="24"/>
          <w:szCs w:val="24"/>
        </w:rPr>
        <w:t>Vessie, page…)</w:t>
      </w:r>
    </w:p>
    <w:p w14:paraId="2CE5042A" w14:textId="77777777" w:rsidR="00EE34ED" w:rsidRPr="00F91A97" w:rsidRDefault="00EE34ED" w:rsidP="006142C2">
      <w:pPr>
        <w:pStyle w:val="ListParagraph"/>
        <w:numPr>
          <w:ilvl w:val="0"/>
          <w:numId w:val="20"/>
        </w:numPr>
        <w:jc w:val="both"/>
        <w:rPr>
          <w:rFonts w:ascii="Times New Roman" w:hAnsi="Times New Roman" w:cs="Times New Roman"/>
          <w:b/>
          <w:sz w:val="24"/>
          <w:szCs w:val="24"/>
        </w:rPr>
      </w:pPr>
      <w:r w:rsidRPr="00F91A97">
        <w:rPr>
          <w:rFonts w:ascii="Times New Roman" w:hAnsi="Times New Roman" w:cs="Times New Roman"/>
          <w:b/>
          <w:sz w:val="24"/>
          <w:szCs w:val="24"/>
        </w:rPr>
        <w:t>Iléus paralytique</w:t>
      </w:r>
      <w:r w:rsidRPr="00F91A97">
        <w:rPr>
          <w:rFonts w:ascii="Times New Roman" w:hAnsi="Times New Roman" w:cs="Times New Roman"/>
          <w:sz w:val="24"/>
          <w:szCs w:val="24"/>
        </w:rPr>
        <w:t xml:space="preserve"> : </w:t>
      </w:r>
    </w:p>
    <w:p w14:paraId="68DD8577" w14:textId="77777777" w:rsidR="00E31A12" w:rsidRPr="00F91A97" w:rsidRDefault="00EE34ED" w:rsidP="006142C2">
      <w:pPr>
        <w:pStyle w:val="ListParagraph"/>
        <w:numPr>
          <w:ilvl w:val="0"/>
          <w:numId w:val="23"/>
        </w:numPr>
        <w:jc w:val="both"/>
        <w:rPr>
          <w:rFonts w:ascii="Times New Roman" w:hAnsi="Times New Roman" w:cs="Times New Roman"/>
          <w:sz w:val="24"/>
          <w:szCs w:val="24"/>
        </w:rPr>
      </w:pPr>
      <w:r w:rsidRPr="00F91A97">
        <w:rPr>
          <w:rFonts w:ascii="Times New Roman" w:hAnsi="Times New Roman" w:cs="Times New Roman"/>
          <w:b/>
          <w:sz w:val="24"/>
          <w:szCs w:val="24"/>
        </w:rPr>
        <w:t>Symptômes</w:t>
      </w:r>
      <w:r w:rsidRPr="00F91A97">
        <w:rPr>
          <w:rFonts w:ascii="Times New Roman" w:hAnsi="Times New Roman" w:cs="Times New Roman"/>
          <w:sz w:val="24"/>
          <w:szCs w:val="24"/>
        </w:rPr>
        <w:t xml:space="preserve"> : </w:t>
      </w:r>
    </w:p>
    <w:p w14:paraId="155607A4" w14:textId="77777777" w:rsidR="00E31A12" w:rsidRDefault="00E31A12" w:rsidP="006142C2">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w:t>
      </w:r>
      <w:r w:rsidR="00EE34ED" w:rsidRPr="00E31A12">
        <w:rPr>
          <w:rFonts w:ascii="Times New Roman" w:hAnsi="Times New Roman" w:cs="Times New Roman"/>
          <w:sz w:val="24"/>
          <w:szCs w:val="24"/>
        </w:rPr>
        <w:t>eu ou pas de douleurs p</w:t>
      </w:r>
      <w:r w:rsidR="001C7BBB">
        <w:rPr>
          <w:rFonts w:ascii="Times New Roman" w:hAnsi="Times New Roman" w:cs="Times New Roman"/>
          <w:sz w:val="24"/>
          <w:szCs w:val="24"/>
        </w:rPr>
        <w:t>ar distension intestinale</w:t>
      </w:r>
      <w:r w:rsidR="00F67C96">
        <w:rPr>
          <w:rFonts w:ascii="Times New Roman" w:hAnsi="Times New Roman" w:cs="Times New Roman"/>
          <w:sz w:val="24"/>
          <w:szCs w:val="24"/>
        </w:rPr>
        <w:t> ;</w:t>
      </w:r>
    </w:p>
    <w:p w14:paraId="206FD727" w14:textId="77777777" w:rsidR="00774B5A" w:rsidRDefault="00EE34ED" w:rsidP="006142C2">
      <w:pPr>
        <w:pStyle w:val="ListParagraph"/>
        <w:numPr>
          <w:ilvl w:val="0"/>
          <w:numId w:val="16"/>
        </w:numPr>
        <w:jc w:val="both"/>
        <w:rPr>
          <w:rFonts w:ascii="Times New Roman" w:hAnsi="Times New Roman" w:cs="Times New Roman"/>
          <w:sz w:val="24"/>
          <w:szCs w:val="24"/>
        </w:rPr>
      </w:pPr>
      <w:r w:rsidRPr="00E31A12">
        <w:rPr>
          <w:rFonts w:ascii="Times New Roman" w:hAnsi="Times New Roman" w:cs="Times New Roman"/>
          <w:sz w:val="24"/>
          <w:szCs w:val="24"/>
        </w:rPr>
        <w:t>Arrêt incomplet des matières et des gaz</w:t>
      </w:r>
      <w:r w:rsidR="00F67C96">
        <w:rPr>
          <w:rFonts w:ascii="Times New Roman" w:hAnsi="Times New Roman" w:cs="Times New Roman"/>
          <w:sz w:val="24"/>
          <w:szCs w:val="24"/>
        </w:rPr>
        <w:t> ;</w:t>
      </w:r>
    </w:p>
    <w:p w14:paraId="7D9DABF6" w14:textId="77777777" w:rsidR="00774B5A" w:rsidRDefault="00EE34ED" w:rsidP="006142C2">
      <w:pPr>
        <w:pStyle w:val="ListParagraph"/>
        <w:numPr>
          <w:ilvl w:val="0"/>
          <w:numId w:val="16"/>
        </w:numPr>
        <w:jc w:val="both"/>
        <w:rPr>
          <w:rFonts w:ascii="Times New Roman" w:hAnsi="Times New Roman" w:cs="Times New Roman"/>
          <w:sz w:val="24"/>
          <w:szCs w:val="24"/>
        </w:rPr>
      </w:pPr>
      <w:r w:rsidRPr="00774B5A">
        <w:rPr>
          <w:rFonts w:ascii="Times New Roman" w:hAnsi="Times New Roman" w:cs="Times New Roman"/>
          <w:sz w:val="24"/>
          <w:szCs w:val="24"/>
        </w:rPr>
        <w:t>Météorisme</w:t>
      </w:r>
      <w:r w:rsidR="007A71F1">
        <w:rPr>
          <w:rFonts w:ascii="Times New Roman" w:hAnsi="Times New Roman" w:cs="Times New Roman"/>
          <w:sz w:val="24"/>
          <w:szCs w:val="24"/>
        </w:rPr>
        <w:t> ;</w:t>
      </w:r>
    </w:p>
    <w:p w14:paraId="24DAF06F" w14:textId="77777777" w:rsidR="00EE34ED" w:rsidRPr="00774B5A" w:rsidRDefault="00785E3A" w:rsidP="006142C2">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Peu de borboryg</w:t>
      </w:r>
      <w:r w:rsidR="00EE34ED" w:rsidRPr="00774B5A">
        <w:rPr>
          <w:rFonts w:ascii="Times New Roman" w:hAnsi="Times New Roman" w:cs="Times New Roman"/>
          <w:sz w:val="24"/>
          <w:szCs w:val="24"/>
        </w:rPr>
        <w:t>mes</w:t>
      </w:r>
      <w:r w:rsidR="007A71F1">
        <w:rPr>
          <w:rFonts w:ascii="Times New Roman" w:hAnsi="Times New Roman" w:cs="Times New Roman"/>
          <w:sz w:val="24"/>
          <w:szCs w:val="24"/>
        </w:rPr>
        <w:t>.</w:t>
      </w:r>
    </w:p>
    <w:p w14:paraId="7E4693BC" w14:textId="77777777" w:rsidR="00F91A97" w:rsidRPr="007A71F1" w:rsidRDefault="00EE34ED" w:rsidP="006142C2">
      <w:pPr>
        <w:pStyle w:val="ListParagraph"/>
        <w:numPr>
          <w:ilvl w:val="0"/>
          <w:numId w:val="23"/>
        </w:numPr>
        <w:jc w:val="both"/>
        <w:rPr>
          <w:rFonts w:ascii="Times New Roman" w:hAnsi="Times New Roman" w:cs="Times New Roman"/>
          <w:b/>
          <w:sz w:val="24"/>
          <w:szCs w:val="24"/>
        </w:rPr>
      </w:pPr>
      <w:r w:rsidRPr="00F91A97">
        <w:rPr>
          <w:rFonts w:ascii="Times New Roman" w:hAnsi="Times New Roman" w:cs="Times New Roman"/>
          <w:b/>
          <w:sz w:val="24"/>
          <w:szCs w:val="24"/>
        </w:rPr>
        <w:t>Physiopathologie</w:t>
      </w:r>
      <w:r w:rsidRPr="00F91A97">
        <w:rPr>
          <w:rFonts w:ascii="Times New Roman" w:hAnsi="Times New Roman" w:cs="Times New Roman"/>
          <w:sz w:val="24"/>
          <w:szCs w:val="24"/>
        </w:rPr>
        <w:t> </w:t>
      </w:r>
      <w:r w:rsidRPr="00ED026C">
        <w:rPr>
          <w:rFonts w:ascii="Times New Roman" w:hAnsi="Times New Roman" w:cs="Times New Roman"/>
          <w:sz w:val="24"/>
          <w:szCs w:val="24"/>
        </w:rPr>
        <w:t xml:space="preserve">: </w:t>
      </w:r>
      <w:r w:rsidR="007A71F1" w:rsidRPr="00ED026C">
        <w:rPr>
          <w:rFonts w:ascii="Times New Roman" w:hAnsi="Times New Roman" w:cs="Times New Roman"/>
          <w:sz w:val="24"/>
          <w:szCs w:val="24"/>
        </w:rPr>
        <w:t xml:space="preserve">l’iléus paralytique </w:t>
      </w:r>
      <w:r w:rsidR="00ED026C" w:rsidRPr="00ED026C">
        <w:rPr>
          <w:rFonts w:ascii="Times New Roman" w:hAnsi="Times New Roman" w:cs="Times New Roman"/>
          <w:sz w:val="24"/>
          <w:szCs w:val="24"/>
        </w:rPr>
        <w:t xml:space="preserve">correspond à une inhibition de la motricité et des sécrétions intestinales par </w:t>
      </w:r>
      <w:r w:rsidRPr="00ED026C">
        <w:rPr>
          <w:rFonts w:ascii="Times New Roman" w:hAnsi="Times New Roman" w:cs="Times New Roman"/>
          <w:sz w:val="24"/>
          <w:szCs w:val="24"/>
        </w:rPr>
        <w:t>i</w:t>
      </w:r>
      <w:r w:rsidR="00ED026C" w:rsidRPr="00ED026C">
        <w:rPr>
          <w:rFonts w:ascii="Times New Roman" w:hAnsi="Times New Roman" w:cs="Times New Roman"/>
          <w:sz w:val="24"/>
          <w:szCs w:val="24"/>
        </w:rPr>
        <w:t>rritation du péritoine à dominante</w:t>
      </w:r>
      <w:r w:rsidRPr="00ED026C">
        <w:rPr>
          <w:rFonts w:ascii="Times New Roman" w:hAnsi="Times New Roman" w:cs="Times New Roman"/>
          <w:sz w:val="24"/>
          <w:szCs w:val="24"/>
        </w:rPr>
        <w:t xml:space="preserve"> sympathi</w:t>
      </w:r>
      <w:r w:rsidR="00ED026C" w:rsidRPr="00ED026C">
        <w:rPr>
          <w:rFonts w:ascii="Times New Roman" w:hAnsi="Times New Roman" w:cs="Times New Roman"/>
          <w:sz w:val="24"/>
          <w:szCs w:val="24"/>
        </w:rPr>
        <w:t>que.</w:t>
      </w:r>
      <w:r w:rsidR="006536D9">
        <w:rPr>
          <w:rFonts w:ascii="Times New Roman" w:hAnsi="Times New Roman" w:cs="Times New Roman"/>
          <w:sz w:val="24"/>
          <w:szCs w:val="24"/>
        </w:rPr>
        <w:t xml:space="preserve"> </w:t>
      </w:r>
      <w:r w:rsidR="006536D9" w:rsidRPr="007A71F1">
        <w:rPr>
          <w:rFonts w:ascii="Times New Roman" w:hAnsi="Times New Roman" w:cs="Times New Roman"/>
          <w:b/>
          <w:color w:val="FF0000"/>
          <w:sz w:val="24"/>
          <w:szCs w:val="24"/>
        </w:rPr>
        <w:t>(Cf. Innervation du péritoine, page…)</w:t>
      </w:r>
    </w:p>
    <w:p w14:paraId="749E8316" w14:textId="77777777" w:rsidR="00EE34ED" w:rsidRPr="00F91A97" w:rsidRDefault="00EE34ED" w:rsidP="006142C2">
      <w:pPr>
        <w:pStyle w:val="ListParagraph"/>
        <w:numPr>
          <w:ilvl w:val="0"/>
          <w:numId w:val="23"/>
        </w:numPr>
        <w:jc w:val="both"/>
        <w:rPr>
          <w:rFonts w:ascii="Times New Roman" w:hAnsi="Times New Roman" w:cs="Times New Roman"/>
          <w:sz w:val="24"/>
          <w:szCs w:val="24"/>
        </w:rPr>
      </w:pPr>
      <w:r w:rsidRPr="00F91A97">
        <w:rPr>
          <w:rFonts w:ascii="Times New Roman" w:hAnsi="Times New Roman" w:cs="Times New Roman"/>
          <w:b/>
          <w:sz w:val="24"/>
          <w:szCs w:val="24"/>
        </w:rPr>
        <w:t>Causes</w:t>
      </w:r>
      <w:r w:rsidRPr="00F91A97">
        <w:rPr>
          <w:rFonts w:ascii="Times New Roman" w:hAnsi="Times New Roman" w:cs="Times New Roman"/>
          <w:sz w:val="24"/>
          <w:szCs w:val="24"/>
        </w:rPr>
        <w:t xml:space="preserve"> : </w:t>
      </w:r>
    </w:p>
    <w:p w14:paraId="0017E380" w14:textId="77777777" w:rsidR="00774B5A" w:rsidRDefault="00ED026C" w:rsidP="006142C2">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Chirurgie : l’anesthésie, notamment les opioïdes,</w:t>
      </w:r>
      <w:r w:rsidR="00EE34ED" w:rsidRPr="00704170">
        <w:rPr>
          <w:rFonts w:ascii="Times New Roman" w:hAnsi="Times New Roman" w:cs="Times New Roman"/>
          <w:sz w:val="24"/>
          <w:szCs w:val="24"/>
        </w:rPr>
        <w:t xml:space="preserve"> ralentit le transit intestinal</w:t>
      </w:r>
      <w:r w:rsidR="007A71F1">
        <w:rPr>
          <w:rFonts w:ascii="Times New Roman" w:hAnsi="Times New Roman" w:cs="Times New Roman"/>
          <w:sz w:val="24"/>
          <w:szCs w:val="24"/>
        </w:rPr>
        <w:t> ;</w:t>
      </w:r>
    </w:p>
    <w:p w14:paraId="2F7F4665" w14:textId="77777777" w:rsidR="00774B5A" w:rsidRDefault="00EE34ED" w:rsidP="006142C2">
      <w:pPr>
        <w:pStyle w:val="ListParagraph"/>
        <w:numPr>
          <w:ilvl w:val="0"/>
          <w:numId w:val="17"/>
        </w:numPr>
        <w:jc w:val="both"/>
        <w:rPr>
          <w:rFonts w:ascii="Times New Roman" w:hAnsi="Times New Roman" w:cs="Times New Roman"/>
          <w:sz w:val="24"/>
          <w:szCs w:val="24"/>
        </w:rPr>
      </w:pPr>
      <w:r w:rsidRPr="00774B5A">
        <w:rPr>
          <w:rFonts w:ascii="Times New Roman" w:hAnsi="Times New Roman" w:cs="Times New Roman"/>
          <w:sz w:val="24"/>
          <w:szCs w:val="24"/>
        </w:rPr>
        <w:t>Hypokaliémie par vom</w:t>
      </w:r>
      <w:r w:rsidR="00ED026C">
        <w:rPr>
          <w:rFonts w:ascii="Times New Roman" w:hAnsi="Times New Roman" w:cs="Times New Roman"/>
          <w:sz w:val="24"/>
          <w:szCs w:val="24"/>
        </w:rPr>
        <w:t>issement, diarrhée, maladies digestives</w:t>
      </w:r>
      <w:r w:rsidR="007A71F1">
        <w:rPr>
          <w:rFonts w:ascii="Times New Roman" w:hAnsi="Times New Roman" w:cs="Times New Roman"/>
          <w:sz w:val="24"/>
          <w:szCs w:val="24"/>
        </w:rPr>
        <w:t> ;</w:t>
      </w:r>
    </w:p>
    <w:p w14:paraId="40BC6091" w14:textId="77777777" w:rsidR="00774B5A" w:rsidRDefault="00EE34ED" w:rsidP="006142C2">
      <w:pPr>
        <w:pStyle w:val="ListParagraph"/>
        <w:numPr>
          <w:ilvl w:val="0"/>
          <w:numId w:val="17"/>
        </w:numPr>
        <w:jc w:val="both"/>
        <w:rPr>
          <w:rFonts w:ascii="Times New Roman" w:hAnsi="Times New Roman" w:cs="Times New Roman"/>
          <w:sz w:val="24"/>
          <w:szCs w:val="24"/>
        </w:rPr>
      </w:pPr>
      <w:r w:rsidRPr="00774B5A">
        <w:rPr>
          <w:rFonts w:ascii="Times New Roman" w:hAnsi="Times New Roman" w:cs="Times New Roman"/>
          <w:sz w:val="24"/>
          <w:szCs w:val="24"/>
        </w:rPr>
        <w:t>Abus de laxatifs irritants</w:t>
      </w:r>
      <w:r w:rsidR="007A71F1">
        <w:rPr>
          <w:rFonts w:ascii="Times New Roman" w:hAnsi="Times New Roman" w:cs="Times New Roman"/>
          <w:sz w:val="24"/>
          <w:szCs w:val="24"/>
        </w:rPr>
        <w:t> ;</w:t>
      </w:r>
    </w:p>
    <w:p w14:paraId="15D173EB" w14:textId="77777777" w:rsidR="00774B5A" w:rsidRDefault="00EE34ED" w:rsidP="006142C2">
      <w:pPr>
        <w:pStyle w:val="ListParagraph"/>
        <w:numPr>
          <w:ilvl w:val="0"/>
          <w:numId w:val="17"/>
        </w:numPr>
        <w:jc w:val="both"/>
        <w:rPr>
          <w:rFonts w:ascii="Times New Roman" w:hAnsi="Times New Roman" w:cs="Times New Roman"/>
          <w:sz w:val="24"/>
          <w:szCs w:val="24"/>
        </w:rPr>
      </w:pPr>
      <w:r w:rsidRPr="00774B5A">
        <w:rPr>
          <w:rFonts w:ascii="Times New Roman" w:hAnsi="Times New Roman" w:cs="Times New Roman"/>
          <w:sz w:val="24"/>
          <w:szCs w:val="24"/>
        </w:rPr>
        <w:t>Infarctus mésentériqu</w:t>
      </w:r>
      <w:r w:rsidR="00774B5A">
        <w:rPr>
          <w:rFonts w:ascii="Times New Roman" w:hAnsi="Times New Roman" w:cs="Times New Roman"/>
          <w:sz w:val="24"/>
          <w:szCs w:val="24"/>
        </w:rPr>
        <w:t>e</w:t>
      </w:r>
      <w:r w:rsidR="007A71F1">
        <w:rPr>
          <w:rFonts w:ascii="Times New Roman" w:hAnsi="Times New Roman" w:cs="Times New Roman"/>
          <w:sz w:val="24"/>
          <w:szCs w:val="24"/>
        </w:rPr>
        <w:t> ;</w:t>
      </w:r>
    </w:p>
    <w:p w14:paraId="1F58BEA9" w14:textId="77777777" w:rsidR="00ED026C" w:rsidRPr="000F5C2A" w:rsidRDefault="00ED026C" w:rsidP="006142C2">
      <w:pPr>
        <w:pStyle w:val="ListParagraph"/>
        <w:numPr>
          <w:ilvl w:val="0"/>
          <w:numId w:val="17"/>
        </w:numPr>
        <w:jc w:val="both"/>
        <w:rPr>
          <w:rFonts w:ascii="Times New Roman" w:hAnsi="Times New Roman" w:cs="Times New Roman"/>
          <w:sz w:val="24"/>
          <w:szCs w:val="24"/>
        </w:rPr>
      </w:pPr>
      <w:r w:rsidRPr="000F5C2A">
        <w:rPr>
          <w:rFonts w:ascii="Times New Roman" w:hAnsi="Times New Roman" w:cs="Times New Roman"/>
          <w:sz w:val="24"/>
          <w:szCs w:val="24"/>
        </w:rPr>
        <w:t xml:space="preserve">Douleur d’angor intestinal </w:t>
      </w:r>
      <w:r w:rsidR="00DF6D4A" w:rsidRPr="000F5C2A">
        <w:rPr>
          <w:rFonts w:ascii="Times New Roman" w:hAnsi="Times New Roman" w:cs="Times New Roman"/>
          <w:sz w:val="24"/>
          <w:szCs w:val="24"/>
        </w:rPr>
        <w:t>postprandial</w:t>
      </w:r>
      <w:r w:rsidRPr="000F5C2A">
        <w:rPr>
          <w:rFonts w:ascii="Times New Roman" w:hAnsi="Times New Roman" w:cs="Times New Roman"/>
          <w:sz w:val="24"/>
          <w:szCs w:val="24"/>
        </w:rPr>
        <w:t> :</w:t>
      </w:r>
    </w:p>
    <w:p w14:paraId="2A972D64" w14:textId="77777777" w:rsidR="00EE34ED" w:rsidRDefault="00EE34ED" w:rsidP="006142C2">
      <w:pPr>
        <w:pStyle w:val="ListParagraph"/>
        <w:numPr>
          <w:ilvl w:val="0"/>
          <w:numId w:val="17"/>
        </w:numPr>
        <w:jc w:val="both"/>
        <w:rPr>
          <w:rFonts w:ascii="Times New Roman" w:hAnsi="Times New Roman" w:cs="Times New Roman"/>
          <w:sz w:val="24"/>
          <w:szCs w:val="24"/>
        </w:rPr>
      </w:pPr>
      <w:r w:rsidRPr="00774B5A">
        <w:rPr>
          <w:rFonts w:ascii="Times New Roman" w:hAnsi="Times New Roman" w:cs="Times New Roman"/>
          <w:sz w:val="24"/>
          <w:szCs w:val="24"/>
        </w:rPr>
        <w:t>Toute douleur abdomino-pelvienne : colique néphrétique, appendicite, salpingite.</w:t>
      </w:r>
    </w:p>
    <w:p w14:paraId="04B5208F" w14:textId="77777777" w:rsidR="00774B5A" w:rsidRPr="004D560E" w:rsidRDefault="00774B5A" w:rsidP="00ED026C">
      <w:pPr>
        <w:pStyle w:val="Heading1"/>
        <w:numPr>
          <w:ilvl w:val="0"/>
          <w:numId w:val="24"/>
        </w:numPr>
        <w:rPr>
          <w:rFonts w:ascii="Times New Roman" w:hAnsi="Times New Roman" w:cs="Times New Roman"/>
          <w:b w:val="0"/>
          <w:sz w:val="24"/>
          <w:szCs w:val="24"/>
        </w:rPr>
      </w:pPr>
      <w:r w:rsidRPr="00704170">
        <w:rPr>
          <w:rFonts w:ascii="Times New Roman" w:hAnsi="Times New Roman" w:cs="Times New Roman"/>
          <w:sz w:val="24"/>
          <w:szCs w:val="24"/>
        </w:rPr>
        <w:t>Maladie de Crohn </w:t>
      </w:r>
      <w:r w:rsidRPr="004D560E">
        <w:rPr>
          <w:rFonts w:ascii="Times New Roman" w:hAnsi="Times New Roman" w:cs="Times New Roman"/>
          <w:b w:val="0"/>
          <w:sz w:val="24"/>
          <w:szCs w:val="24"/>
        </w:rPr>
        <w:t>:</w:t>
      </w:r>
      <w:r w:rsidR="004D560E" w:rsidRPr="004D560E">
        <w:rPr>
          <w:rFonts w:ascii="Times New Roman" w:hAnsi="Times New Roman" w:cs="Times New Roman"/>
          <w:b w:val="0"/>
          <w:sz w:val="24"/>
          <w:szCs w:val="24"/>
        </w:rPr>
        <w:t xml:space="preserve"> </w:t>
      </w:r>
      <w:r w:rsidR="00ED026C" w:rsidRPr="004D560E">
        <w:rPr>
          <w:rFonts w:ascii="Times New Roman" w:hAnsi="Times New Roman" w:cs="Times New Roman"/>
          <w:b w:val="0"/>
          <w:sz w:val="24"/>
          <w:szCs w:val="24"/>
        </w:rPr>
        <w:t>c</w:t>
      </w:r>
      <w:r w:rsidRPr="004D560E">
        <w:rPr>
          <w:rFonts w:ascii="Times New Roman" w:hAnsi="Times New Roman" w:cs="Times New Roman"/>
          <w:b w:val="0"/>
          <w:sz w:val="24"/>
          <w:szCs w:val="24"/>
        </w:rPr>
        <w:t>ette maladie</w:t>
      </w:r>
      <w:r w:rsidR="00F91A97" w:rsidRPr="004D560E">
        <w:rPr>
          <w:rFonts w:ascii="Times New Roman" w:hAnsi="Times New Roman" w:cs="Times New Roman"/>
          <w:b w:val="0"/>
          <w:sz w:val="24"/>
          <w:szCs w:val="24"/>
        </w:rPr>
        <w:t xml:space="preserve"> touche essentiellement l’iléum et</w:t>
      </w:r>
      <w:r w:rsidRPr="004D560E">
        <w:rPr>
          <w:rFonts w:ascii="Times New Roman" w:hAnsi="Times New Roman" w:cs="Times New Roman"/>
          <w:b w:val="0"/>
          <w:sz w:val="24"/>
          <w:szCs w:val="24"/>
        </w:rPr>
        <w:t xml:space="preserve"> le colon.</w:t>
      </w:r>
    </w:p>
    <w:p w14:paraId="33AECF83" w14:textId="77777777" w:rsidR="00774B5A" w:rsidRPr="00704170" w:rsidRDefault="001C7BBB" w:rsidP="006142C2">
      <w:pPr>
        <w:pStyle w:val="ListParagraph"/>
        <w:numPr>
          <w:ilvl w:val="0"/>
          <w:numId w:val="25"/>
        </w:numPr>
        <w:jc w:val="both"/>
        <w:rPr>
          <w:rFonts w:ascii="Times New Roman" w:hAnsi="Times New Roman" w:cs="Times New Roman"/>
          <w:sz w:val="24"/>
          <w:szCs w:val="24"/>
        </w:rPr>
      </w:pPr>
      <w:r>
        <w:rPr>
          <w:rFonts w:ascii="Times New Roman" w:hAnsi="Times New Roman" w:cs="Times New Roman"/>
          <w:b/>
          <w:sz w:val="24"/>
          <w:szCs w:val="24"/>
        </w:rPr>
        <w:t>Causes</w:t>
      </w:r>
      <w:r w:rsidR="00774B5A" w:rsidRPr="00704170">
        <w:rPr>
          <w:rFonts w:ascii="Times New Roman" w:hAnsi="Times New Roman" w:cs="Times New Roman"/>
          <w:sz w:val="24"/>
          <w:szCs w:val="24"/>
        </w:rPr>
        <w:t xml:space="preserve"> : plusieurs facteurs </w:t>
      </w:r>
      <w:r w:rsidR="004D560E">
        <w:rPr>
          <w:rFonts w:ascii="Times New Roman" w:hAnsi="Times New Roman" w:cs="Times New Roman"/>
          <w:sz w:val="24"/>
          <w:szCs w:val="24"/>
        </w:rPr>
        <w:t xml:space="preserve">y </w:t>
      </w:r>
      <w:r w:rsidR="00774B5A" w:rsidRPr="00704170">
        <w:rPr>
          <w:rFonts w:ascii="Times New Roman" w:hAnsi="Times New Roman" w:cs="Times New Roman"/>
          <w:sz w:val="24"/>
          <w:szCs w:val="24"/>
        </w:rPr>
        <w:t>sont associés :</w:t>
      </w:r>
    </w:p>
    <w:p w14:paraId="545BABF5" w14:textId="77777777" w:rsidR="00774B5A" w:rsidRPr="00704170" w:rsidRDefault="00075917" w:rsidP="006142C2">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Génétique</w:t>
      </w:r>
      <w:r w:rsidR="007A71F1">
        <w:rPr>
          <w:rFonts w:ascii="Times New Roman" w:hAnsi="Times New Roman" w:cs="Times New Roman"/>
          <w:sz w:val="24"/>
          <w:szCs w:val="24"/>
        </w:rPr>
        <w:t> ;</w:t>
      </w:r>
    </w:p>
    <w:p w14:paraId="5BE0A7E6"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Dysbiose</w:t>
      </w:r>
      <w:r w:rsidR="007A71F1">
        <w:rPr>
          <w:rFonts w:ascii="Times New Roman" w:hAnsi="Times New Roman" w:cs="Times New Roman"/>
          <w:sz w:val="24"/>
          <w:szCs w:val="24"/>
        </w:rPr>
        <w:t> ;</w:t>
      </w:r>
    </w:p>
    <w:p w14:paraId="549610D9"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Environnement</w:t>
      </w:r>
      <w:r w:rsidR="007A71F1">
        <w:rPr>
          <w:rFonts w:ascii="Times New Roman" w:hAnsi="Times New Roman" w:cs="Times New Roman"/>
          <w:sz w:val="24"/>
          <w:szCs w:val="24"/>
        </w:rPr>
        <w:t> ;</w:t>
      </w:r>
    </w:p>
    <w:p w14:paraId="1C113D0F" w14:textId="77777777" w:rsidR="00774B5A" w:rsidRPr="004D560E"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Emotionnel</w:t>
      </w:r>
      <w:r w:rsidR="000F5C2A">
        <w:rPr>
          <w:rFonts w:ascii="Times New Roman" w:hAnsi="Times New Roman" w:cs="Times New Roman"/>
          <w:sz w:val="24"/>
          <w:szCs w:val="24"/>
        </w:rPr>
        <w:t>, comme facteur</w:t>
      </w:r>
      <w:r w:rsidR="004D560E" w:rsidRPr="004D560E">
        <w:rPr>
          <w:rFonts w:ascii="Times New Roman" w:hAnsi="Times New Roman" w:cs="Times New Roman"/>
          <w:sz w:val="24"/>
          <w:szCs w:val="24"/>
        </w:rPr>
        <w:t xml:space="preserve"> de modulation du vécu et parfois des poussées.</w:t>
      </w:r>
    </w:p>
    <w:p w14:paraId="5C603553" w14:textId="77777777" w:rsidR="00774B5A" w:rsidRPr="00704170" w:rsidRDefault="00774B5A" w:rsidP="006142C2">
      <w:pPr>
        <w:pStyle w:val="ListParagraph"/>
        <w:numPr>
          <w:ilvl w:val="0"/>
          <w:numId w:val="25"/>
        </w:numPr>
        <w:jc w:val="both"/>
        <w:rPr>
          <w:rFonts w:ascii="Times New Roman" w:hAnsi="Times New Roman" w:cs="Times New Roman"/>
          <w:sz w:val="24"/>
          <w:szCs w:val="24"/>
        </w:rPr>
      </w:pPr>
      <w:r w:rsidRPr="00774B5A">
        <w:rPr>
          <w:rFonts w:ascii="Times New Roman" w:hAnsi="Times New Roman" w:cs="Times New Roman"/>
          <w:b/>
          <w:sz w:val="24"/>
          <w:szCs w:val="24"/>
        </w:rPr>
        <w:t>Symptôme</w:t>
      </w:r>
      <w:r w:rsidRPr="00704170">
        <w:rPr>
          <w:rFonts w:ascii="Times New Roman" w:hAnsi="Times New Roman" w:cs="Times New Roman"/>
          <w:sz w:val="24"/>
          <w:szCs w:val="24"/>
        </w:rPr>
        <w:t>s :</w:t>
      </w:r>
    </w:p>
    <w:p w14:paraId="71EA98ED" w14:textId="77777777" w:rsidR="00774B5A" w:rsidRPr="00704170" w:rsidRDefault="004D560E" w:rsidP="006142C2">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Diarrhée liée à</w:t>
      </w:r>
      <w:r w:rsidR="00774B5A" w:rsidRPr="00704170">
        <w:rPr>
          <w:rFonts w:ascii="Times New Roman" w:hAnsi="Times New Roman" w:cs="Times New Roman"/>
          <w:sz w:val="24"/>
          <w:szCs w:val="24"/>
        </w:rPr>
        <w:t xml:space="preserve"> inflammation de la paroi intestinale</w:t>
      </w:r>
      <w:r w:rsidR="007A71F1">
        <w:rPr>
          <w:rFonts w:ascii="Times New Roman" w:hAnsi="Times New Roman" w:cs="Times New Roman"/>
          <w:sz w:val="24"/>
          <w:szCs w:val="24"/>
        </w:rPr>
        <w:t> ;</w:t>
      </w:r>
    </w:p>
    <w:p w14:paraId="4FF9ABE4"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Douleurs abomino-pelviennes</w:t>
      </w:r>
      <w:r w:rsidR="007A71F1">
        <w:rPr>
          <w:rFonts w:ascii="Times New Roman" w:hAnsi="Times New Roman" w:cs="Times New Roman"/>
          <w:sz w:val="24"/>
          <w:szCs w:val="24"/>
        </w:rPr>
        <w:t> ;</w:t>
      </w:r>
    </w:p>
    <w:p w14:paraId="384423F8"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Amaigrissement</w:t>
      </w:r>
      <w:r w:rsidR="007A71F1">
        <w:rPr>
          <w:rFonts w:ascii="Times New Roman" w:hAnsi="Times New Roman" w:cs="Times New Roman"/>
          <w:sz w:val="24"/>
          <w:szCs w:val="24"/>
        </w:rPr>
        <w:t> ;</w:t>
      </w:r>
    </w:p>
    <w:p w14:paraId="2924A847"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Asthénie</w:t>
      </w:r>
      <w:r w:rsidR="007A71F1">
        <w:rPr>
          <w:rFonts w:ascii="Times New Roman" w:hAnsi="Times New Roman" w:cs="Times New Roman"/>
          <w:sz w:val="24"/>
          <w:szCs w:val="24"/>
        </w:rPr>
        <w:t> ;</w:t>
      </w:r>
    </w:p>
    <w:p w14:paraId="7E5874B2"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lastRenderedPageBreak/>
        <w:t>Aphtes buccaux</w:t>
      </w:r>
      <w:r w:rsidR="007A71F1">
        <w:rPr>
          <w:rFonts w:ascii="Times New Roman" w:hAnsi="Times New Roman" w:cs="Times New Roman"/>
          <w:sz w:val="24"/>
          <w:szCs w:val="24"/>
        </w:rPr>
        <w:t> ;</w:t>
      </w:r>
    </w:p>
    <w:p w14:paraId="2281C6C1"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Lombalgie</w:t>
      </w:r>
      <w:r w:rsidR="007A71F1">
        <w:rPr>
          <w:rFonts w:ascii="Times New Roman" w:hAnsi="Times New Roman" w:cs="Times New Roman"/>
          <w:sz w:val="24"/>
          <w:szCs w:val="24"/>
        </w:rPr>
        <w:t> ;</w:t>
      </w:r>
    </w:p>
    <w:p w14:paraId="67B297C7"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Erythèmes noueux des membres</w:t>
      </w:r>
      <w:r w:rsidR="007A71F1">
        <w:rPr>
          <w:rFonts w:ascii="Times New Roman" w:hAnsi="Times New Roman" w:cs="Times New Roman"/>
          <w:sz w:val="24"/>
          <w:szCs w:val="24"/>
        </w:rPr>
        <w:t> ;</w:t>
      </w:r>
    </w:p>
    <w:p w14:paraId="497599F0"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Atteinte pancréatique</w:t>
      </w:r>
      <w:r w:rsidR="007A71F1">
        <w:rPr>
          <w:rFonts w:ascii="Times New Roman" w:hAnsi="Times New Roman" w:cs="Times New Roman"/>
          <w:sz w:val="24"/>
          <w:szCs w:val="24"/>
        </w:rPr>
        <w:t> ;</w:t>
      </w:r>
    </w:p>
    <w:p w14:paraId="3F9F7490"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Syndrome dépressif</w:t>
      </w:r>
      <w:r w:rsidR="007A71F1">
        <w:rPr>
          <w:rFonts w:ascii="Times New Roman" w:hAnsi="Times New Roman" w:cs="Times New Roman"/>
          <w:sz w:val="24"/>
          <w:szCs w:val="24"/>
        </w:rPr>
        <w:t>.</w:t>
      </w:r>
    </w:p>
    <w:p w14:paraId="63479320" w14:textId="77777777" w:rsidR="00774B5A" w:rsidRPr="00704170" w:rsidRDefault="00774B5A" w:rsidP="006142C2">
      <w:pPr>
        <w:pStyle w:val="ListParagraph"/>
        <w:numPr>
          <w:ilvl w:val="0"/>
          <w:numId w:val="25"/>
        </w:numPr>
        <w:jc w:val="both"/>
        <w:rPr>
          <w:rFonts w:ascii="Times New Roman" w:hAnsi="Times New Roman" w:cs="Times New Roman"/>
          <w:sz w:val="24"/>
          <w:szCs w:val="24"/>
        </w:rPr>
      </w:pPr>
      <w:r w:rsidRPr="001C7BBB">
        <w:rPr>
          <w:rFonts w:ascii="Times New Roman" w:hAnsi="Times New Roman" w:cs="Times New Roman"/>
          <w:b/>
          <w:sz w:val="24"/>
          <w:szCs w:val="24"/>
        </w:rPr>
        <w:t>Evolution</w:t>
      </w:r>
      <w:r w:rsidRPr="00704170">
        <w:rPr>
          <w:rFonts w:ascii="Times New Roman" w:hAnsi="Times New Roman" w:cs="Times New Roman"/>
          <w:sz w:val="24"/>
          <w:szCs w:val="24"/>
        </w:rPr>
        <w:t> :</w:t>
      </w:r>
    </w:p>
    <w:p w14:paraId="4BE41228" w14:textId="77777777" w:rsidR="00774B5A" w:rsidRPr="00704170" w:rsidRDefault="00774B5A" w:rsidP="006142C2">
      <w:pPr>
        <w:pStyle w:val="ListParagraph"/>
        <w:numPr>
          <w:ilvl w:val="1"/>
          <w:numId w:val="12"/>
        </w:numPr>
        <w:jc w:val="both"/>
        <w:rPr>
          <w:rFonts w:ascii="Times New Roman" w:hAnsi="Times New Roman" w:cs="Times New Roman"/>
          <w:sz w:val="24"/>
          <w:szCs w:val="24"/>
        </w:rPr>
      </w:pPr>
      <w:r w:rsidRPr="00704170">
        <w:rPr>
          <w:rFonts w:ascii="Times New Roman" w:hAnsi="Times New Roman" w:cs="Times New Roman"/>
          <w:sz w:val="24"/>
          <w:szCs w:val="24"/>
        </w:rPr>
        <w:t>Chronicité</w:t>
      </w:r>
      <w:r w:rsidR="007A71F1">
        <w:rPr>
          <w:rFonts w:ascii="Times New Roman" w:hAnsi="Times New Roman" w:cs="Times New Roman"/>
          <w:sz w:val="24"/>
          <w:szCs w:val="24"/>
        </w:rPr>
        <w:t> ;</w:t>
      </w:r>
    </w:p>
    <w:p w14:paraId="07997914" w14:textId="77777777" w:rsidR="001C7BBB" w:rsidRPr="004D560E" w:rsidRDefault="007A71F1" w:rsidP="006142C2">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 xml:space="preserve">Risque </w:t>
      </w:r>
      <w:r w:rsidR="004D560E" w:rsidRPr="004D560E">
        <w:rPr>
          <w:rFonts w:ascii="Times New Roman" w:hAnsi="Times New Roman" w:cs="Times New Roman"/>
          <w:sz w:val="24"/>
          <w:szCs w:val="24"/>
        </w:rPr>
        <w:t xml:space="preserve">accru </w:t>
      </w:r>
      <w:r w:rsidRPr="004D560E">
        <w:rPr>
          <w:rFonts w:ascii="Times New Roman" w:hAnsi="Times New Roman" w:cs="Times New Roman"/>
          <w:sz w:val="24"/>
          <w:szCs w:val="24"/>
        </w:rPr>
        <w:t>de cancer colorectal </w:t>
      </w:r>
      <w:r w:rsidR="004D560E" w:rsidRPr="004D560E">
        <w:rPr>
          <w:rFonts w:ascii="Times New Roman" w:hAnsi="Times New Roman" w:cs="Times New Roman"/>
          <w:sz w:val="24"/>
          <w:szCs w:val="24"/>
        </w:rPr>
        <w:t>selon l’extension et l’ancienneté de la maladie</w:t>
      </w:r>
      <w:r w:rsidRPr="004D560E">
        <w:rPr>
          <w:rFonts w:ascii="Times New Roman" w:hAnsi="Times New Roman" w:cs="Times New Roman"/>
          <w:sz w:val="24"/>
          <w:szCs w:val="24"/>
        </w:rPr>
        <w:t>;</w:t>
      </w:r>
    </w:p>
    <w:p w14:paraId="25C6A100" w14:textId="77777777" w:rsidR="001C7BBB" w:rsidRPr="001C7BBB" w:rsidRDefault="001C7BBB" w:rsidP="006142C2">
      <w:pPr>
        <w:pStyle w:val="ListParagraph"/>
        <w:numPr>
          <w:ilvl w:val="1"/>
          <w:numId w:val="12"/>
        </w:numPr>
        <w:jc w:val="both"/>
        <w:rPr>
          <w:rFonts w:ascii="Times New Roman" w:hAnsi="Times New Roman" w:cs="Times New Roman"/>
          <w:sz w:val="24"/>
          <w:szCs w:val="24"/>
        </w:rPr>
      </w:pPr>
      <w:r w:rsidRPr="001C7BBB">
        <w:rPr>
          <w:rFonts w:ascii="Times New Roman" w:hAnsi="Times New Roman" w:cs="Times New Roman"/>
          <w:sz w:val="24"/>
          <w:szCs w:val="24"/>
        </w:rPr>
        <w:t>Ces patients sont souvent obligés d’adapter un régime strict comportant peu de fibres.</w:t>
      </w:r>
    </w:p>
    <w:p w14:paraId="501B4155" w14:textId="77777777" w:rsidR="00774B5A" w:rsidRPr="00704170" w:rsidRDefault="007A71F1" w:rsidP="00F91A97">
      <w:pPr>
        <w:ind w:left="708"/>
        <w:jc w:val="both"/>
        <w:rPr>
          <w:rFonts w:ascii="Times New Roman" w:hAnsi="Times New Roman" w:cs="Times New Roman"/>
          <w:b/>
          <w:sz w:val="24"/>
          <w:szCs w:val="24"/>
        </w:rPr>
      </w:pPr>
      <w:r>
        <w:rPr>
          <w:rFonts w:ascii="Times New Roman" w:hAnsi="Times New Roman" w:cs="Times New Roman"/>
          <w:b/>
          <w:sz w:val="24"/>
          <w:szCs w:val="24"/>
        </w:rPr>
        <w:t>Intérêt en ROP </w:t>
      </w:r>
    </w:p>
    <w:p w14:paraId="40A64CE5" w14:textId="77777777" w:rsidR="00774B5A" w:rsidRPr="00704170" w:rsidRDefault="00774B5A" w:rsidP="00F91A97">
      <w:pPr>
        <w:ind w:left="708"/>
        <w:jc w:val="both"/>
        <w:rPr>
          <w:rFonts w:ascii="Times New Roman" w:hAnsi="Times New Roman" w:cs="Times New Roman"/>
          <w:sz w:val="24"/>
          <w:szCs w:val="24"/>
        </w:rPr>
      </w:pPr>
      <w:r w:rsidRPr="00704170">
        <w:rPr>
          <w:rFonts w:ascii="Times New Roman" w:hAnsi="Times New Roman" w:cs="Times New Roman"/>
          <w:sz w:val="24"/>
          <w:szCs w:val="24"/>
        </w:rPr>
        <w:t>Notre expérienc</w:t>
      </w:r>
      <w:r w:rsidR="004D560E">
        <w:rPr>
          <w:rFonts w:ascii="Times New Roman" w:hAnsi="Times New Roman" w:cs="Times New Roman"/>
          <w:sz w:val="24"/>
          <w:szCs w:val="24"/>
        </w:rPr>
        <w:t>e clinique nous a montré que l’approche ROP</w:t>
      </w:r>
      <w:r w:rsidRPr="00704170">
        <w:rPr>
          <w:rFonts w:ascii="Times New Roman" w:hAnsi="Times New Roman" w:cs="Times New Roman"/>
          <w:sz w:val="24"/>
          <w:szCs w:val="24"/>
        </w:rPr>
        <w:t xml:space="preserve"> </w:t>
      </w:r>
      <w:r w:rsidR="004D560E">
        <w:rPr>
          <w:rFonts w:ascii="Times New Roman" w:hAnsi="Times New Roman" w:cs="Times New Roman"/>
          <w:sz w:val="24"/>
          <w:szCs w:val="24"/>
        </w:rPr>
        <w:t xml:space="preserve"> peut contribuer à soulager certaines</w:t>
      </w:r>
      <w:r w:rsidRPr="00704170">
        <w:rPr>
          <w:rFonts w:ascii="Times New Roman" w:hAnsi="Times New Roman" w:cs="Times New Roman"/>
          <w:sz w:val="24"/>
          <w:szCs w:val="24"/>
        </w:rPr>
        <w:t xml:space="preserve"> douleurs abdomino-pelviennes</w:t>
      </w:r>
      <w:r w:rsidR="00DD5218">
        <w:rPr>
          <w:rFonts w:ascii="Times New Roman" w:hAnsi="Times New Roman" w:cs="Times New Roman"/>
          <w:sz w:val="24"/>
          <w:szCs w:val="24"/>
        </w:rPr>
        <w:t xml:space="preserve"> de la maladie de Crohn</w:t>
      </w:r>
      <w:r w:rsidR="004D560E">
        <w:rPr>
          <w:rFonts w:ascii="Times New Roman" w:hAnsi="Times New Roman" w:cs="Times New Roman"/>
          <w:sz w:val="24"/>
          <w:szCs w:val="24"/>
        </w:rPr>
        <w:t xml:space="preserve"> et à soutenir </w:t>
      </w:r>
      <w:r w:rsidRPr="00704170">
        <w:rPr>
          <w:rFonts w:ascii="Times New Roman" w:hAnsi="Times New Roman" w:cs="Times New Roman"/>
          <w:sz w:val="24"/>
          <w:szCs w:val="24"/>
        </w:rPr>
        <w:t xml:space="preserve">un meilleur transit. </w:t>
      </w:r>
    </w:p>
    <w:p w14:paraId="46E0C010" w14:textId="77777777" w:rsidR="00774B5A" w:rsidRPr="00774B5A" w:rsidRDefault="00774B5A" w:rsidP="00774B5A">
      <w:pPr>
        <w:pStyle w:val="ListParagraph"/>
        <w:ind w:left="1494"/>
        <w:jc w:val="both"/>
        <w:rPr>
          <w:rFonts w:ascii="Times New Roman" w:hAnsi="Times New Roman" w:cs="Times New Roman"/>
          <w:sz w:val="24"/>
          <w:szCs w:val="24"/>
        </w:rPr>
      </w:pPr>
    </w:p>
    <w:p w14:paraId="3734FB9B" w14:textId="77777777" w:rsidR="00026965" w:rsidRPr="00E124F7" w:rsidRDefault="00E124F7" w:rsidP="00E83784">
      <w:pPr>
        <w:pStyle w:val="ListParagraph"/>
        <w:numPr>
          <w:ilvl w:val="0"/>
          <w:numId w:val="1"/>
        </w:numPr>
        <w:jc w:val="both"/>
        <w:rPr>
          <w:rFonts w:ascii="Times New Roman" w:hAnsi="Times New Roman" w:cs="Times New Roman"/>
          <w:sz w:val="24"/>
          <w:szCs w:val="24"/>
        </w:rPr>
      </w:pPr>
      <w:r w:rsidRPr="001A6340">
        <w:rPr>
          <w:rFonts w:ascii="Times New Roman" w:hAnsi="Times New Roman" w:cs="Times New Roman"/>
          <w:b/>
          <w:sz w:val="28"/>
          <w:szCs w:val="28"/>
          <w:highlight w:val="yellow"/>
        </w:rPr>
        <w:t xml:space="preserve"> </w:t>
      </w:r>
      <w:r w:rsidR="00571F4D" w:rsidRPr="001A6340">
        <w:rPr>
          <w:rFonts w:ascii="Times New Roman" w:hAnsi="Times New Roman" w:cs="Times New Roman"/>
          <w:b/>
          <w:sz w:val="28"/>
          <w:szCs w:val="28"/>
          <w:highlight w:val="yellow"/>
        </w:rPr>
        <w:t>Zones réflexes podales</w:t>
      </w:r>
      <w:r w:rsidR="00571F4D" w:rsidRPr="00E124F7">
        <w:rPr>
          <w:rFonts w:ascii="Times New Roman" w:hAnsi="Times New Roman" w:cs="Times New Roman"/>
          <w:b/>
          <w:sz w:val="24"/>
          <w:szCs w:val="24"/>
          <w:highlight w:val="yellow"/>
        </w:rPr>
        <w:t> </w:t>
      </w:r>
      <w:r w:rsidR="00571F4D" w:rsidRPr="00E124F7">
        <w:rPr>
          <w:rFonts w:ascii="Times New Roman" w:hAnsi="Times New Roman" w:cs="Times New Roman"/>
          <w:sz w:val="24"/>
          <w:szCs w:val="24"/>
          <w:highlight w:val="yellow"/>
        </w:rPr>
        <w:t>:</w:t>
      </w:r>
      <w:r w:rsidR="00571F4D" w:rsidRPr="00E124F7">
        <w:rPr>
          <w:rFonts w:ascii="Times New Roman" w:hAnsi="Times New Roman" w:cs="Times New Roman"/>
          <w:b/>
          <w:color w:val="FF0000"/>
          <w:sz w:val="24"/>
          <w:szCs w:val="24"/>
        </w:rPr>
        <w:t xml:space="preserve"> </w:t>
      </w:r>
      <w:r w:rsidR="00571F4D" w:rsidRPr="00E124F7">
        <w:rPr>
          <w:rFonts w:ascii="Times New Roman" w:hAnsi="Times New Roman" w:cs="Times New Roman"/>
          <w:sz w:val="24"/>
          <w:szCs w:val="24"/>
        </w:rPr>
        <w:t>f</w:t>
      </w:r>
      <w:r w:rsidR="007A71F1">
        <w:rPr>
          <w:rFonts w:ascii="Times New Roman" w:hAnsi="Times New Roman" w:cs="Times New Roman"/>
          <w:sz w:val="24"/>
          <w:szCs w:val="24"/>
        </w:rPr>
        <w:t>aces plantaires des deux pieds</w:t>
      </w:r>
      <w:r w:rsidR="00571F4D" w:rsidRPr="00E124F7">
        <w:rPr>
          <w:rFonts w:ascii="Times New Roman" w:hAnsi="Times New Roman" w:cs="Times New Roman"/>
          <w:sz w:val="24"/>
          <w:szCs w:val="24"/>
        </w:rPr>
        <w:t> :</w:t>
      </w:r>
      <w:r w:rsidR="00026965" w:rsidRPr="00E124F7">
        <w:rPr>
          <w:rFonts w:ascii="Times New Roman" w:hAnsi="Times New Roman" w:cs="Times New Roman"/>
          <w:b/>
          <w:sz w:val="24"/>
          <w:szCs w:val="24"/>
        </w:rPr>
        <w:t xml:space="preserve"> </w:t>
      </w:r>
    </w:p>
    <w:p w14:paraId="06A54254" w14:textId="77777777" w:rsidR="00E124F7" w:rsidRPr="004F1BD5" w:rsidRDefault="00075917" w:rsidP="006142C2">
      <w:pPr>
        <w:pStyle w:val="ListParagraph"/>
        <w:numPr>
          <w:ilvl w:val="0"/>
          <w:numId w:val="26"/>
        </w:numPr>
        <w:jc w:val="both"/>
        <w:rPr>
          <w:rFonts w:ascii="Times New Roman" w:hAnsi="Times New Roman" w:cs="Times New Roman"/>
          <w:sz w:val="24"/>
          <w:szCs w:val="24"/>
        </w:rPr>
      </w:pPr>
      <w:r w:rsidRPr="004F1BD5">
        <w:rPr>
          <w:rFonts w:ascii="Times New Roman" w:hAnsi="Times New Roman" w:cs="Times New Roman"/>
          <w:b/>
          <w:sz w:val="24"/>
          <w:szCs w:val="24"/>
        </w:rPr>
        <w:t xml:space="preserve">Syndrome </w:t>
      </w:r>
      <w:r w:rsidR="004B28CB" w:rsidRPr="004F1BD5">
        <w:rPr>
          <w:rFonts w:ascii="Times New Roman" w:hAnsi="Times New Roman" w:cs="Times New Roman"/>
          <w:b/>
          <w:sz w:val="24"/>
          <w:szCs w:val="24"/>
        </w:rPr>
        <w:t>général d’adaptation</w:t>
      </w:r>
      <w:r w:rsidR="00E124F7" w:rsidRPr="004F1BD5">
        <w:rPr>
          <w:rFonts w:ascii="Times New Roman" w:hAnsi="Times New Roman" w:cs="Times New Roman"/>
          <w:b/>
          <w:sz w:val="24"/>
          <w:szCs w:val="24"/>
        </w:rPr>
        <w:t> </w:t>
      </w:r>
      <w:r w:rsidR="00E124F7" w:rsidRPr="004F1BD5">
        <w:rPr>
          <w:rFonts w:ascii="Times New Roman" w:hAnsi="Times New Roman" w:cs="Times New Roman"/>
          <w:sz w:val="24"/>
          <w:szCs w:val="24"/>
        </w:rPr>
        <w:t xml:space="preserve">: </w:t>
      </w:r>
      <w:r w:rsidR="007A71F1" w:rsidRPr="004F1BD5">
        <w:rPr>
          <w:rFonts w:ascii="Times New Roman" w:hAnsi="Times New Roman" w:cs="Times New Roman"/>
          <w:b/>
          <w:color w:val="FF0000"/>
          <w:sz w:val="24"/>
          <w:szCs w:val="24"/>
        </w:rPr>
        <w:t>(</w:t>
      </w:r>
      <w:r w:rsidR="00547992">
        <w:rPr>
          <w:rFonts w:ascii="Times New Roman" w:hAnsi="Times New Roman" w:cs="Times New Roman"/>
          <w:b/>
          <w:color w:val="FF0000"/>
          <w:sz w:val="24"/>
          <w:szCs w:val="24"/>
        </w:rPr>
        <w:t xml:space="preserve">Cf. </w:t>
      </w:r>
      <w:r w:rsidR="007A71F1" w:rsidRPr="004F1BD5">
        <w:rPr>
          <w:rFonts w:ascii="Times New Roman" w:hAnsi="Times New Roman" w:cs="Times New Roman"/>
          <w:b/>
          <w:color w:val="FF0000"/>
          <w:sz w:val="24"/>
          <w:szCs w:val="24"/>
        </w:rPr>
        <w:t>Chapitre</w:t>
      </w:r>
      <w:r w:rsidR="00547992">
        <w:rPr>
          <w:rFonts w:ascii="Times New Roman" w:hAnsi="Times New Roman" w:cs="Times New Roman"/>
          <w:b/>
          <w:color w:val="FF0000"/>
          <w:sz w:val="24"/>
          <w:szCs w:val="24"/>
        </w:rPr>
        <w:t xml:space="preserve">s 2 Traitement et chapitre 4 </w:t>
      </w:r>
      <w:proofErr w:type="spellStart"/>
      <w:r w:rsidR="00547992">
        <w:rPr>
          <w:rFonts w:ascii="Times New Roman" w:hAnsi="Times New Roman" w:cs="Times New Roman"/>
          <w:b/>
          <w:color w:val="FF0000"/>
          <w:sz w:val="24"/>
          <w:szCs w:val="24"/>
        </w:rPr>
        <w:t>Systme</w:t>
      </w:r>
      <w:proofErr w:type="spellEnd"/>
      <w:r w:rsidR="00547992">
        <w:rPr>
          <w:rFonts w:ascii="Times New Roman" w:hAnsi="Times New Roman" w:cs="Times New Roman"/>
          <w:b/>
          <w:color w:val="FF0000"/>
          <w:sz w:val="24"/>
          <w:szCs w:val="24"/>
        </w:rPr>
        <w:t xml:space="preserve"> nerveux autonome</w:t>
      </w:r>
      <w:r w:rsidR="00E124F7" w:rsidRPr="004F1BD5">
        <w:rPr>
          <w:rFonts w:ascii="Times New Roman" w:hAnsi="Times New Roman" w:cs="Times New Roman"/>
          <w:b/>
          <w:color w:val="FF0000"/>
          <w:sz w:val="24"/>
          <w:szCs w:val="24"/>
        </w:rPr>
        <w:t>)</w:t>
      </w:r>
    </w:p>
    <w:p w14:paraId="0CEE3BE7" w14:textId="77777777" w:rsidR="00A31B0A" w:rsidRPr="001C1BBE" w:rsidRDefault="00A31B0A" w:rsidP="00454AC0">
      <w:pPr>
        <w:pStyle w:val="ListParagraph"/>
        <w:numPr>
          <w:ilvl w:val="0"/>
          <w:numId w:val="36"/>
        </w:numPr>
        <w:jc w:val="both"/>
        <w:rPr>
          <w:rFonts w:ascii="Times New Roman" w:hAnsi="Times New Roman" w:cs="Times New Roman"/>
          <w:sz w:val="24"/>
          <w:szCs w:val="24"/>
        </w:rPr>
      </w:pPr>
      <w:r w:rsidRPr="00006134">
        <w:rPr>
          <w:rFonts w:ascii="Times New Roman" w:hAnsi="Times New Roman" w:cs="Times New Roman"/>
          <w:b/>
          <w:sz w:val="24"/>
          <w:szCs w:val="24"/>
        </w:rPr>
        <w:t>Nerf vague </w:t>
      </w:r>
      <w:r w:rsidRPr="00006134">
        <w:rPr>
          <w:rFonts w:ascii="Times New Roman" w:hAnsi="Times New Roman" w:cs="Times New Roman"/>
          <w:sz w:val="24"/>
          <w:szCs w:val="24"/>
        </w:rPr>
        <w:t>;</w:t>
      </w:r>
      <w:r w:rsidRPr="00006134">
        <w:rPr>
          <w:rFonts w:ascii="Times New Roman" w:hAnsi="Times New Roman" w:cs="Times New Roman"/>
          <w:b/>
          <w:sz w:val="24"/>
          <w:szCs w:val="24"/>
        </w:rPr>
        <w:t xml:space="preserve"> </w:t>
      </w:r>
      <w:r w:rsidRPr="00006134">
        <w:rPr>
          <w:rFonts w:ascii="Times New Roman" w:hAnsi="Times New Roman" w:cs="Times New Roman"/>
          <w:b/>
          <w:color w:val="FF0000"/>
          <w:sz w:val="24"/>
          <w:szCs w:val="24"/>
        </w:rPr>
        <w:t>(figures</w:t>
      </w:r>
      <w:r w:rsidR="0099650C" w:rsidRPr="00006134">
        <w:rPr>
          <w:rFonts w:ascii="Times New Roman" w:hAnsi="Times New Roman" w:cs="Times New Roman"/>
          <w:b/>
          <w:color w:val="FF0000"/>
          <w:sz w:val="24"/>
          <w:szCs w:val="24"/>
        </w:rPr>
        <w:t>14.15, 4.16</w:t>
      </w:r>
      <w:r w:rsidRPr="00006134">
        <w:rPr>
          <w:rFonts w:ascii="Times New Roman" w:hAnsi="Times New Roman" w:cs="Times New Roman"/>
          <w:b/>
          <w:color w:val="FF0000"/>
          <w:sz w:val="24"/>
          <w:szCs w:val="24"/>
        </w:rPr>
        <w:t>)</w:t>
      </w:r>
    </w:p>
    <w:sectPr w:rsidR="00A31B0A" w:rsidRPr="001C1BBE" w:rsidSect="00956F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87A"/>
      </v:shape>
    </w:pict>
  </w:numPicBullet>
  <w:abstractNum w:abstractNumId="0" w15:restartNumberingAfterBreak="0">
    <w:nsid w:val="004C0345"/>
    <w:multiLevelType w:val="hybridMultilevel"/>
    <w:tmpl w:val="3C9EC99C"/>
    <w:lvl w:ilvl="0" w:tplc="06564FA2">
      <w:start w:val="1"/>
      <w:numFmt w:val="bullet"/>
      <w:lvlText w:val="-"/>
      <w:lvlJc w:val="left"/>
      <w:pPr>
        <w:ind w:left="1069" w:hanging="360"/>
      </w:pPr>
      <w:rPr>
        <w:rFonts w:ascii="Times New Roman" w:eastAsiaTheme="minorHAnsi" w:hAnsi="Times New Roman" w:cs="Times New Roman" w:hint="default"/>
      </w:rPr>
    </w:lvl>
    <w:lvl w:ilvl="1" w:tplc="040C0005">
      <w:start w:val="1"/>
      <w:numFmt w:val="bullet"/>
      <w:lvlText w:val=""/>
      <w:lvlJc w:val="left"/>
      <w:pPr>
        <w:ind w:left="1440" w:hanging="360"/>
      </w:pPr>
      <w:rPr>
        <w:rFonts w:ascii="Wingdings" w:hAnsi="Wingdings" w:hint="default"/>
      </w:rPr>
    </w:lvl>
    <w:lvl w:ilvl="2" w:tplc="06564FA2">
      <w:start w:val="1"/>
      <w:numFmt w:val="bullet"/>
      <w:lvlText w:val="-"/>
      <w:lvlJc w:val="left"/>
      <w:pPr>
        <w:ind w:left="1495" w:hanging="360"/>
      </w:pPr>
      <w:rPr>
        <w:rFonts w:ascii="Times New Roman" w:eastAsiaTheme="minorHAnsi" w:hAnsi="Times New Roman" w:cs="Times New Roman"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A5761"/>
    <w:multiLevelType w:val="hybridMultilevel"/>
    <w:tmpl w:val="A14EC4F6"/>
    <w:lvl w:ilvl="0" w:tplc="CE7032EC">
      <w:start w:val="1"/>
      <w:numFmt w:val="bullet"/>
      <w:lvlText w:val="o"/>
      <w:lvlJc w:val="left"/>
      <w:pPr>
        <w:ind w:left="1070" w:hanging="360"/>
      </w:pPr>
      <w:rPr>
        <w:rFonts w:ascii="Courier New" w:hAnsi="Courier New" w:cs="Courier New"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 w15:restartNumberingAfterBreak="0">
    <w:nsid w:val="034A580A"/>
    <w:multiLevelType w:val="hybridMultilevel"/>
    <w:tmpl w:val="40AEAA18"/>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 w15:restartNumberingAfterBreak="0">
    <w:nsid w:val="06103C16"/>
    <w:multiLevelType w:val="hybridMultilevel"/>
    <w:tmpl w:val="4A46C5EA"/>
    <w:lvl w:ilvl="0" w:tplc="2A44EFD0">
      <w:start w:val="1"/>
      <w:numFmt w:val="decimal"/>
      <w:lvlText w:val="%1."/>
      <w:lvlJc w:val="left"/>
      <w:pPr>
        <w:ind w:left="1069" w:hanging="360"/>
      </w:pPr>
      <w:rPr>
        <w:rFonts w:ascii="Times New Roman" w:eastAsiaTheme="minorHAnsi" w:hAnsi="Times New Roman" w:cs="Times New Roman"/>
        <w:b w:val="0"/>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4" w15:restartNumberingAfterBreak="0">
    <w:nsid w:val="06E10EFF"/>
    <w:multiLevelType w:val="hybridMultilevel"/>
    <w:tmpl w:val="A176BF48"/>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5" w15:restartNumberingAfterBreak="0">
    <w:nsid w:val="075F6B24"/>
    <w:multiLevelType w:val="hybridMultilevel"/>
    <w:tmpl w:val="501A5778"/>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644" w:hanging="360"/>
      </w:pPr>
      <w:rPr>
        <w:rFonts w:ascii="Courier New" w:hAnsi="Courier New" w:cs="Courier New" w:hint="default"/>
      </w:rPr>
    </w:lvl>
    <w:lvl w:ilvl="2" w:tplc="040C000D">
      <w:start w:val="1"/>
      <w:numFmt w:val="bullet"/>
      <w:lvlText w:val=""/>
      <w:lvlJc w:val="left"/>
      <w:pPr>
        <w:ind w:left="1495"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095E1D70"/>
    <w:multiLevelType w:val="hybridMultilevel"/>
    <w:tmpl w:val="977E58F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0C4D1A30"/>
    <w:multiLevelType w:val="hybridMultilevel"/>
    <w:tmpl w:val="9AF40B56"/>
    <w:lvl w:ilvl="0" w:tplc="040C0005">
      <w:start w:val="1"/>
      <w:numFmt w:val="bullet"/>
      <w:lvlText w:val=""/>
      <w:lvlJc w:val="left"/>
      <w:pPr>
        <w:ind w:left="1789" w:hanging="360"/>
      </w:pPr>
      <w:rPr>
        <w:rFonts w:ascii="Wingdings" w:hAnsi="Wingdings"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8" w15:restartNumberingAfterBreak="0">
    <w:nsid w:val="11411094"/>
    <w:multiLevelType w:val="hybridMultilevel"/>
    <w:tmpl w:val="20CECD0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15:restartNumberingAfterBreak="0">
    <w:nsid w:val="1FB5189F"/>
    <w:multiLevelType w:val="hybridMultilevel"/>
    <w:tmpl w:val="DF54330C"/>
    <w:lvl w:ilvl="0" w:tplc="040C0005">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0" w15:restartNumberingAfterBreak="0">
    <w:nsid w:val="1FC3309C"/>
    <w:multiLevelType w:val="hybridMultilevel"/>
    <w:tmpl w:val="65AE505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735" w:hanging="360"/>
      </w:pPr>
      <w:rPr>
        <w:rFonts w:ascii="Courier New" w:hAnsi="Courier New" w:cs="Courier New" w:hint="default"/>
      </w:rPr>
    </w:lvl>
    <w:lvl w:ilvl="2" w:tplc="040C0005" w:tentative="1">
      <w:start w:val="1"/>
      <w:numFmt w:val="bullet"/>
      <w:lvlText w:val=""/>
      <w:lvlJc w:val="left"/>
      <w:pPr>
        <w:ind w:left="2455" w:hanging="360"/>
      </w:pPr>
      <w:rPr>
        <w:rFonts w:ascii="Wingdings" w:hAnsi="Wingdings" w:hint="default"/>
      </w:rPr>
    </w:lvl>
    <w:lvl w:ilvl="3" w:tplc="040C0001" w:tentative="1">
      <w:start w:val="1"/>
      <w:numFmt w:val="bullet"/>
      <w:lvlText w:val=""/>
      <w:lvlJc w:val="left"/>
      <w:pPr>
        <w:ind w:left="3175" w:hanging="360"/>
      </w:pPr>
      <w:rPr>
        <w:rFonts w:ascii="Symbol" w:hAnsi="Symbol" w:hint="default"/>
      </w:rPr>
    </w:lvl>
    <w:lvl w:ilvl="4" w:tplc="040C0003" w:tentative="1">
      <w:start w:val="1"/>
      <w:numFmt w:val="bullet"/>
      <w:lvlText w:val="o"/>
      <w:lvlJc w:val="left"/>
      <w:pPr>
        <w:ind w:left="3895" w:hanging="360"/>
      </w:pPr>
      <w:rPr>
        <w:rFonts w:ascii="Courier New" w:hAnsi="Courier New" w:cs="Courier New" w:hint="default"/>
      </w:rPr>
    </w:lvl>
    <w:lvl w:ilvl="5" w:tplc="040C0005" w:tentative="1">
      <w:start w:val="1"/>
      <w:numFmt w:val="bullet"/>
      <w:lvlText w:val=""/>
      <w:lvlJc w:val="left"/>
      <w:pPr>
        <w:ind w:left="4615" w:hanging="360"/>
      </w:pPr>
      <w:rPr>
        <w:rFonts w:ascii="Wingdings" w:hAnsi="Wingdings" w:hint="default"/>
      </w:rPr>
    </w:lvl>
    <w:lvl w:ilvl="6" w:tplc="040C0001" w:tentative="1">
      <w:start w:val="1"/>
      <w:numFmt w:val="bullet"/>
      <w:lvlText w:val=""/>
      <w:lvlJc w:val="left"/>
      <w:pPr>
        <w:ind w:left="5335" w:hanging="360"/>
      </w:pPr>
      <w:rPr>
        <w:rFonts w:ascii="Symbol" w:hAnsi="Symbol" w:hint="default"/>
      </w:rPr>
    </w:lvl>
    <w:lvl w:ilvl="7" w:tplc="040C0003" w:tentative="1">
      <w:start w:val="1"/>
      <w:numFmt w:val="bullet"/>
      <w:lvlText w:val="o"/>
      <w:lvlJc w:val="left"/>
      <w:pPr>
        <w:ind w:left="6055" w:hanging="360"/>
      </w:pPr>
      <w:rPr>
        <w:rFonts w:ascii="Courier New" w:hAnsi="Courier New" w:cs="Courier New" w:hint="default"/>
      </w:rPr>
    </w:lvl>
    <w:lvl w:ilvl="8" w:tplc="040C0005" w:tentative="1">
      <w:start w:val="1"/>
      <w:numFmt w:val="bullet"/>
      <w:lvlText w:val=""/>
      <w:lvlJc w:val="left"/>
      <w:pPr>
        <w:ind w:left="6775" w:hanging="360"/>
      </w:pPr>
      <w:rPr>
        <w:rFonts w:ascii="Wingdings" w:hAnsi="Wingdings" w:hint="default"/>
      </w:rPr>
    </w:lvl>
  </w:abstractNum>
  <w:abstractNum w:abstractNumId="11" w15:restartNumberingAfterBreak="0">
    <w:nsid w:val="1FED04A8"/>
    <w:multiLevelType w:val="hybridMultilevel"/>
    <w:tmpl w:val="EFB4840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877" w:hanging="360"/>
      </w:pPr>
      <w:rPr>
        <w:rFonts w:ascii="Courier New" w:hAnsi="Courier New" w:cs="Courier New" w:hint="default"/>
      </w:rPr>
    </w:lvl>
    <w:lvl w:ilvl="2" w:tplc="040C0005" w:tentative="1">
      <w:start w:val="1"/>
      <w:numFmt w:val="bullet"/>
      <w:lvlText w:val=""/>
      <w:lvlJc w:val="left"/>
      <w:pPr>
        <w:ind w:left="2597" w:hanging="360"/>
      </w:pPr>
      <w:rPr>
        <w:rFonts w:ascii="Wingdings" w:hAnsi="Wingdings" w:hint="default"/>
      </w:rPr>
    </w:lvl>
    <w:lvl w:ilvl="3" w:tplc="040C0001" w:tentative="1">
      <w:start w:val="1"/>
      <w:numFmt w:val="bullet"/>
      <w:lvlText w:val=""/>
      <w:lvlJc w:val="left"/>
      <w:pPr>
        <w:ind w:left="3317" w:hanging="360"/>
      </w:pPr>
      <w:rPr>
        <w:rFonts w:ascii="Symbol" w:hAnsi="Symbol" w:hint="default"/>
      </w:rPr>
    </w:lvl>
    <w:lvl w:ilvl="4" w:tplc="040C0003" w:tentative="1">
      <w:start w:val="1"/>
      <w:numFmt w:val="bullet"/>
      <w:lvlText w:val="o"/>
      <w:lvlJc w:val="left"/>
      <w:pPr>
        <w:ind w:left="4037" w:hanging="360"/>
      </w:pPr>
      <w:rPr>
        <w:rFonts w:ascii="Courier New" w:hAnsi="Courier New" w:cs="Courier New" w:hint="default"/>
      </w:rPr>
    </w:lvl>
    <w:lvl w:ilvl="5" w:tplc="040C0005" w:tentative="1">
      <w:start w:val="1"/>
      <w:numFmt w:val="bullet"/>
      <w:lvlText w:val=""/>
      <w:lvlJc w:val="left"/>
      <w:pPr>
        <w:ind w:left="4757" w:hanging="360"/>
      </w:pPr>
      <w:rPr>
        <w:rFonts w:ascii="Wingdings" w:hAnsi="Wingdings" w:hint="default"/>
      </w:rPr>
    </w:lvl>
    <w:lvl w:ilvl="6" w:tplc="040C0001" w:tentative="1">
      <w:start w:val="1"/>
      <w:numFmt w:val="bullet"/>
      <w:lvlText w:val=""/>
      <w:lvlJc w:val="left"/>
      <w:pPr>
        <w:ind w:left="5477" w:hanging="360"/>
      </w:pPr>
      <w:rPr>
        <w:rFonts w:ascii="Symbol" w:hAnsi="Symbol" w:hint="default"/>
      </w:rPr>
    </w:lvl>
    <w:lvl w:ilvl="7" w:tplc="040C0003" w:tentative="1">
      <w:start w:val="1"/>
      <w:numFmt w:val="bullet"/>
      <w:lvlText w:val="o"/>
      <w:lvlJc w:val="left"/>
      <w:pPr>
        <w:ind w:left="6197" w:hanging="360"/>
      </w:pPr>
      <w:rPr>
        <w:rFonts w:ascii="Courier New" w:hAnsi="Courier New" w:cs="Courier New" w:hint="default"/>
      </w:rPr>
    </w:lvl>
    <w:lvl w:ilvl="8" w:tplc="040C0005" w:tentative="1">
      <w:start w:val="1"/>
      <w:numFmt w:val="bullet"/>
      <w:lvlText w:val=""/>
      <w:lvlJc w:val="left"/>
      <w:pPr>
        <w:ind w:left="6917" w:hanging="360"/>
      </w:pPr>
      <w:rPr>
        <w:rFonts w:ascii="Wingdings" w:hAnsi="Wingdings" w:hint="default"/>
      </w:rPr>
    </w:lvl>
  </w:abstractNum>
  <w:abstractNum w:abstractNumId="12" w15:restartNumberingAfterBreak="0">
    <w:nsid w:val="23B6408D"/>
    <w:multiLevelType w:val="hybridMultilevel"/>
    <w:tmpl w:val="751C3AD8"/>
    <w:lvl w:ilvl="0" w:tplc="F9BAFDBE">
      <w:start w:val="1"/>
      <w:numFmt w:val="bullet"/>
      <w:lvlText w:val=""/>
      <w:lvlJc w:val="left"/>
      <w:pPr>
        <w:ind w:left="-1836" w:hanging="360"/>
      </w:pPr>
      <w:rPr>
        <w:rFonts w:ascii="Symbol" w:hAnsi="Symbol" w:hint="default"/>
        <w:color w:val="auto"/>
      </w:rPr>
    </w:lvl>
    <w:lvl w:ilvl="1" w:tplc="040C0003" w:tentative="1">
      <w:start w:val="1"/>
      <w:numFmt w:val="bullet"/>
      <w:lvlText w:val="o"/>
      <w:lvlJc w:val="left"/>
      <w:pPr>
        <w:ind w:left="-1116" w:hanging="360"/>
      </w:pPr>
      <w:rPr>
        <w:rFonts w:ascii="Courier New" w:hAnsi="Courier New" w:cs="Courier New" w:hint="default"/>
      </w:rPr>
    </w:lvl>
    <w:lvl w:ilvl="2" w:tplc="040C0005" w:tentative="1">
      <w:start w:val="1"/>
      <w:numFmt w:val="bullet"/>
      <w:lvlText w:val=""/>
      <w:lvlJc w:val="left"/>
      <w:pPr>
        <w:ind w:left="-396" w:hanging="360"/>
      </w:pPr>
      <w:rPr>
        <w:rFonts w:ascii="Wingdings" w:hAnsi="Wingdings" w:hint="default"/>
      </w:rPr>
    </w:lvl>
    <w:lvl w:ilvl="3" w:tplc="040C0001" w:tentative="1">
      <w:start w:val="1"/>
      <w:numFmt w:val="bullet"/>
      <w:lvlText w:val=""/>
      <w:lvlJc w:val="left"/>
      <w:pPr>
        <w:ind w:left="324" w:hanging="360"/>
      </w:pPr>
      <w:rPr>
        <w:rFonts w:ascii="Symbol" w:hAnsi="Symbol" w:hint="default"/>
      </w:rPr>
    </w:lvl>
    <w:lvl w:ilvl="4" w:tplc="040C0003" w:tentative="1">
      <w:start w:val="1"/>
      <w:numFmt w:val="bullet"/>
      <w:lvlText w:val="o"/>
      <w:lvlJc w:val="left"/>
      <w:pPr>
        <w:ind w:left="1044" w:hanging="360"/>
      </w:pPr>
      <w:rPr>
        <w:rFonts w:ascii="Courier New" w:hAnsi="Courier New" w:cs="Courier New" w:hint="default"/>
      </w:rPr>
    </w:lvl>
    <w:lvl w:ilvl="5" w:tplc="040C0005" w:tentative="1">
      <w:start w:val="1"/>
      <w:numFmt w:val="bullet"/>
      <w:lvlText w:val=""/>
      <w:lvlJc w:val="left"/>
      <w:pPr>
        <w:ind w:left="1764" w:hanging="360"/>
      </w:pPr>
      <w:rPr>
        <w:rFonts w:ascii="Wingdings" w:hAnsi="Wingdings" w:hint="default"/>
      </w:rPr>
    </w:lvl>
    <w:lvl w:ilvl="6" w:tplc="040C0001" w:tentative="1">
      <w:start w:val="1"/>
      <w:numFmt w:val="bullet"/>
      <w:lvlText w:val=""/>
      <w:lvlJc w:val="left"/>
      <w:pPr>
        <w:ind w:left="2484" w:hanging="360"/>
      </w:pPr>
      <w:rPr>
        <w:rFonts w:ascii="Symbol" w:hAnsi="Symbol" w:hint="default"/>
      </w:rPr>
    </w:lvl>
    <w:lvl w:ilvl="7" w:tplc="040C0003" w:tentative="1">
      <w:start w:val="1"/>
      <w:numFmt w:val="bullet"/>
      <w:lvlText w:val="o"/>
      <w:lvlJc w:val="left"/>
      <w:pPr>
        <w:ind w:left="3204" w:hanging="360"/>
      </w:pPr>
      <w:rPr>
        <w:rFonts w:ascii="Courier New" w:hAnsi="Courier New" w:cs="Courier New" w:hint="default"/>
      </w:rPr>
    </w:lvl>
    <w:lvl w:ilvl="8" w:tplc="040C0005" w:tentative="1">
      <w:start w:val="1"/>
      <w:numFmt w:val="bullet"/>
      <w:lvlText w:val=""/>
      <w:lvlJc w:val="left"/>
      <w:pPr>
        <w:ind w:left="3924" w:hanging="360"/>
      </w:pPr>
      <w:rPr>
        <w:rFonts w:ascii="Wingdings" w:hAnsi="Wingdings" w:hint="default"/>
      </w:rPr>
    </w:lvl>
  </w:abstractNum>
  <w:abstractNum w:abstractNumId="13" w15:restartNumberingAfterBreak="0">
    <w:nsid w:val="268B61B7"/>
    <w:multiLevelType w:val="hybridMultilevel"/>
    <w:tmpl w:val="ECC87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9C79A7"/>
    <w:multiLevelType w:val="hybridMultilevel"/>
    <w:tmpl w:val="F000E54A"/>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074" w:hanging="360"/>
      </w:pPr>
      <w:rPr>
        <w:rFonts w:ascii="Courier New" w:hAnsi="Courier New" w:cs="Courier New" w:hint="default"/>
      </w:rPr>
    </w:lvl>
    <w:lvl w:ilvl="2" w:tplc="040C0005" w:tentative="1">
      <w:start w:val="1"/>
      <w:numFmt w:val="bullet"/>
      <w:lvlText w:val=""/>
      <w:lvlJc w:val="left"/>
      <w:pPr>
        <w:ind w:left="2794" w:hanging="360"/>
      </w:pPr>
      <w:rPr>
        <w:rFonts w:ascii="Wingdings" w:hAnsi="Wingdings" w:hint="default"/>
      </w:rPr>
    </w:lvl>
    <w:lvl w:ilvl="3" w:tplc="040C0001" w:tentative="1">
      <w:start w:val="1"/>
      <w:numFmt w:val="bullet"/>
      <w:lvlText w:val=""/>
      <w:lvlJc w:val="left"/>
      <w:pPr>
        <w:ind w:left="3514" w:hanging="360"/>
      </w:pPr>
      <w:rPr>
        <w:rFonts w:ascii="Symbol" w:hAnsi="Symbol" w:hint="default"/>
      </w:rPr>
    </w:lvl>
    <w:lvl w:ilvl="4" w:tplc="040C0003" w:tentative="1">
      <w:start w:val="1"/>
      <w:numFmt w:val="bullet"/>
      <w:lvlText w:val="o"/>
      <w:lvlJc w:val="left"/>
      <w:pPr>
        <w:ind w:left="4234" w:hanging="360"/>
      </w:pPr>
      <w:rPr>
        <w:rFonts w:ascii="Courier New" w:hAnsi="Courier New" w:cs="Courier New" w:hint="default"/>
      </w:rPr>
    </w:lvl>
    <w:lvl w:ilvl="5" w:tplc="040C0005" w:tentative="1">
      <w:start w:val="1"/>
      <w:numFmt w:val="bullet"/>
      <w:lvlText w:val=""/>
      <w:lvlJc w:val="left"/>
      <w:pPr>
        <w:ind w:left="4954" w:hanging="360"/>
      </w:pPr>
      <w:rPr>
        <w:rFonts w:ascii="Wingdings" w:hAnsi="Wingdings" w:hint="default"/>
      </w:rPr>
    </w:lvl>
    <w:lvl w:ilvl="6" w:tplc="040C0001" w:tentative="1">
      <w:start w:val="1"/>
      <w:numFmt w:val="bullet"/>
      <w:lvlText w:val=""/>
      <w:lvlJc w:val="left"/>
      <w:pPr>
        <w:ind w:left="5674" w:hanging="360"/>
      </w:pPr>
      <w:rPr>
        <w:rFonts w:ascii="Symbol" w:hAnsi="Symbol" w:hint="default"/>
      </w:rPr>
    </w:lvl>
    <w:lvl w:ilvl="7" w:tplc="040C0003" w:tentative="1">
      <w:start w:val="1"/>
      <w:numFmt w:val="bullet"/>
      <w:lvlText w:val="o"/>
      <w:lvlJc w:val="left"/>
      <w:pPr>
        <w:ind w:left="6394" w:hanging="360"/>
      </w:pPr>
      <w:rPr>
        <w:rFonts w:ascii="Courier New" w:hAnsi="Courier New" w:cs="Courier New" w:hint="default"/>
      </w:rPr>
    </w:lvl>
    <w:lvl w:ilvl="8" w:tplc="040C0005" w:tentative="1">
      <w:start w:val="1"/>
      <w:numFmt w:val="bullet"/>
      <w:lvlText w:val=""/>
      <w:lvlJc w:val="left"/>
      <w:pPr>
        <w:ind w:left="7114" w:hanging="360"/>
      </w:pPr>
      <w:rPr>
        <w:rFonts w:ascii="Wingdings" w:hAnsi="Wingdings" w:hint="default"/>
      </w:rPr>
    </w:lvl>
  </w:abstractNum>
  <w:abstractNum w:abstractNumId="15" w15:restartNumberingAfterBreak="0">
    <w:nsid w:val="2B022DDB"/>
    <w:multiLevelType w:val="hybridMultilevel"/>
    <w:tmpl w:val="0A02569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6" w15:restartNumberingAfterBreak="0">
    <w:nsid w:val="2B2739EB"/>
    <w:multiLevelType w:val="hybridMultilevel"/>
    <w:tmpl w:val="568212A4"/>
    <w:lvl w:ilvl="0" w:tplc="C2FE0D94">
      <w:start w:val="1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2373358"/>
    <w:multiLevelType w:val="hybridMultilevel"/>
    <w:tmpl w:val="F46A2B70"/>
    <w:lvl w:ilvl="0" w:tplc="06564FA2">
      <w:start w:val="1"/>
      <w:numFmt w:val="bullet"/>
      <w:lvlText w:val="-"/>
      <w:lvlJc w:val="left"/>
      <w:pPr>
        <w:ind w:left="1429" w:hanging="360"/>
      </w:pPr>
      <w:rPr>
        <w:rFonts w:ascii="Times New Roman" w:eastAsiaTheme="minorHAnsi" w:hAnsi="Times New Roman"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8" w15:restartNumberingAfterBreak="0">
    <w:nsid w:val="32CD2E5C"/>
    <w:multiLevelType w:val="hybridMultilevel"/>
    <w:tmpl w:val="0672941A"/>
    <w:lvl w:ilvl="0" w:tplc="040C000D">
      <w:start w:val="1"/>
      <w:numFmt w:val="bullet"/>
      <w:lvlText w:val=""/>
      <w:lvlJc w:val="left"/>
      <w:pPr>
        <w:ind w:left="1459" w:hanging="360"/>
      </w:pPr>
      <w:rPr>
        <w:rFonts w:ascii="Wingdings" w:hAnsi="Wingdings" w:hint="default"/>
      </w:rPr>
    </w:lvl>
    <w:lvl w:ilvl="1" w:tplc="040C0003" w:tentative="1">
      <w:start w:val="1"/>
      <w:numFmt w:val="bullet"/>
      <w:lvlText w:val="o"/>
      <w:lvlJc w:val="left"/>
      <w:pPr>
        <w:ind w:left="2179" w:hanging="360"/>
      </w:pPr>
      <w:rPr>
        <w:rFonts w:ascii="Courier New" w:hAnsi="Courier New" w:cs="Courier New" w:hint="default"/>
      </w:rPr>
    </w:lvl>
    <w:lvl w:ilvl="2" w:tplc="040C0005" w:tentative="1">
      <w:start w:val="1"/>
      <w:numFmt w:val="bullet"/>
      <w:lvlText w:val=""/>
      <w:lvlJc w:val="left"/>
      <w:pPr>
        <w:ind w:left="2899" w:hanging="360"/>
      </w:pPr>
      <w:rPr>
        <w:rFonts w:ascii="Wingdings" w:hAnsi="Wingdings" w:hint="default"/>
      </w:rPr>
    </w:lvl>
    <w:lvl w:ilvl="3" w:tplc="040C0001" w:tentative="1">
      <w:start w:val="1"/>
      <w:numFmt w:val="bullet"/>
      <w:lvlText w:val=""/>
      <w:lvlJc w:val="left"/>
      <w:pPr>
        <w:ind w:left="3619" w:hanging="360"/>
      </w:pPr>
      <w:rPr>
        <w:rFonts w:ascii="Symbol" w:hAnsi="Symbol" w:hint="default"/>
      </w:rPr>
    </w:lvl>
    <w:lvl w:ilvl="4" w:tplc="040C0003" w:tentative="1">
      <w:start w:val="1"/>
      <w:numFmt w:val="bullet"/>
      <w:lvlText w:val="o"/>
      <w:lvlJc w:val="left"/>
      <w:pPr>
        <w:ind w:left="4339" w:hanging="360"/>
      </w:pPr>
      <w:rPr>
        <w:rFonts w:ascii="Courier New" w:hAnsi="Courier New" w:cs="Courier New" w:hint="default"/>
      </w:rPr>
    </w:lvl>
    <w:lvl w:ilvl="5" w:tplc="040C0005" w:tentative="1">
      <w:start w:val="1"/>
      <w:numFmt w:val="bullet"/>
      <w:lvlText w:val=""/>
      <w:lvlJc w:val="left"/>
      <w:pPr>
        <w:ind w:left="5059" w:hanging="360"/>
      </w:pPr>
      <w:rPr>
        <w:rFonts w:ascii="Wingdings" w:hAnsi="Wingdings" w:hint="default"/>
      </w:rPr>
    </w:lvl>
    <w:lvl w:ilvl="6" w:tplc="040C0001" w:tentative="1">
      <w:start w:val="1"/>
      <w:numFmt w:val="bullet"/>
      <w:lvlText w:val=""/>
      <w:lvlJc w:val="left"/>
      <w:pPr>
        <w:ind w:left="5779" w:hanging="360"/>
      </w:pPr>
      <w:rPr>
        <w:rFonts w:ascii="Symbol" w:hAnsi="Symbol" w:hint="default"/>
      </w:rPr>
    </w:lvl>
    <w:lvl w:ilvl="7" w:tplc="040C0003" w:tentative="1">
      <w:start w:val="1"/>
      <w:numFmt w:val="bullet"/>
      <w:lvlText w:val="o"/>
      <w:lvlJc w:val="left"/>
      <w:pPr>
        <w:ind w:left="6499" w:hanging="360"/>
      </w:pPr>
      <w:rPr>
        <w:rFonts w:ascii="Courier New" w:hAnsi="Courier New" w:cs="Courier New" w:hint="default"/>
      </w:rPr>
    </w:lvl>
    <w:lvl w:ilvl="8" w:tplc="040C0005" w:tentative="1">
      <w:start w:val="1"/>
      <w:numFmt w:val="bullet"/>
      <w:lvlText w:val=""/>
      <w:lvlJc w:val="left"/>
      <w:pPr>
        <w:ind w:left="7219" w:hanging="360"/>
      </w:pPr>
      <w:rPr>
        <w:rFonts w:ascii="Wingdings" w:hAnsi="Wingdings" w:hint="default"/>
      </w:rPr>
    </w:lvl>
  </w:abstractNum>
  <w:abstractNum w:abstractNumId="19" w15:restartNumberingAfterBreak="0">
    <w:nsid w:val="359A0650"/>
    <w:multiLevelType w:val="hybridMultilevel"/>
    <w:tmpl w:val="D3B2F874"/>
    <w:lvl w:ilvl="0" w:tplc="165E9D30">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207F86"/>
    <w:multiLevelType w:val="hybridMultilevel"/>
    <w:tmpl w:val="3B4639C8"/>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1211"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38350278"/>
    <w:multiLevelType w:val="hybridMultilevel"/>
    <w:tmpl w:val="C5861826"/>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2" w15:restartNumberingAfterBreak="0">
    <w:nsid w:val="38E60A81"/>
    <w:multiLevelType w:val="hybridMultilevel"/>
    <w:tmpl w:val="4E50E3A2"/>
    <w:lvl w:ilvl="0" w:tplc="06564FA2">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23" w15:restartNumberingAfterBreak="0">
    <w:nsid w:val="39855072"/>
    <w:multiLevelType w:val="hybridMultilevel"/>
    <w:tmpl w:val="C2F25E2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A365BE"/>
    <w:multiLevelType w:val="hybridMultilevel"/>
    <w:tmpl w:val="3E3ABC5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5" w15:restartNumberingAfterBreak="0">
    <w:nsid w:val="3A2D0A38"/>
    <w:multiLevelType w:val="hybridMultilevel"/>
    <w:tmpl w:val="7B829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0552E74"/>
    <w:multiLevelType w:val="hybridMultilevel"/>
    <w:tmpl w:val="A9BAB4E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7" w15:restartNumberingAfterBreak="0">
    <w:nsid w:val="454E7337"/>
    <w:multiLevelType w:val="hybridMultilevel"/>
    <w:tmpl w:val="A9907ACA"/>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8" w15:restartNumberingAfterBreak="0">
    <w:nsid w:val="4649134D"/>
    <w:multiLevelType w:val="hybridMultilevel"/>
    <w:tmpl w:val="7932FE1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9" w15:restartNumberingAfterBreak="0">
    <w:nsid w:val="46A273BF"/>
    <w:multiLevelType w:val="hybridMultilevel"/>
    <w:tmpl w:val="F18E9DD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636" w:hanging="360"/>
      </w:pPr>
      <w:rPr>
        <w:rFonts w:ascii="Symbol" w:hAnsi="Symbol" w:hint="default"/>
      </w:rPr>
    </w:lvl>
    <w:lvl w:ilvl="2" w:tplc="06564FA2">
      <w:start w:val="1"/>
      <w:numFmt w:val="bullet"/>
      <w:lvlText w:val="-"/>
      <w:lvlJc w:val="left"/>
      <w:pPr>
        <w:ind w:left="2160" w:hanging="360"/>
      </w:pPr>
      <w:rPr>
        <w:rFonts w:ascii="Times New Roman" w:eastAsiaTheme="minorHAnsi" w:hAnsi="Times New Roman" w:cs="Times New Roman" w:hint="default"/>
      </w:rPr>
    </w:lvl>
    <w:lvl w:ilvl="3" w:tplc="040C0007">
      <w:start w:val="1"/>
      <w:numFmt w:val="bullet"/>
      <w:lvlText w:val=""/>
      <w:lvlPicBulletId w:val="0"/>
      <w:lvlJc w:val="left"/>
      <w:pPr>
        <w:ind w:left="2880" w:hanging="360"/>
      </w:pPr>
      <w:rPr>
        <w:rFonts w:ascii="Symbol" w:hAnsi="Symbol" w:hint="default"/>
      </w:rPr>
    </w:lvl>
    <w:lvl w:ilvl="4" w:tplc="040C0003">
      <w:start w:val="1"/>
      <w:numFmt w:val="bullet"/>
      <w:lvlText w:val="o"/>
      <w:lvlJc w:val="left"/>
      <w:pPr>
        <w:ind w:left="36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C9D7AA1"/>
    <w:multiLevelType w:val="hybridMultilevel"/>
    <w:tmpl w:val="73BA3636"/>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1" w15:restartNumberingAfterBreak="0">
    <w:nsid w:val="4D28381C"/>
    <w:multiLevelType w:val="hybridMultilevel"/>
    <w:tmpl w:val="BDA6188A"/>
    <w:lvl w:ilvl="0" w:tplc="040C0001">
      <w:start w:val="1"/>
      <w:numFmt w:val="bullet"/>
      <w:lvlText w:val=""/>
      <w:lvlJc w:val="left"/>
      <w:pPr>
        <w:ind w:left="720" w:hanging="360"/>
      </w:pPr>
      <w:rPr>
        <w:rFonts w:ascii="Symbol" w:hAnsi="Symbol" w:hint="default"/>
      </w:rPr>
    </w:lvl>
    <w:lvl w:ilvl="1" w:tplc="06564FA2">
      <w:start w:val="1"/>
      <w:numFmt w:val="bullet"/>
      <w:lvlText w:val="-"/>
      <w:lvlJc w:val="left"/>
      <w:pPr>
        <w:ind w:left="1636"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E34760F"/>
    <w:multiLevelType w:val="hybridMultilevel"/>
    <w:tmpl w:val="44F49E64"/>
    <w:lvl w:ilvl="0" w:tplc="040C0003">
      <w:start w:val="1"/>
      <w:numFmt w:val="bullet"/>
      <w:lvlText w:val="o"/>
      <w:lvlJc w:val="left"/>
      <w:pPr>
        <w:ind w:left="928" w:hanging="360"/>
      </w:pPr>
      <w:rPr>
        <w:rFonts w:ascii="Courier New" w:hAnsi="Courier New" w:cs="Courier New"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33" w15:restartNumberingAfterBreak="0">
    <w:nsid w:val="51DA5601"/>
    <w:multiLevelType w:val="hybridMultilevel"/>
    <w:tmpl w:val="9EDE5900"/>
    <w:lvl w:ilvl="0" w:tplc="E43C7F72">
      <w:start w:val="1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1353"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3011AC5"/>
    <w:multiLevelType w:val="hybridMultilevel"/>
    <w:tmpl w:val="868AD37E"/>
    <w:lvl w:ilvl="0" w:tplc="06564FA2">
      <w:start w:val="1"/>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6" w15:restartNumberingAfterBreak="0">
    <w:nsid w:val="54020EB7"/>
    <w:multiLevelType w:val="hybridMultilevel"/>
    <w:tmpl w:val="2D92BEC6"/>
    <w:lvl w:ilvl="0" w:tplc="06564FA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4FA3AFB"/>
    <w:multiLevelType w:val="hybridMultilevel"/>
    <w:tmpl w:val="D14E232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8" w15:restartNumberingAfterBreak="0">
    <w:nsid w:val="5BE63D53"/>
    <w:multiLevelType w:val="hybridMultilevel"/>
    <w:tmpl w:val="975E8892"/>
    <w:lvl w:ilvl="0" w:tplc="06564FA2">
      <w:start w:val="1"/>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9" w15:restartNumberingAfterBreak="0">
    <w:nsid w:val="61622F4B"/>
    <w:multiLevelType w:val="hybridMultilevel"/>
    <w:tmpl w:val="0D9EC0E6"/>
    <w:lvl w:ilvl="0" w:tplc="040C0005">
      <w:start w:val="1"/>
      <w:numFmt w:val="bullet"/>
      <w:lvlText w:val=""/>
      <w:lvlJc w:val="left"/>
      <w:pPr>
        <w:ind w:left="1789" w:hanging="360"/>
      </w:pPr>
      <w:rPr>
        <w:rFonts w:ascii="Wingdings" w:hAnsi="Wingdings"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40" w15:restartNumberingAfterBreak="0">
    <w:nsid w:val="61AB204A"/>
    <w:multiLevelType w:val="hybridMultilevel"/>
    <w:tmpl w:val="00EEEDCA"/>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6EF27D84"/>
    <w:multiLevelType w:val="hybridMultilevel"/>
    <w:tmpl w:val="25441B2A"/>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42" w15:restartNumberingAfterBreak="0">
    <w:nsid w:val="72CC4A0C"/>
    <w:multiLevelType w:val="hybridMultilevel"/>
    <w:tmpl w:val="EBE07878"/>
    <w:lvl w:ilvl="0" w:tplc="040C000F">
      <w:start w:val="1"/>
      <w:numFmt w:val="decimal"/>
      <w:lvlText w:val="%1."/>
      <w:lvlJc w:val="left"/>
      <w:pPr>
        <w:ind w:left="958" w:hanging="360"/>
      </w:pPr>
    </w:lvl>
    <w:lvl w:ilvl="1" w:tplc="040C0019" w:tentative="1">
      <w:start w:val="1"/>
      <w:numFmt w:val="lowerLetter"/>
      <w:lvlText w:val="%2."/>
      <w:lvlJc w:val="left"/>
      <w:pPr>
        <w:ind w:left="1678" w:hanging="360"/>
      </w:pPr>
    </w:lvl>
    <w:lvl w:ilvl="2" w:tplc="040C001B" w:tentative="1">
      <w:start w:val="1"/>
      <w:numFmt w:val="lowerRoman"/>
      <w:lvlText w:val="%3."/>
      <w:lvlJc w:val="right"/>
      <w:pPr>
        <w:ind w:left="2398" w:hanging="180"/>
      </w:pPr>
    </w:lvl>
    <w:lvl w:ilvl="3" w:tplc="040C000F" w:tentative="1">
      <w:start w:val="1"/>
      <w:numFmt w:val="decimal"/>
      <w:lvlText w:val="%4."/>
      <w:lvlJc w:val="left"/>
      <w:pPr>
        <w:ind w:left="3118" w:hanging="360"/>
      </w:pPr>
    </w:lvl>
    <w:lvl w:ilvl="4" w:tplc="040C0019" w:tentative="1">
      <w:start w:val="1"/>
      <w:numFmt w:val="lowerLetter"/>
      <w:lvlText w:val="%5."/>
      <w:lvlJc w:val="left"/>
      <w:pPr>
        <w:ind w:left="3838" w:hanging="360"/>
      </w:pPr>
    </w:lvl>
    <w:lvl w:ilvl="5" w:tplc="040C001B" w:tentative="1">
      <w:start w:val="1"/>
      <w:numFmt w:val="lowerRoman"/>
      <w:lvlText w:val="%6."/>
      <w:lvlJc w:val="right"/>
      <w:pPr>
        <w:ind w:left="4558" w:hanging="180"/>
      </w:pPr>
    </w:lvl>
    <w:lvl w:ilvl="6" w:tplc="040C000F" w:tentative="1">
      <w:start w:val="1"/>
      <w:numFmt w:val="decimal"/>
      <w:lvlText w:val="%7."/>
      <w:lvlJc w:val="left"/>
      <w:pPr>
        <w:ind w:left="5278" w:hanging="360"/>
      </w:pPr>
    </w:lvl>
    <w:lvl w:ilvl="7" w:tplc="040C0019" w:tentative="1">
      <w:start w:val="1"/>
      <w:numFmt w:val="lowerLetter"/>
      <w:lvlText w:val="%8."/>
      <w:lvlJc w:val="left"/>
      <w:pPr>
        <w:ind w:left="5998" w:hanging="360"/>
      </w:pPr>
    </w:lvl>
    <w:lvl w:ilvl="8" w:tplc="040C001B" w:tentative="1">
      <w:start w:val="1"/>
      <w:numFmt w:val="lowerRoman"/>
      <w:lvlText w:val="%9."/>
      <w:lvlJc w:val="right"/>
      <w:pPr>
        <w:ind w:left="6718" w:hanging="180"/>
      </w:pPr>
    </w:lvl>
  </w:abstractNum>
  <w:abstractNum w:abstractNumId="43" w15:restartNumberingAfterBreak="0">
    <w:nsid w:val="73AB3B87"/>
    <w:multiLevelType w:val="hybridMultilevel"/>
    <w:tmpl w:val="C894827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15:restartNumberingAfterBreak="0">
    <w:nsid w:val="744B2A31"/>
    <w:multiLevelType w:val="hybridMultilevel"/>
    <w:tmpl w:val="9B20BE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8D35DC"/>
    <w:multiLevelType w:val="hybridMultilevel"/>
    <w:tmpl w:val="D26056F2"/>
    <w:lvl w:ilvl="0" w:tplc="06564FA2">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6" w15:restartNumberingAfterBreak="0">
    <w:nsid w:val="77DF031E"/>
    <w:multiLevelType w:val="hybridMultilevel"/>
    <w:tmpl w:val="92E2958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num w:numId="1" w16cid:durableId="1121726996">
    <w:abstractNumId w:val="19"/>
  </w:num>
  <w:num w:numId="2" w16cid:durableId="1067142489">
    <w:abstractNumId w:val="36"/>
  </w:num>
  <w:num w:numId="3" w16cid:durableId="1511682001">
    <w:abstractNumId w:val="0"/>
  </w:num>
  <w:num w:numId="4" w16cid:durableId="858659401">
    <w:abstractNumId w:val="44"/>
  </w:num>
  <w:num w:numId="5" w16cid:durableId="40599329">
    <w:abstractNumId w:val="12"/>
  </w:num>
  <w:num w:numId="6" w16cid:durableId="957179073">
    <w:abstractNumId w:val="11"/>
  </w:num>
  <w:num w:numId="7" w16cid:durableId="480583002">
    <w:abstractNumId w:val="20"/>
  </w:num>
  <w:num w:numId="8" w16cid:durableId="25453816">
    <w:abstractNumId w:val="5"/>
  </w:num>
  <w:num w:numId="9" w16cid:durableId="82268202">
    <w:abstractNumId w:val="29"/>
  </w:num>
  <w:num w:numId="10" w16cid:durableId="1788693298">
    <w:abstractNumId w:val="4"/>
  </w:num>
  <w:num w:numId="11" w16cid:durableId="322512093">
    <w:abstractNumId w:val="13"/>
  </w:num>
  <w:num w:numId="12" w16cid:durableId="501968074">
    <w:abstractNumId w:val="31"/>
  </w:num>
  <w:num w:numId="13" w16cid:durableId="834497115">
    <w:abstractNumId w:val="45"/>
  </w:num>
  <w:num w:numId="14" w16cid:durableId="2026399742">
    <w:abstractNumId w:val="6"/>
  </w:num>
  <w:num w:numId="15" w16cid:durableId="1831600208">
    <w:abstractNumId w:val="25"/>
  </w:num>
  <w:num w:numId="16" w16cid:durableId="1386642775">
    <w:abstractNumId w:val="35"/>
  </w:num>
  <w:num w:numId="17" w16cid:durableId="2066560168">
    <w:abstractNumId w:val="38"/>
  </w:num>
  <w:num w:numId="18" w16cid:durableId="179660183">
    <w:abstractNumId w:val="10"/>
  </w:num>
  <w:num w:numId="19" w16cid:durableId="1950354281">
    <w:abstractNumId w:val="27"/>
  </w:num>
  <w:num w:numId="20" w16cid:durableId="1373378766">
    <w:abstractNumId w:val="24"/>
  </w:num>
  <w:num w:numId="21" w16cid:durableId="1945838085">
    <w:abstractNumId w:val="14"/>
  </w:num>
  <w:num w:numId="22" w16cid:durableId="151145029">
    <w:abstractNumId w:val="26"/>
  </w:num>
  <w:num w:numId="23" w16cid:durableId="2102986695">
    <w:abstractNumId w:val="18"/>
  </w:num>
  <w:num w:numId="24" w16cid:durableId="2001150137">
    <w:abstractNumId w:val="23"/>
  </w:num>
  <w:num w:numId="25" w16cid:durableId="1011373802">
    <w:abstractNumId w:val="8"/>
  </w:num>
  <w:num w:numId="26" w16cid:durableId="1656377628">
    <w:abstractNumId w:val="3"/>
  </w:num>
  <w:num w:numId="27" w16cid:durableId="1666126226">
    <w:abstractNumId w:val="34"/>
  </w:num>
  <w:num w:numId="28" w16cid:durableId="1215850673">
    <w:abstractNumId w:val="16"/>
  </w:num>
  <w:num w:numId="29" w16cid:durableId="1425801467">
    <w:abstractNumId w:val="43"/>
  </w:num>
  <w:num w:numId="30" w16cid:durableId="1421292719">
    <w:abstractNumId w:val="32"/>
  </w:num>
  <w:num w:numId="31" w16cid:durableId="866257713">
    <w:abstractNumId w:val="37"/>
  </w:num>
  <w:num w:numId="32" w16cid:durableId="502814553">
    <w:abstractNumId w:val="1"/>
  </w:num>
  <w:num w:numId="33" w16cid:durableId="1180971080">
    <w:abstractNumId w:val="9"/>
  </w:num>
  <w:num w:numId="34" w16cid:durableId="1032879774">
    <w:abstractNumId w:val="7"/>
  </w:num>
  <w:num w:numId="35" w16cid:durableId="777409117">
    <w:abstractNumId w:val="17"/>
  </w:num>
  <w:num w:numId="36" w16cid:durableId="79495780">
    <w:abstractNumId w:val="39"/>
  </w:num>
  <w:num w:numId="37" w16cid:durableId="139734413">
    <w:abstractNumId w:val="21"/>
  </w:num>
  <w:num w:numId="38" w16cid:durableId="1916471326">
    <w:abstractNumId w:val="28"/>
  </w:num>
  <w:num w:numId="39" w16cid:durableId="522594675">
    <w:abstractNumId w:val="30"/>
  </w:num>
  <w:num w:numId="40" w16cid:durableId="975725381">
    <w:abstractNumId w:val="46"/>
  </w:num>
  <w:num w:numId="41" w16cid:durableId="836655721">
    <w:abstractNumId w:val="22"/>
  </w:num>
  <w:num w:numId="42" w16cid:durableId="902179935">
    <w:abstractNumId w:val="2"/>
  </w:num>
  <w:num w:numId="43" w16cid:durableId="285893754">
    <w:abstractNumId w:val="40"/>
  </w:num>
  <w:num w:numId="44" w16cid:durableId="733159029">
    <w:abstractNumId w:val="15"/>
  </w:num>
  <w:num w:numId="45" w16cid:durableId="1982036666">
    <w:abstractNumId w:val="41"/>
  </w:num>
  <w:num w:numId="46" w16cid:durableId="489247552">
    <w:abstractNumId w:val="42"/>
  </w:num>
  <w:num w:numId="47" w16cid:durableId="1398044992">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E44"/>
    <w:rsid w:val="00006134"/>
    <w:rsid w:val="0001475E"/>
    <w:rsid w:val="00026965"/>
    <w:rsid w:val="00052FD3"/>
    <w:rsid w:val="00054411"/>
    <w:rsid w:val="00075917"/>
    <w:rsid w:val="00085EB4"/>
    <w:rsid w:val="00087731"/>
    <w:rsid w:val="00091C42"/>
    <w:rsid w:val="000A2C35"/>
    <w:rsid w:val="000A4241"/>
    <w:rsid w:val="000B538E"/>
    <w:rsid w:val="000C547C"/>
    <w:rsid w:val="000C6A58"/>
    <w:rsid w:val="000D1132"/>
    <w:rsid w:val="000D7A61"/>
    <w:rsid w:val="000E1DB7"/>
    <w:rsid w:val="000E4C93"/>
    <w:rsid w:val="000F08E8"/>
    <w:rsid w:val="000F1455"/>
    <w:rsid w:val="000F5C2A"/>
    <w:rsid w:val="00106EE6"/>
    <w:rsid w:val="00126776"/>
    <w:rsid w:val="001463D2"/>
    <w:rsid w:val="001548BD"/>
    <w:rsid w:val="00154C95"/>
    <w:rsid w:val="00173F83"/>
    <w:rsid w:val="00175236"/>
    <w:rsid w:val="00176C0E"/>
    <w:rsid w:val="00182370"/>
    <w:rsid w:val="001859C5"/>
    <w:rsid w:val="00192CE1"/>
    <w:rsid w:val="001961C6"/>
    <w:rsid w:val="001A6340"/>
    <w:rsid w:val="001B64A9"/>
    <w:rsid w:val="001C1BBE"/>
    <w:rsid w:val="001C41EF"/>
    <w:rsid w:val="001C59F3"/>
    <w:rsid w:val="001C7BBB"/>
    <w:rsid w:val="001D6943"/>
    <w:rsid w:val="001E6DC6"/>
    <w:rsid w:val="001F1268"/>
    <w:rsid w:val="001F3310"/>
    <w:rsid w:val="001F59EF"/>
    <w:rsid w:val="001F6A33"/>
    <w:rsid w:val="0020343E"/>
    <w:rsid w:val="002247DA"/>
    <w:rsid w:val="002267C4"/>
    <w:rsid w:val="00237D0A"/>
    <w:rsid w:val="002424F8"/>
    <w:rsid w:val="00247DE6"/>
    <w:rsid w:val="00261A06"/>
    <w:rsid w:val="00263074"/>
    <w:rsid w:val="00267129"/>
    <w:rsid w:val="00267F11"/>
    <w:rsid w:val="0028619D"/>
    <w:rsid w:val="002924BB"/>
    <w:rsid w:val="002A65D9"/>
    <w:rsid w:val="002A6EE7"/>
    <w:rsid w:val="002B238D"/>
    <w:rsid w:val="002B4F24"/>
    <w:rsid w:val="002B7A80"/>
    <w:rsid w:val="002D24F9"/>
    <w:rsid w:val="002E1F9A"/>
    <w:rsid w:val="002E46D8"/>
    <w:rsid w:val="002F22F9"/>
    <w:rsid w:val="00302224"/>
    <w:rsid w:val="00306D66"/>
    <w:rsid w:val="0031444F"/>
    <w:rsid w:val="00314533"/>
    <w:rsid w:val="0032101C"/>
    <w:rsid w:val="00322D01"/>
    <w:rsid w:val="00337046"/>
    <w:rsid w:val="00344DAF"/>
    <w:rsid w:val="003450E3"/>
    <w:rsid w:val="00366E68"/>
    <w:rsid w:val="0039729F"/>
    <w:rsid w:val="003B558A"/>
    <w:rsid w:val="003C4EDD"/>
    <w:rsid w:val="003D33F6"/>
    <w:rsid w:val="003E0985"/>
    <w:rsid w:val="003E44BB"/>
    <w:rsid w:val="003F3437"/>
    <w:rsid w:val="003F5CC1"/>
    <w:rsid w:val="0040388A"/>
    <w:rsid w:val="00407BAC"/>
    <w:rsid w:val="00411478"/>
    <w:rsid w:val="00420B3B"/>
    <w:rsid w:val="0042207F"/>
    <w:rsid w:val="00436119"/>
    <w:rsid w:val="0044088C"/>
    <w:rsid w:val="00446195"/>
    <w:rsid w:val="00455C77"/>
    <w:rsid w:val="00461E3C"/>
    <w:rsid w:val="00463FEA"/>
    <w:rsid w:val="00495441"/>
    <w:rsid w:val="00496B4A"/>
    <w:rsid w:val="004A7A01"/>
    <w:rsid w:val="004B28CB"/>
    <w:rsid w:val="004B2DB7"/>
    <w:rsid w:val="004B48AC"/>
    <w:rsid w:val="004C0415"/>
    <w:rsid w:val="004C4BE0"/>
    <w:rsid w:val="004D28E9"/>
    <w:rsid w:val="004D560E"/>
    <w:rsid w:val="004E581F"/>
    <w:rsid w:val="004F1BD5"/>
    <w:rsid w:val="004F4753"/>
    <w:rsid w:val="004F758D"/>
    <w:rsid w:val="00500149"/>
    <w:rsid w:val="00501EE1"/>
    <w:rsid w:val="005149C5"/>
    <w:rsid w:val="00546A6F"/>
    <w:rsid w:val="00547992"/>
    <w:rsid w:val="005506AD"/>
    <w:rsid w:val="005506C4"/>
    <w:rsid w:val="00551F40"/>
    <w:rsid w:val="005546CD"/>
    <w:rsid w:val="00571F4D"/>
    <w:rsid w:val="005860AA"/>
    <w:rsid w:val="0059423D"/>
    <w:rsid w:val="005A1EF9"/>
    <w:rsid w:val="005B1983"/>
    <w:rsid w:val="005B548C"/>
    <w:rsid w:val="005C5EF5"/>
    <w:rsid w:val="005C7B22"/>
    <w:rsid w:val="005D1B78"/>
    <w:rsid w:val="005E0098"/>
    <w:rsid w:val="005E2932"/>
    <w:rsid w:val="005E4A8D"/>
    <w:rsid w:val="005F2CD3"/>
    <w:rsid w:val="00610A60"/>
    <w:rsid w:val="00611C4C"/>
    <w:rsid w:val="006142C2"/>
    <w:rsid w:val="00616A4C"/>
    <w:rsid w:val="006219A0"/>
    <w:rsid w:val="00630A04"/>
    <w:rsid w:val="006328EB"/>
    <w:rsid w:val="00645690"/>
    <w:rsid w:val="006536D9"/>
    <w:rsid w:val="00655FCF"/>
    <w:rsid w:val="0065795F"/>
    <w:rsid w:val="00666444"/>
    <w:rsid w:val="00675DE9"/>
    <w:rsid w:val="00677954"/>
    <w:rsid w:val="00680AE2"/>
    <w:rsid w:val="00680BC8"/>
    <w:rsid w:val="006866BC"/>
    <w:rsid w:val="00695BB3"/>
    <w:rsid w:val="006A5B9F"/>
    <w:rsid w:val="006B32B2"/>
    <w:rsid w:val="006C2C64"/>
    <w:rsid w:val="006C6E8F"/>
    <w:rsid w:val="006F023F"/>
    <w:rsid w:val="006F2D93"/>
    <w:rsid w:val="00700B0D"/>
    <w:rsid w:val="00700B7A"/>
    <w:rsid w:val="00701132"/>
    <w:rsid w:val="00704170"/>
    <w:rsid w:val="007136E3"/>
    <w:rsid w:val="00714777"/>
    <w:rsid w:val="00715A69"/>
    <w:rsid w:val="00724BB3"/>
    <w:rsid w:val="007418A4"/>
    <w:rsid w:val="00745C7B"/>
    <w:rsid w:val="00747170"/>
    <w:rsid w:val="00751B94"/>
    <w:rsid w:val="00762135"/>
    <w:rsid w:val="00774B5A"/>
    <w:rsid w:val="0078059F"/>
    <w:rsid w:val="00782D5F"/>
    <w:rsid w:val="00785E3A"/>
    <w:rsid w:val="00790B21"/>
    <w:rsid w:val="00794917"/>
    <w:rsid w:val="0079708A"/>
    <w:rsid w:val="007A1248"/>
    <w:rsid w:val="007A13F1"/>
    <w:rsid w:val="007A71F1"/>
    <w:rsid w:val="007C0603"/>
    <w:rsid w:val="007F01D1"/>
    <w:rsid w:val="007F2FB0"/>
    <w:rsid w:val="008010D8"/>
    <w:rsid w:val="008103A2"/>
    <w:rsid w:val="0081101C"/>
    <w:rsid w:val="00814484"/>
    <w:rsid w:val="00815FDF"/>
    <w:rsid w:val="008238B6"/>
    <w:rsid w:val="0082708A"/>
    <w:rsid w:val="00830382"/>
    <w:rsid w:val="00843D0A"/>
    <w:rsid w:val="00844CF7"/>
    <w:rsid w:val="008569BC"/>
    <w:rsid w:val="00865BFD"/>
    <w:rsid w:val="00870598"/>
    <w:rsid w:val="00870F91"/>
    <w:rsid w:val="00871F6E"/>
    <w:rsid w:val="00885B08"/>
    <w:rsid w:val="00887320"/>
    <w:rsid w:val="008A0E98"/>
    <w:rsid w:val="008C1352"/>
    <w:rsid w:val="008C1F8F"/>
    <w:rsid w:val="008D3B78"/>
    <w:rsid w:val="008D40C3"/>
    <w:rsid w:val="008D59D2"/>
    <w:rsid w:val="008E28B1"/>
    <w:rsid w:val="008F1FCE"/>
    <w:rsid w:val="008F71DA"/>
    <w:rsid w:val="00902F29"/>
    <w:rsid w:val="00907080"/>
    <w:rsid w:val="00914311"/>
    <w:rsid w:val="00927B66"/>
    <w:rsid w:val="00936E4C"/>
    <w:rsid w:val="00942621"/>
    <w:rsid w:val="0095113D"/>
    <w:rsid w:val="00956F48"/>
    <w:rsid w:val="009610BA"/>
    <w:rsid w:val="00971DA8"/>
    <w:rsid w:val="009745B2"/>
    <w:rsid w:val="00974676"/>
    <w:rsid w:val="00983E7C"/>
    <w:rsid w:val="0099650C"/>
    <w:rsid w:val="009A0D57"/>
    <w:rsid w:val="009A32F0"/>
    <w:rsid w:val="009C0151"/>
    <w:rsid w:val="009C27DD"/>
    <w:rsid w:val="009D456F"/>
    <w:rsid w:val="009E0DA5"/>
    <w:rsid w:val="009E65EB"/>
    <w:rsid w:val="009F0DB4"/>
    <w:rsid w:val="009F1255"/>
    <w:rsid w:val="009F3611"/>
    <w:rsid w:val="00A0621C"/>
    <w:rsid w:val="00A13EBF"/>
    <w:rsid w:val="00A24E75"/>
    <w:rsid w:val="00A31B0A"/>
    <w:rsid w:val="00A41C2B"/>
    <w:rsid w:val="00A4232E"/>
    <w:rsid w:val="00A53BF0"/>
    <w:rsid w:val="00A57696"/>
    <w:rsid w:val="00A9286A"/>
    <w:rsid w:val="00AA5A7E"/>
    <w:rsid w:val="00AB358E"/>
    <w:rsid w:val="00AB3E03"/>
    <w:rsid w:val="00AB5980"/>
    <w:rsid w:val="00AC74BA"/>
    <w:rsid w:val="00AD5FD6"/>
    <w:rsid w:val="00AF35E1"/>
    <w:rsid w:val="00B12DE7"/>
    <w:rsid w:val="00B16E31"/>
    <w:rsid w:val="00B17D94"/>
    <w:rsid w:val="00B5176B"/>
    <w:rsid w:val="00B63D24"/>
    <w:rsid w:val="00B664F6"/>
    <w:rsid w:val="00B82CDD"/>
    <w:rsid w:val="00B95AE7"/>
    <w:rsid w:val="00B96356"/>
    <w:rsid w:val="00BA58EF"/>
    <w:rsid w:val="00BC66C7"/>
    <w:rsid w:val="00BD2962"/>
    <w:rsid w:val="00BE5346"/>
    <w:rsid w:val="00C01175"/>
    <w:rsid w:val="00C10FD5"/>
    <w:rsid w:val="00C1482C"/>
    <w:rsid w:val="00C17AAC"/>
    <w:rsid w:val="00C21E91"/>
    <w:rsid w:val="00C23AC9"/>
    <w:rsid w:val="00C25E6F"/>
    <w:rsid w:val="00C27CB2"/>
    <w:rsid w:val="00C42B61"/>
    <w:rsid w:val="00C62B27"/>
    <w:rsid w:val="00C63E6A"/>
    <w:rsid w:val="00C74137"/>
    <w:rsid w:val="00C75199"/>
    <w:rsid w:val="00C75D17"/>
    <w:rsid w:val="00C842BE"/>
    <w:rsid w:val="00C900A5"/>
    <w:rsid w:val="00CE3FE2"/>
    <w:rsid w:val="00CF2C8D"/>
    <w:rsid w:val="00CF4BD9"/>
    <w:rsid w:val="00D02DDB"/>
    <w:rsid w:val="00D15310"/>
    <w:rsid w:val="00D15CF5"/>
    <w:rsid w:val="00D2054F"/>
    <w:rsid w:val="00D2731A"/>
    <w:rsid w:val="00D30E33"/>
    <w:rsid w:val="00D34587"/>
    <w:rsid w:val="00D5213B"/>
    <w:rsid w:val="00D56208"/>
    <w:rsid w:val="00D749E3"/>
    <w:rsid w:val="00D75884"/>
    <w:rsid w:val="00D92EAB"/>
    <w:rsid w:val="00D9478C"/>
    <w:rsid w:val="00DA17D0"/>
    <w:rsid w:val="00DD0C0C"/>
    <w:rsid w:val="00DD5218"/>
    <w:rsid w:val="00DD6A36"/>
    <w:rsid w:val="00DD74C3"/>
    <w:rsid w:val="00DF31FC"/>
    <w:rsid w:val="00DF6D4A"/>
    <w:rsid w:val="00E02F03"/>
    <w:rsid w:val="00E074D5"/>
    <w:rsid w:val="00E11AD3"/>
    <w:rsid w:val="00E124F7"/>
    <w:rsid w:val="00E1379A"/>
    <w:rsid w:val="00E15F10"/>
    <w:rsid w:val="00E232C2"/>
    <w:rsid w:val="00E23AD6"/>
    <w:rsid w:val="00E24F4F"/>
    <w:rsid w:val="00E253F6"/>
    <w:rsid w:val="00E31A12"/>
    <w:rsid w:val="00E53A50"/>
    <w:rsid w:val="00E542E2"/>
    <w:rsid w:val="00E70681"/>
    <w:rsid w:val="00E83784"/>
    <w:rsid w:val="00E8566D"/>
    <w:rsid w:val="00EA65CC"/>
    <w:rsid w:val="00EC66AC"/>
    <w:rsid w:val="00ED026C"/>
    <w:rsid w:val="00EE3192"/>
    <w:rsid w:val="00EE34ED"/>
    <w:rsid w:val="00EE5322"/>
    <w:rsid w:val="00EF3A47"/>
    <w:rsid w:val="00EF729B"/>
    <w:rsid w:val="00F02D54"/>
    <w:rsid w:val="00F03203"/>
    <w:rsid w:val="00F05241"/>
    <w:rsid w:val="00F10D47"/>
    <w:rsid w:val="00F413B0"/>
    <w:rsid w:val="00F53964"/>
    <w:rsid w:val="00F56D42"/>
    <w:rsid w:val="00F67C96"/>
    <w:rsid w:val="00F76B87"/>
    <w:rsid w:val="00F84089"/>
    <w:rsid w:val="00F91A97"/>
    <w:rsid w:val="00F92F40"/>
    <w:rsid w:val="00F951CB"/>
    <w:rsid w:val="00F97DE3"/>
    <w:rsid w:val="00FB4DC6"/>
    <w:rsid w:val="00FB5C08"/>
    <w:rsid w:val="00FC1E8C"/>
    <w:rsid w:val="00FD581A"/>
    <w:rsid w:val="00FD6E44"/>
    <w:rsid w:val="00FE0E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13D7A"/>
  <w15:docId w15:val="{D58F647F-E51D-492B-9461-1235C59F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F48"/>
  </w:style>
  <w:style w:type="paragraph" w:styleId="Heading1">
    <w:name w:val="heading 1"/>
    <w:basedOn w:val="Normal"/>
    <w:next w:val="Normal"/>
    <w:link w:val="Heading1Char"/>
    <w:uiPriority w:val="9"/>
    <w:qFormat/>
    <w:rsid w:val="00FD6E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66B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6E4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6E4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D6E4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D6E44"/>
    <w:pPr>
      <w:ind w:left="720"/>
      <w:contextualSpacing/>
    </w:pPr>
  </w:style>
  <w:style w:type="character" w:customStyle="1" w:styleId="Heading2Char">
    <w:name w:val="Heading 2 Char"/>
    <w:basedOn w:val="DefaultParagraphFont"/>
    <w:link w:val="Heading2"/>
    <w:uiPriority w:val="9"/>
    <w:rsid w:val="006866B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65795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657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9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9446">
      <w:bodyDiv w:val="1"/>
      <w:marLeft w:val="0"/>
      <w:marRight w:val="0"/>
      <w:marTop w:val="0"/>
      <w:marBottom w:val="0"/>
      <w:divBdr>
        <w:top w:val="none" w:sz="0" w:space="0" w:color="auto"/>
        <w:left w:val="none" w:sz="0" w:space="0" w:color="auto"/>
        <w:bottom w:val="none" w:sz="0" w:space="0" w:color="auto"/>
        <w:right w:val="none" w:sz="0" w:space="0" w:color="auto"/>
      </w:divBdr>
    </w:div>
    <w:div w:id="219902880">
      <w:bodyDiv w:val="1"/>
      <w:marLeft w:val="0"/>
      <w:marRight w:val="0"/>
      <w:marTop w:val="0"/>
      <w:marBottom w:val="0"/>
      <w:divBdr>
        <w:top w:val="none" w:sz="0" w:space="0" w:color="auto"/>
        <w:left w:val="none" w:sz="0" w:space="0" w:color="auto"/>
        <w:bottom w:val="none" w:sz="0" w:space="0" w:color="auto"/>
        <w:right w:val="none" w:sz="0" w:space="0" w:color="auto"/>
      </w:divBdr>
    </w:div>
    <w:div w:id="245194365">
      <w:bodyDiv w:val="1"/>
      <w:marLeft w:val="0"/>
      <w:marRight w:val="0"/>
      <w:marTop w:val="0"/>
      <w:marBottom w:val="0"/>
      <w:divBdr>
        <w:top w:val="none" w:sz="0" w:space="0" w:color="auto"/>
        <w:left w:val="none" w:sz="0" w:space="0" w:color="auto"/>
        <w:bottom w:val="none" w:sz="0" w:space="0" w:color="auto"/>
        <w:right w:val="none" w:sz="0" w:space="0" w:color="auto"/>
      </w:divBdr>
    </w:div>
    <w:div w:id="1127970939">
      <w:bodyDiv w:val="1"/>
      <w:marLeft w:val="0"/>
      <w:marRight w:val="0"/>
      <w:marTop w:val="0"/>
      <w:marBottom w:val="0"/>
      <w:divBdr>
        <w:top w:val="none" w:sz="0" w:space="0" w:color="auto"/>
        <w:left w:val="none" w:sz="0" w:space="0" w:color="auto"/>
        <w:bottom w:val="none" w:sz="0" w:space="0" w:color="auto"/>
        <w:right w:val="none" w:sz="0" w:space="0" w:color="auto"/>
      </w:divBdr>
    </w:div>
    <w:div w:id="1225025029">
      <w:bodyDiv w:val="1"/>
      <w:marLeft w:val="0"/>
      <w:marRight w:val="0"/>
      <w:marTop w:val="0"/>
      <w:marBottom w:val="0"/>
      <w:divBdr>
        <w:top w:val="none" w:sz="0" w:space="0" w:color="auto"/>
        <w:left w:val="none" w:sz="0" w:space="0" w:color="auto"/>
        <w:bottom w:val="none" w:sz="0" w:space="0" w:color="auto"/>
        <w:right w:val="none" w:sz="0" w:space="0" w:color="auto"/>
      </w:divBdr>
    </w:div>
    <w:div w:id="1513107642">
      <w:bodyDiv w:val="1"/>
      <w:marLeft w:val="0"/>
      <w:marRight w:val="0"/>
      <w:marTop w:val="0"/>
      <w:marBottom w:val="0"/>
      <w:divBdr>
        <w:top w:val="none" w:sz="0" w:space="0" w:color="auto"/>
        <w:left w:val="none" w:sz="0" w:space="0" w:color="auto"/>
        <w:bottom w:val="none" w:sz="0" w:space="0" w:color="auto"/>
        <w:right w:val="none" w:sz="0" w:space="0" w:color="auto"/>
      </w:divBdr>
    </w:div>
    <w:div w:id="161555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2616</Words>
  <Characters>14916</Characters>
  <Application>Microsoft Office Word</Application>
  <DocSecurity>0</DocSecurity>
  <Lines>124</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Nicolas Boitout</cp:lastModifiedBy>
  <cp:revision>3</cp:revision>
  <dcterms:created xsi:type="dcterms:W3CDTF">2026-05-30T14:13:00Z</dcterms:created>
  <dcterms:modified xsi:type="dcterms:W3CDTF">2026-05-30T14:14:00Z</dcterms:modified>
</cp:coreProperties>
</file>