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13B" w:rsidRDefault="0054313B" w:rsidP="0054313B">
      <w:pPr>
        <w:pStyle w:val="NormalWeb"/>
        <w:shd w:val="clear" w:color="auto" w:fill="FFFFFF"/>
        <w:spacing w:before="0" w:beforeAutospacing="0" w:after="90" w:afterAutospacing="0"/>
        <w:jc w:val="center"/>
        <w:rPr>
          <w:rFonts w:ascii="Arial" w:hAnsi="Arial" w:cs="Arial"/>
          <w:color w:val="1D2129"/>
        </w:rPr>
      </w:pPr>
    </w:p>
    <w:p w:rsidR="0054313B" w:rsidRPr="0054313B" w:rsidRDefault="0054313B" w:rsidP="0054313B">
      <w:pPr>
        <w:pStyle w:val="NormalWeb"/>
        <w:shd w:val="clear" w:color="auto" w:fill="FFFFFF"/>
        <w:spacing w:before="0" w:beforeAutospacing="0" w:after="90" w:afterAutospacing="0"/>
        <w:jc w:val="center"/>
        <w:rPr>
          <w:rFonts w:ascii="Arial" w:hAnsi="Arial" w:cs="Arial"/>
          <w:color w:val="1D2129"/>
          <w:sz w:val="28"/>
          <w:szCs w:val="28"/>
        </w:rPr>
      </w:pPr>
      <w:r w:rsidRPr="0054313B">
        <w:rPr>
          <w:rFonts w:ascii="Arial" w:hAnsi="Arial" w:cs="Arial"/>
          <w:color w:val="1D2129"/>
          <w:sz w:val="28"/>
          <w:szCs w:val="28"/>
        </w:rPr>
        <w:t>Christopher Giguère</w:t>
      </w:r>
      <w:r w:rsidRPr="0054313B">
        <w:rPr>
          <w:rFonts w:ascii="Arial" w:hAnsi="Arial" w:cs="Arial"/>
          <w:color w:val="1D2129"/>
          <w:sz w:val="28"/>
          <w:szCs w:val="28"/>
        </w:rPr>
        <w:br/>
        <w:t>Recherche d’information</w:t>
      </w:r>
      <w:r w:rsidRPr="0054313B">
        <w:rPr>
          <w:rFonts w:ascii="Arial" w:hAnsi="Arial" w:cs="Arial"/>
          <w:color w:val="1D2129"/>
          <w:sz w:val="28"/>
          <w:szCs w:val="28"/>
        </w:rPr>
        <w:br/>
        <w:t>420-A6U-SW</w:t>
      </w: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r w:rsidRPr="0054313B">
        <w:rPr>
          <w:rFonts w:ascii="Arial" w:hAnsi="Arial" w:cs="Arial"/>
          <w:color w:val="1D2129"/>
          <w:sz w:val="28"/>
          <w:szCs w:val="28"/>
        </w:rPr>
        <w:br/>
      </w:r>
      <w:r w:rsidR="000A37E5">
        <w:rPr>
          <w:rFonts w:ascii="Arial" w:hAnsi="Arial" w:cs="Arial"/>
          <w:color w:val="1D2129"/>
          <w:sz w:val="28"/>
          <w:szCs w:val="28"/>
        </w:rPr>
        <w:t>Les automates et</w:t>
      </w:r>
      <w:r w:rsidRPr="0054313B">
        <w:rPr>
          <w:rFonts w:ascii="Arial" w:hAnsi="Arial" w:cs="Arial"/>
          <w:color w:val="1D2129"/>
          <w:sz w:val="28"/>
          <w:szCs w:val="28"/>
        </w:rPr>
        <w:t xml:space="preserve"> robots</w:t>
      </w:r>
      <w:r w:rsidR="000A37E5">
        <w:rPr>
          <w:rFonts w:ascii="Arial" w:hAnsi="Arial" w:cs="Arial"/>
          <w:color w:val="1D2129"/>
          <w:sz w:val="28"/>
          <w:szCs w:val="28"/>
        </w:rPr>
        <w:t xml:space="preserve"> autonomes</w:t>
      </w: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r w:rsidRPr="0054313B">
        <w:rPr>
          <w:rFonts w:ascii="Arial" w:hAnsi="Arial" w:cs="Arial"/>
          <w:color w:val="1D2129"/>
          <w:sz w:val="28"/>
          <w:szCs w:val="28"/>
        </w:rPr>
        <w:t>Travail présenté à</w:t>
      </w:r>
      <w:r w:rsidRPr="0054313B">
        <w:rPr>
          <w:rFonts w:ascii="Arial" w:hAnsi="Arial" w:cs="Arial"/>
          <w:color w:val="1D2129"/>
          <w:sz w:val="28"/>
          <w:szCs w:val="28"/>
        </w:rPr>
        <w:br/>
        <w:t>M. Nicolas Bourré</w:t>
      </w: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p>
    <w:p w:rsidR="0054313B" w:rsidRPr="0054313B" w:rsidRDefault="0054313B" w:rsidP="0054313B">
      <w:pPr>
        <w:pStyle w:val="NormalWeb"/>
        <w:shd w:val="clear" w:color="auto" w:fill="FFFFFF"/>
        <w:spacing w:before="90" w:beforeAutospacing="0" w:after="90" w:afterAutospacing="0"/>
        <w:jc w:val="center"/>
        <w:rPr>
          <w:rFonts w:ascii="Arial" w:hAnsi="Arial" w:cs="Arial"/>
          <w:color w:val="1D2129"/>
          <w:sz w:val="28"/>
          <w:szCs w:val="28"/>
        </w:rPr>
      </w:pPr>
      <w:r w:rsidRPr="0054313B">
        <w:rPr>
          <w:rFonts w:ascii="Arial" w:hAnsi="Arial" w:cs="Arial"/>
          <w:color w:val="1D2129"/>
          <w:sz w:val="28"/>
          <w:szCs w:val="28"/>
        </w:rPr>
        <w:br/>
        <w:t>Collège Shawinigan</w:t>
      </w:r>
      <w:r w:rsidRPr="0054313B">
        <w:rPr>
          <w:rFonts w:ascii="Arial" w:hAnsi="Arial" w:cs="Arial"/>
          <w:color w:val="1D2129"/>
          <w:sz w:val="28"/>
          <w:szCs w:val="28"/>
        </w:rPr>
        <w:br/>
        <w:t>DATE DE REMISE</w:t>
      </w:r>
    </w:p>
    <w:p w:rsidR="00501D46" w:rsidRDefault="00501D46"/>
    <w:p w:rsidR="00501D46" w:rsidRDefault="00501D46">
      <w:pPr>
        <w:sectPr w:rsidR="00501D46" w:rsidSect="00501D46">
          <w:pgSz w:w="12240" w:h="15840"/>
          <w:pgMar w:top="1440" w:right="1800" w:bottom="1440" w:left="1800" w:header="708" w:footer="708" w:gutter="0"/>
          <w:cols w:space="708"/>
          <w:docGrid w:linePitch="360"/>
        </w:sectPr>
      </w:pPr>
    </w:p>
    <w:sdt>
      <w:sdtPr>
        <w:rPr>
          <w:rFonts w:asciiTheme="minorHAnsi" w:eastAsiaTheme="minorHAnsi" w:hAnsiTheme="minorHAnsi" w:cstheme="minorBidi"/>
          <w:color w:val="auto"/>
          <w:sz w:val="22"/>
          <w:szCs w:val="22"/>
          <w:lang w:val="fr-FR" w:eastAsia="en-US"/>
        </w:rPr>
        <w:id w:val="-1968500186"/>
        <w:docPartObj>
          <w:docPartGallery w:val="Table of Contents"/>
          <w:docPartUnique/>
        </w:docPartObj>
      </w:sdtPr>
      <w:sdtEndPr>
        <w:rPr>
          <w:rFonts w:ascii="Arial" w:hAnsi="Arial"/>
          <w:b/>
          <w:bCs/>
          <w:sz w:val="24"/>
        </w:rPr>
      </w:sdtEndPr>
      <w:sdtContent>
        <w:p w:rsidR="009D4F07" w:rsidRDefault="009D4F07" w:rsidP="0091072F">
          <w:pPr>
            <w:pStyle w:val="En-ttedetabledesmatires"/>
            <w:spacing w:line="276" w:lineRule="auto"/>
          </w:pPr>
          <w:r>
            <w:rPr>
              <w:lang w:val="fr-FR"/>
            </w:rPr>
            <w:t>Table des matières</w:t>
          </w:r>
        </w:p>
        <w:p w:rsidR="0091072F" w:rsidRDefault="009D4F07" w:rsidP="0091072F">
          <w:pPr>
            <w:pStyle w:val="TM1"/>
            <w:rPr>
              <w:rFonts w:asciiTheme="minorHAnsi" w:eastAsiaTheme="minorEastAsia" w:hAnsiTheme="minorHAnsi"/>
              <w:noProof/>
              <w:sz w:val="22"/>
              <w:lang w:eastAsia="fr-CA"/>
            </w:rPr>
          </w:pPr>
          <w:r>
            <w:fldChar w:fldCharType="begin"/>
          </w:r>
          <w:r>
            <w:instrText xml:space="preserve"> TOC \o "1-3" \h \z \u </w:instrText>
          </w:r>
          <w:r>
            <w:fldChar w:fldCharType="separate"/>
          </w:r>
          <w:hyperlink w:anchor="_Toc484420575" w:history="1">
            <w:r w:rsidR="0091072F" w:rsidRPr="00BC1948">
              <w:rPr>
                <w:rStyle w:val="Lienhypertexte"/>
                <w:rFonts w:cs="Arial"/>
                <w:noProof/>
              </w:rPr>
              <w:t>Introduction</w:t>
            </w:r>
            <w:r w:rsidR="0091072F">
              <w:rPr>
                <w:noProof/>
                <w:webHidden/>
              </w:rPr>
              <w:tab/>
            </w:r>
            <w:r w:rsidR="0091072F">
              <w:rPr>
                <w:noProof/>
                <w:webHidden/>
              </w:rPr>
              <w:fldChar w:fldCharType="begin"/>
            </w:r>
            <w:r w:rsidR="0091072F">
              <w:rPr>
                <w:noProof/>
                <w:webHidden/>
              </w:rPr>
              <w:instrText xml:space="preserve"> PAGEREF _Toc484420575 \h </w:instrText>
            </w:r>
            <w:r w:rsidR="0091072F">
              <w:rPr>
                <w:noProof/>
                <w:webHidden/>
              </w:rPr>
            </w:r>
            <w:r w:rsidR="0091072F">
              <w:rPr>
                <w:noProof/>
                <w:webHidden/>
              </w:rPr>
              <w:fldChar w:fldCharType="separate"/>
            </w:r>
            <w:r w:rsidR="00A47F74">
              <w:rPr>
                <w:noProof/>
                <w:webHidden/>
              </w:rPr>
              <w:t>1</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76" w:history="1">
            <w:r w:rsidR="0091072F" w:rsidRPr="00BC1948">
              <w:rPr>
                <w:rStyle w:val="Lienhypertexte"/>
                <w:rFonts w:cs="Arial"/>
                <w:noProof/>
              </w:rPr>
              <w:t>Histoire</w:t>
            </w:r>
            <w:r w:rsidR="0091072F">
              <w:rPr>
                <w:noProof/>
                <w:webHidden/>
              </w:rPr>
              <w:tab/>
            </w:r>
            <w:r w:rsidR="0091072F">
              <w:rPr>
                <w:noProof/>
                <w:webHidden/>
              </w:rPr>
              <w:fldChar w:fldCharType="begin"/>
            </w:r>
            <w:r w:rsidR="0091072F">
              <w:rPr>
                <w:noProof/>
                <w:webHidden/>
              </w:rPr>
              <w:instrText xml:space="preserve"> PAGEREF _Toc484420576 \h </w:instrText>
            </w:r>
            <w:r w:rsidR="0091072F">
              <w:rPr>
                <w:noProof/>
                <w:webHidden/>
              </w:rPr>
            </w:r>
            <w:r w:rsidR="0091072F">
              <w:rPr>
                <w:noProof/>
                <w:webHidden/>
              </w:rPr>
              <w:fldChar w:fldCharType="separate"/>
            </w:r>
            <w:r w:rsidR="00A47F74">
              <w:rPr>
                <w:noProof/>
                <w:webHidden/>
              </w:rPr>
              <w:t>1</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77" w:history="1">
            <w:r w:rsidR="0091072F" w:rsidRPr="00BC1948">
              <w:rPr>
                <w:rStyle w:val="Lienhypertexte"/>
                <w:rFonts w:cs="Arial"/>
                <w:noProof/>
              </w:rPr>
              <w:t>Les automates programmables</w:t>
            </w:r>
            <w:r w:rsidR="0091072F">
              <w:rPr>
                <w:noProof/>
                <w:webHidden/>
              </w:rPr>
              <w:tab/>
            </w:r>
            <w:r w:rsidR="0091072F">
              <w:rPr>
                <w:noProof/>
                <w:webHidden/>
              </w:rPr>
              <w:fldChar w:fldCharType="begin"/>
            </w:r>
            <w:r w:rsidR="0091072F">
              <w:rPr>
                <w:noProof/>
                <w:webHidden/>
              </w:rPr>
              <w:instrText xml:space="preserve"> PAGEREF _Toc484420577 \h </w:instrText>
            </w:r>
            <w:r w:rsidR="0091072F">
              <w:rPr>
                <w:noProof/>
                <w:webHidden/>
              </w:rPr>
            </w:r>
            <w:r w:rsidR="0091072F">
              <w:rPr>
                <w:noProof/>
                <w:webHidden/>
              </w:rPr>
              <w:fldChar w:fldCharType="separate"/>
            </w:r>
            <w:r w:rsidR="00A47F74">
              <w:rPr>
                <w:noProof/>
                <w:webHidden/>
              </w:rPr>
              <w:t>2</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78" w:history="1">
            <w:r w:rsidR="0091072F" w:rsidRPr="00BC1948">
              <w:rPr>
                <w:rStyle w:val="Lienhypertexte"/>
                <w:rFonts w:cs="Arial"/>
                <w:noProof/>
              </w:rPr>
              <w:t>Description</w:t>
            </w:r>
            <w:r w:rsidR="0091072F">
              <w:rPr>
                <w:noProof/>
                <w:webHidden/>
              </w:rPr>
              <w:tab/>
            </w:r>
            <w:r w:rsidR="0091072F">
              <w:rPr>
                <w:noProof/>
                <w:webHidden/>
              </w:rPr>
              <w:fldChar w:fldCharType="begin"/>
            </w:r>
            <w:r w:rsidR="0091072F">
              <w:rPr>
                <w:noProof/>
                <w:webHidden/>
              </w:rPr>
              <w:instrText xml:space="preserve"> PAGEREF _Toc484420578 \h </w:instrText>
            </w:r>
            <w:r w:rsidR="0091072F">
              <w:rPr>
                <w:noProof/>
                <w:webHidden/>
              </w:rPr>
            </w:r>
            <w:r w:rsidR="0091072F">
              <w:rPr>
                <w:noProof/>
                <w:webHidden/>
              </w:rPr>
              <w:fldChar w:fldCharType="separate"/>
            </w:r>
            <w:r w:rsidR="00A47F74">
              <w:rPr>
                <w:noProof/>
                <w:webHidden/>
              </w:rPr>
              <w:t>2</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79" w:history="1">
            <w:r w:rsidR="0091072F" w:rsidRPr="00BC1948">
              <w:rPr>
                <w:rStyle w:val="Lienhypertexte"/>
                <w:rFonts w:cs="Arial"/>
                <w:noProof/>
              </w:rPr>
              <w:t>Les domaines d’utilisation</w:t>
            </w:r>
            <w:r w:rsidR="0091072F">
              <w:rPr>
                <w:noProof/>
                <w:webHidden/>
              </w:rPr>
              <w:tab/>
            </w:r>
            <w:r w:rsidR="0091072F">
              <w:rPr>
                <w:noProof/>
                <w:webHidden/>
              </w:rPr>
              <w:fldChar w:fldCharType="begin"/>
            </w:r>
            <w:r w:rsidR="0091072F">
              <w:rPr>
                <w:noProof/>
                <w:webHidden/>
              </w:rPr>
              <w:instrText xml:space="preserve"> PAGEREF _Toc484420579 \h </w:instrText>
            </w:r>
            <w:r w:rsidR="0091072F">
              <w:rPr>
                <w:noProof/>
                <w:webHidden/>
              </w:rPr>
            </w:r>
            <w:r w:rsidR="0091072F">
              <w:rPr>
                <w:noProof/>
                <w:webHidden/>
              </w:rPr>
              <w:fldChar w:fldCharType="separate"/>
            </w:r>
            <w:r w:rsidR="00A47F74">
              <w:rPr>
                <w:noProof/>
                <w:webHidden/>
              </w:rPr>
              <w:t>3</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0" w:history="1">
            <w:r w:rsidR="0091072F" w:rsidRPr="00BC1948">
              <w:rPr>
                <w:rStyle w:val="Lienhypertexte"/>
                <w:rFonts w:cs="Arial"/>
                <w:noProof/>
              </w:rPr>
              <w:t>Les algorithmes</w:t>
            </w:r>
            <w:r w:rsidR="0091072F">
              <w:rPr>
                <w:noProof/>
                <w:webHidden/>
              </w:rPr>
              <w:tab/>
            </w:r>
            <w:r w:rsidR="0091072F">
              <w:rPr>
                <w:noProof/>
                <w:webHidden/>
              </w:rPr>
              <w:fldChar w:fldCharType="begin"/>
            </w:r>
            <w:r w:rsidR="0091072F">
              <w:rPr>
                <w:noProof/>
                <w:webHidden/>
              </w:rPr>
              <w:instrText xml:space="preserve"> PAGEREF _Toc484420580 \h </w:instrText>
            </w:r>
            <w:r w:rsidR="0091072F">
              <w:rPr>
                <w:noProof/>
                <w:webHidden/>
              </w:rPr>
            </w:r>
            <w:r w:rsidR="0091072F">
              <w:rPr>
                <w:noProof/>
                <w:webHidden/>
              </w:rPr>
              <w:fldChar w:fldCharType="separate"/>
            </w:r>
            <w:r w:rsidR="00A47F74">
              <w:rPr>
                <w:noProof/>
                <w:webHidden/>
              </w:rPr>
              <w:t>4</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1" w:history="1">
            <w:r w:rsidR="0091072F" w:rsidRPr="00BC1948">
              <w:rPr>
                <w:rStyle w:val="Lienhypertexte"/>
                <w:rFonts w:cs="Arial"/>
                <w:noProof/>
              </w:rPr>
              <w:t>Avantages et inconvénients</w:t>
            </w:r>
            <w:r w:rsidR="0091072F">
              <w:rPr>
                <w:noProof/>
                <w:webHidden/>
              </w:rPr>
              <w:tab/>
            </w:r>
            <w:r w:rsidR="0091072F">
              <w:rPr>
                <w:noProof/>
                <w:webHidden/>
              </w:rPr>
              <w:fldChar w:fldCharType="begin"/>
            </w:r>
            <w:r w:rsidR="0091072F">
              <w:rPr>
                <w:noProof/>
                <w:webHidden/>
              </w:rPr>
              <w:instrText xml:space="preserve"> PAGEREF _Toc484420581 \h </w:instrText>
            </w:r>
            <w:r w:rsidR="0091072F">
              <w:rPr>
                <w:noProof/>
                <w:webHidden/>
              </w:rPr>
            </w:r>
            <w:r w:rsidR="0091072F">
              <w:rPr>
                <w:noProof/>
                <w:webHidden/>
              </w:rPr>
              <w:fldChar w:fldCharType="separate"/>
            </w:r>
            <w:r w:rsidR="00A47F74">
              <w:rPr>
                <w:noProof/>
                <w:webHidden/>
              </w:rPr>
              <w:t>5</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2" w:history="1">
            <w:r w:rsidR="0091072F" w:rsidRPr="00BC1948">
              <w:rPr>
                <w:rStyle w:val="Lienhypertexte"/>
                <w:rFonts w:cs="Arial"/>
                <w:noProof/>
              </w:rPr>
              <w:t>Bénéfices et impacts sociaux</w:t>
            </w:r>
            <w:r w:rsidR="0091072F">
              <w:rPr>
                <w:noProof/>
                <w:webHidden/>
              </w:rPr>
              <w:tab/>
            </w:r>
            <w:r w:rsidR="0091072F">
              <w:rPr>
                <w:noProof/>
                <w:webHidden/>
              </w:rPr>
              <w:fldChar w:fldCharType="begin"/>
            </w:r>
            <w:r w:rsidR="0091072F">
              <w:rPr>
                <w:noProof/>
                <w:webHidden/>
              </w:rPr>
              <w:instrText xml:space="preserve"> PAGEREF _Toc484420582 \h </w:instrText>
            </w:r>
            <w:r w:rsidR="0091072F">
              <w:rPr>
                <w:noProof/>
                <w:webHidden/>
              </w:rPr>
            </w:r>
            <w:r w:rsidR="0091072F">
              <w:rPr>
                <w:noProof/>
                <w:webHidden/>
              </w:rPr>
              <w:fldChar w:fldCharType="separate"/>
            </w:r>
            <w:r w:rsidR="00A47F74">
              <w:rPr>
                <w:noProof/>
                <w:webHidden/>
              </w:rPr>
              <w:t>5</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83" w:history="1">
            <w:r w:rsidR="0091072F" w:rsidRPr="00BC1948">
              <w:rPr>
                <w:rStyle w:val="Lienhypertexte"/>
                <w:rFonts w:cs="Arial"/>
                <w:noProof/>
              </w:rPr>
              <w:t>Robotique à base de comportement</w:t>
            </w:r>
            <w:r w:rsidR="0091072F">
              <w:rPr>
                <w:noProof/>
                <w:webHidden/>
              </w:rPr>
              <w:tab/>
            </w:r>
            <w:r w:rsidR="0091072F">
              <w:rPr>
                <w:noProof/>
                <w:webHidden/>
              </w:rPr>
              <w:fldChar w:fldCharType="begin"/>
            </w:r>
            <w:r w:rsidR="0091072F">
              <w:rPr>
                <w:noProof/>
                <w:webHidden/>
              </w:rPr>
              <w:instrText xml:space="preserve"> PAGEREF _Toc484420583 \h </w:instrText>
            </w:r>
            <w:r w:rsidR="0091072F">
              <w:rPr>
                <w:noProof/>
                <w:webHidden/>
              </w:rPr>
            </w:r>
            <w:r w:rsidR="0091072F">
              <w:rPr>
                <w:noProof/>
                <w:webHidden/>
              </w:rPr>
              <w:fldChar w:fldCharType="separate"/>
            </w:r>
            <w:r w:rsidR="00A47F74">
              <w:rPr>
                <w:noProof/>
                <w:webHidden/>
              </w:rPr>
              <w:t>6</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4" w:history="1">
            <w:r w:rsidR="0091072F" w:rsidRPr="00BC1948">
              <w:rPr>
                <w:rStyle w:val="Lienhypertexte"/>
                <w:rFonts w:cs="Arial"/>
                <w:noProof/>
              </w:rPr>
              <w:t>Description</w:t>
            </w:r>
            <w:r w:rsidR="0091072F">
              <w:rPr>
                <w:noProof/>
                <w:webHidden/>
              </w:rPr>
              <w:tab/>
            </w:r>
            <w:r w:rsidR="0091072F">
              <w:rPr>
                <w:noProof/>
                <w:webHidden/>
              </w:rPr>
              <w:fldChar w:fldCharType="begin"/>
            </w:r>
            <w:r w:rsidR="0091072F">
              <w:rPr>
                <w:noProof/>
                <w:webHidden/>
              </w:rPr>
              <w:instrText xml:space="preserve"> PAGEREF _Toc484420584 \h </w:instrText>
            </w:r>
            <w:r w:rsidR="0091072F">
              <w:rPr>
                <w:noProof/>
                <w:webHidden/>
              </w:rPr>
            </w:r>
            <w:r w:rsidR="0091072F">
              <w:rPr>
                <w:noProof/>
                <w:webHidden/>
              </w:rPr>
              <w:fldChar w:fldCharType="separate"/>
            </w:r>
            <w:r w:rsidR="00A47F74">
              <w:rPr>
                <w:noProof/>
                <w:webHidden/>
              </w:rPr>
              <w:t>6</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5" w:history="1">
            <w:r w:rsidR="0091072F" w:rsidRPr="00BC1948">
              <w:rPr>
                <w:rStyle w:val="Lienhypertexte"/>
                <w:rFonts w:cs="Arial"/>
                <w:noProof/>
              </w:rPr>
              <w:t>Les domaines d’utilisation</w:t>
            </w:r>
            <w:r w:rsidR="0091072F">
              <w:rPr>
                <w:noProof/>
                <w:webHidden/>
              </w:rPr>
              <w:tab/>
            </w:r>
            <w:r w:rsidR="0091072F">
              <w:rPr>
                <w:noProof/>
                <w:webHidden/>
              </w:rPr>
              <w:fldChar w:fldCharType="begin"/>
            </w:r>
            <w:r w:rsidR="0091072F">
              <w:rPr>
                <w:noProof/>
                <w:webHidden/>
              </w:rPr>
              <w:instrText xml:space="preserve"> PAGEREF _Toc484420585 \h </w:instrText>
            </w:r>
            <w:r w:rsidR="0091072F">
              <w:rPr>
                <w:noProof/>
                <w:webHidden/>
              </w:rPr>
            </w:r>
            <w:r w:rsidR="0091072F">
              <w:rPr>
                <w:noProof/>
                <w:webHidden/>
              </w:rPr>
              <w:fldChar w:fldCharType="separate"/>
            </w:r>
            <w:r w:rsidR="00A47F74">
              <w:rPr>
                <w:noProof/>
                <w:webHidden/>
              </w:rPr>
              <w:t>6</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6" w:history="1">
            <w:r w:rsidR="0091072F" w:rsidRPr="00BC1948">
              <w:rPr>
                <w:rStyle w:val="Lienhypertexte"/>
                <w:rFonts w:cs="Arial"/>
                <w:noProof/>
              </w:rPr>
              <w:t>Avantages et inconvénients</w:t>
            </w:r>
            <w:r w:rsidR="0091072F">
              <w:rPr>
                <w:noProof/>
                <w:webHidden/>
              </w:rPr>
              <w:tab/>
            </w:r>
            <w:r w:rsidR="0091072F">
              <w:rPr>
                <w:noProof/>
                <w:webHidden/>
              </w:rPr>
              <w:fldChar w:fldCharType="begin"/>
            </w:r>
            <w:r w:rsidR="0091072F">
              <w:rPr>
                <w:noProof/>
                <w:webHidden/>
              </w:rPr>
              <w:instrText xml:space="preserve"> PAGEREF _Toc484420586 \h </w:instrText>
            </w:r>
            <w:r w:rsidR="0091072F">
              <w:rPr>
                <w:noProof/>
                <w:webHidden/>
              </w:rPr>
            </w:r>
            <w:r w:rsidR="0091072F">
              <w:rPr>
                <w:noProof/>
                <w:webHidden/>
              </w:rPr>
              <w:fldChar w:fldCharType="separate"/>
            </w:r>
            <w:r w:rsidR="00A47F74">
              <w:rPr>
                <w:noProof/>
                <w:webHidden/>
              </w:rPr>
              <w:t>8</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7" w:history="1">
            <w:r w:rsidR="0091072F" w:rsidRPr="00BC1948">
              <w:rPr>
                <w:rStyle w:val="Lienhypertexte"/>
                <w:rFonts w:cs="Arial"/>
                <w:noProof/>
              </w:rPr>
              <w:t>Bénéfices et impacts sociaux</w:t>
            </w:r>
            <w:r w:rsidR="0091072F">
              <w:rPr>
                <w:noProof/>
                <w:webHidden/>
              </w:rPr>
              <w:tab/>
            </w:r>
            <w:r w:rsidR="0091072F">
              <w:rPr>
                <w:noProof/>
                <w:webHidden/>
              </w:rPr>
              <w:fldChar w:fldCharType="begin"/>
            </w:r>
            <w:r w:rsidR="0091072F">
              <w:rPr>
                <w:noProof/>
                <w:webHidden/>
              </w:rPr>
              <w:instrText xml:space="preserve"> PAGEREF _Toc484420587 \h </w:instrText>
            </w:r>
            <w:r w:rsidR="0091072F">
              <w:rPr>
                <w:noProof/>
                <w:webHidden/>
              </w:rPr>
            </w:r>
            <w:r w:rsidR="0091072F">
              <w:rPr>
                <w:noProof/>
                <w:webHidden/>
              </w:rPr>
              <w:fldChar w:fldCharType="separate"/>
            </w:r>
            <w:r w:rsidR="00A47F74">
              <w:rPr>
                <w:noProof/>
                <w:webHidden/>
              </w:rPr>
              <w:t>8</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88" w:history="1">
            <w:r w:rsidR="0091072F" w:rsidRPr="00BC1948">
              <w:rPr>
                <w:rStyle w:val="Lienhypertexte"/>
                <w:rFonts w:cs="Arial"/>
                <w:noProof/>
              </w:rPr>
              <w:t>Les algorithmes</w:t>
            </w:r>
            <w:r w:rsidR="0091072F">
              <w:rPr>
                <w:noProof/>
                <w:webHidden/>
              </w:rPr>
              <w:tab/>
            </w:r>
            <w:r w:rsidR="0091072F">
              <w:rPr>
                <w:noProof/>
                <w:webHidden/>
              </w:rPr>
              <w:fldChar w:fldCharType="begin"/>
            </w:r>
            <w:r w:rsidR="0091072F">
              <w:rPr>
                <w:noProof/>
                <w:webHidden/>
              </w:rPr>
              <w:instrText xml:space="preserve"> PAGEREF _Toc484420588 \h </w:instrText>
            </w:r>
            <w:r w:rsidR="0091072F">
              <w:rPr>
                <w:noProof/>
                <w:webHidden/>
              </w:rPr>
            </w:r>
            <w:r w:rsidR="0091072F">
              <w:rPr>
                <w:noProof/>
                <w:webHidden/>
              </w:rPr>
              <w:fldChar w:fldCharType="separate"/>
            </w:r>
            <w:r w:rsidR="00A47F74">
              <w:rPr>
                <w:noProof/>
                <w:webHidden/>
              </w:rPr>
              <w:t>9</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89" w:history="1">
            <w:r w:rsidR="0091072F" w:rsidRPr="00BC1948">
              <w:rPr>
                <w:rStyle w:val="Lienhypertexte"/>
                <w:rFonts w:cs="Arial"/>
                <w:noProof/>
              </w:rPr>
              <w:t>Les réseaux de neurones</w:t>
            </w:r>
            <w:r w:rsidR="0091072F">
              <w:rPr>
                <w:noProof/>
                <w:webHidden/>
              </w:rPr>
              <w:tab/>
            </w:r>
            <w:r w:rsidR="0091072F">
              <w:rPr>
                <w:noProof/>
                <w:webHidden/>
              </w:rPr>
              <w:fldChar w:fldCharType="begin"/>
            </w:r>
            <w:r w:rsidR="0091072F">
              <w:rPr>
                <w:noProof/>
                <w:webHidden/>
              </w:rPr>
              <w:instrText xml:space="preserve"> PAGEREF _Toc484420589 \h </w:instrText>
            </w:r>
            <w:r w:rsidR="0091072F">
              <w:rPr>
                <w:noProof/>
                <w:webHidden/>
              </w:rPr>
            </w:r>
            <w:r w:rsidR="0091072F">
              <w:rPr>
                <w:noProof/>
                <w:webHidden/>
              </w:rPr>
              <w:fldChar w:fldCharType="separate"/>
            </w:r>
            <w:r w:rsidR="00A47F74">
              <w:rPr>
                <w:noProof/>
                <w:webHidden/>
              </w:rPr>
              <w:t>10</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90" w:history="1">
            <w:r w:rsidR="0091072F" w:rsidRPr="00BC1948">
              <w:rPr>
                <w:rStyle w:val="Lienhypertexte"/>
                <w:rFonts w:cs="Arial"/>
                <w:noProof/>
              </w:rPr>
              <w:t>Description</w:t>
            </w:r>
            <w:r w:rsidR="0091072F">
              <w:rPr>
                <w:noProof/>
                <w:webHidden/>
              </w:rPr>
              <w:tab/>
            </w:r>
            <w:r w:rsidR="0091072F">
              <w:rPr>
                <w:noProof/>
                <w:webHidden/>
              </w:rPr>
              <w:fldChar w:fldCharType="begin"/>
            </w:r>
            <w:r w:rsidR="0091072F">
              <w:rPr>
                <w:noProof/>
                <w:webHidden/>
              </w:rPr>
              <w:instrText xml:space="preserve"> PAGEREF _Toc484420590 \h </w:instrText>
            </w:r>
            <w:r w:rsidR="0091072F">
              <w:rPr>
                <w:noProof/>
                <w:webHidden/>
              </w:rPr>
            </w:r>
            <w:r w:rsidR="0091072F">
              <w:rPr>
                <w:noProof/>
                <w:webHidden/>
              </w:rPr>
              <w:fldChar w:fldCharType="separate"/>
            </w:r>
            <w:r w:rsidR="00A47F74">
              <w:rPr>
                <w:noProof/>
                <w:webHidden/>
              </w:rPr>
              <w:t>10</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91" w:history="1">
            <w:r w:rsidR="0091072F" w:rsidRPr="00BC1948">
              <w:rPr>
                <w:rStyle w:val="Lienhypertexte"/>
                <w:noProof/>
              </w:rPr>
              <w:t>Feedforward neural network (FNN)</w:t>
            </w:r>
            <w:r w:rsidR="0091072F">
              <w:rPr>
                <w:noProof/>
                <w:webHidden/>
              </w:rPr>
              <w:tab/>
            </w:r>
            <w:r w:rsidR="0091072F">
              <w:rPr>
                <w:noProof/>
                <w:webHidden/>
              </w:rPr>
              <w:fldChar w:fldCharType="begin"/>
            </w:r>
            <w:r w:rsidR="0091072F">
              <w:rPr>
                <w:noProof/>
                <w:webHidden/>
              </w:rPr>
              <w:instrText xml:space="preserve"> PAGEREF _Toc484420591 \h </w:instrText>
            </w:r>
            <w:r w:rsidR="0091072F">
              <w:rPr>
                <w:noProof/>
                <w:webHidden/>
              </w:rPr>
            </w:r>
            <w:r w:rsidR="0091072F">
              <w:rPr>
                <w:noProof/>
                <w:webHidden/>
              </w:rPr>
              <w:fldChar w:fldCharType="separate"/>
            </w:r>
            <w:r w:rsidR="00A47F74">
              <w:rPr>
                <w:noProof/>
                <w:webHidden/>
              </w:rPr>
              <w:t>12</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92" w:history="1">
            <w:r w:rsidR="0091072F" w:rsidRPr="00BC1948">
              <w:rPr>
                <w:rStyle w:val="Lienhypertexte"/>
                <w:noProof/>
              </w:rPr>
              <w:t>ANFIS</w:t>
            </w:r>
            <w:r w:rsidR="0091072F">
              <w:rPr>
                <w:noProof/>
                <w:webHidden/>
              </w:rPr>
              <w:tab/>
            </w:r>
            <w:r w:rsidR="0091072F">
              <w:rPr>
                <w:noProof/>
                <w:webHidden/>
              </w:rPr>
              <w:fldChar w:fldCharType="begin"/>
            </w:r>
            <w:r w:rsidR="0091072F">
              <w:rPr>
                <w:noProof/>
                <w:webHidden/>
              </w:rPr>
              <w:instrText xml:space="preserve"> PAGEREF _Toc484420592 \h </w:instrText>
            </w:r>
            <w:r w:rsidR="0091072F">
              <w:rPr>
                <w:noProof/>
                <w:webHidden/>
              </w:rPr>
            </w:r>
            <w:r w:rsidR="0091072F">
              <w:rPr>
                <w:noProof/>
                <w:webHidden/>
              </w:rPr>
              <w:fldChar w:fldCharType="separate"/>
            </w:r>
            <w:r w:rsidR="00A47F74">
              <w:rPr>
                <w:noProof/>
                <w:webHidden/>
              </w:rPr>
              <w:t>13</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93" w:history="1">
            <w:r w:rsidR="0091072F" w:rsidRPr="00BC1948">
              <w:rPr>
                <w:rStyle w:val="Lienhypertexte"/>
                <w:noProof/>
              </w:rPr>
              <w:t>RNN</w:t>
            </w:r>
            <w:r w:rsidR="0091072F">
              <w:rPr>
                <w:noProof/>
                <w:webHidden/>
              </w:rPr>
              <w:tab/>
            </w:r>
            <w:r w:rsidR="0091072F">
              <w:rPr>
                <w:noProof/>
                <w:webHidden/>
              </w:rPr>
              <w:fldChar w:fldCharType="begin"/>
            </w:r>
            <w:r w:rsidR="0091072F">
              <w:rPr>
                <w:noProof/>
                <w:webHidden/>
              </w:rPr>
              <w:instrText xml:space="preserve"> PAGEREF _Toc484420593 \h </w:instrText>
            </w:r>
            <w:r w:rsidR="0091072F">
              <w:rPr>
                <w:noProof/>
                <w:webHidden/>
              </w:rPr>
            </w:r>
            <w:r w:rsidR="0091072F">
              <w:rPr>
                <w:noProof/>
                <w:webHidden/>
              </w:rPr>
              <w:fldChar w:fldCharType="separate"/>
            </w:r>
            <w:r w:rsidR="00A47F74">
              <w:rPr>
                <w:noProof/>
                <w:webHidden/>
              </w:rPr>
              <w:t>14</w:t>
            </w:r>
            <w:r w:rsidR="0091072F">
              <w:rPr>
                <w:noProof/>
                <w:webHidden/>
              </w:rPr>
              <w:fldChar w:fldCharType="end"/>
            </w:r>
          </w:hyperlink>
        </w:p>
        <w:p w:rsidR="0091072F" w:rsidRDefault="00F11C0F" w:rsidP="0091072F">
          <w:pPr>
            <w:pStyle w:val="TM2"/>
            <w:tabs>
              <w:tab w:val="right" w:leader="dot" w:pos="8630"/>
            </w:tabs>
            <w:spacing w:line="276" w:lineRule="auto"/>
            <w:rPr>
              <w:rFonts w:asciiTheme="minorHAnsi" w:eastAsiaTheme="minorEastAsia" w:hAnsiTheme="minorHAnsi"/>
              <w:noProof/>
              <w:sz w:val="22"/>
              <w:lang w:eastAsia="fr-CA"/>
            </w:rPr>
          </w:pPr>
          <w:hyperlink w:anchor="_Toc484420594" w:history="1">
            <w:r w:rsidR="0091072F" w:rsidRPr="00BC1948">
              <w:rPr>
                <w:rStyle w:val="Lienhypertexte"/>
                <w:noProof/>
              </w:rPr>
              <w:t>Entrainer le réseau de neurones</w:t>
            </w:r>
            <w:r w:rsidR="0091072F">
              <w:rPr>
                <w:noProof/>
                <w:webHidden/>
              </w:rPr>
              <w:tab/>
            </w:r>
            <w:r w:rsidR="0091072F">
              <w:rPr>
                <w:noProof/>
                <w:webHidden/>
              </w:rPr>
              <w:fldChar w:fldCharType="begin"/>
            </w:r>
            <w:r w:rsidR="0091072F">
              <w:rPr>
                <w:noProof/>
                <w:webHidden/>
              </w:rPr>
              <w:instrText xml:space="preserve"> PAGEREF _Toc484420594 \h </w:instrText>
            </w:r>
            <w:r w:rsidR="0091072F">
              <w:rPr>
                <w:noProof/>
                <w:webHidden/>
              </w:rPr>
            </w:r>
            <w:r w:rsidR="0091072F">
              <w:rPr>
                <w:noProof/>
                <w:webHidden/>
              </w:rPr>
              <w:fldChar w:fldCharType="separate"/>
            </w:r>
            <w:r w:rsidR="00A47F74">
              <w:rPr>
                <w:noProof/>
                <w:webHidden/>
              </w:rPr>
              <w:t>14</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95" w:history="1">
            <w:r w:rsidR="0091072F" w:rsidRPr="00BC1948">
              <w:rPr>
                <w:rStyle w:val="Lienhypertexte"/>
                <w:noProof/>
              </w:rPr>
              <w:t>Conclusion</w:t>
            </w:r>
            <w:r w:rsidR="0091072F">
              <w:rPr>
                <w:noProof/>
                <w:webHidden/>
              </w:rPr>
              <w:tab/>
            </w:r>
            <w:r w:rsidR="0091072F">
              <w:rPr>
                <w:noProof/>
                <w:webHidden/>
              </w:rPr>
              <w:fldChar w:fldCharType="begin"/>
            </w:r>
            <w:r w:rsidR="0091072F">
              <w:rPr>
                <w:noProof/>
                <w:webHidden/>
              </w:rPr>
              <w:instrText xml:space="preserve"> PAGEREF _Toc484420595 \h </w:instrText>
            </w:r>
            <w:r w:rsidR="0091072F">
              <w:rPr>
                <w:noProof/>
                <w:webHidden/>
              </w:rPr>
            </w:r>
            <w:r w:rsidR="0091072F">
              <w:rPr>
                <w:noProof/>
                <w:webHidden/>
              </w:rPr>
              <w:fldChar w:fldCharType="separate"/>
            </w:r>
            <w:r w:rsidR="00A47F74">
              <w:rPr>
                <w:noProof/>
                <w:webHidden/>
              </w:rPr>
              <w:t>15</w:t>
            </w:r>
            <w:r w:rsidR="0091072F">
              <w:rPr>
                <w:noProof/>
                <w:webHidden/>
              </w:rPr>
              <w:fldChar w:fldCharType="end"/>
            </w:r>
          </w:hyperlink>
        </w:p>
        <w:p w:rsidR="0091072F" w:rsidRDefault="00F11C0F" w:rsidP="0091072F">
          <w:pPr>
            <w:pStyle w:val="TM1"/>
            <w:rPr>
              <w:rFonts w:asciiTheme="minorHAnsi" w:eastAsiaTheme="minorEastAsia" w:hAnsiTheme="minorHAnsi"/>
              <w:noProof/>
              <w:sz w:val="22"/>
              <w:lang w:eastAsia="fr-CA"/>
            </w:rPr>
          </w:pPr>
          <w:hyperlink w:anchor="_Toc484420596" w:history="1">
            <w:r w:rsidR="0091072F" w:rsidRPr="00BC1948">
              <w:rPr>
                <w:rStyle w:val="Lienhypertexte"/>
                <w:rFonts w:cs="Arial"/>
                <w:noProof/>
              </w:rPr>
              <w:t>Bibliographie</w:t>
            </w:r>
            <w:r w:rsidR="0091072F">
              <w:rPr>
                <w:noProof/>
                <w:webHidden/>
              </w:rPr>
              <w:tab/>
            </w:r>
            <w:r w:rsidR="0091072F">
              <w:rPr>
                <w:noProof/>
                <w:webHidden/>
              </w:rPr>
              <w:fldChar w:fldCharType="begin"/>
            </w:r>
            <w:r w:rsidR="0091072F">
              <w:rPr>
                <w:noProof/>
                <w:webHidden/>
              </w:rPr>
              <w:instrText xml:space="preserve"> PAGEREF _Toc484420596 \h </w:instrText>
            </w:r>
            <w:r w:rsidR="0091072F">
              <w:rPr>
                <w:noProof/>
                <w:webHidden/>
              </w:rPr>
            </w:r>
            <w:r w:rsidR="0091072F">
              <w:rPr>
                <w:noProof/>
                <w:webHidden/>
              </w:rPr>
              <w:fldChar w:fldCharType="separate"/>
            </w:r>
            <w:r w:rsidR="00A47F74">
              <w:rPr>
                <w:noProof/>
                <w:webHidden/>
              </w:rPr>
              <w:t>1</w:t>
            </w:r>
            <w:r w:rsidR="0091072F">
              <w:rPr>
                <w:noProof/>
                <w:webHidden/>
              </w:rPr>
              <w:fldChar w:fldCharType="end"/>
            </w:r>
          </w:hyperlink>
        </w:p>
        <w:p w:rsidR="00501D46" w:rsidRDefault="009D4F07" w:rsidP="0091072F">
          <w:pPr>
            <w:spacing w:line="276" w:lineRule="auto"/>
            <w:sectPr w:rsidR="00501D46" w:rsidSect="00501D46">
              <w:footerReference w:type="default" r:id="rId8"/>
              <w:pgSz w:w="12240" w:h="15840"/>
              <w:pgMar w:top="1440" w:right="1800" w:bottom="1440" w:left="1800" w:header="708" w:footer="708" w:gutter="0"/>
              <w:pgNumType w:fmt="lowerRoman" w:start="1"/>
              <w:cols w:space="708"/>
              <w:docGrid w:linePitch="360"/>
            </w:sectPr>
          </w:pPr>
          <w:r>
            <w:rPr>
              <w:b/>
              <w:bCs/>
              <w:lang w:val="fr-FR"/>
            </w:rPr>
            <w:fldChar w:fldCharType="end"/>
          </w:r>
        </w:p>
      </w:sdtContent>
    </w:sdt>
    <w:p w:rsidR="00170364" w:rsidRPr="00E80A35" w:rsidRDefault="007F5E1B" w:rsidP="002248BB">
      <w:pPr>
        <w:pStyle w:val="Titre1"/>
        <w:rPr>
          <w:rFonts w:ascii="Arial" w:hAnsi="Arial" w:cs="Arial"/>
        </w:rPr>
      </w:pPr>
      <w:bookmarkStart w:id="0" w:name="_Toc484420575"/>
      <w:r w:rsidRPr="00E80A35">
        <w:rPr>
          <w:rFonts w:ascii="Arial" w:hAnsi="Arial" w:cs="Arial"/>
        </w:rPr>
        <w:lastRenderedPageBreak/>
        <w:t>Introduction</w:t>
      </w:r>
      <w:bookmarkEnd w:id="0"/>
    </w:p>
    <w:p w:rsidR="004700E5" w:rsidRPr="00E80A35" w:rsidRDefault="009D4F07" w:rsidP="002248BB">
      <w:pPr>
        <w:rPr>
          <w:rFonts w:cs="Arial"/>
          <w:szCs w:val="24"/>
        </w:rPr>
      </w:pPr>
      <w:r w:rsidRPr="00E80A35">
        <w:rPr>
          <w:rFonts w:cs="Arial"/>
          <w:szCs w:val="24"/>
        </w:rPr>
        <w:t>Depuis des centaines d’années, les hommes tentent d’</w:t>
      </w:r>
      <w:r w:rsidR="004700E5" w:rsidRPr="00E80A35">
        <w:rPr>
          <w:rFonts w:cs="Arial"/>
          <w:szCs w:val="24"/>
        </w:rPr>
        <w:t>auto</w:t>
      </w:r>
      <w:r w:rsidR="00130194">
        <w:rPr>
          <w:rFonts w:cs="Arial"/>
          <w:szCs w:val="24"/>
        </w:rPr>
        <w:t>matise</w:t>
      </w:r>
      <w:r w:rsidR="0073292B">
        <w:rPr>
          <w:rFonts w:cs="Arial"/>
          <w:szCs w:val="24"/>
        </w:rPr>
        <w:t xml:space="preserve">r les actions de l’homme et la </w:t>
      </w:r>
      <w:r w:rsidR="00130194">
        <w:rPr>
          <w:rFonts w:cs="Arial"/>
          <w:szCs w:val="24"/>
        </w:rPr>
        <w:t>création des</w:t>
      </w:r>
      <w:r w:rsidR="000A37E5">
        <w:rPr>
          <w:rFonts w:cs="Arial"/>
          <w:szCs w:val="24"/>
        </w:rPr>
        <w:t xml:space="preserve"> automates et</w:t>
      </w:r>
      <w:r w:rsidR="00130194">
        <w:rPr>
          <w:rFonts w:cs="Arial"/>
          <w:szCs w:val="24"/>
        </w:rPr>
        <w:t xml:space="preserve"> robots est le résultat de ce désir. Dans un premier temps, nous verrons les avantages, les inconvénients, ainsi que les domaines d’utilisations des automates programmables industriels. Par la </w:t>
      </w:r>
      <w:r w:rsidR="00BA3AB9">
        <w:rPr>
          <w:rFonts w:cs="Arial"/>
          <w:szCs w:val="24"/>
        </w:rPr>
        <w:t xml:space="preserve">suite, on va se pencher sur les </w:t>
      </w:r>
      <w:r w:rsidR="00130194">
        <w:rPr>
          <w:rFonts w:cs="Arial"/>
          <w:szCs w:val="24"/>
        </w:rPr>
        <w:t>robots autonomes</w:t>
      </w:r>
      <w:r w:rsidR="000A37E5">
        <w:rPr>
          <w:rFonts w:cs="Arial"/>
          <w:szCs w:val="24"/>
        </w:rPr>
        <w:t> et leurs domaines d’utilisation</w:t>
      </w:r>
      <w:r w:rsidR="00BA3AB9">
        <w:rPr>
          <w:rFonts w:cs="Arial"/>
          <w:szCs w:val="24"/>
        </w:rPr>
        <w:t xml:space="preserve">. Pour finir, on va approfondir les </w:t>
      </w:r>
      <w:r w:rsidR="0058286A">
        <w:rPr>
          <w:rFonts w:cs="Arial"/>
          <w:szCs w:val="24"/>
        </w:rPr>
        <w:t xml:space="preserve">différents </w:t>
      </w:r>
      <w:r w:rsidR="00BA3AB9">
        <w:rPr>
          <w:rFonts w:cs="Arial"/>
          <w:szCs w:val="24"/>
        </w:rPr>
        <w:t>types d’’intelligences artificielles</w:t>
      </w:r>
      <w:r w:rsidR="0058286A">
        <w:rPr>
          <w:rFonts w:cs="Arial"/>
          <w:szCs w:val="24"/>
        </w:rPr>
        <w:t xml:space="preserve"> utilisées dans les robots autonomes ainsi que leurs structures. </w:t>
      </w:r>
    </w:p>
    <w:p w:rsidR="00170364" w:rsidRPr="00E80A35" w:rsidRDefault="007F5E1B" w:rsidP="002248BB">
      <w:pPr>
        <w:pStyle w:val="Titre1"/>
        <w:rPr>
          <w:rFonts w:ascii="Arial" w:hAnsi="Arial" w:cs="Arial"/>
        </w:rPr>
      </w:pPr>
      <w:bookmarkStart w:id="1" w:name="_Toc484420576"/>
      <w:r w:rsidRPr="00E80A35">
        <w:rPr>
          <w:rFonts w:ascii="Arial" w:hAnsi="Arial" w:cs="Arial"/>
        </w:rPr>
        <w:t>Histoire</w:t>
      </w:r>
      <w:bookmarkEnd w:id="1"/>
    </w:p>
    <w:p w:rsidR="00501D46" w:rsidRPr="00501D46" w:rsidRDefault="000A37E5" w:rsidP="002248BB">
      <w:pPr>
        <w:rPr>
          <w:rFonts w:cs="Arial"/>
          <w:szCs w:val="24"/>
        </w:rPr>
      </w:pPr>
      <w:r>
        <w:rPr>
          <w:rFonts w:cs="Arial"/>
          <w:szCs w:val="24"/>
        </w:rPr>
        <w:t>Lorsqu’on parle d’automates, on se doit d’inclure les œuvres de l</w:t>
      </w:r>
      <w:r w:rsidR="004700E5" w:rsidRPr="00E80A35">
        <w:rPr>
          <w:rFonts w:cs="Arial"/>
          <w:szCs w:val="24"/>
        </w:rPr>
        <w:t>’horloger Jaquet Droz</w:t>
      </w:r>
      <w:hyperlink w:anchor="_Bibliographie" w:history="1">
        <w:r w:rsidR="004700E5" w:rsidRPr="00E80A35">
          <w:rPr>
            <w:rStyle w:val="Lienhypertexte"/>
            <w:rFonts w:cs="Arial"/>
            <w:szCs w:val="24"/>
            <w:vertAlign w:val="superscript"/>
          </w:rPr>
          <w:t>1</w:t>
        </w:r>
      </w:hyperlink>
      <w:r w:rsidR="00684AB7">
        <w:rPr>
          <w:rFonts w:cs="Arial"/>
          <w:szCs w:val="24"/>
        </w:rPr>
        <w:t xml:space="preserve"> </w:t>
      </w:r>
      <w:r w:rsidR="0073292B">
        <w:rPr>
          <w:rFonts w:cs="Arial"/>
          <w:szCs w:val="24"/>
        </w:rPr>
        <w:t>qui,</w:t>
      </w:r>
      <w:r w:rsidR="0073292B" w:rsidRPr="00E80A35">
        <w:rPr>
          <w:rFonts w:cs="Arial"/>
          <w:szCs w:val="24"/>
        </w:rPr>
        <w:t xml:space="preserve"> à</w:t>
      </w:r>
      <w:r w:rsidR="004700E5" w:rsidRPr="00E80A35">
        <w:rPr>
          <w:rFonts w:cs="Arial"/>
          <w:szCs w:val="24"/>
        </w:rPr>
        <w:t xml:space="preserve"> l’aide de mécanismes très complexes,</w:t>
      </w:r>
      <w:r w:rsidR="00684AB7">
        <w:rPr>
          <w:rFonts w:cs="Arial"/>
          <w:szCs w:val="24"/>
        </w:rPr>
        <w:t xml:space="preserve"> </w:t>
      </w:r>
      <w:r w:rsidR="004700E5" w:rsidRPr="00E80A35">
        <w:rPr>
          <w:rFonts w:cs="Arial"/>
          <w:szCs w:val="24"/>
        </w:rPr>
        <w:t>a réussi à reproduire un écrivain, un dessinateur ainsi qu’une musicienne.</w:t>
      </w:r>
      <w:r w:rsidR="00501D46" w:rsidRPr="00501D46">
        <w:rPr>
          <w:rFonts w:cs="Arial"/>
          <w:noProof/>
          <w:lang w:eastAsia="fr-CA"/>
        </w:rPr>
        <w:t xml:space="preserve"> </w:t>
      </w:r>
      <w:r w:rsidR="00501D46">
        <w:rPr>
          <w:rFonts w:cs="Arial"/>
          <w:noProof/>
          <w:lang w:eastAsia="fr-CA"/>
        </w:rPr>
        <w:drawing>
          <wp:inline distT="0" distB="0" distL="0" distR="0" wp14:anchorId="78B7BCB1" wp14:editId="3BCECCA9">
            <wp:extent cx="4848225" cy="342699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quet-droz_automates_merveilles_lecrivain_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5688" cy="3439340"/>
                    </a:xfrm>
                    <a:prstGeom prst="rect">
                      <a:avLst/>
                    </a:prstGeom>
                  </pic:spPr>
                </pic:pic>
              </a:graphicData>
            </a:graphic>
          </wp:inline>
        </w:drawing>
      </w:r>
      <w:r w:rsidR="0058286A">
        <w:rPr>
          <w:rFonts w:cs="Arial"/>
          <w:szCs w:val="24"/>
        </w:rPr>
        <w:t xml:space="preserve"> </w:t>
      </w:r>
      <w:r w:rsidR="0058286A">
        <w:rPr>
          <w:rFonts w:cs="Arial"/>
          <w:szCs w:val="24"/>
        </w:rPr>
        <w:lastRenderedPageBreak/>
        <w:t>L’écrivain est le plus complexe des trois. À l’aide d’une programmation par disque</w:t>
      </w:r>
      <w:r w:rsidR="0091072F">
        <w:rPr>
          <w:rFonts w:cs="Arial"/>
          <w:szCs w:val="24"/>
        </w:rPr>
        <w:t>s</w:t>
      </w:r>
      <w:r w:rsidR="0058286A">
        <w:rPr>
          <w:rFonts w:cs="Arial"/>
          <w:szCs w:val="24"/>
        </w:rPr>
        <w:t xml:space="preserve">, il peut écrire un texte de </w:t>
      </w:r>
      <w:r w:rsidR="00684AB7">
        <w:rPr>
          <w:rFonts w:cs="Arial"/>
          <w:szCs w:val="24"/>
        </w:rPr>
        <w:t>quatre</w:t>
      </w:r>
      <w:r w:rsidR="0058286A">
        <w:rPr>
          <w:rFonts w:cs="Arial"/>
          <w:szCs w:val="24"/>
        </w:rPr>
        <w:t xml:space="preserve"> lignes avec 40 caract</w:t>
      </w:r>
      <w:r w:rsidR="004044A5">
        <w:rPr>
          <w:rFonts w:cs="Arial"/>
          <w:szCs w:val="24"/>
        </w:rPr>
        <w:t>ères différents le tout d’une</w:t>
      </w:r>
      <w:r w:rsidR="0058286A">
        <w:rPr>
          <w:rFonts w:cs="Arial"/>
          <w:szCs w:val="24"/>
        </w:rPr>
        <w:t xml:space="preserve"> fa</w:t>
      </w:r>
      <w:r w:rsidR="004044A5">
        <w:rPr>
          <w:rFonts w:cs="Arial"/>
          <w:szCs w:val="24"/>
        </w:rPr>
        <w:t xml:space="preserve">çon </w:t>
      </w:r>
      <w:r w:rsidR="0058286A">
        <w:rPr>
          <w:rFonts w:cs="Arial"/>
          <w:szCs w:val="24"/>
        </w:rPr>
        <w:t>complètement autono</w:t>
      </w:r>
      <w:r w:rsidR="004044A5">
        <w:rPr>
          <w:rFonts w:cs="Arial"/>
          <w:szCs w:val="24"/>
        </w:rPr>
        <w:t xml:space="preserve">me. Ses yeux suivent les mouvements de sa main même lorsqu’il trempe la plume dans l’encrier. </w:t>
      </w:r>
      <w:r w:rsidR="00684AB7">
        <w:rPr>
          <w:rFonts w:cs="Arial"/>
          <w:szCs w:val="24"/>
        </w:rPr>
        <w:t>Outre l’écrivain, il y a aussi le</w:t>
      </w:r>
      <w:r w:rsidR="004044A5">
        <w:rPr>
          <w:rFonts w:cs="Arial"/>
          <w:szCs w:val="24"/>
        </w:rPr>
        <w:t xml:space="preserve"> dessinateur</w:t>
      </w:r>
      <w:r w:rsidR="00684AB7">
        <w:rPr>
          <w:rFonts w:cs="Arial"/>
          <w:szCs w:val="24"/>
        </w:rPr>
        <w:t xml:space="preserve"> qui</w:t>
      </w:r>
      <w:r w:rsidR="004044A5">
        <w:rPr>
          <w:rFonts w:cs="Arial"/>
          <w:szCs w:val="24"/>
        </w:rPr>
        <w:t xml:space="preserve"> est capable de faire trois dessins différents</w:t>
      </w:r>
      <w:r w:rsidR="004044A5" w:rsidRPr="004044A5">
        <w:rPr>
          <w:rFonts w:ascii="Verdana" w:hAnsi="Verdana" w:cs="Arial"/>
          <w:sz w:val="17"/>
          <w:szCs w:val="17"/>
        </w:rPr>
        <w:t xml:space="preserve"> </w:t>
      </w:r>
      <w:r w:rsidR="004044A5" w:rsidRPr="004044A5">
        <w:rPr>
          <w:rFonts w:cs="Arial"/>
          <w:szCs w:val="24"/>
        </w:rPr>
        <w:t>: un portrait d</w:t>
      </w:r>
      <w:r w:rsidR="00F61474">
        <w:rPr>
          <w:rFonts w:cs="Arial"/>
          <w:szCs w:val="24"/>
        </w:rPr>
        <w:t xml:space="preserve">e Louis XV, un dessin de chien et </w:t>
      </w:r>
      <w:r w:rsidR="004044A5" w:rsidRPr="004044A5">
        <w:rPr>
          <w:rFonts w:cs="Arial"/>
          <w:szCs w:val="24"/>
        </w:rPr>
        <w:t>un char tiré par un papillon.</w:t>
      </w:r>
      <w:r w:rsidR="004044A5">
        <w:rPr>
          <w:rFonts w:cs="Arial"/>
          <w:szCs w:val="24"/>
        </w:rPr>
        <w:t xml:space="preserve"> </w:t>
      </w:r>
      <w:r w:rsidR="00684AB7">
        <w:rPr>
          <w:rFonts w:cs="Arial"/>
          <w:szCs w:val="24"/>
        </w:rPr>
        <w:t>Enfin, la musicienne utilise ses dix doigts pour jouer cinq pièces. En plus, comme les autres, elle bouge les yeux, hoche de la tête et fait un mouvement de respiration.</w:t>
      </w:r>
      <w:r w:rsidR="004044A5">
        <w:rPr>
          <w:rFonts w:cs="Arial"/>
          <w:szCs w:val="24"/>
        </w:rPr>
        <w:t xml:space="preserve"> </w:t>
      </w:r>
      <w:r w:rsidR="00F61474">
        <w:rPr>
          <w:rFonts w:cs="Arial"/>
          <w:szCs w:val="24"/>
        </w:rPr>
        <w:t>L</w:t>
      </w:r>
      <w:r w:rsidR="00970682">
        <w:rPr>
          <w:rFonts w:cs="Arial"/>
          <w:szCs w:val="24"/>
        </w:rPr>
        <w:t>e plus impressionnant est que</w:t>
      </w:r>
      <w:r w:rsidR="00F61474">
        <w:rPr>
          <w:rFonts w:cs="Arial"/>
          <w:szCs w:val="24"/>
        </w:rPr>
        <w:t xml:space="preserve"> tout date du XVIII</w:t>
      </w:r>
      <w:r w:rsidR="00F61474">
        <w:rPr>
          <w:rFonts w:cs="Arial"/>
          <w:szCs w:val="24"/>
          <w:vertAlign w:val="superscript"/>
        </w:rPr>
        <w:t xml:space="preserve">e </w:t>
      </w:r>
      <w:r w:rsidR="00F61474">
        <w:rPr>
          <w:rFonts w:cs="Arial"/>
          <w:szCs w:val="24"/>
        </w:rPr>
        <w:t>si</w:t>
      </w:r>
      <w:r w:rsidR="00970682">
        <w:rPr>
          <w:rFonts w:cs="Arial"/>
          <w:szCs w:val="24"/>
        </w:rPr>
        <w:t>ècle.</w:t>
      </w:r>
    </w:p>
    <w:p w:rsidR="00477F9D" w:rsidRPr="00E80A35" w:rsidRDefault="00477F9D" w:rsidP="002248BB">
      <w:pPr>
        <w:pStyle w:val="Titre1"/>
        <w:rPr>
          <w:rFonts w:ascii="Arial" w:hAnsi="Arial" w:cs="Arial"/>
        </w:rPr>
      </w:pPr>
      <w:bookmarkStart w:id="2" w:name="_Toc484420577"/>
      <w:r w:rsidRPr="00E80A35">
        <w:rPr>
          <w:rFonts w:ascii="Arial" w:hAnsi="Arial" w:cs="Arial"/>
        </w:rPr>
        <w:t>Les automates programmables</w:t>
      </w:r>
      <w:bookmarkEnd w:id="2"/>
    </w:p>
    <w:p w:rsidR="000D52EA" w:rsidRPr="00E80A35" w:rsidRDefault="000D52EA" w:rsidP="002248BB">
      <w:pPr>
        <w:pStyle w:val="Titre2"/>
        <w:rPr>
          <w:rFonts w:ascii="Arial" w:hAnsi="Arial" w:cs="Arial"/>
        </w:rPr>
      </w:pPr>
      <w:bookmarkStart w:id="3" w:name="_Toc484420578"/>
      <w:r w:rsidRPr="00E80A35">
        <w:rPr>
          <w:rFonts w:ascii="Arial" w:hAnsi="Arial" w:cs="Arial"/>
        </w:rPr>
        <w:t>Description</w:t>
      </w:r>
      <w:bookmarkEnd w:id="3"/>
    </w:p>
    <w:p w:rsidR="00E80A35" w:rsidRPr="00CD635D" w:rsidRDefault="00E80A35" w:rsidP="002248BB">
      <w:pPr>
        <w:rPr>
          <w:rFonts w:cs="Arial"/>
          <w:szCs w:val="24"/>
        </w:rPr>
      </w:pPr>
      <w:r w:rsidRPr="00E80A35">
        <w:rPr>
          <w:rFonts w:cs="Arial"/>
          <w:szCs w:val="24"/>
        </w:rPr>
        <w:t>Les automates programmables industriels sont apparu</w:t>
      </w:r>
      <w:r>
        <w:rPr>
          <w:rFonts w:cs="Arial"/>
          <w:szCs w:val="24"/>
        </w:rPr>
        <w:t>s à la fin des années soixante. La demande grandissante pour des automates facilement modifiable a propulsé</w:t>
      </w:r>
      <w:r w:rsidR="00CD635D">
        <w:rPr>
          <w:rFonts w:cs="Arial"/>
          <w:szCs w:val="24"/>
        </w:rPr>
        <w:t xml:space="preserve"> ce domaine. Ces automates utilisées dans les industries sont mis à rude épreuve par des environnements humides, poussiéreux, </w:t>
      </w:r>
      <w:r w:rsidR="005E7C7B">
        <w:rPr>
          <w:rFonts w:cs="Arial"/>
          <w:szCs w:val="24"/>
        </w:rPr>
        <w:t xml:space="preserve">avec </w:t>
      </w:r>
      <w:r w:rsidR="00CD635D">
        <w:rPr>
          <w:rFonts w:cs="Arial"/>
          <w:szCs w:val="24"/>
        </w:rPr>
        <w:t>des vibrations, tem</w:t>
      </w:r>
      <w:r w:rsidR="005E7C7B">
        <w:rPr>
          <w:rFonts w:cs="Arial"/>
          <w:szCs w:val="24"/>
        </w:rPr>
        <w:t>pérature variantes et parasites électromagnétiques. Ils doivent être sécuritaires pour le personnel. L’implantation de ceux-ci ainsi que leurs maintenances doivent être rapide et facile.</w:t>
      </w:r>
    </w:p>
    <w:p w:rsidR="00541F6A" w:rsidRPr="00541F6A" w:rsidRDefault="005B74A1" w:rsidP="002248BB">
      <w:pPr>
        <w:rPr>
          <w:rFonts w:cs="Arial"/>
          <w:szCs w:val="24"/>
        </w:rPr>
      </w:pPr>
      <w:r>
        <w:rPr>
          <w:rFonts w:cs="Arial"/>
          <w:szCs w:val="24"/>
        </w:rPr>
        <w:t xml:space="preserve">Pour implanter un système automatisé à l’aide d’automates programmables, il faut plusieurs éléments essentiels. On peut les divisées en trois parties soi la partie opérative, commande et contrôle. </w:t>
      </w:r>
      <w:r w:rsidR="00970682">
        <w:rPr>
          <w:rFonts w:cs="Arial"/>
          <w:szCs w:val="24"/>
        </w:rPr>
        <w:t>Tout d’abord, l</w:t>
      </w:r>
      <w:r w:rsidR="00DF149A">
        <w:rPr>
          <w:rFonts w:cs="Arial"/>
          <w:szCs w:val="24"/>
        </w:rPr>
        <w:t xml:space="preserve">a partie opérative est constituée des moteurs, capteurs, détecteurs, actionneurs. </w:t>
      </w:r>
      <w:r w:rsidR="00970682">
        <w:rPr>
          <w:rFonts w:cs="Arial"/>
          <w:szCs w:val="24"/>
        </w:rPr>
        <w:t>Ensuite, l</w:t>
      </w:r>
      <w:r w:rsidR="00DF149A">
        <w:rPr>
          <w:rFonts w:cs="Arial"/>
          <w:szCs w:val="24"/>
        </w:rPr>
        <w:t xml:space="preserve">a partie </w:t>
      </w:r>
      <w:r w:rsidR="00DF149A">
        <w:rPr>
          <w:rFonts w:cs="Arial"/>
          <w:szCs w:val="24"/>
        </w:rPr>
        <w:lastRenderedPageBreak/>
        <w:t>commande fait le pont entre la partie opérative et de contrôle. Elle fait le traitement des donnée</w:t>
      </w:r>
      <w:r w:rsidR="00970682">
        <w:rPr>
          <w:rFonts w:cs="Arial"/>
          <w:szCs w:val="24"/>
        </w:rPr>
        <w:t>s de la partie opérative obtenues</w:t>
      </w:r>
      <w:r w:rsidR="00DF149A">
        <w:rPr>
          <w:rFonts w:cs="Arial"/>
          <w:szCs w:val="24"/>
        </w:rPr>
        <w:t xml:space="preserve"> à l’aide de ses capteurs et détecteurs. Enfin, la partie contrôle est </w:t>
      </w:r>
      <w:r w:rsidR="003E7857">
        <w:rPr>
          <w:rFonts w:cs="Arial"/>
          <w:szCs w:val="24"/>
        </w:rPr>
        <w:t>celle qui va être utilisée pour</w:t>
      </w:r>
      <w:r w:rsidR="00541F6A">
        <w:rPr>
          <w:rFonts w:cs="Arial"/>
          <w:szCs w:val="24"/>
        </w:rPr>
        <w:t xml:space="preserve"> </w:t>
      </w:r>
      <w:r w:rsidR="003E7857">
        <w:rPr>
          <w:rFonts w:cs="Arial"/>
          <w:szCs w:val="24"/>
        </w:rPr>
        <w:t>configurer, arrêter, démarrer l’automate.</w:t>
      </w:r>
      <w:r w:rsidR="00966036" w:rsidRPr="00966036">
        <w:t xml:space="preserve"> </w:t>
      </w:r>
      <w:hyperlink w:anchor="_Bibliographie" w:history="1">
        <w:r w:rsidR="00966036" w:rsidRPr="00CD635D">
          <w:rPr>
            <w:rStyle w:val="Lienhypertexte"/>
            <w:rFonts w:cs="Arial"/>
            <w:szCs w:val="24"/>
            <w:vertAlign w:val="superscript"/>
          </w:rPr>
          <w:t>2</w:t>
        </w:r>
      </w:hyperlink>
      <w:bookmarkStart w:id="4" w:name="_GoBack"/>
      <w:bookmarkEnd w:id="4"/>
      <w:r w:rsidR="00541F6A">
        <w:rPr>
          <w:rFonts w:cs="Arial"/>
          <w:noProof/>
          <w:color w:val="0563C1" w:themeColor="hyperlink"/>
          <w:szCs w:val="24"/>
          <w:u w:val="single"/>
          <w:vertAlign w:val="superscript"/>
          <w:lang w:eastAsia="fr-CA"/>
        </w:rPr>
        <w:drawing>
          <wp:inline distT="0" distB="0" distL="0" distR="0" wp14:anchorId="1D17704F" wp14:editId="273C5081">
            <wp:extent cx="5219700" cy="348584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tomate.jpg"/>
                    <pic:cNvPicPr/>
                  </pic:nvPicPr>
                  <pic:blipFill>
                    <a:blip r:embed="rId10">
                      <a:extLst>
                        <a:ext uri="{28A0092B-C50C-407E-A947-70E740481C1C}">
                          <a14:useLocalDpi xmlns:a14="http://schemas.microsoft.com/office/drawing/2010/main" val="0"/>
                        </a:ext>
                      </a:extLst>
                    </a:blip>
                    <a:stretch>
                      <a:fillRect/>
                    </a:stretch>
                  </pic:blipFill>
                  <pic:spPr>
                    <a:xfrm>
                      <a:off x="0" y="0"/>
                      <a:ext cx="5247719" cy="3504553"/>
                    </a:xfrm>
                    <a:prstGeom prst="rect">
                      <a:avLst/>
                    </a:prstGeom>
                  </pic:spPr>
                </pic:pic>
              </a:graphicData>
            </a:graphic>
          </wp:inline>
        </w:drawing>
      </w:r>
    </w:p>
    <w:p w:rsidR="00477F9D" w:rsidRDefault="00477F9D" w:rsidP="002248BB">
      <w:pPr>
        <w:pStyle w:val="Titre2"/>
        <w:rPr>
          <w:rFonts w:ascii="Arial" w:hAnsi="Arial" w:cs="Arial"/>
        </w:rPr>
      </w:pPr>
      <w:bookmarkStart w:id="5" w:name="_Toc484420579"/>
      <w:r w:rsidRPr="00E80A35">
        <w:rPr>
          <w:rFonts w:ascii="Arial" w:hAnsi="Arial" w:cs="Arial"/>
        </w:rPr>
        <w:t>Les domaines d’utilisation</w:t>
      </w:r>
      <w:bookmarkEnd w:id="5"/>
    </w:p>
    <w:p w:rsidR="00186AD2" w:rsidRPr="00186AD2" w:rsidRDefault="00970682" w:rsidP="002248BB">
      <w:pPr>
        <w:rPr>
          <w:rFonts w:cs="Arial"/>
          <w:color w:val="222222"/>
          <w:szCs w:val="24"/>
          <w:shd w:val="clear" w:color="auto" w:fill="FFFFFF"/>
        </w:rPr>
      </w:pPr>
      <w:r>
        <w:rPr>
          <w:rFonts w:cs="Arial"/>
          <w:color w:val="222222"/>
          <w:szCs w:val="24"/>
          <w:shd w:val="clear" w:color="auto" w:fill="FFFFFF"/>
        </w:rPr>
        <w:t xml:space="preserve">À la base, les automates étaient </w:t>
      </w:r>
      <w:r w:rsidR="00186AD2" w:rsidRPr="00186AD2">
        <w:rPr>
          <w:rFonts w:cs="Arial"/>
          <w:color w:val="222222"/>
          <w:szCs w:val="24"/>
          <w:shd w:val="clear" w:color="auto" w:fill="FFFFFF"/>
        </w:rPr>
        <w:t>larg</w:t>
      </w:r>
      <w:r w:rsidR="00186AD2">
        <w:rPr>
          <w:rFonts w:cs="Arial"/>
          <w:color w:val="222222"/>
          <w:szCs w:val="24"/>
          <w:shd w:val="clear" w:color="auto" w:fill="FFFFFF"/>
        </w:rPr>
        <w:t>ement utilisés dans les industries</w:t>
      </w:r>
      <w:r w:rsidR="00186AD2" w:rsidRPr="00186AD2">
        <w:rPr>
          <w:rFonts w:cs="Arial"/>
          <w:color w:val="222222"/>
          <w:szCs w:val="24"/>
          <w:shd w:val="clear" w:color="auto" w:fill="FFFFFF"/>
        </w:rPr>
        <w:t xml:space="preserve"> manufacturière</w:t>
      </w:r>
      <w:r w:rsidR="00186AD2">
        <w:rPr>
          <w:rFonts w:cs="Arial"/>
          <w:color w:val="222222"/>
          <w:szCs w:val="24"/>
          <w:shd w:val="clear" w:color="auto" w:fill="FFFFFF"/>
        </w:rPr>
        <w:t>s</w:t>
      </w:r>
      <w:r>
        <w:rPr>
          <w:rFonts w:cs="Arial"/>
          <w:color w:val="222222"/>
          <w:szCs w:val="24"/>
          <w:shd w:val="clear" w:color="auto" w:fill="FFFFFF"/>
        </w:rPr>
        <w:t xml:space="preserve"> et</w:t>
      </w:r>
      <w:r w:rsidR="00186AD2">
        <w:rPr>
          <w:rFonts w:cs="Arial"/>
          <w:color w:val="222222"/>
          <w:szCs w:val="24"/>
          <w:shd w:val="clear" w:color="auto" w:fill="FFFFFF"/>
        </w:rPr>
        <w:t xml:space="preserve"> dans les industries récoltant des matières premières. De nos jours, ces automates sont utilisés dans les entrepôts de stockage</w:t>
      </w:r>
      <w:r>
        <w:rPr>
          <w:rFonts w:cs="Arial"/>
          <w:color w:val="222222"/>
          <w:szCs w:val="24"/>
          <w:shd w:val="clear" w:color="auto" w:fill="FFFFFF"/>
        </w:rPr>
        <w:t xml:space="preserve">, </w:t>
      </w:r>
      <w:r w:rsidR="009A2E69">
        <w:rPr>
          <w:rFonts w:cs="Arial"/>
          <w:color w:val="222222"/>
          <w:szCs w:val="24"/>
          <w:shd w:val="clear" w:color="auto" w:fill="FFFFFF"/>
        </w:rPr>
        <w:t>pour la circulation routière, dans l’industrie agro-alimentaire et bien d’autres domaines</w:t>
      </w:r>
      <w:r w:rsidR="00186AD2">
        <w:rPr>
          <w:rFonts w:cs="Arial"/>
          <w:color w:val="222222"/>
          <w:szCs w:val="24"/>
          <w:shd w:val="clear" w:color="auto" w:fill="FFFFFF"/>
        </w:rPr>
        <w:t xml:space="preserve">. </w:t>
      </w:r>
      <w:r w:rsidR="009A2E69">
        <w:rPr>
          <w:rFonts w:cs="Arial"/>
          <w:color w:val="222222"/>
          <w:szCs w:val="24"/>
          <w:shd w:val="clear" w:color="auto" w:fill="FFFFFF"/>
        </w:rPr>
        <w:t>En fait, ils sont largement répandus à travers le monde.</w:t>
      </w:r>
    </w:p>
    <w:p w:rsidR="00966036" w:rsidRDefault="00966036" w:rsidP="002248BB">
      <w:pPr>
        <w:pStyle w:val="Titre2"/>
        <w:rPr>
          <w:rFonts w:ascii="Arial" w:hAnsi="Arial" w:cs="Arial"/>
        </w:rPr>
      </w:pPr>
      <w:bookmarkStart w:id="6" w:name="_Toc484420580"/>
      <w:r>
        <w:rPr>
          <w:rFonts w:ascii="Arial" w:hAnsi="Arial" w:cs="Arial"/>
        </w:rPr>
        <w:lastRenderedPageBreak/>
        <w:t>Les algorithmes</w:t>
      </w:r>
      <w:bookmarkEnd w:id="6"/>
    </w:p>
    <w:p w:rsidR="00966036" w:rsidRDefault="009A2E69" w:rsidP="002248BB">
      <w:pPr>
        <w:rPr>
          <w:rFonts w:cs="Arial"/>
          <w:szCs w:val="24"/>
        </w:rPr>
      </w:pPr>
      <w:r>
        <w:rPr>
          <w:rFonts w:cs="Arial"/>
          <w:szCs w:val="24"/>
        </w:rPr>
        <w:t>Il existe quatre</w:t>
      </w:r>
      <w:r w:rsidR="00186AD2" w:rsidRPr="00186AD2">
        <w:rPr>
          <w:rFonts w:cs="Arial"/>
          <w:szCs w:val="24"/>
        </w:rPr>
        <w:t xml:space="preserve"> langages de programmation des automates</w:t>
      </w:r>
      <w:r>
        <w:rPr>
          <w:rFonts w:cs="Arial"/>
          <w:szCs w:val="24"/>
        </w:rPr>
        <w:t>. Chaque automate se programme</w:t>
      </w:r>
      <w:r w:rsidR="00186AD2" w:rsidRPr="00186AD2">
        <w:rPr>
          <w:rFonts w:cs="Arial"/>
          <w:szCs w:val="24"/>
        </w:rPr>
        <w:t xml:space="preserve"> via une console de programmation ou par un</w:t>
      </w:r>
      <w:r w:rsidR="00F37917">
        <w:rPr>
          <w:rFonts w:cs="Arial"/>
          <w:szCs w:val="24"/>
        </w:rPr>
        <w:t xml:space="preserve"> ordinateur équipé du logiciel spécifique. Les langages textuels sont peu utilisés comparativement au langage de contacts ou blocs fonctionnels. La programmation de contacts communément appelée programmation en échelle est la plus utilisée.</w:t>
      </w:r>
      <w:r w:rsidR="00F37917" w:rsidRPr="00F37917">
        <w:t xml:space="preserve"> </w:t>
      </w:r>
      <w:hyperlink w:anchor="_Bibliographie" w:history="1">
        <w:r w:rsidR="00F37917" w:rsidRPr="00CD635D">
          <w:rPr>
            <w:rStyle w:val="Lienhypertexte"/>
            <w:rFonts w:cs="Arial"/>
            <w:szCs w:val="24"/>
            <w:vertAlign w:val="superscript"/>
          </w:rPr>
          <w:t>2</w:t>
        </w:r>
      </w:hyperlink>
    </w:p>
    <w:p w:rsidR="009320A5" w:rsidRDefault="009320A5" w:rsidP="002248BB">
      <w:pPr>
        <w:rPr>
          <w:rFonts w:cs="Arial"/>
          <w:szCs w:val="24"/>
        </w:rPr>
      </w:pPr>
      <w:r>
        <w:rPr>
          <w:rFonts w:cs="Arial"/>
          <w:noProof/>
          <w:szCs w:val="24"/>
          <w:lang w:eastAsia="fr-CA"/>
        </w:rPr>
        <w:drawing>
          <wp:inline distT="0" distB="0" distL="0" distR="0">
            <wp:extent cx="5162550" cy="2990804"/>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dderprogramming.gif"/>
                    <pic:cNvPicPr/>
                  </pic:nvPicPr>
                  <pic:blipFill>
                    <a:blip r:embed="rId11">
                      <a:extLst>
                        <a:ext uri="{28A0092B-C50C-407E-A947-70E740481C1C}">
                          <a14:useLocalDpi xmlns:a14="http://schemas.microsoft.com/office/drawing/2010/main" val="0"/>
                        </a:ext>
                      </a:extLst>
                    </a:blip>
                    <a:stretch>
                      <a:fillRect/>
                    </a:stretch>
                  </pic:blipFill>
                  <pic:spPr>
                    <a:xfrm>
                      <a:off x="0" y="0"/>
                      <a:ext cx="5180776" cy="3001363"/>
                    </a:xfrm>
                    <a:prstGeom prst="rect">
                      <a:avLst/>
                    </a:prstGeom>
                  </pic:spPr>
                </pic:pic>
              </a:graphicData>
            </a:graphic>
          </wp:inline>
        </w:drawing>
      </w:r>
    </w:p>
    <w:p w:rsidR="00F37917" w:rsidRPr="00186AD2" w:rsidRDefault="00F37917" w:rsidP="002248BB">
      <w:pPr>
        <w:rPr>
          <w:rFonts w:cs="Arial"/>
          <w:szCs w:val="24"/>
        </w:rPr>
      </w:pPr>
      <w:r>
        <w:rPr>
          <w:rFonts w:cs="Arial"/>
          <w:szCs w:val="24"/>
        </w:rPr>
        <w:t xml:space="preserve">Ce type de programmation séquentiel est schématisé sous forme d’un ou plusieurs </w:t>
      </w:r>
      <w:r w:rsidR="009A2E69">
        <w:rPr>
          <w:rFonts w:cs="Arial"/>
          <w:szCs w:val="24"/>
        </w:rPr>
        <w:t>diagrammes. Ceux-ci s’apparentent aux schémas représentant des circuits électriques.</w:t>
      </w:r>
      <w:r>
        <w:rPr>
          <w:rFonts w:cs="Arial"/>
          <w:szCs w:val="24"/>
        </w:rPr>
        <w:t xml:space="preserve"> Les automates vont donc avoir un comportement prédéfini. Les capteurs et détecteurs ainsi que des bris peuvent faire varier le comportement de l’automate mais, celui-ci ne va pas s’adapter. </w:t>
      </w:r>
    </w:p>
    <w:p w:rsidR="00477F9D" w:rsidRDefault="00477F9D" w:rsidP="002248BB">
      <w:pPr>
        <w:pStyle w:val="Titre2"/>
        <w:rPr>
          <w:rFonts w:ascii="Arial" w:hAnsi="Arial" w:cs="Arial"/>
        </w:rPr>
      </w:pPr>
      <w:bookmarkStart w:id="7" w:name="_Toc484420581"/>
      <w:r w:rsidRPr="00E80A35">
        <w:rPr>
          <w:rFonts w:ascii="Arial" w:hAnsi="Arial" w:cs="Arial"/>
        </w:rPr>
        <w:lastRenderedPageBreak/>
        <w:t>Avantages</w:t>
      </w:r>
      <w:r w:rsidR="002248BB">
        <w:rPr>
          <w:rFonts w:ascii="Arial" w:hAnsi="Arial" w:cs="Arial"/>
        </w:rPr>
        <w:t xml:space="preserve"> et inconvénients</w:t>
      </w:r>
      <w:bookmarkEnd w:id="7"/>
    </w:p>
    <w:p w:rsidR="00F46BFC" w:rsidRPr="0091072F" w:rsidRDefault="00E4597B" w:rsidP="0091072F">
      <w:pPr>
        <w:rPr>
          <w:rFonts w:cs="Arial"/>
          <w:szCs w:val="24"/>
        </w:rPr>
      </w:pPr>
      <w:r>
        <w:rPr>
          <w:rFonts w:cs="Arial"/>
          <w:szCs w:val="24"/>
        </w:rPr>
        <w:t>Les avantages des automates programmables sur ses prédécesseurs sont nombreux. La principale raison de l’utilisation de ces automates programmables de nos jours est vraiment au niveau de la fiabilité. En effet, les industries on parfois des environnements très hostiles comme mentionné plus haut. Même lors des rares bris, ceux-ci doivent assurer la sécurité du personnel.</w:t>
      </w:r>
      <w:r w:rsidR="00066483">
        <w:rPr>
          <w:rFonts w:cs="Arial"/>
          <w:szCs w:val="24"/>
        </w:rPr>
        <w:t xml:space="preserve"> Par exemple, les feux de circulation vont adopter une routine de feux rouge </w:t>
      </w:r>
      <w:r w:rsidR="00066483" w:rsidRPr="00066483">
        <w:rPr>
          <w:rFonts w:cs="Arial"/>
          <w:szCs w:val="24"/>
        </w:rPr>
        <w:t xml:space="preserve">clignotant </w:t>
      </w:r>
      <w:r w:rsidR="00066483">
        <w:rPr>
          <w:rFonts w:cs="Arial"/>
          <w:szCs w:val="24"/>
        </w:rPr>
        <w:t>en cas de panne.</w:t>
      </w:r>
      <w:r>
        <w:rPr>
          <w:rFonts w:cs="Arial"/>
          <w:szCs w:val="24"/>
        </w:rPr>
        <w:t xml:space="preserve"> Il n’est pas rare de voir les unités de </w:t>
      </w:r>
      <w:proofErr w:type="gramStart"/>
      <w:r>
        <w:rPr>
          <w:rFonts w:cs="Arial"/>
          <w:szCs w:val="24"/>
        </w:rPr>
        <w:t>commande doublé</w:t>
      </w:r>
      <w:proofErr w:type="gramEnd"/>
      <w:r>
        <w:rPr>
          <w:rFonts w:cs="Arial"/>
          <w:szCs w:val="24"/>
        </w:rPr>
        <w:t xml:space="preserve"> pour garantir le fonctionnement de l’automate en cas de bris. Un au</w:t>
      </w:r>
      <w:r w:rsidR="0091072F">
        <w:rPr>
          <w:rFonts w:cs="Arial"/>
          <w:szCs w:val="24"/>
        </w:rPr>
        <w:t>tre avantage est qu’ils utilisent</w:t>
      </w:r>
      <w:r>
        <w:rPr>
          <w:rFonts w:cs="Arial"/>
          <w:szCs w:val="24"/>
        </w:rPr>
        <w:t xml:space="preserve"> un système électrique offrant des entrées et </w:t>
      </w:r>
      <w:r w:rsidR="0091072F">
        <w:rPr>
          <w:rFonts w:cs="Arial"/>
          <w:szCs w:val="24"/>
        </w:rPr>
        <w:t xml:space="preserve">des </w:t>
      </w:r>
      <w:r>
        <w:rPr>
          <w:rFonts w:cs="Arial"/>
          <w:szCs w:val="24"/>
        </w:rPr>
        <w:t>sorties physique</w:t>
      </w:r>
      <w:r w:rsidR="0091072F">
        <w:rPr>
          <w:rFonts w:cs="Arial"/>
          <w:szCs w:val="24"/>
        </w:rPr>
        <w:t>s,</w:t>
      </w:r>
      <w:r w:rsidR="002248BB">
        <w:rPr>
          <w:rFonts w:cs="Arial"/>
          <w:szCs w:val="24"/>
        </w:rPr>
        <w:t xml:space="preserve"> ce qu</w:t>
      </w:r>
      <w:r w:rsidR="00066483">
        <w:rPr>
          <w:rFonts w:cs="Arial"/>
          <w:szCs w:val="24"/>
        </w:rPr>
        <w:t xml:space="preserve">i garantit un temps de réponse </w:t>
      </w:r>
      <w:r w:rsidR="002248BB">
        <w:rPr>
          <w:rFonts w:cs="Arial"/>
          <w:szCs w:val="24"/>
        </w:rPr>
        <w:t>effectif.</w:t>
      </w:r>
      <w:r w:rsidR="0091072F">
        <w:rPr>
          <w:rFonts w:cs="Arial"/>
          <w:szCs w:val="24"/>
        </w:rPr>
        <w:br/>
      </w:r>
      <w:r w:rsidR="002248BB" w:rsidRPr="002248BB">
        <w:rPr>
          <w:rFonts w:cs="Arial"/>
          <w:color w:val="222222"/>
          <w:szCs w:val="24"/>
          <w:shd w:val="clear" w:color="auto" w:fill="FFFFFF"/>
        </w:rPr>
        <w:t xml:space="preserve">En contrepartie, ils sont </w:t>
      </w:r>
      <w:r w:rsidR="002248BB">
        <w:rPr>
          <w:rFonts w:cs="Arial"/>
          <w:color w:val="222222"/>
          <w:szCs w:val="24"/>
          <w:shd w:val="clear" w:color="auto" w:fill="FFFFFF"/>
        </w:rPr>
        <w:t xml:space="preserve">très </w:t>
      </w:r>
      <w:r w:rsidR="002248BB" w:rsidRPr="002248BB">
        <w:rPr>
          <w:rFonts w:cs="Arial"/>
          <w:color w:val="222222"/>
          <w:szCs w:val="24"/>
          <w:shd w:val="clear" w:color="auto" w:fill="FFFFFF"/>
        </w:rPr>
        <w:t>chers</w:t>
      </w:r>
      <w:r w:rsidR="002248BB">
        <w:rPr>
          <w:rFonts w:cs="Arial"/>
          <w:color w:val="222222"/>
          <w:szCs w:val="24"/>
          <w:shd w:val="clear" w:color="auto" w:fill="FFFFFF"/>
        </w:rPr>
        <w:t>.</w:t>
      </w:r>
      <w:r w:rsidR="002248BB" w:rsidRPr="002248BB">
        <w:rPr>
          <w:rFonts w:cs="Arial"/>
          <w:color w:val="222222"/>
          <w:szCs w:val="24"/>
          <w:shd w:val="clear" w:color="auto" w:fill="FFFFFF"/>
        </w:rPr>
        <w:t xml:space="preserve"> Le prix est notamment dépendant du nombre d'entrées/sorties nécessaires, de la mémoire dont on veut disp</w:t>
      </w:r>
      <w:r w:rsidR="002248BB">
        <w:rPr>
          <w:rFonts w:cs="Arial"/>
          <w:color w:val="222222"/>
          <w:szCs w:val="24"/>
          <w:shd w:val="clear" w:color="auto" w:fill="FFFFFF"/>
        </w:rPr>
        <w:t>oser pour réaliser le programme.</w:t>
      </w:r>
    </w:p>
    <w:p w:rsidR="00066483" w:rsidRDefault="00066483" w:rsidP="00066483">
      <w:pPr>
        <w:pStyle w:val="Titre2"/>
        <w:rPr>
          <w:rFonts w:ascii="Arial" w:hAnsi="Arial" w:cs="Arial"/>
        </w:rPr>
      </w:pPr>
      <w:bookmarkStart w:id="8" w:name="_Toc484420582"/>
      <w:r>
        <w:rPr>
          <w:rFonts w:ascii="Arial" w:hAnsi="Arial" w:cs="Arial"/>
        </w:rPr>
        <w:t>Bénéfices et impacts sociaux</w:t>
      </w:r>
      <w:bookmarkEnd w:id="8"/>
    </w:p>
    <w:p w:rsidR="00F46BFC" w:rsidRDefault="00066483" w:rsidP="00541F6A">
      <w:r>
        <w:t xml:space="preserve">Malgré leurs coûts élevés à l’installation, certains de ces automates remplacent plusieurs employés tandis que d’autre vont effectuer des travaux impossibles à faire par la main de l’homme. Ces automates génèrent des emplois </w:t>
      </w:r>
      <w:r w:rsidR="00F46BFC">
        <w:t>spécialisés qui nécessitent plus d’études que les emplois qu’ils remplacent.</w:t>
      </w:r>
    </w:p>
    <w:p w:rsidR="00541F6A" w:rsidRDefault="00541F6A" w:rsidP="00541F6A"/>
    <w:p w:rsidR="00477F9D" w:rsidRPr="00E80A35" w:rsidRDefault="0006103D" w:rsidP="001B2158">
      <w:pPr>
        <w:pStyle w:val="Titre1"/>
        <w:rPr>
          <w:rFonts w:ascii="Arial" w:hAnsi="Arial" w:cs="Arial"/>
        </w:rPr>
      </w:pPr>
      <w:bookmarkStart w:id="9" w:name="_Toc484420583"/>
      <w:r>
        <w:rPr>
          <w:rFonts w:ascii="Arial" w:hAnsi="Arial" w:cs="Arial"/>
        </w:rPr>
        <w:lastRenderedPageBreak/>
        <w:t>Robotique à base de comportement</w:t>
      </w:r>
      <w:bookmarkEnd w:id="9"/>
    </w:p>
    <w:p w:rsidR="000D52EA" w:rsidRDefault="000D52EA" w:rsidP="001B2158">
      <w:pPr>
        <w:pStyle w:val="Titre2"/>
        <w:rPr>
          <w:rFonts w:ascii="Arial" w:hAnsi="Arial" w:cs="Arial"/>
        </w:rPr>
      </w:pPr>
      <w:bookmarkStart w:id="10" w:name="_Toc484420584"/>
      <w:r w:rsidRPr="00E80A35">
        <w:rPr>
          <w:rFonts w:ascii="Arial" w:hAnsi="Arial" w:cs="Arial"/>
        </w:rPr>
        <w:t>Description</w:t>
      </w:r>
      <w:bookmarkEnd w:id="10"/>
    </w:p>
    <w:p w:rsidR="0006103D" w:rsidRPr="006C3A24" w:rsidRDefault="0006103D" w:rsidP="001B2158">
      <w:pPr>
        <w:rPr>
          <w:rFonts w:cs="Arial"/>
          <w:szCs w:val="24"/>
          <w:vertAlign w:val="superscript"/>
        </w:rPr>
      </w:pPr>
      <w:r w:rsidRPr="0006103D">
        <w:rPr>
          <w:rFonts w:cs="Arial"/>
          <w:szCs w:val="24"/>
        </w:rPr>
        <w:t>La recherc</w:t>
      </w:r>
      <w:r>
        <w:rPr>
          <w:rFonts w:cs="Arial"/>
          <w:szCs w:val="24"/>
        </w:rPr>
        <w:t xml:space="preserve">he sur les robots autonomes a débuté vers les années 1980. Le but étant de créer un robot capable de raisonner comme un organisme vivant. Cette </w:t>
      </w:r>
      <w:r w:rsidR="00F46BFC">
        <w:rPr>
          <w:rFonts w:cs="Arial"/>
          <w:szCs w:val="24"/>
        </w:rPr>
        <w:t>branche</w:t>
      </w:r>
      <w:r>
        <w:rPr>
          <w:rFonts w:cs="Arial"/>
          <w:szCs w:val="24"/>
        </w:rPr>
        <w:t xml:space="preserve"> de </w:t>
      </w:r>
      <w:r w:rsidR="00F46BFC">
        <w:rPr>
          <w:rFonts w:cs="Arial"/>
          <w:szCs w:val="24"/>
        </w:rPr>
        <w:t>robotisation</w:t>
      </w:r>
      <w:r>
        <w:rPr>
          <w:rFonts w:cs="Arial"/>
          <w:szCs w:val="24"/>
        </w:rPr>
        <w:t xml:space="preserve"> est très populaire au niveau de la recherche à travers le monde. Par </w:t>
      </w:r>
      <w:proofErr w:type="gramStart"/>
      <w:r>
        <w:rPr>
          <w:rFonts w:cs="Arial"/>
          <w:szCs w:val="24"/>
        </w:rPr>
        <w:t>contre,  elle</w:t>
      </w:r>
      <w:proofErr w:type="gramEnd"/>
      <w:r>
        <w:rPr>
          <w:rFonts w:cs="Arial"/>
          <w:szCs w:val="24"/>
        </w:rPr>
        <w:t xml:space="preserve"> pose un problème éthique dans plusieurs domaines, car son implantation à de nombreux impacts sociaux.</w:t>
      </w:r>
      <w:hyperlink w:anchor="_Bibliographie" w:history="1">
        <w:r w:rsidR="006C3A24" w:rsidRPr="006C3A24">
          <w:rPr>
            <w:rStyle w:val="Lienhypertexte"/>
            <w:rFonts w:cs="Arial"/>
            <w:szCs w:val="24"/>
            <w:vertAlign w:val="superscript"/>
          </w:rPr>
          <w:t>3</w:t>
        </w:r>
      </w:hyperlink>
    </w:p>
    <w:p w:rsidR="00477F9D" w:rsidRDefault="00477F9D" w:rsidP="001B2158">
      <w:pPr>
        <w:pStyle w:val="Titre2"/>
        <w:rPr>
          <w:rFonts w:ascii="Arial" w:hAnsi="Arial" w:cs="Arial"/>
        </w:rPr>
      </w:pPr>
      <w:bookmarkStart w:id="11" w:name="_Toc484420585"/>
      <w:r w:rsidRPr="00E80A35">
        <w:rPr>
          <w:rFonts w:ascii="Arial" w:hAnsi="Arial" w:cs="Arial"/>
        </w:rPr>
        <w:t>Les domaines d’utilisation</w:t>
      </w:r>
      <w:bookmarkEnd w:id="11"/>
    </w:p>
    <w:p w:rsidR="002446FE" w:rsidRDefault="006C3A24" w:rsidP="001B2158">
      <w:pPr>
        <w:rPr>
          <w:rFonts w:cs="Arial"/>
          <w:szCs w:val="24"/>
        </w:rPr>
      </w:pPr>
      <w:r>
        <w:rPr>
          <w:rFonts w:cs="Arial"/>
          <w:szCs w:val="24"/>
        </w:rPr>
        <w:t xml:space="preserve">Les robots à base de comportement sont peu utilisés dans le domaine </w:t>
      </w:r>
      <w:r w:rsidR="0091072F">
        <w:rPr>
          <w:rFonts w:cs="Arial"/>
          <w:szCs w:val="24"/>
        </w:rPr>
        <w:t>manufacturier</w:t>
      </w:r>
      <w:r>
        <w:rPr>
          <w:rFonts w:cs="Arial"/>
          <w:szCs w:val="24"/>
        </w:rPr>
        <w:t xml:space="preserve"> comparativement aux automates programmables. </w:t>
      </w:r>
      <w:r w:rsidR="00B7400F">
        <w:rPr>
          <w:rFonts w:cs="Arial"/>
          <w:szCs w:val="24"/>
        </w:rPr>
        <w:t>Par contre, dans les domaines de l’</w:t>
      </w:r>
      <w:r w:rsidR="002442AC">
        <w:rPr>
          <w:rFonts w:cs="Arial"/>
          <w:szCs w:val="24"/>
        </w:rPr>
        <w:t>agriculture,</w:t>
      </w:r>
      <w:r w:rsidR="00B7400F">
        <w:rPr>
          <w:rFonts w:cs="Arial"/>
          <w:szCs w:val="24"/>
        </w:rPr>
        <w:t xml:space="preserve"> d’analyse de données</w:t>
      </w:r>
      <w:r w:rsidR="002442AC">
        <w:rPr>
          <w:rFonts w:cs="Arial"/>
          <w:szCs w:val="24"/>
        </w:rPr>
        <w:t xml:space="preserve"> et de services</w:t>
      </w:r>
      <w:r w:rsidR="00B7400F">
        <w:rPr>
          <w:rFonts w:cs="Arial"/>
          <w:szCs w:val="24"/>
        </w:rPr>
        <w:t xml:space="preserve">, ces robots ont déjà commencé à être implantés. </w:t>
      </w:r>
    </w:p>
    <w:p w:rsidR="0006103D" w:rsidRDefault="00B7400F" w:rsidP="001B2158">
      <w:pPr>
        <w:rPr>
          <w:rFonts w:cs="Arial"/>
          <w:szCs w:val="24"/>
        </w:rPr>
      </w:pPr>
      <w:r>
        <w:rPr>
          <w:rFonts w:cs="Arial"/>
          <w:szCs w:val="24"/>
        </w:rPr>
        <w:t xml:space="preserve">Au japon, un robot a remplacé 34 emplois d’une compagnie d’assurance vie. Celui-ci s’occupe d’analyser les données et les préparés afin de facilité la prise de décision </w:t>
      </w:r>
      <w:r w:rsidR="00313785">
        <w:rPr>
          <w:rFonts w:cs="Arial"/>
          <w:szCs w:val="24"/>
        </w:rPr>
        <w:t>sur les dossiers des clients</w:t>
      </w:r>
      <w:hyperlink w:anchor="_Bibliographie" w:history="1">
        <w:r w:rsidR="00313785" w:rsidRPr="00313785">
          <w:rPr>
            <w:rStyle w:val="Lienhypertexte"/>
            <w:rFonts w:cs="Arial"/>
            <w:szCs w:val="24"/>
            <w:vertAlign w:val="superscript"/>
          </w:rPr>
          <w:t>4</w:t>
        </w:r>
      </w:hyperlink>
      <w:r w:rsidR="002446FE">
        <w:rPr>
          <w:rFonts w:cs="Arial"/>
          <w:szCs w:val="24"/>
        </w:rPr>
        <w:t>.</w:t>
      </w:r>
    </w:p>
    <w:p w:rsidR="002446FE" w:rsidRDefault="002446FE" w:rsidP="001B2158">
      <w:pPr>
        <w:rPr>
          <w:rStyle w:val="Lienhypertexte"/>
          <w:rFonts w:cs="Arial"/>
          <w:szCs w:val="24"/>
          <w:shd w:val="clear" w:color="auto" w:fill="FFFFFF"/>
          <w:vertAlign w:val="superscript"/>
        </w:rPr>
      </w:pPr>
      <w:r w:rsidRPr="002442AC">
        <w:rPr>
          <w:rFonts w:cs="Arial"/>
          <w:szCs w:val="24"/>
        </w:rPr>
        <w:t>Aux États-Unis, un robot peut livrer des marchandises. En effet, ces robots d’environ 23 kilos créé</w:t>
      </w:r>
      <w:r w:rsidR="00D01B5A">
        <w:rPr>
          <w:rFonts w:cs="Arial"/>
          <w:szCs w:val="24"/>
        </w:rPr>
        <w:t>s</w:t>
      </w:r>
      <w:r w:rsidRPr="002442AC">
        <w:rPr>
          <w:rFonts w:cs="Arial"/>
          <w:szCs w:val="24"/>
        </w:rPr>
        <w:t xml:space="preserve"> par </w:t>
      </w:r>
      <w:proofErr w:type="spellStart"/>
      <w:r w:rsidRPr="002442AC">
        <w:rPr>
          <w:rFonts w:cs="Arial"/>
          <w:color w:val="202020"/>
          <w:szCs w:val="24"/>
          <w:shd w:val="clear" w:color="auto" w:fill="FFFFFF"/>
        </w:rPr>
        <w:t>Starship</w:t>
      </w:r>
      <w:proofErr w:type="spellEnd"/>
      <w:r w:rsidRPr="002442AC">
        <w:rPr>
          <w:rFonts w:cs="Arial"/>
          <w:color w:val="202020"/>
          <w:szCs w:val="24"/>
          <w:shd w:val="clear" w:color="auto" w:fill="FFFFFF"/>
        </w:rPr>
        <w:t xml:space="preserve"> Technologies se promènent dans les rues de Washington de façon complètement autonome. Ils peuvent transporter jusqu’à 18 kilos à une vitesse de 16 km/h. Pour des raisons de sécurité la vitesse maximale de ceux-ci est de 7 km/h et le robot peut être contrôlé à distance par un opérateur si nécessaire.</w:t>
      </w:r>
      <w:hyperlink w:anchor="_Bibliographie" w:history="1">
        <w:r w:rsidR="000441A5" w:rsidRPr="002442AC">
          <w:rPr>
            <w:rStyle w:val="Lienhypertexte"/>
            <w:rFonts w:cs="Arial"/>
            <w:szCs w:val="24"/>
            <w:shd w:val="clear" w:color="auto" w:fill="FFFFFF"/>
            <w:vertAlign w:val="superscript"/>
          </w:rPr>
          <w:t>5</w:t>
        </w:r>
      </w:hyperlink>
    </w:p>
    <w:p w:rsidR="00541F6A" w:rsidRPr="002442AC" w:rsidRDefault="00541F6A" w:rsidP="001B2158">
      <w:pPr>
        <w:rPr>
          <w:rFonts w:cs="Arial"/>
          <w:color w:val="202020"/>
          <w:szCs w:val="24"/>
          <w:shd w:val="clear" w:color="auto" w:fill="FFFFFF"/>
          <w:vertAlign w:val="superscript"/>
        </w:rPr>
      </w:pPr>
      <w:r>
        <w:rPr>
          <w:rFonts w:cs="Arial"/>
          <w:noProof/>
          <w:color w:val="202020"/>
          <w:szCs w:val="24"/>
          <w:shd w:val="clear" w:color="auto" w:fill="FFFFFF"/>
          <w:vertAlign w:val="superscript"/>
          <w:lang w:eastAsia="fr-CA"/>
        </w:rPr>
        <w:lastRenderedPageBreak/>
        <w:drawing>
          <wp:inline distT="0" distB="0" distL="0" distR="0">
            <wp:extent cx="3598224" cy="2394455"/>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rship.jpg"/>
                    <pic:cNvPicPr/>
                  </pic:nvPicPr>
                  <pic:blipFill>
                    <a:blip r:embed="rId12">
                      <a:extLst>
                        <a:ext uri="{28A0092B-C50C-407E-A947-70E740481C1C}">
                          <a14:useLocalDpi xmlns:a14="http://schemas.microsoft.com/office/drawing/2010/main" val="0"/>
                        </a:ext>
                      </a:extLst>
                    </a:blip>
                    <a:stretch>
                      <a:fillRect/>
                    </a:stretch>
                  </pic:blipFill>
                  <pic:spPr>
                    <a:xfrm>
                      <a:off x="0" y="0"/>
                      <a:ext cx="3620272" cy="2409127"/>
                    </a:xfrm>
                    <a:prstGeom prst="rect">
                      <a:avLst/>
                    </a:prstGeom>
                  </pic:spPr>
                </pic:pic>
              </a:graphicData>
            </a:graphic>
          </wp:inline>
        </w:drawing>
      </w:r>
    </w:p>
    <w:p w:rsidR="00B7400F" w:rsidRPr="001B2158" w:rsidRDefault="002442AC" w:rsidP="001B2158">
      <w:pPr>
        <w:rPr>
          <w:rFonts w:cs="Arial"/>
          <w:szCs w:val="24"/>
          <w:vertAlign w:val="superscript"/>
        </w:rPr>
      </w:pPr>
      <w:r>
        <w:rPr>
          <w:rFonts w:cs="Arial"/>
          <w:szCs w:val="24"/>
        </w:rPr>
        <w:t>Dans le domaine de l’agriculture, la diversité des besoins amène un besoin de robots autonomes différents. Il y a des robots pour le contrôle des mauvaises herbes, pour les récoltes, pour les soins apportés aux plantes et même pour la pollinisation.</w:t>
      </w:r>
      <w:hyperlink w:anchor="_Bibliographie" w:history="1">
        <w:r w:rsidRPr="002442AC">
          <w:rPr>
            <w:rStyle w:val="Lienhypertexte"/>
            <w:rFonts w:cs="Arial"/>
            <w:szCs w:val="24"/>
            <w:vertAlign w:val="superscript"/>
          </w:rPr>
          <w:t>6-7</w:t>
        </w:r>
      </w:hyperlink>
      <w:r w:rsidR="00541F6A">
        <w:rPr>
          <w:rFonts w:cs="Arial"/>
          <w:noProof/>
          <w:szCs w:val="24"/>
          <w:vertAlign w:val="superscript"/>
          <w:lang w:eastAsia="fr-CA"/>
        </w:rPr>
        <w:drawing>
          <wp:inline distT="0" distB="0" distL="0" distR="0">
            <wp:extent cx="5080000" cy="3390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rvest-automation-robot.jpg"/>
                    <pic:cNvPicPr/>
                  </pic:nvPicPr>
                  <pic:blipFill>
                    <a:blip r:embed="rId13">
                      <a:extLst>
                        <a:ext uri="{28A0092B-C50C-407E-A947-70E740481C1C}">
                          <a14:useLocalDpi xmlns:a14="http://schemas.microsoft.com/office/drawing/2010/main" val="0"/>
                        </a:ext>
                      </a:extLst>
                    </a:blip>
                    <a:stretch>
                      <a:fillRect/>
                    </a:stretch>
                  </pic:blipFill>
                  <pic:spPr>
                    <a:xfrm>
                      <a:off x="0" y="0"/>
                      <a:ext cx="5080000" cy="3390900"/>
                    </a:xfrm>
                    <a:prstGeom prst="rect">
                      <a:avLst/>
                    </a:prstGeom>
                  </pic:spPr>
                </pic:pic>
              </a:graphicData>
            </a:graphic>
          </wp:inline>
        </w:drawing>
      </w:r>
    </w:p>
    <w:p w:rsidR="00477F9D" w:rsidRDefault="00477F9D" w:rsidP="00411323">
      <w:pPr>
        <w:pStyle w:val="Titre2"/>
        <w:rPr>
          <w:rFonts w:ascii="Arial" w:hAnsi="Arial" w:cs="Arial"/>
        </w:rPr>
      </w:pPr>
      <w:bookmarkStart w:id="12" w:name="_Toc484420586"/>
      <w:r w:rsidRPr="00E80A35">
        <w:rPr>
          <w:rFonts w:ascii="Arial" w:hAnsi="Arial" w:cs="Arial"/>
        </w:rPr>
        <w:lastRenderedPageBreak/>
        <w:t>Avantages</w:t>
      </w:r>
      <w:r w:rsidR="001B2158">
        <w:rPr>
          <w:rFonts w:ascii="Arial" w:hAnsi="Arial" w:cs="Arial"/>
        </w:rPr>
        <w:t xml:space="preserve"> et inconvénients</w:t>
      </w:r>
      <w:bookmarkEnd w:id="12"/>
    </w:p>
    <w:p w:rsidR="001B2158" w:rsidRDefault="00945896" w:rsidP="00411323">
      <w:pPr>
        <w:rPr>
          <w:rFonts w:cs="Arial"/>
          <w:szCs w:val="24"/>
        </w:rPr>
      </w:pPr>
      <w:r>
        <w:rPr>
          <w:rFonts w:cs="Arial"/>
          <w:szCs w:val="24"/>
        </w:rPr>
        <w:t xml:space="preserve">Les robots autonomes peuvent exécuter des tâches plus complexes et variantes que les automates programmables. Ils peuvent aussi s’adapter à </w:t>
      </w:r>
      <w:proofErr w:type="gramStart"/>
      <w:r>
        <w:rPr>
          <w:rFonts w:cs="Arial"/>
          <w:szCs w:val="24"/>
        </w:rPr>
        <w:t>plusieurs environnement</w:t>
      </w:r>
      <w:proofErr w:type="gramEnd"/>
      <w:r>
        <w:rPr>
          <w:rFonts w:cs="Arial"/>
          <w:szCs w:val="24"/>
        </w:rPr>
        <w:t xml:space="preserve"> ce qui amène une plus grande flexibilité et évite d’avoir à reprogrammer ou de modifier les composants de ceux-ci.</w:t>
      </w:r>
    </w:p>
    <w:p w:rsidR="00945896" w:rsidRPr="00945896" w:rsidRDefault="00945896" w:rsidP="00411323">
      <w:pPr>
        <w:rPr>
          <w:rFonts w:cs="Arial"/>
          <w:szCs w:val="24"/>
        </w:rPr>
      </w:pPr>
      <w:r w:rsidRPr="002248BB">
        <w:rPr>
          <w:rFonts w:cs="Arial"/>
          <w:color w:val="222222"/>
          <w:szCs w:val="24"/>
          <w:shd w:val="clear" w:color="auto" w:fill="FFFFFF"/>
        </w:rPr>
        <w:t>En contrepartie,</w:t>
      </w:r>
      <w:r>
        <w:rPr>
          <w:rFonts w:cs="Arial"/>
          <w:color w:val="222222"/>
          <w:szCs w:val="24"/>
          <w:shd w:val="clear" w:color="auto" w:fill="FFFFFF"/>
        </w:rPr>
        <w:t xml:space="preserve"> la fiabilité et la sécurité sont leurs principales faiblesses. Pour cette raison, la plupart de ces robots ne prennent</w:t>
      </w:r>
      <w:r w:rsidR="00411323">
        <w:rPr>
          <w:rFonts w:cs="Arial"/>
          <w:color w:val="222222"/>
          <w:szCs w:val="24"/>
          <w:shd w:val="clear" w:color="auto" w:fill="FFFFFF"/>
        </w:rPr>
        <w:t xml:space="preserve"> pas de décisions définitives ou peuvent être pris en charge par un humain à distance.</w:t>
      </w:r>
    </w:p>
    <w:p w:rsidR="00411323" w:rsidRPr="00411323" w:rsidRDefault="00411323" w:rsidP="00411323"/>
    <w:p w:rsidR="000D52EA" w:rsidRDefault="000D52EA" w:rsidP="00411323">
      <w:pPr>
        <w:pStyle w:val="Titre2"/>
        <w:rPr>
          <w:rFonts w:ascii="Arial" w:hAnsi="Arial" w:cs="Arial"/>
        </w:rPr>
      </w:pPr>
      <w:bookmarkStart w:id="13" w:name="_Toc484420587"/>
      <w:r w:rsidRPr="00E80A35">
        <w:rPr>
          <w:rFonts w:ascii="Arial" w:hAnsi="Arial" w:cs="Arial"/>
        </w:rPr>
        <w:t>Bénéfices</w:t>
      </w:r>
      <w:r w:rsidR="00F46BFC">
        <w:rPr>
          <w:rFonts w:ascii="Arial" w:hAnsi="Arial" w:cs="Arial"/>
        </w:rPr>
        <w:t xml:space="preserve"> et impacts sociaux</w:t>
      </w:r>
      <w:bookmarkEnd w:id="13"/>
    </w:p>
    <w:p w:rsidR="00411323" w:rsidRDefault="00411323" w:rsidP="00411323">
      <w:pPr>
        <w:rPr>
          <w:rFonts w:cs="Arial"/>
          <w:szCs w:val="24"/>
        </w:rPr>
      </w:pPr>
      <w:r>
        <w:rPr>
          <w:rFonts w:cs="Arial"/>
          <w:szCs w:val="24"/>
        </w:rPr>
        <w:t>Dans certains cas, ces robots vont faire des travaux que les humains ne pouvaient pas faire auparavant. Par exemple, les humains ne peuvent pas remplacer les abeilles pour la pollinisation.</w:t>
      </w:r>
      <w:r w:rsidR="00F46BFC">
        <w:rPr>
          <w:rFonts w:cs="Arial"/>
          <w:szCs w:val="24"/>
        </w:rPr>
        <w:t xml:space="preserve"> </w:t>
      </w:r>
      <w:r>
        <w:rPr>
          <w:rFonts w:cs="Arial"/>
          <w:szCs w:val="24"/>
        </w:rPr>
        <w:t xml:space="preserve">Certains services offerts dans une plage d’heures strictes pourront </w:t>
      </w:r>
      <w:proofErr w:type="gramStart"/>
      <w:r>
        <w:rPr>
          <w:rFonts w:cs="Arial"/>
          <w:szCs w:val="24"/>
        </w:rPr>
        <w:t>dorénavant  être</w:t>
      </w:r>
      <w:proofErr w:type="gramEnd"/>
      <w:r>
        <w:rPr>
          <w:rFonts w:cs="Arial"/>
          <w:szCs w:val="24"/>
        </w:rPr>
        <w:t xml:space="preserve"> offerts en tout temps.</w:t>
      </w:r>
      <w:r w:rsidR="00F46BFC">
        <w:rPr>
          <w:rFonts w:cs="Arial"/>
          <w:szCs w:val="24"/>
        </w:rPr>
        <w:t xml:space="preserve"> </w:t>
      </w:r>
      <w:r>
        <w:rPr>
          <w:rFonts w:cs="Arial"/>
          <w:szCs w:val="24"/>
        </w:rPr>
        <w:t>Les tâches dangereuses comme le déminage pourront être effectuées sans dangers.</w:t>
      </w:r>
    </w:p>
    <w:p w:rsidR="00F46BFC" w:rsidRDefault="00F46BFC" w:rsidP="00411323">
      <w:pPr>
        <w:rPr>
          <w:rFonts w:cs="Arial"/>
          <w:szCs w:val="24"/>
        </w:rPr>
      </w:pPr>
      <w:r>
        <w:rPr>
          <w:rFonts w:cs="Arial"/>
          <w:szCs w:val="24"/>
        </w:rPr>
        <w:t xml:space="preserve">Par contre, l’augmentation du nombre de tâches réalisables par ces robots </w:t>
      </w:r>
      <w:r w:rsidR="006D386C">
        <w:rPr>
          <w:rFonts w:cs="Arial"/>
          <w:szCs w:val="24"/>
        </w:rPr>
        <w:t xml:space="preserve">soulève un vent d’inquiétude. Les domaines dont les emplois consistent en des tâches répétitives sont les plus touchés. À l’heure actuelle, il est difficile de prédire l’exactitude de l’impact sur les emplois. Une chose qui est </w:t>
      </w:r>
      <w:proofErr w:type="gramStart"/>
      <w:r w:rsidR="006D386C">
        <w:rPr>
          <w:rFonts w:cs="Arial"/>
          <w:szCs w:val="24"/>
        </w:rPr>
        <w:t>sure</w:t>
      </w:r>
      <w:proofErr w:type="gramEnd"/>
      <w:r w:rsidR="006D386C">
        <w:rPr>
          <w:rFonts w:cs="Arial"/>
          <w:szCs w:val="24"/>
        </w:rPr>
        <w:t xml:space="preserve"> que dans l’optique des usines 4.0 qui prône la productivité et la numérisation, les robots autonomes auront un rôle à jouer.</w:t>
      </w:r>
    </w:p>
    <w:p w:rsidR="00D01B5A" w:rsidRPr="00411323" w:rsidRDefault="00D01B5A" w:rsidP="00411323">
      <w:pPr>
        <w:rPr>
          <w:rFonts w:cs="Arial"/>
          <w:szCs w:val="24"/>
        </w:rPr>
      </w:pPr>
      <w:r>
        <w:rPr>
          <w:rFonts w:cs="Arial"/>
          <w:noProof/>
          <w:szCs w:val="24"/>
          <w:lang w:eastAsia="fr-CA"/>
        </w:rPr>
        <w:lastRenderedPageBreak/>
        <w:drawing>
          <wp:inline distT="0" distB="0" distL="0" distR="0">
            <wp:extent cx="5486400" cy="41148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oblosschart.jpg"/>
                    <pic:cNvPicPr/>
                  </pic:nvPicPr>
                  <pic:blipFill>
                    <a:blip r:embed="rId14">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rsidR="00B7400F" w:rsidRDefault="00B7400F" w:rsidP="00FF67F2">
      <w:pPr>
        <w:pStyle w:val="Titre2"/>
        <w:rPr>
          <w:rFonts w:ascii="Arial" w:hAnsi="Arial" w:cs="Arial"/>
        </w:rPr>
      </w:pPr>
      <w:bookmarkStart w:id="14" w:name="_Toc484420588"/>
      <w:r w:rsidRPr="00E80A35">
        <w:rPr>
          <w:rFonts w:ascii="Arial" w:hAnsi="Arial" w:cs="Arial"/>
        </w:rPr>
        <w:t>Les algorithmes</w:t>
      </w:r>
      <w:bookmarkEnd w:id="14"/>
    </w:p>
    <w:p w:rsidR="009634BA" w:rsidRDefault="00AE2FB2" w:rsidP="00FF67F2">
      <w:pPr>
        <w:rPr>
          <w:rFonts w:cs="Arial"/>
          <w:szCs w:val="24"/>
        </w:rPr>
      </w:pPr>
      <w:r>
        <w:rPr>
          <w:rFonts w:cs="Arial"/>
          <w:szCs w:val="24"/>
        </w:rPr>
        <w:t>Les robots autonomes n’utilisent pas la programmation classique d’une intelligence artificielle. En effet, le comportement de ceux-ci ne doit pas être séquentiel ou conditionnel à certain facteur. L’intelligence artificielle des robots va être programmée pour essayer de reproduire le compo</w:t>
      </w:r>
      <w:r w:rsidR="00FF67F2">
        <w:rPr>
          <w:rFonts w:cs="Arial"/>
          <w:szCs w:val="24"/>
        </w:rPr>
        <w:t>rtement d’une entité biologique à l’aide d’un ou plusieurs réseaux de neurones artificiels.</w:t>
      </w:r>
      <w:r w:rsidR="00401BEA">
        <w:rPr>
          <w:rFonts w:cs="Arial"/>
          <w:szCs w:val="24"/>
        </w:rPr>
        <w:t xml:space="preserve"> Ces réseaux de neurones </w:t>
      </w:r>
      <w:proofErr w:type="gramStart"/>
      <w:r w:rsidR="00401BEA">
        <w:rPr>
          <w:rFonts w:cs="Arial"/>
          <w:szCs w:val="24"/>
        </w:rPr>
        <w:t>amènera</w:t>
      </w:r>
      <w:proofErr w:type="gramEnd"/>
      <w:r w:rsidR="00401BEA">
        <w:rPr>
          <w:rFonts w:cs="Arial"/>
          <w:szCs w:val="24"/>
        </w:rPr>
        <w:t xml:space="preserve"> le robot à considérer des dizaines voire des centaines de facteurs lors de sa prise de décision que ce soit pour communiquer ou se déplacer.</w:t>
      </w:r>
    </w:p>
    <w:p w:rsidR="000D52EA" w:rsidRDefault="000D52EA" w:rsidP="00674FDF">
      <w:pPr>
        <w:pStyle w:val="Titre1"/>
        <w:rPr>
          <w:rFonts w:ascii="Arial" w:hAnsi="Arial" w:cs="Arial"/>
        </w:rPr>
      </w:pPr>
      <w:bookmarkStart w:id="15" w:name="_Toc484420589"/>
      <w:r w:rsidRPr="00E80A35">
        <w:rPr>
          <w:rFonts w:ascii="Arial" w:hAnsi="Arial" w:cs="Arial"/>
        </w:rPr>
        <w:lastRenderedPageBreak/>
        <w:t>Les réseaux de neurones</w:t>
      </w:r>
      <w:bookmarkEnd w:id="15"/>
    </w:p>
    <w:p w:rsidR="00FF67F2" w:rsidRDefault="004C2AB3" w:rsidP="00674FDF">
      <w:pPr>
        <w:pStyle w:val="Titre2"/>
        <w:rPr>
          <w:rFonts w:ascii="Arial" w:hAnsi="Arial" w:cs="Arial"/>
        </w:rPr>
      </w:pPr>
      <w:bookmarkStart w:id="16" w:name="_Toc484420590"/>
      <w:r w:rsidRPr="004C2AB3">
        <w:rPr>
          <w:rFonts w:ascii="Arial" w:hAnsi="Arial" w:cs="Arial"/>
        </w:rPr>
        <w:t>Description</w:t>
      </w:r>
      <w:bookmarkEnd w:id="16"/>
    </w:p>
    <w:p w:rsidR="00D2553E" w:rsidRPr="008B1926" w:rsidRDefault="00D2553E" w:rsidP="00674FDF">
      <w:pPr>
        <w:rPr>
          <w:rFonts w:cs="Arial"/>
          <w:szCs w:val="24"/>
          <w:vertAlign w:val="superscript"/>
        </w:rPr>
      </w:pPr>
      <w:r>
        <w:rPr>
          <w:rFonts w:cs="Arial"/>
          <w:szCs w:val="24"/>
        </w:rPr>
        <w:t>Un réseau de neurones consiste en plusieurs nœuds attachés ensemble. Ils sont divisés en trois couches </w:t>
      </w:r>
      <w:r w:rsidR="00401BEA">
        <w:rPr>
          <w:rFonts w:cs="Arial"/>
          <w:szCs w:val="24"/>
        </w:rPr>
        <w:t xml:space="preserve">minimalement </w:t>
      </w:r>
      <w:r>
        <w:rPr>
          <w:rFonts w:cs="Arial"/>
          <w:szCs w:val="24"/>
        </w:rPr>
        <w:t xml:space="preserve">soi la couche d’entré, de traitements souvent appelé </w:t>
      </w:r>
      <w:proofErr w:type="gramStart"/>
      <w:r>
        <w:rPr>
          <w:rFonts w:cs="Arial"/>
          <w:szCs w:val="24"/>
        </w:rPr>
        <w:t>les couches cachés</w:t>
      </w:r>
      <w:proofErr w:type="gramEnd"/>
      <w:r>
        <w:rPr>
          <w:rFonts w:cs="Arial"/>
          <w:szCs w:val="24"/>
        </w:rPr>
        <w:t xml:space="preserve"> ainsi que </w:t>
      </w:r>
      <w:r w:rsidR="00145F03">
        <w:rPr>
          <w:rFonts w:cs="Arial"/>
          <w:szCs w:val="24"/>
        </w:rPr>
        <w:t>la couche</w:t>
      </w:r>
      <w:r>
        <w:rPr>
          <w:rFonts w:cs="Arial"/>
          <w:szCs w:val="24"/>
        </w:rPr>
        <w:t xml:space="preserve"> de sorties. </w:t>
      </w:r>
      <w:r w:rsidR="007147BE">
        <w:rPr>
          <w:rFonts w:cs="Arial"/>
          <w:szCs w:val="24"/>
        </w:rPr>
        <w:t xml:space="preserve">Il peut y avoir plusieurs couches de traitements </w:t>
      </w:r>
      <w:r w:rsidR="00401BEA">
        <w:rPr>
          <w:rFonts w:cs="Arial"/>
          <w:szCs w:val="24"/>
        </w:rPr>
        <w:t>dépendant de la complexité du traitement à effectuer.</w:t>
      </w:r>
      <w:r w:rsidR="008B1926">
        <w:rPr>
          <w:rFonts w:cs="Arial"/>
          <w:szCs w:val="24"/>
        </w:rPr>
        <w:t xml:space="preserve"> </w:t>
      </w:r>
      <w:hyperlink w:anchor="_Bibliographie" w:history="1">
        <w:r w:rsidR="008B1926" w:rsidRPr="008B1926">
          <w:rPr>
            <w:rStyle w:val="Lienhypertexte"/>
            <w:rFonts w:cs="Arial"/>
            <w:szCs w:val="24"/>
            <w:vertAlign w:val="superscript"/>
          </w:rPr>
          <w:t>[13]</w:t>
        </w:r>
      </w:hyperlink>
    </w:p>
    <w:p w:rsidR="009E5B85" w:rsidRDefault="009E5B85" w:rsidP="00674FDF">
      <w:pPr>
        <w:rPr>
          <w:rFonts w:cs="Arial"/>
          <w:szCs w:val="24"/>
        </w:rPr>
      </w:pPr>
      <w:r>
        <w:rPr>
          <w:rFonts w:cs="Arial"/>
          <w:noProof/>
          <w:szCs w:val="24"/>
          <w:lang w:eastAsia="fr-CA"/>
        </w:rPr>
        <w:drawing>
          <wp:inline distT="0" distB="0" distL="0" distR="0">
            <wp:extent cx="2819400" cy="3390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N.png"/>
                    <pic:cNvPicPr/>
                  </pic:nvPicPr>
                  <pic:blipFill>
                    <a:blip r:embed="rId15">
                      <a:extLst>
                        <a:ext uri="{28A0092B-C50C-407E-A947-70E740481C1C}">
                          <a14:useLocalDpi xmlns:a14="http://schemas.microsoft.com/office/drawing/2010/main" val="0"/>
                        </a:ext>
                      </a:extLst>
                    </a:blip>
                    <a:stretch>
                      <a:fillRect/>
                    </a:stretch>
                  </pic:blipFill>
                  <pic:spPr>
                    <a:xfrm>
                      <a:off x="0" y="0"/>
                      <a:ext cx="2819400" cy="3390900"/>
                    </a:xfrm>
                    <a:prstGeom prst="rect">
                      <a:avLst/>
                    </a:prstGeom>
                  </pic:spPr>
                </pic:pic>
              </a:graphicData>
            </a:graphic>
          </wp:inline>
        </w:drawing>
      </w:r>
    </w:p>
    <w:p w:rsidR="009E5B85" w:rsidRDefault="004D263A" w:rsidP="00674FDF">
      <w:pPr>
        <w:rPr>
          <w:rFonts w:cs="Arial"/>
          <w:szCs w:val="24"/>
        </w:rPr>
      </w:pPr>
      <w:r>
        <w:rPr>
          <w:rFonts w:cs="Arial"/>
          <w:szCs w:val="24"/>
        </w:rPr>
        <w:t xml:space="preserve">Les différentes couches sont reliées par des connections représentées dans l’image ci-dessus. Ceux-ci vont multiplier le nœud de départ par une valeur entre -1 et 1 appelé le poids. </w:t>
      </w:r>
      <w:r w:rsidR="00075C37">
        <w:rPr>
          <w:rFonts w:cs="Arial"/>
          <w:szCs w:val="24"/>
        </w:rPr>
        <w:t xml:space="preserve">Ces poids sont fondamentaux dans la prise de décisions du robot. </w:t>
      </w:r>
    </w:p>
    <w:p w:rsidR="007147BE" w:rsidRDefault="007147BE" w:rsidP="00796223">
      <w:r>
        <w:lastRenderedPageBreak/>
        <w:t>La couche d’entré représente les informations recueilli</w:t>
      </w:r>
      <w:r w:rsidR="00796223">
        <w:t>e</w:t>
      </w:r>
      <w:r>
        <w:t xml:space="preserve">s à l’aide de capteurs et/ou de caméras. Les capteurs situent le robot avec son environnement pour éviter les obstacles, ou s’adapter à des terrains hostiles. Les images </w:t>
      </w:r>
      <w:r w:rsidR="00796223">
        <w:t xml:space="preserve">et les bruits </w:t>
      </w:r>
      <w:r>
        <w:t>reçues</w:t>
      </w:r>
      <w:r w:rsidR="00796223">
        <w:t xml:space="preserve"> par la caméra peuvent</w:t>
      </w:r>
      <w:r>
        <w:t xml:space="preserve"> être traité</w:t>
      </w:r>
      <w:r w:rsidR="00796223">
        <w:t>s</w:t>
      </w:r>
      <w:r>
        <w:t xml:space="preserve"> et fournir </w:t>
      </w:r>
      <w:r w:rsidR="00796223">
        <w:t xml:space="preserve">beaucoup d’information </w:t>
      </w:r>
      <w:r w:rsidR="009E5B85">
        <w:t>selon les besoins du robot.</w:t>
      </w:r>
    </w:p>
    <w:p w:rsidR="00796223" w:rsidRPr="00796223" w:rsidRDefault="004D263A" w:rsidP="00796223">
      <w:pPr>
        <w:rPr>
          <w:lang w:val="fr-FR"/>
        </w:rPr>
      </w:pPr>
      <w:proofErr w:type="gramStart"/>
      <w:r>
        <w:t>Les couches cachés</w:t>
      </w:r>
      <w:proofErr w:type="gramEnd"/>
      <w:r w:rsidR="009E5B85">
        <w:t xml:space="preserve"> </w:t>
      </w:r>
      <w:r>
        <w:t>vont faire la sommation de chacun des nœuds de la couche précédente multiplié</w:t>
      </w:r>
      <w:r w:rsidR="00145F03">
        <w:t>e</w:t>
      </w:r>
      <w:r>
        <w:t xml:space="preserve"> par le poids des connections</w:t>
      </w:r>
      <w:r w:rsidR="00075C37">
        <w:t xml:space="preserve">. Les nœuds de la couche cachés contiennent une fonction </w:t>
      </w:r>
      <w:r w:rsidR="00075C37" w:rsidRPr="00075C37">
        <w:rPr>
          <w:lang w:val="fr-FR"/>
        </w:rPr>
        <w:t>ta</w:t>
      </w:r>
      <w:r w:rsidR="00075C37">
        <w:rPr>
          <w:lang w:val="fr-FR"/>
        </w:rPr>
        <w:t>ngente hyperbolique ou sigmoïde appelée fonction d’activat</w:t>
      </w:r>
      <w:r w:rsidR="00145F03">
        <w:rPr>
          <w:lang w:val="fr-FR"/>
        </w:rPr>
        <w:t>ion afin de modifier la valeur. Ce</w:t>
      </w:r>
      <w:r w:rsidR="00D01B5A">
        <w:rPr>
          <w:lang w:val="fr-FR"/>
        </w:rPr>
        <w:t>s</w:t>
      </w:r>
      <w:r w:rsidR="00145F03">
        <w:rPr>
          <w:lang w:val="fr-FR"/>
        </w:rPr>
        <w:t xml:space="preserve"> fonction</w:t>
      </w:r>
      <w:r w:rsidR="00D01B5A">
        <w:rPr>
          <w:lang w:val="fr-FR"/>
        </w:rPr>
        <w:t>s</w:t>
      </w:r>
      <w:r w:rsidR="00145F03">
        <w:rPr>
          <w:lang w:val="fr-FR"/>
        </w:rPr>
        <w:t xml:space="preserve"> </w:t>
      </w:r>
      <w:r w:rsidR="00D01B5A">
        <w:rPr>
          <w:lang w:val="fr-FR"/>
        </w:rPr>
        <w:t>paramétrables sont</w:t>
      </w:r>
      <w:r w:rsidR="00145F03">
        <w:rPr>
          <w:lang w:val="fr-FR"/>
        </w:rPr>
        <w:t xml:space="preserve"> une des composantes essentielles pour l’adaptabilité des robots. </w:t>
      </w:r>
    </w:p>
    <w:p w:rsidR="00796223" w:rsidRDefault="00075C37" w:rsidP="00796223">
      <w:pPr>
        <w:rPr>
          <w:vertAlign w:val="superscript"/>
          <w:lang w:val="fr-FR"/>
        </w:rPr>
      </w:pPr>
      <w:r>
        <w:rPr>
          <w:lang w:val="fr-FR"/>
        </w:rPr>
        <w:t>La couche de sortie représente les informations q</w:t>
      </w:r>
      <w:r w:rsidR="00145F03">
        <w:rPr>
          <w:lang w:val="fr-FR"/>
        </w:rPr>
        <w:t xml:space="preserve">ui seront utilisé par le robot. </w:t>
      </w:r>
      <w:r>
        <w:rPr>
          <w:lang w:val="fr-FR"/>
        </w:rPr>
        <w:t xml:space="preserve">Ceux-ci doivent être </w:t>
      </w:r>
      <w:r w:rsidR="00674FDF">
        <w:rPr>
          <w:lang w:val="fr-FR"/>
        </w:rPr>
        <w:t>traités</w:t>
      </w:r>
      <w:r>
        <w:rPr>
          <w:lang w:val="fr-FR"/>
        </w:rPr>
        <w:t xml:space="preserve"> à nouveau pour associer les valeurs à des </w:t>
      </w:r>
      <w:r w:rsidR="00674FDF">
        <w:rPr>
          <w:lang w:val="fr-FR"/>
        </w:rPr>
        <w:t>décisions puisque da</w:t>
      </w:r>
      <w:r w:rsidR="00674FDF" w:rsidRPr="00674FDF">
        <w:t>n</w:t>
      </w:r>
      <w:r w:rsidR="00674FDF">
        <w:rPr>
          <w:lang w:val="fr-FR"/>
        </w:rPr>
        <w:t xml:space="preserve">s le cas </w:t>
      </w:r>
      <w:r w:rsidR="00292A5D">
        <w:rPr>
          <w:lang w:val="fr-FR"/>
        </w:rPr>
        <w:t>d’un réseau de neurones</w:t>
      </w:r>
      <w:r w:rsidR="00AB4E6E">
        <w:rPr>
          <w:lang w:val="fr-FR"/>
        </w:rPr>
        <w:t xml:space="preserve"> la réponse ne sera pas 0 ou 1.</w:t>
      </w:r>
      <w:r w:rsidR="008B1926">
        <w:rPr>
          <w:lang w:val="fr-FR"/>
        </w:rPr>
        <w:t xml:space="preserve"> </w:t>
      </w:r>
      <w:hyperlink w:anchor="_Bibliographie" w:history="1">
        <w:r w:rsidR="008B1926" w:rsidRPr="008B1926">
          <w:rPr>
            <w:rStyle w:val="Lienhypertexte"/>
            <w:vertAlign w:val="superscript"/>
            <w:lang w:val="fr-FR"/>
          </w:rPr>
          <w:t>[</w:t>
        </w:r>
        <w:r w:rsidR="00AB4E6E" w:rsidRPr="008B1926">
          <w:rPr>
            <w:rStyle w:val="Lienhypertexte"/>
            <w:vertAlign w:val="superscript"/>
            <w:lang w:val="fr-FR"/>
          </w:rPr>
          <w:t>8</w:t>
        </w:r>
        <w:r w:rsidR="008B1926" w:rsidRPr="008B1926">
          <w:rPr>
            <w:rStyle w:val="Lienhypertexte"/>
            <w:vertAlign w:val="superscript"/>
            <w:lang w:val="fr-FR"/>
          </w:rPr>
          <w:t>]</w:t>
        </w:r>
      </w:hyperlink>
      <w:r w:rsidR="00796223">
        <w:rPr>
          <w:vertAlign w:val="superscript"/>
          <w:lang w:val="fr-FR"/>
        </w:rPr>
        <w:t xml:space="preserve"> </w:t>
      </w:r>
    </w:p>
    <w:p w:rsidR="00292A5D" w:rsidRDefault="00AB4E6E" w:rsidP="00796223">
      <w:pPr>
        <w:rPr>
          <w:lang w:val="fr-FR"/>
        </w:rPr>
      </w:pPr>
      <w:r>
        <w:rPr>
          <w:lang w:val="fr-FR"/>
        </w:rPr>
        <w:t xml:space="preserve">Il existe plusieurs types de réseaux de neurones, </w:t>
      </w:r>
      <w:r w:rsidR="007B4F99">
        <w:rPr>
          <w:lang w:val="fr-FR"/>
        </w:rPr>
        <w:t>nous verrons trois types de réseaux de neurones utilisés.</w:t>
      </w:r>
      <w:r w:rsidR="00796223">
        <w:rPr>
          <w:lang w:val="fr-FR"/>
        </w:rPr>
        <w:t xml:space="preserve"> Chacun des types de réseau de neurones on leurs particularités et leurs spécialités.</w:t>
      </w:r>
    </w:p>
    <w:p w:rsidR="00A54570" w:rsidRDefault="005126B9" w:rsidP="00A54570">
      <w:pPr>
        <w:pStyle w:val="Titre2"/>
      </w:pPr>
      <w:bookmarkStart w:id="17" w:name="_Toc484420591"/>
      <w:proofErr w:type="spellStart"/>
      <w:r>
        <w:lastRenderedPageBreak/>
        <w:t>Feedforward</w:t>
      </w:r>
      <w:proofErr w:type="spellEnd"/>
      <w:r>
        <w:t xml:space="preserve"> neural network (FNN)</w:t>
      </w:r>
      <w:bookmarkEnd w:id="17"/>
    </w:p>
    <w:p w:rsidR="005126B9" w:rsidRPr="005126B9" w:rsidRDefault="005126B9" w:rsidP="005126B9">
      <w:r>
        <w:rPr>
          <w:noProof/>
          <w:lang w:eastAsia="fr-CA"/>
        </w:rPr>
        <w:drawing>
          <wp:inline distT="0" distB="0" distL="0" distR="0">
            <wp:extent cx="2270414"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ed_forward_neural_net.gif"/>
                    <pic:cNvPicPr/>
                  </pic:nvPicPr>
                  <pic:blipFill>
                    <a:blip r:embed="rId16">
                      <a:extLst>
                        <a:ext uri="{28A0092B-C50C-407E-A947-70E740481C1C}">
                          <a14:useLocalDpi xmlns:a14="http://schemas.microsoft.com/office/drawing/2010/main" val="0"/>
                        </a:ext>
                      </a:extLst>
                    </a:blip>
                    <a:stretch>
                      <a:fillRect/>
                    </a:stretch>
                  </pic:blipFill>
                  <pic:spPr>
                    <a:xfrm>
                      <a:off x="0" y="0"/>
                      <a:ext cx="2285983" cy="2646927"/>
                    </a:xfrm>
                    <a:prstGeom prst="rect">
                      <a:avLst/>
                    </a:prstGeom>
                  </pic:spPr>
                </pic:pic>
              </a:graphicData>
            </a:graphic>
          </wp:inline>
        </w:drawing>
      </w:r>
    </w:p>
    <w:p w:rsidR="00A54570" w:rsidRDefault="00A54570" w:rsidP="00A54570">
      <w:r>
        <w:t>Ce type est le premier</w:t>
      </w:r>
      <w:r w:rsidR="005126B9">
        <w:t xml:space="preserve"> et le plus simple. La description générale d’un réseau de neurones </w:t>
      </w:r>
      <w:r w:rsidR="00781805">
        <w:t>convient bien.</w:t>
      </w:r>
      <w:r w:rsidR="00F571EF">
        <w:t xml:space="preserve"> Sur les robots, il est surtout utilisé pour l’analyse des dangers. Ce type de réseau de neurones est facile à entrainer par ‘’</w:t>
      </w:r>
      <w:proofErr w:type="spellStart"/>
      <w:r w:rsidR="00F571EF">
        <w:t>backpropagation</w:t>
      </w:r>
      <w:proofErr w:type="spellEnd"/>
      <w:r w:rsidR="00F571EF">
        <w:t>’’.</w:t>
      </w:r>
      <w:r w:rsidR="00D01B5A">
        <w:t xml:space="preserve"> Lorsqu’on utilise ce type de réseaux de neurones, on s’attend à obtenir une réponse précise à une question que l’on pourrait valider.</w:t>
      </w:r>
      <w:r w:rsidR="00DF2935">
        <w:t xml:space="preserve"> </w:t>
      </w:r>
      <w:hyperlink w:anchor="_Bibliographie" w:history="1">
        <w:r w:rsidR="00DF2935" w:rsidRPr="00DF2935">
          <w:rPr>
            <w:rStyle w:val="Lienhypertexte"/>
            <w:vertAlign w:val="superscript"/>
          </w:rPr>
          <w:t>[9]</w:t>
        </w:r>
      </w:hyperlink>
      <w:r w:rsidR="00D01B5A">
        <w:t xml:space="preserve"> </w:t>
      </w:r>
    </w:p>
    <w:p w:rsidR="00A54570" w:rsidRPr="00796223" w:rsidRDefault="00A54570" w:rsidP="00796223">
      <w:pPr>
        <w:rPr>
          <w:vertAlign w:val="superscript"/>
          <w:lang w:val="fr-FR"/>
        </w:rPr>
      </w:pPr>
    </w:p>
    <w:p w:rsidR="004C2AB3" w:rsidRDefault="004C2AB3" w:rsidP="004C2AB3">
      <w:pPr>
        <w:pStyle w:val="Titre2"/>
      </w:pPr>
      <w:bookmarkStart w:id="18" w:name="_Toc484420592"/>
      <w:r>
        <w:lastRenderedPageBreak/>
        <w:t>ANFIS</w:t>
      </w:r>
      <w:bookmarkEnd w:id="18"/>
    </w:p>
    <w:p w:rsidR="009374C8" w:rsidRDefault="007B4F99" w:rsidP="004C2AB3">
      <w:r>
        <w:t>Ce type associe le principe de ‘’</w:t>
      </w:r>
      <w:proofErr w:type="spellStart"/>
      <w:r>
        <w:t>fuzzy</w:t>
      </w:r>
      <w:proofErr w:type="spellEnd"/>
      <w:r>
        <w:t xml:space="preserve">’’ inférence système qui utilise des règles conditionnelles au réseau de neurones. </w:t>
      </w:r>
      <w:r w:rsidR="009374C8">
        <w:rPr>
          <w:noProof/>
          <w:lang w:eastAsia="fr-CA"/>
        </w:rPr>
        <w:drawing>
          <wp:inline distT="0" distB="0" distL="0" distR="0">
            <wp:extent cx="4750130" cy="321623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uzzy001.gif"/>
                    <pic:cNvPicPr/>
                  </pic:nvPicPr>
                  <pic:blipFill>
                    <a:blip r:embed="rId17">
                      <a:extLst>
                        <a:ext uri="{28A0092B-C50C-407E-A947-70E740481C1C}">
                          <a14:useLocalDpi xmlns:a14="http://schemas.microsoft.com/office/drawing/2010/main" val="0"/>
                        </a:ext>
                      </a:extLst>
                    </a:blip>
                    <a:stretch>
                      <a:fillRect/>
                    </a:stretch>
                  </pic:blipFill>
                  <pic:spPr>
                    <a:xfrm>
                      <a:off x="0" y="0"/>
                      <a:ext cx="4782634" cy="3238242"/>
                    </a:xfrm>
                    <a:prstGeom prst="rect">
                      <a:avLst/>
                    </a:prstGeom>
                  </pic:spPr>
                </pic:pic>
              </a:graphicData>
            </a:graphic>
          </wp:inline>
        </w:drawing>
      </w:r>
    </w:p>
    <w:p w:rsidR="004C2AB3" w:rsidRPr="00DF2935" w:rsidRDefault="007B4F99" w:rsidP="004C2AB3">
      <w:pPr>
        <w:rPr>
          <w:vertAlign w:val="superscript"/>
        </w:rPr>
      </w:pPr>
      <w:r>
        <w:t xml:space="preserve">Cela permet d’estimer des fonctions non-linéaires et de les faire évoluer à l’aide d’algorithmes génétiques afin de déterminer les bons paramètres dans les fonctions sigmoïdes ou </w:t>
      </w:r>
      <w:r w:rsidRPr="00075C37">
        <w:rPr>
          <w:rFonts w:cs="Arial"/>
          <w:color w:val="212121"/>
          <w:szCs w:val="24"/>
          <w:lang w:val="fr-FR"/>
        </w:rPr>
        <w:t>ta</w:t>
      </w:r>
      <w:r>
        <w:rPr>
          <w:rFonts w:cs="Arial"/>
          <w:color w:val="212121"/>
          <w:szCs w:val="24"/>
          <w:lang w:val="fr-FR"/>
        </w:rPr>
        <w:t>ngente</w:t>
      </w:r>
      <w:r w:rsidR="00D01B5A">
        <w:rPr>
          <w:rFonts w:cs="Arial"/>
          <w:color w:val="212121"/>
          <w:szCs w:val="24"/>
          <w:lang w:val="fr-FR"/>
        </w:rPr>
        <w:t>s</w:t>
      </w:r>
      <w:r>
        <w:rPr>
          <w:rFonts w:cs="Arial"/>
          <w:color w:val="212121"/>
          <w:szCs w:val="24"/>
          <w:lang w:val="fr-FR"/>
        </w:rPr>
        <w:t xml:space="preserve"> hyperbolique</w:t>
      </w:r>
      <w:r w:rsidR="00D01B5A">
        <w:rPr>
          <w:rFonts w:cs="Arial"/>
          <w:color w:val="212121"/>
          <w:szCs w:val="24"/>
          <w:lang w:val="fr-FR"/>
        </w:rPr>
        <w:t>s</w:t>
      </w:r>
      <w:r>
        <w:rPr>
          <w:rFonts w:cs="Arial"/>
          <w:color w:val="212121"/>
          <w:szCs w:val="24"/>
          <w:lang w:val="fr-FR"/>
        </w:rPr>
        <w:t xml:space="preserve"> pour répondre au problème initial. Par exemple, </w:t>
      </w:r>
      <w:r w:rsidR="0044222B">
        <w:rPr>
          <w:rFonts w:cs="Arial"/>
          <w:color w:val="212121"/>
          <w:szCs w:val="24"/>
          <w:lang w:val="fr-FR"/>
        </w:rPr>
        <w:t>on veut estimer une fonction qui</w:t>
      </w:r>
      <w:r w:rsidR="00D01B5A">
        <w:rPr>
          <w:rFonts w:cs="Arial"/>
          <w:color w:val="212121"/>
          <w:szCs w:val="24"/>
          <w:lang w:val="fr-FR"/>
        </w:rPr>
        <w:t xml:space="preserve"> permettra au robot de déterminer</w:t>
      </w:r>
      <w:r w:rsidR="00F571EF">
        <w:rPr>
          <w:rFonts w:cs="Arial"/>
          <w:color w:val="212121"/>
          <w:szCs w:val="24"/>
          <w:lang w:val="fr-FR"/>
        </w:rPr>
        <w:t xml:space="preserve"> les mouvements nécessaires afin d’éviter</w:t>
      </w:r>
      <w:r w:rsidR="0044222B">
        <w:rPr>
          <w:rFonts w:cs="Arial"/>
          <w:color w:val="212121"/>
          <w:szCs w:val="24"/>
          <w:lang w:val="fr-FR"/>
        </w:rPr>
        <w:t xml:space="preserve"> un danger selon la distance de l’obstacle ainsi que la vitesse du robot. On peut rapidement conclure que la fonction résultante ne sera pas linéaire. </w:t>
      </w:r>
      <w:r w:rsidR="00F84BD4">
        <w:rPr>
          <w:rFonts w:cs="Arial"/>
          <w:color w:val="212121"/>
          <w:szCs w:val="24"/>
          <w:lang w:val="fr-FR"/>
        </w:rPr>
        <w:t>L’ANFIS</w:t>
      </w:r>
      <w:r w:rsidR="0044222B">
        <w:rPr>
          <w:rFonts w:cs="Arial"/>
          <w:color w:val="212121"/>
          <w:szCs w:val="24"/>
          <w:lang w:val="fr-FR"/>
        </w:rPr>
        <w:t xml:space="preserve"> pourra alors estimer une fonction capable de déterminer si selon une vitesse et une distance données, le robot doit </w:t>
      </w:r>
      <w:r w:rsidR="00F84BD4">
        <w:rPr>
          <w:rFonts w:cs="Arial"/>
          <w:color w:val="212121"/>
          <w:szCs w:val="24"/>
          <w:lang w:val="fr-FR"/>
        </w:rPr>
        <w:t>freiner, virer ou ne rien faire.</w:t>
      </w:r>
      <w:r w:rsidR="00B172D6">
        <w:rPr>
          <w:rFonts w:cs="Arial"/>
          <w:color w:val="212121"/>
          <w:szCs w:val="24"/>
          <w:lang w:val="fr-FR"/>
        </w:rPr>
        <w:t xml:space="preserve"> Ce type de réseaux de neurones est très utilisé au niveau de la gestion des mouvements du robot.</w:t>
      </w:r>
      <w:r w:rsidR="00DF2935">
        <w:rPr>
          <w:rFonts w:cs="Arial"/>
          <w:color w:val="212121"/>
          <w:szCs w:val="24"/>
          <w:lang w:val="fr-FR"/>
        </w:rPr>
        <w:t xml:space="preserve"> </w:t>
      </w:r>
      <w:hyperlink w:anchor="_Bibliographie" w:history="1">
        <w:r w:rsidR="00DF2935" w:rsidRPr="00DF2935">
          <w:rPr>
            <w:rStyle w:val="Lienhypertexte"/>
            <w:rFonts w:cs="Arial"/>
            <w:szCs w:val="24"/>
            <w:vertAlign w:val="superscript"/>
            <w:lang w:val="fr-FR"/>
          </w:rPr>
          <w:t>[10]</w:t>
        </w:r>
      </w:hyperlink>
    </w:p>
    <w:p w:rsidR="004C2AB3" w:rsidRPr="004C2AB3" w:rsidRDefault="0097468F" w:rsidP="0097468F">
      <w:pPr>
        <w:pStyle w:val="Titre2"/>
      </w:pPr>
      <w:bookmarkStart w:id="19" w:name="_Toc484420593"/>
      <w:r>
        <w:lastRenderedPageBreak/>
        <w:t>RNN</w:t>
      </w:r>
      <w:bookmarkEnd w:id="19"/>
    </w:p>
    <w:p w:rsidR="004700E5" w:rsidRPr="00E80A35" w:rsidRDefault="00B172D6" w:rsidP="004700E5">
      <w:pPr>
        <w:rPr>
          <w:rFonts w:cs="Arial"/>
        </w:rPr>
      </w:pPr>
      <w:r>
        <w:rPr>
          <w:rFonts w:cs="Arial"/>
        </w:rPr>
        <w:t>Ce type que l’on appelle réseaux de neurones récurrents est surtout utilisé dans le traitement des images et du langage. La raison de son utilisation provient du fait que son travail sera récurrent. Par exemple, dans la détection du langage, l’algorithme devra considérer chacun des mots d’une phrase et analyser ceux-ci en prenant en compte les précédents.</w:t>
      </w:r>
      <w:r w:rsidR="004A5447">
        <w:rPr>
          <w:rFonts w:cs="Arial"/>
        </w:rPr>
        <w:t xml:space="preserve"> Le nombre de couch</w:t>
      </w:r>
      <w:r w:rsidR="00F571EF">
        <w:rPr>
          <w:rFonts w:cs="Arial"/>
        </w:rPr>
        <w:t>es sera égal au nombre de mots. Pour le robot, ce type de réseau de neurones pourra lui permettre de comprendre son environnement en décortiquant les sons et images captées.</w:t>
      </w:r>
      <w:r w:rsidR="00DF2935">
        <w:rPr>
          <w:rFonts w:cs="Arial"/>
          <w:vertAlign w:val="superscript"/>
        </w:rPr>
        <w:t xml:space="preserve"> </w:t>
      </w:r>
      <w:hyperlink w:anchor="_Bibliographie" w:history="1">
        <w:r w:rsidR="00DF2935" w:rsidRPr="00DF2935">
          <w:rPr>
            <w:rStyle w:val="Lienhypertexte"/>
            <w:rFonts w:cs="Arial"/>
            <w:vertAlign w:val="superscript"/>
          </w:rPr>
          <w:t>[</w:t>
        </w:r>
        <w:r w:rsidR="00DF2935">
          <w:rPr>
            <w:rStyle w:val="Lienhypertexte"/>
            <w:rFonts w:cs="Arial"/>
            <w:vertAlign w:val="superscript"/>
          </w:rPr>
          <w:t>11</w:t>
        </w:r>
        <w:r w:rsidR="00DF2935" w:rsidRPr="00DF2935">
          <w:rPr>
            <w:rStyle w:val="Lienhypertexte"/>
            <w:rFonts w:cs="Arial"/>
            <w:vertAlign w:val="superscript"/>
          </w:rPr>
          <w:t>]</w:t>
        </w:r>
        <w:r w:rsidR="008C28CB" w:rsidRPr="00DF2935">
          <w:rPr>
            <w:rStyle w:val="Lienhypertexte"/>
            <w:rFonts w:cs="Arial"/>
            <w:noProof/>
            <w:lang w:eastAsia="fr-CA"/>
          </w:rPr>
          <w:drawing>
            <wp:inline distT="0" distB="0" distL="0" distR="0">
              <wp:extent cx="5486400" cy="2201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nn.jpg"/>
                      <pic:cNvPicPr/>
                    </pic:nvPicPr>
                    <pic:blipFill>
                      <a:blip r:embed="rId18">
                        <a:extLst>
                          <a:ext uri="{28A0092B-C50C-407E-A947-70E740481C1C}">
                            <a14:useLocalDpi xmlns:a14="http://schemas.microsoft.com/office/drawing/2010/main" val="0"/>
                          </a:ext>
                        </a:extLst>
                      </a:blip>
                      <a:stretch>
                        <a:fillRect/>
                      </a:stretch>
                    </pic:blipFill>
                    <pic:spPr>
                      <a:xfrm>
                        <a:off x="0" y="0"/>
                        <a:ext cx="5486400" cy="2201545"/>
                      </a:xfrm>
                      <a:prstGeom prst="rect">
                        <a:avLst/>
                      </a:prstGeom>
                    </pic:spPr>
                  </pic:pic>
                </a:graphicData>
              </a:graphic>
            </wp:inline>
          </w:drawing>
        </w:r>
      </w:hyperlink>
    </w:p>
    <w:p w:rsidR="000D52EA" w:rsidRPr="00E80A35" w:rsidRDefault="000D52EA" w:rsidP="000D52EA">
      <w:pPr>
        <w:rPr>
          <w:rFonts w:cs="Arial"/>
        </w:rPr>
      </w:pPr>
    </w:p>
    <w:p w:rsidR="00477F9D" w:rsidRDefault="00F571EF" w:rsidP="00F571EF">
      <w:pPr>
        <w:pStyle w:val="Titre2"/>
      </w:pPr>
      <w:bookmarkStart w:id="20" w:name="_Toc484420594"/>
      <w:r>
        <w:t>Entrainer le réseau de neurones</w:t>
      </w:r>
      <w:bookmarkEnd w:id="20"/>
    </w:p>
    <w:p w:rsidR="00F571EF" w:rsidRDefault="00F571EF" w:rsidP="00F571EF">
      <w:r>
        <w:t xml:space="preserve">Une fois les algorithmes implantés, il faut maintenant entrainer </w:t>
      </w:r>
      <w:r w:rsidR="001C67CA">
        <w:t xml:space="preserve">les </w:t>
      </w:r>
      <w:r>
        <w:t>réseaux de neurones. Pour ce faire, on va simuler des entrées et analyser la réponse donnée par le réseau. On pourra, à l’aide d’algorithmes génétiques ou de ‘’</w:t>
      </w:r>
      <w:proofErr w:type="spellStart"/>
      <w:r>
        <w:t>Backpropagation</w:t>
      </w:r>
      <w:proofErr w:type="spellEnd"/>
      <w:r>
        <w:t>’’</w:t>
      </w:r>
      <w:r w:rsidR="00F578D4">
        <w:t xml:space="preserve"> corriger les paramètres de celui-ci. </w:t>
      </w:r>
    </w:p>
    <w:p w:rsidR="00F578D4" w:rsidRDefault="00F578D4" w:rsidP="00F571EF">
      <w:r>
        <w:lastRenderedPageBreak/>
        <w:t xml:space="preserve">Les algorithmes génétiques sont implantés lorsqu’il est difficile de cibler les paramètres </w:t>
      </w:r>
      <w:r w:rsidR="001C67CA">
        <w:t xml:space="preserve">à corriger. Prenons </w:t>
      </w:r>
      <w:r>
        <w:t>un com</w:t>
      </w:r>
      <w:r w:rsidR="001C67CA">
        <w:t>bat de robots, i</w:t>
      </w:r>
      <w:r>
        <w:t xml:space="preserve">l sera impossible de </w:t>
      </w:r>
      <w:r w:rsidR="001C67CA">
        <w:t>calculer</w:t>
      </w:r>
      <w:r>
        <w:t xml:space="preserve"> quelles configurations pourront améliorer les performances du robot. À l’aide des algorithmes génétiques et de simulations, on va créer des centaines de robots et garder les configurations des meilleurs de ceux-ci. Après des centaines de simulations, les robots seront plus performants, car c’est le principe de la sélection naturel.</w:t>
      </w:r>
      <w:r w:rsidR="00DF2935">
        <w:t xml:space="preserve"> </w:t>
      </w:r>
      <w:hyperlink w:anchor="_Bibliographie" w:history="1">
        <w:r w:rsidR="00DF2935" w:rsidRPr="00DF2935">
          <w:rPr>
            <w:rStyle w:val="Lienhypertexte"/>
            <w:vertAlign w:val="superscript"/>
          </w:rPr>
          <w:t>[</w:t>
        </w:r>
        <w:r w:rsidR="00853F08">
          <w:rPr>
            <w:rStyle w:val="Lienhypertexte"/>
            <w:vertAlign w:val="superscript"/>
          </w:rPr>
          <w:t>14</w:t>
        </w:r>
        <w:r w:rsidR="00DF2935" w:rsidRPr="00DF2935">
          <w:rPr>
            <w:rStyle w:val="Lienhypertexte"/>
            <w:vertAlign w:val="superscript"/>
          </w:rPr>
          <w:t>]</w:t>
        </w:r>
      </w:hyperlink>
      <w:r>
        <w:t xml:space="preserve"> </w:t>
      </w:r>
    </w:p>
    <w:p w:rsidR="00F578D4" w:rsidRPr="00DF2935" w:rsidRDefault="00F578D4" w:rsidP="00F571EF">
      <w:pPr>
        <w:rPr>
          <w:vertAlign w:val="superscript"/>
        </w:rPr>
      </w:pPr>
      <w:r>
        <w:t>La ‘’</w:t>
      </w:r>
      <w:proofErr w:type="spellStart"/>
      <w:r>
        <w:t>Backpropagation</w:t>
      </w:r>
      <w:proofErr w:type="spellEnd"/>
      <w:r>
        <w:t>’’ nécessite de connaître les réponses aux entrées</w:t>
      </w:r>
      <w:r w:rsidR="00D94E5A">
        <w:t xml:space="preserve"> </w:t>
      </w:r>
      <w:r w:rsidR="001C67CA">
        <w:t xml:space="preserve">de </w:t>
      </w:r>
      <w:proofErr w:type="gramStart"/>
      <w:r w:rsidR="001C67CA">
        <w:t xml:space="preserve">données </w:t>
      </w:r>
      <w:r>
        <w:t xml:space="preserve"> </w:t>
      </w:r>
      <w:r w:rsidR="001C67CA">
        <w:t>du</w:t>
      </w:r>
      <w:proofErr w:type="gramEnd"/>
      <w:r w:rsidR="001C67CA">
        <w:t xml:space="preserve"> </w:t>
      </w:r>
      <w:r>
        <w:t xml:space="preserve">réseau de neurones. </w:t>
      </w:r>
      <w:r w:rsidR="00D94E5A">
        <w:t xml:space="preserve">On pourra alors utiliser une fonction pour comparer les réponses afin de calculer une erreur. Avec cette erreur, le réseau de neurones sera alors parcouru des sorties vers les entrées afin d’attribuer l’importance de chacun des paramètres par rapports à l’erreur. Par la suite, les paramètres vont être corrigés et le réseau de neurones sera soumis à de nouvelles entrées. </w:t>
      </w:r>
      <w:hyperlink w:anchor="_Bibliographie" w:history="1">
        <w:r w:rsidR="00DF2935" w:rsidRPr="00DF2935">
          <w:rPr>
            <w:rStyle w:val="Lienhypertexte"/>
            <w:vertAlign w:val="superscript"/>
          </w:rPr>
          <w:t>[12]</w:t>
        </w:r>
      </w:hyperlink>
    </w:p>
    <w:p w:rsidR="00D94E5A" w:rsidRDefault="00D94E5A" w:rsidP="00D94E5A">
      <w:pPr>
        <w:pStyle w:val="Titre1"/>
      </w:pPr>
      <w:bookmarkStart w:id="21" w:name="_Toc484420595"/>
      <w:r>
        <w:t>Conclusion</w:t>
      </w:r>
      <w:bookmarkEnd w:id="21"/>
    </w:p>
    <w:p w:rsidR="00D94E5A" w:rsidRDefault="002D172B" w:rsidP="00F571EF">
      <w:r>
        <w:t>La volonté d’automatiser nos faits et gestes ne date pas d’hier.</w:t>
      </w:r>
      <w:r w:rsidRPr="002D172B">
        <w:t xml:space="preserve"> </w:t>
      </w:r>
      <w:r>
        <w:t xml:space="preserve">De nos jours, les automates et les robots autonomes font partie de nos vies. Les automates programmables industriels sont indispensables pour la productivité des entreprises. Malgré leurs polyvalences sur leurs ancêtres, dans certains cas, ces automates ne peuvent répondre à la demande. Pour cette raison, les robots autonomes ont vu le jour. Ceux-ci peuvent évaluer beaucoup plus d’information afin de prendre des décisions différentes selon les scénarios. Les </w:t>
      </w:r>
      <w:r w:rsidR="009320A5">
        <w:t xml:space="preserve">réseaux de </w:t>
      </w:r>
      <w:r w:rsidR="009320A5">
        <w:lastRenderedPageBreak/>
        <w:t xml:space="preserve">neurones, algorithmes utilisés pour les robots autonomes, permettent à </w:t>
      </w:r>
      <w:r w:rsidR="001C67CA">
        <w:t>ceux-ci</w:t>
      </w:r>
      <w:r w:rsidR="009320A5">
        <w:t xml:space="preserve"> de s’adapter </w:t>
      </w:r>
      <w:r w:rsidR="001C67CA">
        <w:t>à son environnement</w:t>
      </w:r>
      <w:r w:rsidR="009320A5">
        <w:t xml:space="preserve">. Tout comme le cerveau d’un bébé, il est nécessaire de l’éduquer afin qu’il puisse prendre </w:t>
      </w:r>
      <w:proofErr w:type="gramStart"/>
      <w:r w:rsidR="009320A5">
        <w:t>les meilleurs décisions possibles</w:t>
      </w:r>
      <w:proofErr w:type="gramEnd"/>
      <w:r w:rsidR="009320A5">
        <w:t>.</w:t>
      </w:r>
    </w:p>
    <w:p w:rsidR="001C67CA" w:rsidRDefault="001C67CA" w:rsidP="00F571EF"/>
    <w:p w:rsidR="001C67CA" w:rsidRDefault="001C67CA" w:rsidP="00F571EF">
      <w:pPr>
        <w:sectPr w:rsidR="001C67CA" w:rsidSect="00501D46">
          <w:footerReference w:type="default" r:id="rId19"/>
          <w:pgSz w:w="12240" w:h="15840"/>
          <w:pgMar w:top="1440" w:right="1800" w:bottom="1440" w:left="1800" w:header="708" w:footer="708" w:gutter="0"/>
          <w:pgNumType w:start="1"/>
          <w:cols w:space="708"/>
          <w:docGrid w:linePitch="360"/>
        </w:sectPr>
      </w:pPr>
    </w:p>
    <w:p w:rsidR="001C67CA" w:rsidRPr="00F571EF" w:rsidRDefault="001C67CA" w:rsidP="00F571EF"/>
    <w:p w:rsidR="00170364" w:rsidRDefault="00170364" w:rsidP="00170364">
      <w:pPr>
        <w:pStyle w:val="Titre1"/>
        <w:rPr>
          <w:rFonts w:ascii="Arial" w:hAnsi="Arial" w:cs="Arial"/>
        </w:rPr>
      </w:pPr>
      <w:bookmarkStart w:id="22" w:name="_Bibliographie"/>
      <w:bookmarkStart w:id="23" w:name="_Toc484420596"/>
      <w:bookmarkEnd w:id="22"/>
      <w:r w:rsidRPr="00E80A35">
        <w:rPr>
          <w:rFonts w:ascii="Arial" w:hAnsi="Arial" w:cs="Arial"/>
        </w:rPr>
        <w:t>Bibliographie</w:t>
      </w:r>
      <w:bookmarkEnd w:id="23"/>
    </w:p>
    <w:p w:rsidR="008426AD" w:rsidRPr="008426AD" w:rsidRDefault="008426AD" w:rsidP="00DF2935">
      <w:pPr>
        <w:pStyle w:val="Paragraphedeliste"/>
        <w:numPr>
          <w:ilvl w:val="0"/>
          <w:numId w:val="1"/>
        </w:numPr>
        <w:spacing w:line="360" w:lineRule="auto"/>
      </w:pPr>
      <w:r w:rsidRPr="004906B3">
        <w:rPr>
          <w:rFonts w:cs="Arial"/>
          <w:szCs w:val="24"/>
        </w:rPr>
        <w:fldChar w:fldCharType="begin"/>
      </w:r>
      <w:r w:rsidRPr="004906B3">
        <w:rPr>
          <w:rFonts w:cs="Arial"/>
          <w:szCs w:val="24"/>
        </w:rPr>
        <w:instrText xml:space="preserve"> BIBLIOGRAPHY  \l 3084 </w:instrText>
      </w:r>
      <w:r w:rsidRPr="004906B3">
        <w:rPr>
          <w:rFonts w:cs="Arial"/>
          <w:szCs w:val="24"/>
        </w:rPr>
        <w:fldChar w:fldCharType="separate"/>
      </w:r>
      <w:r w:rsidRPr="004906B3">
        <w:rPr>
          <w:rFonts w:cs="Arial"/>
          <w:i/>
          <w:iCs/>
          <w:noProof/>
          <w:szCs w:val="24"/>
        </w:rPr>
        <w:t>Les Automates Jaquet-Droz</w:t>
      </w:r>
      <w:r w:rsidRPr="004906B3">
        <w:rPr>
          <w:rFonts w:cs="Arial"/>
          <w:noProof/>
          <w:szCs w:val="24"/>
        </w:rPr>
        <w:t xml:space="preserve">. (s.d.). Récupéré sur </w:t>
      </w:r>
      <w:r w:rsidRPr="004906B3">
        <w:rPr>
          <w:rFonts w:cs="Arial"/>
          <w:szCs w:val="24"/>
        </w:rPr>
        <w:fldChar w:fldCharType="end"/>
      </w:r>
      <w:hyperlink r:id="rId20" w:history="1">
        <w:r w:rsidRPr="004906B3">
          <w:rPr>
            <w:rStyle w:val="Lienhypertexte"/>
            <w:rFonts w:cs="Arial"/>
            <w:szCs w:val="24"/>
          </w:rPr>
          <w:t>http://www.mahn.ch/collections-arts-appliques-automates</w:t>
        </w:r>
      </w:hyperlink>
      <w:r w:rsidRPr="004906B3">
        <w:rPr>
          <w:rFonts w:cs="Arial"/>
          <w:szCs w:val="24"/>
        </w:rPr>
        <w:t xml:space="preserve">  </w:t>
      </w:r>
    </w:p>
    <w:p w:rsidR="008426AD" w:rsidRPr="008426AD" w:rsidRDefault="008426AD" w:rsidP="00DF2935">
      <w:pPr>
        <w:pStyle w:val="Paragraphedeliste"/>
        <w:numPr>
          <w:ilvl w:val="0"/>
          <w:numId w:val="1"/>
        </w:numPr>
        <w:spacing w:line="360" w:lineRule="auto"/>
      </w:pPr>
      <w:r w:rsidRPr="004906B3">
        <w:rPr>
          <w:rFonts w:cs="Arial"/>
          <w:i/>
          <w:szCs w:val="24"/>
        </w:rPr>
        <w:t xml:space="preserve">Les automates programmables industrielles. </w:t>
      </w:r>
      <w:r w:rsidRPr="004906B3">
        <w:rPr>
          <w:rFonts w:cs="Arial"/>
          <w:szCs w:val="24"/>
        </w:rPr>
        <w:t xml:space="preserve">Écrit par Alain Gonzaga. Récupéré sur </w:t>
      </w:r>
      <w:hyperlink r:id="rId21" w:history="1">
        <w:r w:rsidRPr="004906B3">
          <w:rPr>
            <w:rStyle w:val="Lienhypertexte"/>
            <w:rFonts w:cs="Arial"/>
            <w:szCs w:val="24"/>
          </w:rPr>
          <w:t>http://www.geea.org/IMG/pdf/LES_AUTOMATES_PROGRAMMABLES_INDUSTRIELS_pour_GEEA.pdf</w:t>
        </w:r>
      </w:hyperlink>
      <w:r w:rsidRPr="004906B3">
        <w:rPr>
          <w:rFonts w:cs="Arial"/>
          <w:szCs w:val="24"/>
        </w:rPr>
        <w:t xml:space="preserve">   </w:t>
      </w:r>
    </w:p>
    <w:p w:rsidR="008426AD" w:rsidRPr="004906B3" w:rsidRDefault="008426AD" w:rsidP="00DF2935">
      <w:pPr>
        <w:pStyle w:val="Bibliographie"/>
        <w:numPr>
          <w:ilvl w:val="0"/>
          <w:numId w:val="1"/>
        </w:numPr>
        <w:spacing w:line="360" w:lineRule="auto"/>
        <w:rPr>
          <w:noProof/>
          <w:szCs w:val="24"/>
        </w:rPr>
      </w:pPr>
      <w:r w:rsidRPr="004906B3">
        <w:rPr>
          <w:rFonts w:cs="Arial"/>
          <w:noProof/>
          <w:szCs w:val="24"/>
          <w:lang w:val="en-CA"/>
        </w:rPr>
        <w:t xml:space="preserve">Whade, M. (2007). </w:t>
      </w:r>
      <w:r w:rsidRPr="004906B3">
        <w:rPr>
          <w:rFonts w:cs="Arial"/>
          <w:i/>
          <w:iCs/>
          <w:noProof/>
          <w:szCs w:val="24"/>
          <w:lang w:val="en-CA"/>
        </w:rPr>
        <w:t>Behavior-based robotics.</w:t>
      </w:r>
      <w:r w:rsidRPr="004906B3">
        <w:rPr>
          <w:rFonts w:cs="Arial"/>
          <w:noProof/>
          <w:szCs w:val="24"/>
          <w:lang w:val="en-CA"/>
        </w:rPr>
        <w:t xml:space="preserve"> </w:t>
      </w:r>
      <w:r w:rsidRPr="004906B3">
        <w:rPr>
          <w:rFonts w:cs="Arial"/>
          <w:noProof/>
          <w:szCs w:val="24"/>
        </w:rPr>
        <w:t xml:space="preserve">Récupéré sur </w:t>
      </w:r>
      <w:hyperlink r:id="rId22" w:history="1">
        <w:r w:rsidRPr="004906B3">
          <w:rPr>
            <w:rStyle w:val="Lienhypertexte"/>
            <w:rFonts w:cs="Arial"/>
            <w:noProof/>
            <w:szCs w:val="24"/>
          </w:rPr>
          <w:t>http://www.am.chalmers.se/~wolff/AA/Chapter3.pdf</w:t>
        </w:r>
      </w:hyperlink>
      <w:r w:rsidRPr="004906B3">
        <w:rPr>
          <w:rFonts w:cs="Arial"/>
          <w:noProof/>
          <w:szCs w:val="24"/>
        </w:rPr>
        <w:t xml:space="preserve"> </w:t>
      </w:r>
    </w:p>
    <w:p w:rsidR="008426AD" w:rsidRPr="008426AD" w:rsidRDefault="008426AD" w:rsidP="00DF2935">
      <w:pPr>
        <w:pStyle w:val="Paragraphedeliste"/>
        <w:numPr>
          <w:ilvl w:val="0"/>
          <w:numId w:val="1"/>
        </w:numPr>
        <w:spacing w:line="360" w:lineRule="auto"/>
        <w:rPr>
          <w:rStyle w:val="Lienhypertexte"/>
          <w:color w:val="auto"/>
          <w:u w:val="none"/>
        </w:rPr>
      </w:pPr>
      <w:r w:rsidRPr="003D337B">
        <w:rPr>
          <w:rFonts w:cs="Arial"/>
          <w:noProof/>
          <w:szCs w:val="24"/>
        </w:rPr>
        <w:t xml:space="preserve">Marchand, L. (17, 03 01). </w:t>
      </w:r>
      <w:r w:rsidRPr="003D337B">
        <w:rPr>
          <w:rFonts w:cs="Arial"/>
          <w:i/>
          <w:iCs/>
          <w:noProof/>
          <w:szCs w:val="24"/>
        </w:rPr>
        <w:t>LesEchos.</w:t>
      </w:r>
      <w:r w:rsidRPr="003D337B">
        <w:rPr>
          <w:rFonts w:cs="Arial"/>
          <w:noProof/>
          <w:szCs w:val="24"/>
        </w:rPr>
        <w:t xml:space="preserve"> </w:t>
      </w:r>
      <w:r w:rsidRPr="004906B3">
        <w:rPr>
          <w:rFonts w:cs="Arial"/>
          <w:noProof/>
          <w:szCs w:val="24"/>
        </w:rPr>
        <w:t>Récupéré sur</w:t>
      </w:r>
      <w:r w:rsidRPr="000441A5">
        <w:rPr>
          <w:rFonts w:cs="Arial"/>
          <w:noProof/>
          <w:szCs w:val="24"/>
        </w:rPr>
        <w:t xml:space="preserve"> </w:t>
      </w:r>
      <w:hyperlink r:id="rId23" w:history="1">
        <w:r w:rsidRPr="000441A5">
          <w:rPr>
            <w:rStyle w:val="Lienhypertexte"/>
            <w:rFonts w:cs="Arial"/>
            <w:noProof/>
            <w:szCs w:val="24"/>
          </w:rPr>
          <w:t>https://www.lesechos.fr/03/01/2017/lesechos.fr/0211655118482_intelligence-artificielle---au-japon--un-robot-va-remplacer-34-salaries-en-assurance.htm</w:t>
        </w:r>
      </w:hyperlink>
    </w:p>
    <w:p w:rsidR="008426AD" w:rsidRPr="008426AD" w:rsidRDefault="008426AD" w:rsidP="00DF2935">
      <w:pPr>
        <w:pStyle w:val="Paragraphedeliste"/>
        <w:numPr>
          <w:ilvl w:val="0"/>
          <w:numId w:val="1"/>
        </w:numPr>
        <w:spacing w:line="360" w:lineRule="auto"/>
        <w:rPr>
          <w:rStyle w:val="Lienhypertexte"/>
          <w:color w:val="auto"/>
          <w:u w:val="none"/>
        </w:rPr>
      </w:pPr>
      <w:r w:rsidRPr="003D337B">
        <w:rPr>
          <w:rFonts w:cs="Arial"/>
          <w:noProof/>
          <w:szCs w:val="24"/>
        </w:rPr>
        <w:t xml:space="preserve">Farber, M. (2016, 09 23). </w:t>
      </w:r>
      <w:r w:rsidRPr="004906B3">
        <w:rPr>
          <w:rFonts w:cs="Arial"/>
          <w:noProof/>
          <w:szCs w:val="24"/>
        </w:rPr>
        <w:t>Récupéré sur</w:t>
      </w:r>
      <w:r w:rsidRPr="000441A5">
        <w:rPr>
          <w:rFonts w:cs="Arial"/>
          <w:noProof/>
          <w:szCs w:val="24"/>
        </w:rPr>
        <w:t xml:space="preserve"> Fortune: </w:t>
      </w:r>
      <w:hyperlink r:id="rId24" w:history="1">
        <w:r w:rsidRPr="000441A5">
          <w:rPr>
            <w:rStyle w:val="Lienhypertexte"/>
            <w:rFonts w:cs="Arial"/>
            <w:noProof/>
            <w:szCs w:val="24"/>
          </w:rPr>
          <w:t>http://fortune.com/2016/09/23/ground-based-robots-washington-dc/</w:t>
        </w:r>
      </w:hyperlink>
    </w:p>
    <w:p w:rsidR="008426AD" w:rsidRPr="008426AD" w:rsidRDefault="008426AD" w:rsidP="00DF2935">
      <w:pPr>
        <w:pStyle w:val="Paragraphedeliste"/>
        <w:numPr>
          <w:ilvl w:val="0"/>
          <w:numId w:val="1"/>
        </w:numPr>
        <w:spacing w:line="360" w:lineRule="auto"/>
        <w:rPr>
          <w:rStyle w:val="Lienhypertexte"/>
          <w:color w:val="auto"/>
          <w:u w:val="none"/>
        </w:rPr>
      </w:pPr>
      <w:r w:rsidRPr="004C2AB3">
        <w:rPr>
          <w:rFonts w:cs="Arial"/>
          <w:noProof/>
          <w:szCs w:val="24"/>
        </w:rPr>
        <w:t xml:space="preserve">Hirsch, J. (2013, 08 20). </w:t>
      </w:r>
      <w:r w:rsidRPr="004906B3">
        <w:rPr>
          <w:rFonts w:cs="Arial"/>
          <w:noProof/>
          <w:szCs w:val="24"/>
        </w:rPr>
        <w:t>Récupéré sur</w:t>
      </w:r>
      <w:r w:rsidRPr="000441A5">
        <w:rPr>
          <w:rFonts w:cs="Arial"/>
          <w:noProof/>
          <w:szCs w:val="24"/>
        </w:rPr>
        <w:t xml:space="preserve"> </w:t>
      </w:r>
      <w:r w:rsidRPr="002442AC">
        <w:rPr>
          <w:rFonts w:cs="Arial"/>
          <w:noProof/>
          <w:szCs w:val="24"/>
        </w:rPr>
        <w:t xml:space="preserve">5 Coolest Farm Robots: </w:t>
      </w:r>
      <w:hyperlink r:id="rId25" w:history="1">
        <w:r w:rsidRPr="002442AC">
          <w:rPr>
            <w:rStyle w:val="Lienhypertexte"/>
            <w:rFonts w:cs="Arial"/>
            <w:noProof/>
            <w:szCs w:val="24"/>
          </w:rPr>
          <w:t>http://modernfarmer.com/2013/08/5-robots-on-the-farm/</w:t>
        </w:r>
      </w:hyperlink>
    </w:p>
    <w:p w:rsidR="008426AD" w:rsidRPr="00DF2935" w:rsidRDefault="008426AD" w:rsidP="00DF2935">
      <w:pPr>
        <w:pStyle w:val="Paragraphedeliste"/>
        <w:numPr>
          <w:ilvl w:val="0"/>
          <w:numId w:val="1"/>
        </w:numPr>
        <w:spacing w:line="360" w:lineRule="auto"/>
        <w:rPr>
          <w:rStyle w:val="Lienhypertexte"/>
          <w:color w:val="auto"/>
          <w:u w:val="none"/>
        </w:rPr>
      </w:pPr>
      <w:r w:rsidRPr="004C2AB3">
        <w:rPr>
          <w:rFonts w:cs="Arial"/>
          <w:noProof/>
          <w:szCs w:val="24"/>
        </w:rPr>
        <w:t xml:space="preserve">intorobotics. (2015, 07 6). </w:t>
      </w:r>
      <w:r w:rsidRPr="004906B3">
        <w:rPr>
          <w:rFonts w:cs="Arial"/>
          <w:noProof/>
          <w:szCs w:val="24"/>
        </w:rPr>
        <w:t>Récupéré sur</w:t>
      </w:r>
      <w:r w:rsidRPr="000441A5">
        <w:rPr>
          <w:rFonts w:cs="Arial"/>
          <w:noProof/>
          <w:szCs w:val="24"/>
        </w:rPr>
        <w:t xml:space="preserve"> </w:t>
      </w:r>
      <w:r w:rsidRPr="002442AC">
        <w:rPr>
          <w:rFonts w:cs="Arial"/>
          <w:noProof/>
          <w:szCs w:val="24"/>
        </w:rPr>
        <w:t xml:space="preserve">35+ Robots in Agriculture: </w:t>
      </w:r>
      <w:hyperlink r:id="rId26" w:history="1">
        <w:r w:rsidRPr="002442AC">
          <w:rPr>
            <w:rStyle w:val="Lienhypertexte"/>
            <w:rFonts w:cs="Arial"/>
            <w:noProof/>
            <w:szCs w:val="24"/>
          </w:rPr>
          <w:t>https://www.intorobotics.com/35-robots-in-agriculture/</w:t>
        </w:r>
      </w:hyperlink>
    </w:p>
    <w:p w:rsidR="00DF2935" w:rsidRPr="00DF2935" w:rsidRDefault="008426AD" w:rsidP="00DF2935">
      <w:pPr>
        <w:pStyle w:val="Bibliographie"/>
        <w:numPr>
          <w:ilvl w:val="0"/>
          <w:numId w:val="1"/>
        </w:numPr>
        <w:spacing w:line="360" w:lineRule="auto"/>
        <w:rPr>
          <w:noProof/>
          <w:lang w:val="en-US"/>
        </w:rPr>
      </w:pPr>
      <w:r>
        <w:fldChar w:fldCharType="begin"/>
      </w:r>
      <w:r w:rsidRPr="00AB4E6E">
        <w:rPr>
          <w:lang w:val="en-US"/>
        </w:rPr>
        <w:instrText xml:space="preserve"> BIBLIOGRAPHY  \l 3084 </w:instrText>
      </w:r>
      <w:r>
        <w:fldChar w:fldCharType="separate"/>
      </w:r>
      <w:r w:rsidRPr="00AB4E6E">
        <w:rPr>
          <w:noProof/>
          <w:lang w:val="en-US"/>
        </w:rPr>
        <w:t xml:space="preserve">Arkin, R. C. (1999). </w:t>
      </w:r>
      <w:r w:rsidRPr="00AB4E6E">
        <w:rPr>
          <w:i/>
          <w:iCs/>
          <w:noProof/>
          <w:lang w:val="en-US"/>
        </w:rPr>
        <w:t>Behavior-based robotics.</w:t>
      </w:r>
      <w:r w:rsidRPr="00AB4E6E">
        <w:rPr>
          <w:noProof/>
          <w:lang w:val="en-US"/>
        </w:rPr>
        <w:t xml:space="preserve"> </w:t>
      </w:r>
      <w:r w:rsidRPr="00F571EF">
        <w:rPr>
          <w:noProof/>
          <w:lang w:val="en-US"/>
        </w:rPr>
        <w:t>Cambridge.</w:t>
      </w:r>
    </w:p>
    <w:p w:rsidR="00DF2935" w:rsidRPr="00DF2935" w:rsidRDefault="008426AD" w:rsidP="00DF2935">
      <w:pPr>
        <w:pStyle w:val="Paragraphedeliste"/>
        <w:spacing w:line="360" w:lineRule="auto"/>
        <w:rPr>
          <w:lang w:val="en-US"/>
        </w:rPr>
      </w:pPr>
      <w:r>
        <w:fldChar w:fldCharType="end"/>
      </w:r>
      <w:hyperlink r:id="rId27" w:anchor="v=onepage&amp;q&amp;f=false" w:history="1">
        <w:r w:rsidRPr="00F571EF">
          <w:rPr>
            <w:rStyle w:val="Lienhypertexte"/>
            <w:lang w:val="en-US"/>
          </w:rPr>
          <w:t>https://books.google.ca/books?id=mRWT6alZt9oC&amp;pg=PA320&amp;lpg=PA320&amp;dq=neural+network+used+for+behavior+based+robotic&amp;source=bl&amp;ots=441tdiU8hD&amp;sig=G30B3cBlVq8fHmyGRn-DPpU6IVw&amp;hl=fr&amp;sa=X&amp;ved=0ahUKEwjf-Nmtt53UAhWEzRQKHeRsDMoQ6AEIKzAA%20-%20v=onepage&amp;q=neural%20network&amp;f=false#v=onepage&amp;q&amp;f=false</w:t>
        </w:r>
      </w:hyperlink>
    </w:p>
    <w:p w:rsidR="00DF2935" w:rsidRDefault="00DF2935" w:rsidP="00DF2935">
      <w:pPr>
        <w:pStyle w:val="Bibliographie"/>
        <w:numPr>
          <w:ilvl w:val="0"/>
          <w:numId w:val="1"/>
        </w:numPr>
        <w:spacing w:line="360" w:lineRule="auto"/>
        <w:rPr>
          <w:noProof/>
        </w:rPr>
      </w:pPr>
      <w:r w:rsidRPr="008426AD">
        <w:rPr>
          <w:noProof/>
          <w:lang w:val="en-US"/>
        </w:rPr>
        <w:lastRenderedPageBreak/>
        <w:t xml:space="preserve">Gupta, t. (s.d.). </w:t>
      </w:r>
      <w:r w:rsidRPr="008426AD">
        <w:rPr>
          <w:i/>
          <w:iCs/>
          <w:noProof/>
          <w:lang w:val="en-US"/>
        </w:rPr>
        <w:t>Deep Learning: Feedforward Neural Network</w:t>
      </w:r>
      <w:r w:rsidRPr="008426AD">
        <w:rPr>
          <w:noProof/>
          <w:lang w:val="en-US"/>
        </w:rPr>
        <w:t xml:space="preserve">. </w:t>
      </w:r>
      <w:r>
        <w:rPr>
          <w:noProof/>
        </w:rPr>
        <w:t xml:space="preserve">Récupéré sur </w:t>
      </w:r>
      <w:hyperlink r:id="rId28" w:history="1">
        <w:r w:rsidRPr="00361F0D">
          <w:rPr>
            <w:rStyle w:val="Lienhypertexte"/>
            <w:noProof/>
          </w:rPr>
          <w:t>https://medium.com/towards-data-science/deep-learning-feedforward-neural-network-26a6705dbdc7</w:t>
        </w:r>
      </w:hyperlink>
      <w:r>
        <w:rPr>
          <w:noProof/>
        </w:rPr>
        <w:t xml:space="preserve"> </w:t>
      </w:r>
    </w:p>
    <w:p w:rsidR="00DF2935" w:rsidRPr="00DF2935" w:rsidRDefault="00DF2935" w:rsidP="00DF2935">
      <w:pPr>
        <w:pStyle w:val="Bibliographie"/>
        <w:numPr>
          <w:ilvl w:val="0"/>
          <w:numId w:val="1"/>
        </w:numPr>
        <w:spacing w:line="360" w:lineRule="auto"/>
        <w:rPr>
          <w:noProof/>
        </w:rPr>
      </w:pPr>
      <w:r>
        <w:rPr>
          <w:noProof/>
        </w:rPr>
        <w:t xml:space="preserve">Jang, J.-S. R. (s.d.). Récupéré sur </w:t>
      </w:r>
      <w:hyperlink r:id="rId29" w:history="1">
        <w:r w:rsidRPr="00361F0D">
          <w:rPr>
            <w:rStyle w:val="Lienhypertexte"/>
            <w:noProof/>
          </w:rPr>
          <w:t>http://www.aaai.org/Papers/AAAI/1991/AAAI91-119.pdf</w:t>
        </w:r>
      </w:hyperlink>
      <w:r>
        <w:rPr>
          <w:noProof/>
        </w:rPr>
        <w:t xml:space="preserve"> </w:t>
      </w:r>
    </w:p>
    <w:p w:rsidR="00DF2935" w:rsidRPr="00DF2935" w:rsidRDefault="00DF2935" w:rsidP="00DF2935">
      <w:pPr>
        <w:pStyle w:val="Bibliographie"/>
        <w:numPr>
          <w:ilvl w:val="0"/>
          <w:numId w:val="1"/>
        </w:numPr>
        <w:spacing w:line="360" w:lineRule="auto"/>
        <w:rPr>
          <w:noProof/>
        </w:rPr>
      </w:pPr>
      <w:r w:rsidRPr="008426AD">
        <w:rPr>
          <w:i/>
          <w:iCs/>
          <w:noProof/>
          <w:lang w:val="en-US"/>
        </w:rPr>
        <w:t>Recurrent Neural Networks Tutorial, Part 1 – Introduction to RNNs</w:t>
      </w:r>
      <w:r w:rsidRPr="008426AD">
        <w:rPr>
          <w:noProof/>
          <w:lang w:val="en-US"/>
        </w:rPr>
        <w:t xml:space="preserve">. </w:t>
      </w:r>
      <w:r>
        <w:rPr>
          <w:noProof/>
        </w:rPr>
        <w:t xml:space="preserve">(2015, septembre 17). Récupéré sur WILDML: </w:t>
      </w:r>
      <w:hyperlink r:id="rId30" w:history="1">
        <w:r w:rsidRPr="00361F0D">
          <w:rPr>
            <w:rStyle w:val="Lienhypertexte"/>
            <w:noProof/>
          </w:rPr>
          <w:t>http://www.wildml.com/2015/09/recurrent-neural-networks-tutorial-part-1-introduction-to-rnns/</w:t>
        </w:r>
      </w:hyperlink>
      <w:r>
        <w:rPr>
          <w:noProof/>
        </w:rPr>
        <w:t xml:space="preserve"> </w:t>
      </w:r>
    </w:p>
    <w:p w:rsidR="00DF2935" w:rsidRDefault="00DF2935" w:rsidP="00DF2935">
      <w:pPr>
        <w:pStyle w:val="Bibliographie"/>
        <w:numPr>
          <w:ilvl w:val="0"/>
          <w:numId w:val="1"/>
        </w:numPr>
        <w:spacing w:line="360" w:lineRule="auto"/>
        <w:rPr>
          <w:noProof/>
          <w:lang w:val="en-US"/>
        </w:rPr>
      </w:pPr>
      <w:r w:rsidRPr="008426AD">
        <w:rPr>
          <w:noProof/>
          <w:lang w:val="en-US"/>
        </w:rPr>
        <w:t xml:space="preserve">Nielsen, M. A. (2017, mai 20). </w:t>
      </w:r>
      <w:r w:rsidRPr="008426AD">
        <w:rPr>
          <w:i/>
          <w:iCs/>
          <w:noProof/>
          <w:lang w:val="en-US"/>
        </w:rPr>
        <w:t>How the backpropagation algorithm works</w:t>
      </w:r>
      <w:r w:rsidRPr="008426AD">
        <w:rPr>
          <w:noProof/>
          <w:lang w:val="en-US"/>
        </w:rPr>
        <w:t xml:space="preserve">. Récupéré sur neuralnetworksanddeeplearning: </w:t>
      </w:r>
      <w:hyperlink r:id="rId31" w:history="1">
        <w:r w:rsidRPr="00361F0D">
          <w:rPr>
            <w:rStyle w:val="Lienhypertexte"/>
            <w:noProof/>
            <w:lang w:val="en-US"/>
          </w:rPr>
          <w:t>http://neuralnetworksanddeeplearning.com/chap2.html</w:t>
        </w:r>
      </w:hyperlink>
      <w:r>
        <w:rPr>
          <w:noProof/>
          <w:lang w:val="en-US"/>
        </w:rPr>
        <w:t xml:space="preserve"> </w:t>
      </w:r>
    </w:p>
    <w:p w:rsidR="00DF2935" w:rsidRPr="00DF2935" w:rsidRDefault="00DF2935" w:rsidP="00DF2935">
      <w:pPr>
        <w:pStyle w:val="Bibliographie"/>
        <w:numPr>
          <w:ilvl w:val="0"/>
          <w:numId w:val="1"/>
        </w:numPr>
        <w:rPr>
          <w:noProof/>
        </w:rPr>
      </w:pPr>
      <w:r w:rsidRPr="00DF2935">
        <w:rPr>
          <w:noProof/>
          <w:lang w:val="en-US"/>
        </w:rPr>
        <w:t xml:space="preserve">SHIFFMAN, D. (s.d.). </w:t>
      </w:r>
      <w:r w:rsidRPr="00DF2935">
        <w:rPr>
          <w:i/>
          <w:iCs/>
          <w:noProof/>
          <w:lang w:val="en-US"/>
        </w:rPr>
        <w:t>chapter-10-neural-networks</w:t>
      </w:r>
      <w:r w:rsidRPr="00DF2935">
        <w:rPr>
          <w:noProof/>
          <w:lang w:val="en-US"/>
        </w:rPr>
        <w:t xml:space="preserve">. </w:t>
      </w:r>
      <w:r>
        <w:rPr>
          <w:noProof/>
        </w:rPr>
        <w:t xml:space="preserve">Récupéré sur natureofcode: </w:t>
      </w:r>
      <w:hyperlink r:id="rId32" w:history="1">
        <w:r w:rsidRPr="00361F0D">
          <w:rPr>
            <w:rStyle w:val="Lienhypertexte"/>
            <w:noProof/>
          </w:rPr>
          <w:t>http://natureofcode.com/book/chapter-10-neural-networks/</w:t>
        </w:r>
      </w:hyperlink>
      <w:r>
        <w:rPr>
          <w:noProof/>
        </w:rPr>
        <w:t xml:space="preserve"> </w:t>
      </w:r>
    </w:p>
    <w:p w:rsidR="00DF2935" w:rsidRDefault="00DF2935" w:rsidP="00DF2935">
      <w:pPr>
        <w:pStyle w:val="Bibliographie"/>
        <w:numPr>
          <w:ilvl w:val="0"/>
          <w:numId w:val="1"/>
        </w:numPr>
        <w:spacing w:line="360" w:lineRule="auto"/>
        <w:rPr>
          <w:noProof/>
        </w:rPr>
      </w:pPr>
      <w:r>
        <w:rPr>
          <w:i/>
          <w:iCs/>
          <w:noProof/>
        </w:rPr>
        <w:t>Algorithme Génétique</w:t>
      </w:r>
      <w:r>
        <w:rPr>
          <w:noProof/>
        </w:rPr>
        <w:t xml:space="preserve">. (s.d.). Récupéré sur </w:t>
      </w:r>
      <w:hyperlink r:id="rId33" w:history="1">
        <w:r w:rsidRPr="00361F0D">
          <w:rPr>
            <w:rStyle w:val="Lienhypertexte"/>
            <w:noProof/>
          </w:rPr>
          <w:t>http://www8.umoncton.ca/umcm-cormier_gabriel/SystemesIntelligents/AG.pdf</w:t>
        </w:r>
      </w:hyperlink>
      <w:r>
        <w:rPr>
          <w:noProof/>
        </w:rPr>
        <w:t xml:space="preserve"> </w:t>
      </w:r>
    </w:p>
    <w:p w:rsidR="00DF2935" w:rsidRPr="00DF2935" w:rsidRDefault="00DF2935" w:rsidP="00DF2935"/>
    <w:p w:rsidR="00170364" w:rsidRPr="00A47F74" w:rsidRDefault="00170364" w:rsidP="00DF2935">
      <w:pPr>
        <w:rPr>
          <w:rFonts w:cs="Arial"/>
        </w:rPr>
      </w:pPr>
    </w:p>
    <w:sectPr w:rsidR="00170364" w:rsidRPr="00A47F74" w:rsidSect="00501D46">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C0F" w:rsidRDefault="00F11C0F" w:rsidP="009D4F07">
      <w:pPr>
        <w:spacing w:after="0" w:line="240" w:lineRule="auto"/>
      </w:pPr>
      <w:r>
        <w:separator/>
      </w:r>
    </w:p>
  </w:endnote>
  <w:endnote w:type="continuationSeparator" w:id="0">
    <w:p w:rsidR="00F11C0F" w:rsidRDefault="00F11C0F" w:rsidP="009D4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8623423"/>
      <w:docPartObj>
        <w:docPartGallery w:val="Page Numbers (Bottom of Page)"/>
        <w:docPartUnique/>
      </w:docPartObj>
    </w:sdtPr>
    <w:sdtEndPr/>
    <w:sdtContent>
      <w:p w:rsidR="00501D46" w:rsidRDefault="00501D46">
        <w:pPr>
          <w:pStyle w:val="Pieddepage"/>
          <w:jc w:val="center"/>
        </w:pPr>
        <w:r>
          <w:fldChar w:fldCharType="begin"/>
        </w:r>
        <w:r>
          <w:instrText>PAGE   \* MERGEFORMAT</w:instrText>
        </w:r>
        <w:r>
          <w:fldChar w:fldCharType="separate"/>
        </w:r>
        <w:r w:rsidR="0073292B" w:rsidRPr="0073292B">
          <w:rPr>
            <w:noProof/>
            <w:lang w:val="fr-FR"/>
          </w:rPr>
          <w:t>i</w:t>
        </w:r>
        <w:r>
          <w:fldChar w:fldCharType="end"/>
        </w:r>
      </w:p>
    </w:sdtContent>
  </w:sdt>
  <w:p w:rsidR="00501D46" w:rsidRDefault="00501D4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1559397"/>
      <w:docPartObj>
        <w:docPartGallery w:val="Page Numbers (Bottom of Page)"/>
        <w:docPartUnique/>
      </w:docPartObj>
    </w:sdtPr>
    <w:sdtEndPr/>
    <w:sdtContent>
      <w:p w:rsidR="00501D46" w:rsidRDefault="00501D46">
        <w:pPr>
          <w:pStyle w:val="Pieddepage"/>
          <w:jc w:val="center"/>
        </w:pPr>
        <w:r>
          <w:fldChar w:fldCharType="begin"/>
        </w:r>
        <w:r>
          <w:instrText>PAGE   \* MERGEFORMAT</w:instrText>
        </w:r>
        <w:r>
          <w:fldChar w:fldCharType="separate"/>
        </w:r>
        <w:r w:rsidR="008723F8" w:rsidRPr="008723F8">
          <w:rPr>
            <w:noProof/>
            <w:lang w:val="fr-FR"/>
          </w:rPr>
          <w:t>4</w:t>
        </w:r>
        <w:r>
          <w:fldChar w:fldCharType="end"/>
        </w:r>
      </w:p>
    </w:sdtContent>
  </w:sdt>
  <w:p w:rsidR="00501D46" w:rsidRDefault="00501D4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C0F" w:rsidRDefault="00F11C0F" w:rsidP="009D4F07">
      <w:pPr>
        <w:spacing w:after="0" w:line="240" w:lineRule="auto"/>
      </w:pPr>
      <w:r>
        <w:separator/>
      </w:r>
    </w:p>
  </w:footnote>
  <w:footnote w:type="continuationSeparator" w:id="0">
    <w:p w:rsidR="00F11C0F" w:rsidRDefault="00F11C0F" w:rsidP="009D4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1E2FC8"/>
    <w:multiLevelType w:val="hybridMultilevel"/>
    <w:tmpl w:val="89F63E7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1A6"/>
    <w:rsid w:val="00025F7A"/>
    <w:rsid w:val="000419D1"/>
    <w:rsid w:val="000441A5"/>
    <w:rsid w:val="0006103D"/>
    <w:rsid w:val="00066483"/>
    <w:rsid w:val="00075C37"/>
    <w:rsid w:val="000850D5"/>
    <w:rsid w:val="000A37E5"/>
    <w:rsid w:val="000D52EA"/>
    <w:rsid w:val="00127FDF"/>
    <w:rsid w:val="00130194"/>
    <w:rsid w:val="00145F03"/>
    <w:rsid w:val="00150D2D"/>
    <w:rsid w:val="00167785"/>
    <w:rsid w:val="00170364"/>
    <w:rsid w:val="00186AD2"/>
    <w:rsid w:val="001B2158"/>
    <w:rsid w:val="001C67CA"/>
    <w:rsid w:val="002248BB"/>
    <w:rsid w:val="00232A21"/>
    <w:rsid w:val="00240464"/>
    <w:rsid w:val="002442AC"/>
    <w:rsid w:val="002446FE"/>
    <w:rsid w:val="00292A5D"/>
    <w:rsid w:val="002D172B"/>
    <w:rsid w:val="00313785"/>
    <w:rsid w:val="0034373A"/>
    <w:rsid w:val="00365063"/>
    <w:rsid w:val="003D337B"/>
    <w:rsid w:val="003E7857"/>
    <w:rsid w:val="00401BEA"/>
    <w:rsid w:val="004044A5"/>
    <w:rsid w:val="00411323"/>
    <w:rsid w:val="0044222B"/>
    <w:rsid w:val="00465B02"/>
    <w:rsid w:val="004700E5"/>
    <w:rsid w:val="00477F9D"/>
    <w:rsid w:val="004906B3"/>
    <w:rsid w:val="004A5447"/>
    <w:rsid w:val="004C2AB3"/>
    <w:rsid w:val="004C58F8"/>
    <w:rsid w:val="004D263A"/>
    <w:rsid w:val="00501D46"/>
    <w:rsid w:val="005126B9"/>
    <w:rsid w:val="005411A6"/>
    <w:rsid w:val="00541F6A"/>
    <w:rsid w:val="0054313B"/>
    <w:rsid w:val="0058286A"/>
    <w:rsid w:val="005B74A1"/>
    <w:rsid w:val="005E7C7B"/>
    <w:rsid w:val="00674FDF"/>
    <w:rsid w:val="00684AB7"/>
    <w:rsid w:val="006C3A24"/>
    <w:rsid w:val="006D386C"/>
    <w:rsid w:val="007147BE"/>
    <w:rsid w:val="0073292B"/>
    <w:rsid w:val="007657EF"/>
    <w:rsid w:val="00771178"/>
    <w:rsid w:val="00781805"/>
    <w:rsid w:val="00796223"/>
    <w:rsid w:val="007B4F99"/>
    <w:rsid w:val="007F225B"/>
    <w:rsid w:val="007F5E1B"/>
    <w:rsid w:val="00812CD9"/>
    <w:rsid w:val="008426AD"/>
    <w:rsid w:val="00853F08"/>
    <w:rsid w:val="008723F8"/>
    <w:rsid w:val="00893F37"/>
    <w:rsid w:val="008B1926"/>
    <w:rsid w:val="008C28CB"/>
    <w:rsid w:val="008E0CA4"/>
    <w:rsid w:val="0090112E"/>
    <w:rsid w:val="0091072F"/>
    <w:rsid w:val="009320A5"/>
    <w:rsid w:val="009374C8"/>
    <w:rsid w:val="00945896"/>
    <w:rsid w:val="009634BA"/>
    <w:rsid w:val="00966036"/>
    <w:rsid w:val="00970682"/>
    <w:rsid w:val="0097468F"/>
    <w:rsid w:val="009A2E69"/>
    <w:rsid w:val="009C1D4D"/>
    <w:rsid w:val="009D4F07"/>
    <w:rsid w:val="009E5B85"/>
    <w:rsid w:val="00A450EE"/>
    <w:rsid w:val="00A47F74"/>
    <w:rsid w:val="00A54570"/>
    <w:rsid w:val="00A82F9D"/>
    <w:rsid w:val="00AB4E6E"/>
    <w:rsid w:val="00AE2FB2"/>
    <w:rsid w:val="00AF2705"/>
    <w:rsid w:val="00B172D6"/>
    <w:rsid w:val="00B7400F"/>
    <w:rsid w:val="00B762A0"/>
    <w:rsid w:val="00B92F42"/>
    <w:rsid w:val="00BA3AB9"/>
    <w:rsid w:val="00CD635D"/>
    <w:rsid w:val="00D01B5A"/>
    <w:rsid w:val="00D2553E"/>
    <w:rsid w:val="00D94E5A"/>
    <w:rsid w:val="00DF149A"/>
    <w:rsid w:val="00DF2935"/>
    <w:rsid w:val="00E00EF6"/>
    <w:rsid w:val="00E4597B"/>
    <w:rsid w:val="00E80A35"/>
    <w:rsid w:val="00F11C0F"/>
    <w:rsid w:val="00F37917"/>
    <w:rsid w:val="00F46BFC"/>
    <w:rsid w:val="00F571EF"/>
    <w:rsid w:val="00F578D4"/>
    <w:rsid w:val="00F61474"/>
    <w:rsid w:val="00F84BD4"/>
    <w:rsid w:val="00F9110C"/>
    <w:rsid w:val="00FD0D0F"/>
    <w:rsid w:val="00FF67F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54302"/>
  <w15:chartTrackingRefBased/>
  <w15:docId w15:val="{686CD049-FADE-49D6-8D42-D5C8B6AE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9110C"/>
    <w:pPr>
      <w:spacing w:line="480" w:lineRule="auto"/>
    </w:pPr>
    <w:rPr>
      <w:rFonts w:ascii="Arial" w:hAnsi="Arial"/>
      <w:sz w:val="24"/>
    </w:rPr>
  </w:style>
  <w:style w:type="paragraph" w:styleId="Titre1">
    <w:name w:val="heading 1"/>
    <w:basedOn w:val="Normal"/>
    <w:next w:val="Normal"/>
    <w:link w:val="Titre1Car"/>
    <w:uiPriority w:val="9"/>
    <w:qFormat/>
    <w:rsid w:val="001703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77F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0364"/>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170364"/>
    <w:rPr>
      <w:color w:val="0563C1" w:themeColor="hyperlink"/>
      <w:u w:val="single"/>
    </w:rPr>
  </w:style>
  <w:style w:type="character" w:styleId="Lienhypertextesuivivisit">
    <w:name w:val="FollowedHyperlink"/>
    <w:basedOn w:val="Policepardfaut"/>
    <w:uiPriority w:val="99"/>
    <w:semiHidden/>
    <w:unhideWhenUsed/>
    <w:rsid w:val="00170364"/>
    <w:rPr>
      <w:color w:val="954F72" w:themeColor="followedHyperlink"/>
      <w:u w:val="single"/>
    </w:rPr>
  </w:style>
  <w:style w:type="character" w:customStyle="1" w:styleId="Titre2Car">
    <w:name w:val="Titre 2 Car"/>
    <w:basedOn w:val="Policepardfaut"/>
    <w:link w:val="Titre2"/>
    <w:uiPriority w:val="9"/>
    <w:rsid w:val="00477F9D"/>
    <w:rPr>
      <w:rFonts w:asciiTheme="majorHAnsi" w:eastAsiaTheme="majorEastAsia" w:hAnsiTheme="majorHAnsi" w:cstheme="majorBidi"/>
      <w:color w:val="2E74B5" w:themeColor="accent1" w:themeShade="BF"/>
      <w:sz w:val="26"/>
      <w:szCs w:val="26"/>
    </w:rPr>
  </w:style>
  <w:style w:type="paragraph" w:styleId="En-tte">
    <w:name w:val="header"/>
    <w:basedOn w:val="Normal"/>
    <w:link w:val="En-tteCar"/>
    <w:uiPriority w:val="99"/>
    <w:unhideWhenUsed/>
    <w:rsid w:val="009D4F07"/>
    <w:pPr>
      <w:tabs>
        <w:tab w:val="center" w:pos="4320"/>
        <w:tab w:val="right" w:pos="8640"/>
      </w:tabs>
      <w:spacing w:after="0" w:line="240" w:lineRule="auto"/>
    </w:pPr>
  </w:style>
  <w:style w:type="character" w:customStyle="1" w:styleId="En-tteCar">
    <w:name w:val="En-tête Car"/>
    <w:basedOn w:val="Policepardfaut"/>
    <w:link w:val="En-tte"/>
    <w:uiPriority w:val="99"/>
    <w:rsid w:val="009D4F07"/>
  </w:style>
  <w:style w:type="paragraph" w:styleId="Pieddepage">
    <w:name w:val="footer"/>
    <w:basedOn w:val="Normal"/>
    <w:link w:val="PieddepageCar"/>
    <w:uiPriority w:val="99"/>
    <w:unhideWhenUsed/>
    <w:rsid w:val="009D4F0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9D4F07"/>
  </w:style>
  <w:style w:type="paragraph" w:styleId="En-ttedetabledesmatires">
    <w:name w:val="TOC Heading"/>
    <w:basedOn w:val="Titre1"/>
    <w:next w:val="Normal"/>
    <w:uiPriority w:val="39"/>
    <w:unhideWhenUsed/>
    <w:qFormat/>
    <w:rsid w:val="009D4F07"/>
    <w:pPr>
      <w:outlineLvl w:val="9"/>
    </w:pPr>
    <w:rPr>
      <w:lang w:eastAsia="fr-CA"/>
    </w:rPr>
  </w:style>
  <w:style w:type="paragraph" w:styleId="TM1">
    <w:name w:val="toc 1"/>
    <w:basedOn w:val="Normal"/>
    <w:next w:val="Normal"/>
    <w:autoRedefine/>
    <w:uiPriority w:val="39"/>
    <w:unhideWhenUsed/>
    <w:rsid w:val="0091072F"/>
    <w:pPr>
      <w:tabs>
        <w:tab w:val="right" w:leader="dot" w:pos="8630"/>
      </w:tabs>
      <w:spacing w:after="100" w:line="276" w:lineRule="auto"/>
    </w:pPr>
  </w:style>
  <w:style w:type="paragraph" w:styleId="TM2">
    <w:name w:val="toc 2"/>
    <w:basedOn w:val="Normal"/>
    <w:next w:val="Normal"/>
    <w:autoRedefine/>
    <w:uiPriority w:val="39"/>
    <w:unhideWhenUsed/>
    <w:rsid w:val="009D4F07"/>
    <w:pPr>
      <w:spacing w:after="100"/>
      <w:ind w:left="220"/>
    </w:pPr>
  </w:style>
  <w:style w:type="paragraph" w:styleId="Bibliographie">
    <w:name w:val="Bibliography"/>
    <w:basedOn w:val="Normal"/>
    <w:next w:val="Normal"/>
    <w:uiPriority w:val="37"/>
    <w:unhideWhenUsed/>
    <w:rsid w:val="00E00EF6"/>
  </w:style>
  <w:style w:type="character" w:customStyle="1" w:styleId="apple-converted-space">
    <w:name w:val="apple-converted-space"/>
    <w:basedOn w:val="Policepardfaut"/>
    <w:rsid w:val="002248BB"/>
  </w:style>
  <w:style w:type="paragraph" w:styleId="NormalWeb">
    <w:name w:val="Normal (Web)"/>
    <w:basedOn w:val="Normal"/>
    <w:uiPriority w:val="99"/>
    <w:semiHidden/>
    <w:unhideWhenUsed/>
    <w:rsid w:val="0054313B"/>
    <w:pPr>
      <w:spacing w:before="100" w:beforeAutospacing="1" w:after="100" w:afterAutospacing="1" w:line="240" w:lineRule="auto"/>
    </w:pPr>
    <w:rPr>
      <w:rFonts w:ascii="Times New Roman" w:eastAsia="Times New Roman" w:hAnsi="Times New Roman" w:cs="Times New Roman"/>
      <w:szCs w:val="24"/>
      <w:lang w:eastAsia="fr-CA"/>
    </w:rPr>
  </w:style>
  <w:style w:type="paragraph" w:styleId="PrformatHTML">
    <w:name w:val="HTML Preformatted"/>
    <w:basedOn w:val="Normal"/>
    <w:link w:val="PrformatHTMLCar"/>
    <w:uiPriority w:val="99"/>
    <w:unhideWhenUsed/>
    <w:rsid w:val="0007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A"/>
    </w:rPr>
  </w:style>
  <w:style w:type="character" w:customStyle="1" w:styleId="PrformatHTMLCar">
    <w:name w:val="Préformaté HTML Car"/>
    <w:basedOn w:val="Policepardfaut"/>
    <w:link w:val="PrformatHTML"/>
    <w:uiPriority w:val="99"/>
    <w:rsid w:val="00075C37"/>
    <w:rPr>
      <w:rFonts w:ascii="Courier New" w:eastAsia="Times New Roman" w:hAnsi="Courier New" w:cs="Courier New"/>
      <w:sz w:val="20"/>
      <w:szCs w:val="20"/>
      <w:lang w:eastAsia="fr-CA"/>
    </w:rPr>
  </w:style>
  <w:style w:type="character" w:styleId="Numrodeligne">
    <w:name w:val="line number"/>
    <w:basedOn w:val="Policepardfaut"/>
    <w:uiPriority w:val="99"/>
    <w:semiHidden/>
    <w:unhideWhenUsed/>
    <w:rsid w:val="00501D46"/>
  </w:style>
  <w:style w:type="paragraph" w:styleId="Paragraphedeliste">
    <w:name w:val="List Paragraph"/>
    <w:basedOn w:val="Normal"/>
    <w:uiPriority w:val="34"/>
    <w:qFormat/>
    <w:rsid w:val="008426AD"/>
    <w:pPr>
      <w:ind w:left="720"/>
      <w:contextualSpacing/>
    </w:pPr>
  </w:style>
  <w:style w:type="paragraph" w:styleId="Textedebulles">
    <w:name w:val="Balloon Text"/>
    <w:basedOn w:val="Normal"/>
    <w:link w:val="TextedebullesCar"/>
    <w:uiPriority w:val="99"/>
    <w:semiHidden/>
    <w:unhideWhenUsed/>
    <w:rsid w:val="00A47F7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47F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9940">
      <w:bodyDiv w:val="1"/>
      <w:marLeft w:val="0"/>
      <w:marRight w:val="0"/>
      <w:marTop w:val="0"/>
      <w:marBottom w:val="0"/>
      <w:divBdr>
        <w:top w:val="none" w:sz="0" w:space="0" w:color="auto"/>
        <w:left w:val="none" w:sz="0" w:space="0" w:color="auto"/>
        <w:bottom w:val="none" w:sz="0" w:space="0" w:color="auto"/>
        <w:right w:val="none" w:sz="0" w:space="0" w:color="auto"/>
      </w:divBdr>
    </w:div>
    <w:div w:id="186258339">
      <w:bodyDiv w:val="1"/>
      <w:marLeft w:val="0"/>
      <w:marRight w:val="0"/>
      <w:marTop w:val="0"/>
      <w:marBottom w:val="0"/>
      <w:divBdr>
        <w:top w:val="none" w:sz="0" w:space="0" w:color="auto"/>
        <w:left w:val="none" w:sz="0" w:space="0" w:color="auto"/>
        <w:bottom w:val="none" w:sz="0" w:space="0" w:color="auto"/>
        <w:right w:val="none" w:sz="0" w:space="0" w:color="auto"/>
      </w:divBdr>
    </w:div>
    <w:div w:id="291323212">
      <w:bodyDiv w:val="1"/>
      <w:marLeft w:val="0"/>
      <w:marRight w:val="0"/>
      <w:marTop w:val="0"/>
      <w:marBottom w:val="0"/>
      <w:divBdr>
        <w:top w:val="none" w:sz="0" w:space="0" w:color="auto"/>
        <w:left w:val="none" w:sz="0" w:space="0" w:color="auto"/>
        <w:bottom w:val="none" w:sz="0" w:space="0" w:color="auto"/>
        <w:right w:val="none" w:sz="0" w:space="0" w:color="auto"/>
      </w:divBdr>
    </w:div>
    <w:div w:id="298800384">
      <w:bodyDiv w:val="1"/>
      <w:marLeft w:val="0"/>
      <w:marRight w:val="0"/>
      <w:marTop w:val="0"/>
      <w:marBottom w:val="0"/>
      <w:divBdr>
        <w:top w:val="none" w:sz="0" w:space="0" w:color="auto"/>
        <w:left w:val="none" w:sz="0" w:space="0" w:color="auto"/>
        <w:bottom w:val="none" w:sz="0" w:space="0" w:color="auto"/>
        <w:right w:val="none" w:sz="0" w:space="0" w:color="auto"/>
      </w:divBdr>
    </w:div>
    <w:div w:id="308629065">
      <w:bodyDiv w:val="1"/>
      <w:marLeft w:val="0"/>
      <w:marRight w:val="0"/>
      <w:marTop w:val="0"/>
      <w:marBottom w:val="0"/>
      <w:divBdr>
        <w:top w:val="none" w:sz="0" w:space="0" w:color="auto"/>
        <w:left w:val="none" w:sz="0" w:space="0" w:color="auto"/>
        <w:bottom w:val="none" w:sz="0" w:space="0" w:color="auto"/>
        <w:right w:val="none" w:sz="0" w:space="0" w:color="auto"/>
      </w:divBdr>
    </w:div>
    <w:div w:id="729109549">
      <w:bodyDiv w:val="1"/>
      <w:marLeft w:val="0"/>
      <w:marRight w:val="0"/>
      <w:marTop w:val="0"/>
      <w:marBottom w:val="0"/>
      <w:divBdr>
        <w:top w:val="none" w:sz="0" w:space="0" w:color="auto"/>
        <w:left w:val="none" w:sz="0" w:space="0" w:color="auto"/>
        <w:bottom w:val="none" w:sz="0" w:space="0" w:color="auto"/>
        <w:right w:val="none" w:sz="0" w:space="0" w:color="auto"/>
      </w:divBdr>
    </w:div>
    <w:div w:id="729813011">
      <w:bodyDiv w:val="1"/>
      <w:marLeft w:val="0"/>
      <w:marRight w:val="0"/>
      <w:marTop w:val="0"/>
      <w:marBottom w:val="0"/>
      <w:divBdr>
        <w:top w:val="none" w:sz="0" w:space="0" w:color="auto"/>
        <w:left w:val="none" w:sz="0" w:space="0" w:color="auto"/>
        <w:bottom w:val="none" w:sz="0" w:space="0" w:color="auto"/>
        <w:right w:val="none" w:sz="0" w:space="0" w:color="auto"/>
      </w:divBdr>
    </w:div>
    <w:div w:id="996959271">
      <w:bodyDiv w:val="1"/>
      <w:marLeft w:val="0"/>
      <w:marRight w:val="0"/>
      <w:marTop w:val="0"/>
      <w:marBottom w:val="0"/>
      <w:divBdr>
        <w:top w:val="none" w:sz="0" w:space="0" w:color="auto"/>
        <w:left w:val="none" w:sz="0" w:space="0" w:color="auto"/>
        <w:bottom w:val="none" w:sz="0" w:space="0" w:color="auto"/>
        <w:right w:val="none" w:sz="0" w:space="0" w:color="auto"/>
      </w:divBdr>
    </w:div>
    <w:div w:id="1051073883">
      <w:bodyDiv w:val="1"/>
      <w:marLeft w:val="0"/>
      <w:marRight w:val="0"/>
      <w:marTop w:val="0"/>
      <w:marBottom w:val="0"/>
      <w:divBdr>
        <w:top w:val="none" w:sz="0" w:space="0" w:color="auto"/>
        <w:left w:val="none" w:sz="0" w:space="0" w:color="auto"/>
        <w:bottom w:val="none" w:sz="0" w:space="0" w:color="auto"/>
        <w:right w:val="none" w:sz="0" w:space="0" w:color="auto"/>
      </w:divBdr>
    </w:div>
    <w:div w:id="1218129545">
      <w:bodyDiv w:val="1"/>
      <w:marLeft w:val="0"/>
      <w:marRight w:val="0"/>
      <w:marTop w:val="0"/>
      <w:marBottom w:val="0"/>
      <w:divBdr>
        <w:top w:val="none" w:sz="0" w:space="0" w:color="auto"/>
        <w:left w:val="none" w:sz="0" w:space="0" w:color="auto"/>
        <w:bottom w:val="none" w:sz="0" w:space="0" w:color="auto"/>
        <w:right w:val="none" w:sz="0" w:space="0" w:color="auto"/>
      </w:divBdr>
    </w:div>
    <w:div w:id="1281303863">
      <w:bodyDiv w:val="1"/>
      <w:marLeft w:val="0"/>
      <w:marRight w:val="0"/>
      <w:marTop w:val="0"/>
      <w:marBottom w:val="0"/>
      <w:divBdr>
        <w:top w:val="none" w:sz="0" w:space="0" w:color="auto"/>
        <w:left w:val="none" w:sz="0" w:space="0" w:color="auto"/>
        <w:bottom w:val="none" w:sz="0" w:space="0" w:color="auto"/>
        <w:right w:val="none" w:sz="0" w:space="0" w:color="auto"/>
      </w:divBdr>
    </w:div>
    <w:div w:id="1321498477">
      <w:bodyDiv w:val="1"/>
      <w:marLeft w:val="0"/>
      <w:marRight w:val="0"/>
      <w:marTop w:val="0"/>
      <w:marBottom w:val="0"/>
      <w:divBdr>
        <w:top w:val="none" w:sz="0" w:space="0" w:color="auto"/>
        <w:left w:val="none" w:sz="0" w:space="0" w:color="auto"/>
        <w:bottom w:val="none" w:sz="0" w:space="0" w:color="auto"/>
        <w:right w:val="none" w:sz="0" w:space="0" w:color="auto"/>
      </w:divBdr>
    </w:div>
    <w:div w:id="1685739872">
      <w:bodyDiv w:val="1"/>
      <w:marLeft w:val="0"/>
      <w:marRight w:val="0"/>
      <w:marTop w:val="0"/>
      <w:marBottom w:val="0"/>
      <w:divBdr>
        <w:top w:val="none" w:sz="0" w:space="0" w:color="auto"/>
        <w:left w:val="none" w:sz="0" w:space="0" w:color="auto"/>
        <w:bottom w:val="none" w:sz="0" w:space="0" w:color="auto"/>
        <w:right w:val="none" w:sz="0" w:space="0" w:color="auto"/>
      </w:divBdr>
      <w:divsChild>
        <w:div w:id="1633634188">
          <w:marLeft w:val="0"/>
          <w:marRight w:val="0"/>
          <w:marTop w:val="0"/>
          <w:marBottom w:val="0"/>
          <w:divBdr>
            <w:top w:val="none" w:sz="0" w:space="0" w:color="auto"/>
            <w:left w:val="none" w:sz="0" w:space="0" w:color="auto"/>
            <w:bottom w:val="none" w:sz="0" w:space="0" w:color="auto"/>
            <w:right w:val="none" w:sz="0" w:space="0" w:color="auto"/>
          </w:divBdr>
        </w:div>
      </w:divsChild>
    </w:div>
    <w:div w:id="1738283748">
      <w:bodyDiv w:val="1"/>
      <w:marLeft w:val="0"/>
      <w:marRight w:val="0"/>
      <w:marTop w:val="0"/>
      <w:marBottom w:val="0"/>
      <w:divBdr>
        <w:top w:val="none" w:sz="0" w:space="0" w:color="auto"/>
        <w:left w:val="none" w:sz="0" w:space="0" w:color="auto"/>
        <w:bottom w:val="none" w:sz="0" w:space="0" w:color="auto"/>
        <w:right w:val="none" w:sz="0" w:space="0" w:color="auto"/>
      </w:divBdr>
    </w:div>
    <w:div w:id="2057389332">
      <w:bodyDiv w:val="1"/>
      <w:marLeft w:val="0"/>
      <w:marRight w:val="0"/>
      <w:marTop w:val="0"/>
      <w:marBottom w:val="0"/>
      <w:divBdr>
        <w:top w:val="none" w:sz="0" w:space="0" w:color="auto"/>
        <w:left w:val="none" w:sz="0" w:space="0" w:color="auto"/>
        <w:bottom w:val="none" w:sz="0" w:space="0" w:color="auto"/>
        <w:right w:val="none" w:sz="0" w:space="0" w:color="auto"/>
      </w:divBdr>
    </w:div>
    <w:div w:id="208209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yperlink" Target="https://www.intorobotics.com/35-robots-in-agriculture/" TargetMode="External"/><Relationship Id="rId3" Type="http://schemas.openxmlformats.org/officeDocument/2006/relationships/styles" Target="styles.xml"/><Relationship Id="rId21" Type="http://schemas.openxmlformats.org/officeDocument/2006/relationships/hyperlink" Target="http://www.geea.org/IMG/pdf/LES_AUTOMATES_PROGRAMMABLES_INDUSTRIELS_pour_GEEA.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gif"/><Relationship Id="rId25" Type="http://schemas.openxmlformats.org/officeDocument/2006/relationships/hyperlink" Target="http://modernfarmer.com/2013/08/5-robots-on-the-farm/" TargetMode="External"/><Relationship Id="rId33" Type="http://schemas.openxmlformats.org/officeDocument/2006/relationships/hyperlink" Target="http://www8.umoncton.ca/umcm-cormier_gabriel/SystemesIntelligents/AG.pdf" TargetMode="Externa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hyperlink" Target="http://www.mahn.ch/collections-arts-appliques-automates" TargetMode="External"/><Relationship Id="rId29" Type="http://schemas.openxmlformats.org/officeDocument/2006/relationships/hyperlink" Target="http://www.aaai.org/Papers/AAAI/1991/AAAI91-11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hyperlink" Target="http://fortune.com/2016/09/23/ground-based-robots-washington-dc/" TargetMode="External"/><Relationship Id="rId32" Type="http://schemas.openxmlformats.org/officeDocument/2006/relationships/hyperlink" Target="http://natureofcode.com/book/chapter-10-neural-network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lesechos.fr/03/01/2017/lesechos.fr/0211655118482_intelligence-artificielle---au-japon--un-robot-va-remplacer-34-salaries-en-assurance.htm" TargetMode="External"/><Relationship Id="rId28" Type="http://schemas.openxmlformats.org/officeDocument/2006/relationships/hyperlink" Target="https://medium.com/towards-data-science/deep-learning-feedforward-neural-network-26a6705dbdc7" TargetMode="External"/><Relationship Id="rId10" Type="http://schemas.openxmlformats.org/officeDocument/2006/relationships/image" Target="media/image2.jpg"/><Relationship Id="rId19" Type="http://schemas.openxmlformats.org/officeDocument/2006/relationships/footer" Target="footer2.xml"/><Relationship Id="rId31" Type="http://schemas.openxmlformats.org/officeDocument/2006/relationships/hyperlink" Target="http://neuralnetworksanddeeplearning.com/chap2.html"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hyperlink" Target="http://www.am.chalmers.se/~wolff/AA/Chapter3.pdf" TargetMode="External"/><Relationship Id="rId27" Type="http://schemas.openxmlformats.org/officeDocument/2006/relationships/hyperlink" Target="https://books.google.ca/books?id=mRWT6alZt9oC&amp;pg=PA320&amp;lpg=PA320&amp;dq=neural+network+used+for+behavior+based+robotic&amp;source=bl&amp;ots=441tdiU8hD&amp;sig=G30B3cBlVq8fHmyGRn-DPpU6IVw&amp;hl=fr&amp;sa=X&amp;ved=0ahUKEwjf-Nmtt53UAhWEzRQKHeRsDMoQ6AEIKzAA%20-%20v=onepage&amp;q=neural%20network&amp;f=false" TargetMode="External"/><Relationship Id="rId30" Type="http://schemas.openxmlformats.org/officeDocument/2006/relationships/hyperlink" Target="http://www.wildml.com/2015/09/recurrent-neural-networks-tutorial-part-1-introduction-to-rnn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b:Tag>
    <b:SourceType>InternetSite</b:SourceType>
    <b:Guid>{4F87BDF6-4BC6-41B5-8561-396F3E899F00}</b:Guid>
    <b:Title>Les Automates Jaquet-Droz</b:Title>
    <b:URL>http://www.mahn.ch/collections-arts-appliques-automates</b:URL>
    <b:RefOrder>1</b:RefOrder>
  </b:Source>
  <b:Source>
    <b:Tag>Wha07</b:Tag>
    <b:SourceType>DocumentFromInternetSite</b:SourceType>
    <b:Guid>{7F323F3C-D7BB-4270-87AF-F7C1D4B37BDC}</b:Guid>
    <b:Author>
      <b:Author>
        <b:NameList>
          <b:Person>
            <b:Last>Whade</b:Last>
            <b:First>Mattias</b:First>
          </b:Person>
        </b:NameList>
      </b:Author>
    </b:Author>
    <b:Title>Behavior-based robotics</b:Title>
    <b:Year>2007</b:Year>
    <b:URL>http://www.am.chalmers.se/~wolff/AA/Chapter3.pdf</b:URL>
    <b:RefOrder>2</b:RefOrder>
  </b:Source>
  <b:Source>
    <b:Tag>Mad16</b:Tag>
    <b:SourceType>DocumentFromInternetSite</b:SourceType>
    <b:Guid>{DD5D9667-68C8-4429-AF92-17009C363D57}</b:Guid>
    <b:Author>
      <b:Author>
        <b:NameList>
          <b:Person>
            <b:Last>Farber</b:Last>
            <b:First>Madeline</b:First>
          </b:Person>
        </b:NameList>
      </b:Author>
    </b:Author>
    <b:InternetSiteTitle>Fortune</b:InternetSiteTitle>
    <b:Year>2016</b:Year>
    <b:Month>09</b:Month>
    <b:Day>23</b:Day>
    <b:URL>http://fortune.com/2016/09/23/ground-based-robots-washington-dc/</b:URL>
    <b:RefOrder>3</b:RefOrder>
  </b:Source>
  <b:Source>
    <b:Tag>Lei17</b:Tag>
    <b:SourceType>DocumentFromInternetSite</b:SourceType>
    <b:Guid>{16430DFB-2003-4744-AC59-0C49AD1FE117}</b:Guid>
    <b:Author>
      <b:Author>
        <b:NameList>
          <b:Person>
            <b:Last>Marchand</b:Last>
            <b:First>Leila</b:First>
          </b:Person>
        </b:NameList>
      </b:Author>
    </b:Author>
    <b:Title>LesEchos</b:Title>
    <b:Year>17</b:Year>
    <b:Month>03</b:Month>
    <b:Day>01</b:Day>
    <b:URL>https://www.lesechos.fr/03/01/2017/lesechos.fr/0211655118482_intelligence-artificielle---au-japon--un-robot-va-remplacer-34-salaries-en-assurance.htm</b:URL>
    <b:RefOrder>4</b:RefOrder>
  </b:Source>
  <b:Source>
    <b:Tag>int15</b:Tag>
    <b:SourceType>DocumentFromInternetSite</b:SourceType>
    <b:Guid>{28416E81-1501-4E01-BDA8-142EB64C61B4}</b:Guid>
    <b:Author>
      <b:Author>
        <b:NameList>
          <b:Person>
            <b:Last>intorobotics</b:Last>
          </b:Person>
        </b:NameList>
      </b:Author>
    </b:Author>
    <b:InternetSiteTitle>35+ Robots in Agriculture</b:InternetSiteTitle>
    <b:Year>2015</b:Year>
    <b:Month>07</b:Month>
    <b:Day>6</b:Day>
    <b:URL>https://www.intorobotics.com/35-robots-in-agriculture/</b:URL>
    <b:RefOrder>5</b:RefOrder>
  </b:Source>
  <b:Source>
    <b:Tag>Jes13</b:Tag>
    <b:SourceType>DocumentFromInternetSite</b:SourceType>
    <b:Guid>{BB07338C-F038-4020-95C4-27E477C78BC8}</b:Guid>
    <b:Author>
      <b:Author>
        <b:NameList>
          <b:Person>
            <b:Last>Hirsch</b:Last>
            <b:First>Jesse</b:First>
          </b:Person>
        </b:NameList>
      </b:Author>
    </b:Author>
    <b:InternetSiteTitle>5 Coolest Farm Robots</b:InternetSiteTitle>
    <b:Year>2013</b:Year>
    <b:Month>08</b:Month>
    <b:Day>20</b:Day>
    <b:URL>http://modernfarmer.com/2013/08/5-robots-on-the-farm/</b:URL>
    <b:RefOrder>6</b:RefOrder>
  </b:Source>
  <b:Source>
    <b:Tag>Ron99</b:Tag>
    <b:SourceType>Book</b:SourceType>
    <b:Guid>{454C4317-1C5C-40DD-9ABB-E7F0E283A143}</b:Guid>
    <b:Author>
      <b:Author>
        <b:NameList>
          <b:Person>
            <b:Last>Arkin</b:Last>
            <b:First>Ronald</b:First>
            <b:Middle>C</b:Middle>
          </b:Person>
        </b:NameList>
      </b:Author>
    </b:Author>
    <b:Title>Behavior-based robotics</b:Title>
    <b:Year>1999</b:Year>
    <b:City>Cambridge</b:City>
    <b:RefOrder>7</b:RefOrder>
  </b:Source>
  <b:Source>
    <b:Tag>tus</b:Tag>
    <b:SourceType>InternetSite</b:SourceType>
    <b:Guid>{5926B04B-5D36-42AC-89E8-A86FE7513928}</b:Guid>
    <b:Title>Deep Learning: Feedforward Neural Network</b:Title>
    <b:Author>
      <b:Author>
        <b:NameList>
          <b:Person>
            <b:Last>Gupta</b:Last>
            <b:First>tushar</b:First>
          </b:Person>
        </b:NameList>
      </b:Author>
    </b:Author>
    <b:URL>https://medium.com/towards-data-science/deep-learning-feedforward-neural-network-26a6705dbdc7</b:URL>
    <b:RefOrder>8</b:RefOrder>
  </b:Source>
  <b:Source>
    <b:Tag>Rec15</b:Tag>
    <b:SourceType>InternetSite</b:SourceType>
    <b:Guid>{C5CB6BC1-09D3-46C6-800E-9C8D923C67FA}</b:Guid>
    <b:Title>Recurrent Neural Networks Tutorial, Part 1 – Introduction to RNNs</b:Title>
    <b:InternetSiteTitle>WILDML</b:InternetSiteTitle>
    <b:Year>2015</b:Year>
    <b:Month>septembre</b:Month>
    <b:Day>17</b:Day>
    <b:URL>http://www.wildml.com/2015/09/recurrent-neural-networks-tutorial-part-1-introduction-to-rnns/</b:URL>
    <b:RefOrder>9</b:RefOrder>
  </b:Source>
  <b:Source>
    <b:Tag>Mic17</b:Tag>
    <b:SourceType>InternetSite</b:SourceType>
    <b:Guid>{7E5E5ACF-B685-4562-A3A2-6B86935D9E43}</b:Guid>
    <b:Author>
      <b:Author>
        <b:NameList>
          <b:Person>
            <b:Last>Nielsen</b:Last>
            <b:First>Michael</b:First>
            <b:Middle>A.</b:Middle>
          </b:Person>
        </b:NameList>
      </b:Author>
    </b:Author>
    <b:Title>How the backpropagation algorithm works</b:Title>
    <b:InternetSiteTitle>neuralnetworksanddeeplearning</b:InternetSiteTitle>
    <b:Year>2017</b:Year>
    <b:Month>mai</b:Month>
    <b:Day>20</b:Day>
    <b:URL>http://neuralnetworksanddeeplearning.com/chap2.html</b:URL>
    <b:RefOrder>10</b:RefOrder>
  </b:Source>
  <b:Source>
    <b:Tag>Jyh</b:Tag>
    <b:SourceType>InternetSite</b:SourceType>
    <b:Guid>{A7374284-B701-4579-AF37-0695CD969B91}</b:Guid>
    <b:Author>
      <b:Author>
        <b:NameList>
          <b:Person>
            <b:Last>Jang</b:Last>
            <b:First>Jyh-Shing</b:First>
            <b:Middle>R.</b:Middle>
          </b:Person>
        </b:NameList>
      </b:Author>
    </b:Author>
    <b:URL>http://www.aaai.org/Papers/AAAI/1991/AAAI91-119.pdf</b:URL>
    <b:RefOrder>11</b:RefOrder>
  </b:Source>
  <b:Source>
    <b:Tag>Alg</b:Tag>
    <b:SourceType>InternetSite</b:SourceType>
    <b:Guid>{27C5D8D0-DEE7-452F-A54C-56F61DE60119}</b:Guid>
    <b:Title>Algorithme Génétique</b:Title>
    <b:URL>http://www8.umoncton.ca/umcm-cormier_gabriel/SystemesIntelligents/AG.pdf</b:URL>
    <b:RefOrder>12</b:RefOrder>
  </b:Source>
  <b:Source>
    <b:Tag>DAN</b:Tag>
    <b:SourceType>InternetSite</b:SourceType>
    <b:Guid>{05F86796-FAF6-44A2-A88A-2BA8CEA23AD7}</b:Guid>
    <b:Author>
      <b:Author>
        <b:NameList>
          <b:Person>
            <b:Last>SHIFFMAN</b:Last>
            <b:First>DANIEL</b:First>
          </b:Person>
        </b:NameList>
      </b:Author>
    </b:Author>
    <b:Title>chapter-10-neural-networks</b:Title>
    <b:InternetSiteTitle>natureofcode</b:InternetSiteTitle>
    <b:URL>http://natureofcode.com/book/chapter-10-neural-networks/</b:URL>
    <b:RefOrder>13</b:RefOrder>
  </b:Source>
</b:Sources>
</file>

<file path=customXml/itemProps1.xml><?xml version="1.0" encoding="utf-8"?>
<ds:datastoreItem xmlns:ds="http://schemas.openxmlformats.org/officeDocument/2006/customXml" ds:itemID="{25D5119C-6E59-49FE-B03B-489007313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3159</Words>
  <Characters>17378</Characters>
  <Application>Microsoft Office Word</Application>
  <DocSecurity>0</DocSecurity>
  <Lines>144</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1424615</dc:creator>
  <cp:keywords/>
  <dc:description/>
  <cp:lastModifiedBy>Nicolas Bourré</cp:lastModifiedBy>
  <cp:revision>4</cp:revision>
  <cp:lastPrinted>2017-06-05T15:01:00Z</cp:lastPrinted>
  <dcterms:created xsi:type="dcterms:W3CDTF">2017-06-05T15:04:00Z</dcterms:created>
  <dcterms:modified xsi:type="dcterms:W3CDTF">2017-06-07T19:02:00Z</dcterms:modified>
</cp:coreProperties>
</file>