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-144780</wp:posOffset>
            </wp:positionH>
            <wp:positionV relativeFrom="paragraph">
              <wp:posOffset>-22860</wp:posOffset>
            </wp:positionV>
            <wp:extent cx="2315210" cy="894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Country Financial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1420 N Mullan Rd, Spokane Valley, WA 99206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COUNTRY FINANCIAL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1420 N Mullan Rd, Spokane Valley, WA 99206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 </w:t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Country Financial Insurance Company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1420 N Mullan Rd, Spokane Valley, WA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99206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COUNTRY FINANCIAL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Country Financial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1420 N Mullan Rd, Spokane Valley, WA</w:t>
      </w:r>
      <w:r>
        <w:rPr/>
        <w:t xml:space="preserve">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spacing w:val="2"/>
        </w:rPr>
        <w:t>99206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COUNTRY FINANCIAL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LibreOffice/7.5.1.2$Windows_X86_64 LibreOffice_project/fcbaee479e84c6cd81291587d2ee68cba099e129</Application>
  <AppVersion>15.0000</AppVersion>
  <Pages>1</Pages>
  <Words>399</Words>
  <Characters>2316</Characters>
  <CharactersWithSpaces>3529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2023-03-14T22:45:06Z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