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46355</wp:posOffset>
            </wp:positionH>
            <wp:positionV relativeFrom="paragraph">
              <wp:posOffset>-39370</wp:posOffset>
            </wp:positionV>
            <wp:extent cx="1976120" cy="84391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Farmers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2000 Park Ln Dr #350, Pittsburgh, PA 15275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14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613 Armandale St, Pittsburgh, PA 15212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FARMERS INSURANCE COMPANY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2000 PARK LN DR #350, PITTSBURGH, PA 15275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6680 w 4122000"/>
                              <a:gd name="textAreaTop" fmla="*/ 0 h 3843360"/>
                              <a:gd name="textAreaBottom" fmla="*/ 38480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94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7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Farmers Insurance Company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2000 Park Ln Dr #350, Pittsburgh, PA</w:t>
      </w:r>
      <w:r>
        <w:rPr>
          <w:b/>
          <w:sz w:val="16"/>
        </w:rPr>
        <w:t xml:space="preserve">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15275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PENNSYLVANIA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rFonts w:ascii="Times New Roman" w:hAnsi="Times New Roman"/>
          <w:b/>
          <w:spacing w:val="-2"/>
          <w:kern w:val="0"/>
          <w:sz w:val="14"/>
          <w:szCs w:val="14"/>
          <w:lang w:val="en-US" w:eastAsia="en-US" w:bidi="en-US"/>
        </w:rPr>
        <w:t xml:space="preserve"> 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FARMERS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613 Armandale St, Pittsburgh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PA  15212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 </w:t>
      </w:r>
      <w:r>
        <w:rPr/>
        <w:t>Farmers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 </w:t>
      </w:r>
      <w:r>
        <w:rPr>
          <w:spacing w:val="1"/>
        </w:rPr>
        <w:t>2000 Park Ln Dr #350, Pittsburgh, PA</w:t>
      </w:r>
      <w:r>
        <w:rPr/>
        <w:t xml:space="preserve">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b/>
          <w:spacing w:val="1"/>
          <w:sz w:val="16"/>
        </w:rPr>
        <w:t>15275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PENNSYLVANIA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FARMERS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613 Armandale St, Pittsburgh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PA  15212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5" w:space="1326"/>
            <w:col w:w="5805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LibreOffice/7.5.1.2$Windows_X86_64 LibreOffice_project/fcbaee479e84c6cd81291587d2ee68cba099e129</Application>
  <AppVersion>15.0000</AppVersion>
  <Pages>1</Pages>
  <Words>385</Words>
  <Characters>2232</Characters>
  <CharactersWithSpaces>3150</CharactersWithSpaces>
  <Paragraphs>67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2023-03-15T13:19:47Z</dcterms:modified>
  <cp:revision>26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