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525"/>
        <w:gridCol w:w="1871"/>
        <w:gridCol w:w="116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217.98 **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(61.43)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16.34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(0.31)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(3.80)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(0.29)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(3.04)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(0.31)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(0.65)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(4.14)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(0.50)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(4.59)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30.39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(3.66)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61.55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(4.17)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gdppc_k_log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(16.93)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(0.98)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-1.92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(1.08)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(1.26)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-3.58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(1.10)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(1.33)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(0.61)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(1.04)</w:t>
            </w:r>
          </w:p>
        </w:tc>
      </w:tr>
      <w:tr>
        <w:trPr>
          <w:trHeight w:val="67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(0.66)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(1.31)</w:t>
            </w:r>
          </w:p>
        </w:tc>
      </w:tr>
      <w:tr>
        <w:trPr>
          <w:trHeight w:val="67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(0.59)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(1.02)</w:t>
            </w:r>
          </w:p>
        </w:tc>
      </w:tr>
      <w:tr>
        <w:trPr>
          <w:trHeight w:val="67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(0.64)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(1.30)</w:t>
            </w:r>
          </w:p>
        </w:tc>
      </w:tr>
      <w:tr>
        <w:trPr>
          <w:trHeight w:val="67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(0.61)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(2.16)</w:t>
            </w:r>
          </w:p>
        </w:tc>
      </w:tr>
      <w:tr>
        <w:trPr>
          <w:trHeight w:val="67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(2.03)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(2.66)</w:t>
            </w:r>
          </w:p>
        </w:tc>
      </w:tr>
      <w:tr>
        <w:trPr>
          <w:trHeight w:val="67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(2.16)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(2.08)</w:t>
            </w:r>
          </w:p>
        </w:tc>
      </w:tr>
      <w:tr>
        <w:trPr>
          <w:trHeight w:val="67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(1.32)</w:t>
            </w:r>
          </w:p>
        </w:tc>
      </w:tr>
      <w:tr>
        <w:trPr>
          <w:trHeight w:val="67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(2.27)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(2.61)</w:t>
            </w:r>
          </w:p>
        </w:tc>
      </w:tr>
      <w:tr>
        <w:trPr>
          <w:trHeight w:val="67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6.61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(2.14)</w:t>
            </w:r>
          </w:p>
        </w:tc>
      </w:tr>
      <w:tr>
        <w:trPr>
          <w:trHeight w:val="67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(2.74)</w:t>
            </w:r>
          </w:p>
        </w:tc>
      </w:tr>
      <w:tr>
        <w:trPr>
          <w:trHeight w:val="67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(2.03)</w:t>
            </w:r>
          </w:p>
        </w:tc>
      </w:tr>
      <w:tr>
        <w:trPr>
          <w:trHeight w:val="67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(1.28)</w:t>
            </w:r>
          </w:p>
        </w:tc>
      </w:tr>
      <w:tr>
        <w:trPr>
          <w:trHeight w:val="67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(2.21)</w:t>
            </w:r>
          </w:p>
        </w:tc>
      </w:tr>
      <w:tr>
        <w:trPr>
          <w:trHeight w:val="67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(2.59)</w:t>
            </w:r>
          </w:p>
        </w:tc>
      </w:tr>
      <w:tr>
        <w:trPr>
          <w:trHeight w:val="67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(2.11)</w:t>
            </w:r>
          </w:p>
        </w:tc>
      </w:tr>
      <w:tr>
        <w:trPr>
          <w:trHeight w:val="67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(2.72)</w:t>
            </w:r>
          </w:p>
        </w:tc>
      </w:tr>
      <w:tr>
        <w:trPr>
          <w:trHeight w:val="67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(1.22)</w:t>
            </w:r>
          </w:p>
        </w:tc>
      </w:tr>
      <w:tr>
        <w:trPr>
          <w:trHeight w:val="67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(2.08)</w:t>
            </w:r>
          </w:p>
        </w:tc>
      </w:tr>
      <w:tr>
        <w:trPr>
          <w:trHeight w:val="67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3.95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(1.31)</w:t>
            </w:r>
          </w:p>
        </w:tc>
      </w:tr>
      <w:tr>
        <w:trPr>
          <w:trHeight w:val="67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6.79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(2.63)</w:t>
            </w:r>
          </w:p>
        </w:tc>
      </w:tr>
      <w:tr>
        <w:trPr>
          <w:trHeight w:val="67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</w:t>
            </w:r>
          </w:p>
        </w:tc>
      </w:tr>
      <w:tr>
        <w:trPr>
          <w:trHeight w:val="67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(4.55)</w:t>
            </w:r>
          </w:p>
        </w:tc>
      </w:tr>
      <w:tr>
        <w:trPr>
          <w:trHeight w:val="67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(4.28)</w:t>
            </w:r>
          </w:p>
        </w:tc>
      </w:tr>
      <w:tr>
        <w:trPr>
          <w:trHeight w:val="67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(5.48)</w:t>
            </w:r>
          </w:p>
        </w:tc>
      </w:tr>
      <w:tr>
        <w:trPr>
          <w:trHeight w:val="67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10.22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(4.55)</w:t>
            </w:r>
          </w:p>
        </w:tc>
      </w:tr>
      <w:tr>
        <w:trPr>
          <w:trHeight w:val="67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(4.43)</w:t>
            </w:r>
          </w:p>
        </w:tc>
      </w:tr>
      <w:tr>
        <w:trPr>
          <w:trHeight w:val="67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(4.21)</w:t>
            </w:r>
          </w:p>
        </w:tc>
      </w:tr>
      <w:tr>
        <w:trPr>
          <w:trHeight w:val="67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(5.44)</w:t>
            </w:r>
          </w:p>
        </w:tc>
      </w:tr>
      <w:tr>
        <w:trPr>
          <w:trHeight w:val="67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(4.48)</w:t>
            </w:r>
          </w:p>
        </w:tc>
      </w:tr>
      <w:tr>
        <w:trPr>
          <w:trHeight w:val="67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(4.15)</w:t>
            </w:r>
          </w:p>
        </w:tc>
      </w:tr>
      <w:tr>
        <w:trPr>
          <w:trHeight w:val="67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-6.12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(2.63)</w:t>
            </w:r>
          </w:p>
        </w:tc>
      </w:tr>
      <w:tr>
        <w:trPr>
          <w:trHeight w:val="67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(4.52)</w:t>
            </w:r>
          </w:p>
        </w:tc>
      </w:tr>
      <w:tr>
        <w:trPr>
          <w:trHeight w:val="67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(5.25)</w:t>
            </w:r>
          </w:p>
        </w:tc>
      </w:tr>
      <w:tr>
        <w:trPr>
          <w:trHeight w:val="67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(4.33)</w:t>
            </w:r>
          </w:p>
        </w:tc>
      </w:tr>
      <w:tr>
        <w:trPr>
          <w:trHeight w:val="67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(5.50)</w:t>
            </w:r>
          </w:p>
        </w:tc>
      </w:tr>
      <w:tr>
        <w:trPr>
          <w:trHeight w:val="67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NFE12_within:female_within:children_within:forlang_within:forborn_within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(9.09)</w:t>
            </w:r>
          </w:p>
        </w:tc>
      </w:tr>
      <w:tr>
        <w:trPr>
          <w:trHeight w:val="67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female_within:children_within:forlang_within:forborn_within:ed3_tertiary_within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(8.96)</w:t>
            </w:r>
          </w:p>
        </w:tc>
      </w:tr>
      <w:tr>
        <w:trPr>
          <w:trHeight w:val="67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-12.91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(9.06)</w:t>
            </w:r>
          </w:p>
        </w:tc>
      </w:tr>
      <w:tr>
        <w:trPr>
          <w:trHeight w:val="67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20.03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(8.65)</w:t>
            </w:r>
          </w:p>
        </w:tc>
      </w:tr>
      <w:tr>
        <w:trPr>
          <w:trHeight w:val="67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NFE12_within:female_within:children_within:forlang_within:ed3_tertiary_within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-13.76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(11.00)</w:t>
            </w:r>
          </w:p>
        </w:tc>
      </w:tr>
      <w:tr>
        <w:trPr>
          <w:trHeight w:val="67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NFE12_within:children_within:forlang_within:forborn_within:ed3_tertiary_within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(9.18)</w:t>
            </w:r>
          </w:p>
        </w:tc>
      </w:tr>
      <w:tr>
        <w:trPr>
          <w:trHeight w:val="67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NFE12_within:female_within:children_within:forlang_within:forborn_within:ed3_tertiary_within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9.24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(18.36)</w:t>
            </w:r>
          </w:p>
        </w:tc>
      </w:tr>
      <w:tr>
        <w:trPr>
          <w:trHeight w:val="625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nobs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5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nobs.1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sigma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42.73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-634452.14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7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1269054.29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1269783.06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5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REMLcrit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1268904.29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7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df.residual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122566.00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5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5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r.squared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r.squared.fixed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body86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group.nobs.iso3c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body87
        <w:tc>
          <w:tcPr>
            <w:gridSpan w:val="3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2026-05-06T15:29:51Z</dcterms:modified>
  <cp:category/>
</cp:coreProperties>
</file>