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EE6FDD" w14:textId="7F1F8DDF" w:rsidR="00C07100" w:rsidRDefault="00C07100" w:rsidP="00C07100">
      <w:pPr>
        <w:pStyle w:val="Title"/>
      </w:pPr>
      <w:bookmarkStart w:id="0" w:name="_GoBack"/>
      <w:bookmarkEnd w:id="0"/>
      <w:r>
        <w:t xml:space="preserve">Lab – Introduction to SQL Select – Part </w:t>
      </w:r>
      <w:r w:rsidR="00F55EFF">
        <w:t>2</w:t>
      </w:r>
      <w:r>
        <w:t xml:space="preserve"> </w:t>
      </w:r>
      <w:r w:rsidR="00F55EFF">
        <w:t xml:space="preserve"> </w:t>
      </w:r>
    </w:p>
    <w:p w14:paraId="67328802" w14:textId="77777777" w:rsidR="00B338C7" w:rsidRDefault="00B338C7" w:rsidP="00B338C7">
      <w:pPr>
        <w:pStyle w:val="Heading2"/>
      </w:pPr>
      <w:r>
        <w:t>Overview</w:t>
      </w:r>
    </w:p>
    <w:p w14:paraId="1898B0E3" w14:textId="77777777" w:rsidR="00B338C7" w:rsidRDefault="00500B12" w:rsidP="004C7099">
      <w:r>
        <w:t xml:space="preserve">In this lab, we will practice using DML </w:t>
      </w:r>
      <w:r w:rsidR="00B338C7">
        <w:t xml:space="preserve">(mainly the SQL SELECT </w:t>
      </w:r>
      <w:r>
        <w:t>statement</w:t>
      </w:r>
      <w:r w:rsidR="00B338C7">
        <w:t>) and the myriad of options available to it that we learned in class, mainly:</w:t>
      </w:r>
    </w:p>
    <w:p w14:paraId="34C6A71E" w14:textId="77777777" w:rsidR="00B338C7" w:rsidRDefault="00B338C7" w:rsidP="00B338C7">
      <w:pPr>
        <w:numPr>
          <w:ilvl w:val="0"/>
          <w:numId w:val="28"/>
        </w:numPr>
        <w:tabs>
          <w:tab w:val="clear" w:pos="2160"/>
          <w:tab w:val="num" w:pos="540"/>
        </w:tabs>
        <w:spacing w:before="120" w:after="0"/>
        <w:ind w:left="547"/>
      </w:pPr>
      <w:r>
        <w:t>SQL Functions for manipulating dates, text, and converting data types.</w:t>
      </w:r>
    </w:p>
    <w:p w14:paraId="4405FBA5" w14:textId="77777777" w:rsidR="00FF4288" w:rsidRDefault="00FF4288" w:rsidP="00B338C7">
      <w:pPr>
        <w:numPr>
          <w:ilvl w:val="0"/>
          <w:numId w:val="28"/>
        </w:numPr>
        <w:tabs>
          <w:tab w:val="clear" w:pos="2160"/>
          <w:tab w:val="num" w:pos="540"/>
        </w:tabs>
        <w:spacing w:before="120" w:after="0"/>
        <w:ind w:left="547"/>
      </w:pPr>
      <w:r>
        <w:t>Column Aliasing.</w:t>
      </w:r>
    </w:p>
    <w:p w14:paraId="3493C94D" w14:textId="77777777" w:rsidR="00B338C7" w:rsidRDefault="00B338C7" w:rsidP="00B338C7">
      <w:pPr>
        <w:numPr>
          <w:ilvl w:val="0"/>
          <w:numId w:val="28"/>
        </w:numPr>
        <w:tabs>
          <w:tab w:val="clear" w:pos="2160"/>
          <w:tab w:val="num" w:pos="540"/>
        </w:tabs>
        <w:spacing w:before="120" w:after="0"/>
        <w:ind w:left="547"/>
      </w:pPr>
      <w:r>
        <w:t>Use of the TOP and DISTINCT keywords</w:t>
      </w:r>
    </w:p>
    <w:p w14:paraId="249E5914" w14:textId="77777777" w:rsidR="00B338C7" w:rsidRDefault="00B338C7" w:rsidP="00B338C7">
      <w:pPr>
        <w:numPr>
          <w:ilvl w:val="0"/>
          <w:numId w:val="28"/>
        </w:numPr>
        <w:tabs>
          <w:tab w:val="clear" w:pos="2160"/>
          <w:tab w:val="num" w:pos="540"/>
        </w:tabs>
        <w:spacing w:before="120" w:after="0"/>
        <w:ind w:left="547"/>
      </w:pPr>
      <w:r>
        <w:t>Use of SQL JOINS to combine output from multiple tables</w:t>
      </w:r>
    </w:p>
    <w:p w14:paraId="69CC2064" w14:textId="77777777" w:rsidR="00B338C7" w:rsidRDefault="00B338C7" w:rsidP="00880E45">
      <w:pPr>
        <w:numPr>
          <w:ilvl w:val="0"/>
          <w:numId w:val="28"/>
        </w:numPr>
        <w:tabs>
          <w:tab w:val="clear" w:pos="2160"/>
          <w:tab w:val="num" w:pos="540"/>
        </w:tabs>
        <w:spacing w:before="120" w:after="0"/>
        <w:ind w:left="547"/>
      </w:pPr>
      <w:r>
        <w:t>Use of SQL aggregate functions and the GROUP BY and HAVING clauses</w:t>
      </w:r>
    </w:p>
    <w:p w14:paraId="57038B25" w14:textId="77777777" w:rsidR="00500B12" w:rsidRDefault="00500B12" w:rsidP="00500B12">
      <w:pPr>
        <w:pStyle w:val="Heading3"/>
      </w:pPr>
      <w:r>
        <w:t>Learning Objectives</w:t>
      </w:r>
    </w:p>
    <w:p w14:paraId="3DFDFD15" w14:textId="77777777" w:rsidR="004C7099" w:rsidRDefault="00255722" w:rsidP="004C7099">
      <w:r>
        <w:t>Upon completion of this learning unit you should be able to:</w:t>
      </w:r>
    </w:p>
    <w:p w14:paraId="53E2E505" w14:textId="77777777" w:rsidR="00880E45" w:rsidRDefault="00880E45" w:rsidP="00880E45">
      <w:pPr>
        <w:numPr>
          <w:ilvl w:val="0"/>
          <w:numId w:val="28"/>
        </w:numPr>
        <w:tabs>
          <w:tab w:val="clear" w:pos="2160"/>
          <w:tab w:val="num" w:pos="720"/>
        </w:tabs>
        <w:spacing w:before="120" w:after="0"/>
        <w:ind w:left="720"/>
      </w:pPr>
      <w:r>
        <w:t>Compare, contrast scalar and aggregate functions.</w:t>
      </w:r>
    </w:p>
    <w:p w14:paraId="4278DB37" w14:textId="77777777" w:rsidR="00880E45" w:rsidRDefault="00880E45" w:rsidP="00880E45">
      <w:pPr>
        <w:numPr>
          <w:ilvl w:val="0"/>
          <w:numId w:val="28"/>
        </w:numPr>
        <w:tabs>
          <w:tab w:val="clear" w:pos="2160"/>
          <w:tab w:val="num" w:pos="720"/>
        </w:tabs>
        <w:spacing w:before="120" w:after="0"/>
        <w:ind w:left="720"/>
      </w:pPr>
      <w:r>
        <w:t>Describe and use various ways to join tables.</w:t>
      </w:r>
    </w:p>
    <w:p w14:paraId="317EA420" w14:textId="77777777" w:rsidR="00880E45" w:rsidRDefault="00880E45" w:rsidP="00880E45">
      <w:pPr>
        <w:numPr>
          <w:ilvl w:val="0"/>
          <w:numId w:val="28"/>
        </w:numPr>
        <w:tabs>
          <w:tab w:val="clear" w:pos="2160"/>
          <w:tab w:val="num" w:pos="720"/>
        </w:tabs>
        <w:spacing w:before="120" w:after="0"/>
        <w:ind w:left="720"/>
      </w:pPr>
      <w:r>
        <w:t>Solve problems using aggregate functions and joins.</w:t>
      </w:r>
    </w:p>
    <w:p w14:paraId="626B1C9D" w14:textId="77777777" w:rsidR="00880E45" w:rsidRDefault="00880E45" w:rsidP="00880E45">
      <w:pPr>
        <w:numPr>
          <w:ilvl w:val="0"/>
          <w:numId w:val="28"/>
        </w:numPr>
        <w:tabs>
          <w:tab w:val="clear" w:pos="2160"/>
          <w:tab w:val="num" w:pos="720"/>
        </w:tabs>
        <w:spacing w:before="120" w:after="0"/>
        <w:ind w:left="720"/>
      </w:pPr>
      <w:r>
        <w:t>Compare join and sub queries.</w:t>
      </w:r>
    </w:p>
    <w:p w14:paraId="4235ADB1" w14:textId="77777777" w:rsidR="00880E45" w:rsidRDefault="00880E45" w:rsidP="00880E45">
      <w:pPr>
        <w:numPr>
          <w:ilvl w:val="0"/>
          <w:numId w:val="28"/>
        </w:numPr>
        <w:tabs>
          <w:tab w:val="clear" w:pos="2160"/>
          <w:tab w:val="num" w:pos="720"/>
        </w:tabs>
        <w:spacing w:before="120" w:after="0"/>
        <w:ind w:left="720"/>
      </w:pPr>
      <w:r>
        <w:t>Understand how to use special constructs on the SELECT statement.</w:t>
      </w:r>
    </w:p>
    <w:p w14:paraId="20554668" w14:textId="77777777" w:rsidR="00310B50" w:rsidRDefault="00310B50" w:rsidP="00310B50">
      <w:pPr>
        <w:pStyle w:val="Heading3"/>
      </w:pPr>
      <w:r>
        <w:t>Lab Goals</w:t>
      </w:r>
    </w:p>
    <w:p w14:paraId="027AB4DD" w14:textId="7597FD3C" w:rsidR="00310B50" w:rsidRDefault="00310B50" w:rsidP="00310B50">
      <w:r>
        <w:t xml:space="preserve">This lab consists of 3 </w:t>
      </w:r>
      <w:r w:rsidR="00C07100">
        <w:t xml:space="preserve">sections. </w:t>
      </w:r>
      <w:r w:rsidR="00F55EFF">
        <w:t xml:space="preserve">You completed Sections 1 and 2 for Part 1. That just leaves Section 3 where you do the SQL writing. As a reminder of the entire lab:  </w:t>
      </w:r>
    </w:p>
    <w:p w14:paraId="1CEAED33" w14:textId="0EDB4AE3" w:rsidR="00310B50" w:rsidRDefault="00F55EFF" w:rsidP="00F55EFF">
      <w:pPr>
        <w:numPr>
          <w:ilvl w:val="0"/>
          <w:numId w:val="35"/>
        </w:numPr>
      </w:pPr>
      <w:r>
        <w:t xml:space="preserve">Section 1 has </w:t>
      </w:r>
      <w:r w:rsidR="00CF57C4">
        <w:t xml:space="preserve">been repeated here so you have </w:t>
      </w:r>
      <w:r>
        <w:t xml:space="preserve">the data model to help you construct your queries.  </w:t>
      </w:r>
    </w:p>
    <w:p w14:paraId="0DD4AA81" w14:textId="13C0578E" w:rsidR="00CF57C4" w:rsidRDefault="00CF57C4" w:rsidP="00F55EFF">
      <w:pPr>
        <w:numPr>
          <w:ilvl w:val="0"/>
          <w:numId w:val="35"/>
        </w:numPr>
      </w:pPr>
      <w:r>
        <w:t xml:space="preserve">Section 2 is where you were provided a number of great samples. </w:t>
      </w:r>
    </w:p>
    <w:p w14:paraId="54EB93F6" w14:textId="4E75934C" w:rsidR="00CF57C4" w:rsidRDefault="00F55EFF" w:rsidP="00CF57C4">
      <w:pPr>
        <w:numPr>
          <w:ilvl w:val="0"/>
          <w:numId w:val="35"/>
        </w:numPr>
      </w:pPr>
      <w:r>
        <w:t xml:space="preserve">Section 3 is where you will have </w:t>
      </w:r>
      <w:r w:rsidR="00310B50">
        <w:t xml:space="preserve">craft your own SQL statements from my descriptions using our account on Microsoft SQL Server. Style points will be rewarded. </w:t>
      </w:r>
      <w:r w:rsidR="00CF57C4">
        <w:t>If you get stuck on a question look back to your examples in Section 2 for a  similar problem.</w:t>
      </w:r>
    </w:p>
    <w:p w14:paraId="7B9A7066" w14:textId="1CA6D4CF" w:rsidR="00310B50" w:rsidRDefault="00310B50" w:rsidP="00CF57C4">
      <w:pPr>
        <w:ind w:left="360"/>
      </w:pPr>
    </w:p>
    <w:p w14:paraId="25D4EAF7" w14:textId="7446D65A" w:rsidR="00CF179D" w:rsidRDefault="00F55EFF" w:rsidP="00CF179D">
      <w:pPr>
        <w:spacing w:before="120" w:after="0"/>
        <w:rPr>
          <w:b/>
          <w:sz w:val="24"/>
        </w:rPr>
      </w:pPr>
      <w:r>
        <w:rPr>
          <w:b/>
          <w:sz w:val="24"/>
        </w:rPr>
        <w:t>You must complete Part 1 Section 1 in order to complete Part 2.</w:t>
      </w:r>
      <w:r w:rsidR="00CF179D">
        <w:rPr>
          <w:b/>
          <w:sz w:val="24"/>
        </w:rPr>
        <w:t xml:space="preserve"> An Answer Template is provided at the end. Please insert your answers and upload into BB. </w:t>
      </w:r>
    </w:p>
    <w:p w14:paraId="6ED70611" w14:textId="22B15BA7" w:rsidR="00310B50" w:rsidRPr="00F73319" w:rsidRDefault="00310B50" w:rsidP="00310B50">
      <w:pPr>
        <w:spacing w:before="120" w:after="0"/>
        <w:rPr>
          <w:b/>
          <w:sz w:val="24"/>
        </w:rPr>
      </w:pPr>
    </w:p>
    <w:p w14:paraId="6424A31B" w14:textId="43CB7E3A" w:rsidR="00BD4B65" w:rsidRDefault="00C07100" w:rsidP="00BD4B65">
      <w:pPr>
        <w:pStyle w:val="Heading2"/>
      </w:pPr>
      <w:r>
        <w:lastRenderedPageBreak/>
        <w:t>Section</w:t>
      </w:r>
      <w:r w:rsidR="00255722">
        <w:t xml:space="preserve"> 1: </w:t>
      </w:r>
      <w:r w:rsidR="00EA6622">
        <w:t>The Fudgemart Database Schema</w:t>
      </w:r>
      <w:r w:rsidR="00F15D4A">
        <w:t xml:space="preserve"> (Reloaded)</w:t>
      </w:r>
      <w:r w:rsidR="00F55EFF">
        <w:t xml:space="preserve"> </w:t>
      </w:r>
    </w:p>
    <w:p w14:paraId="6C9232D3" w14:textId="77777777" w:rsidR="00EA6622" w:rsidRDefault="00EA6622" w:rsidP="00EA6622">
      <w:pPr>
        <w:spacing w:before="120"/>
      </w:pPr>
      <w:r>
        <w:t xml:space="preserve">Throughout the semester we will use several different case studies to help enforce the concepts we learn in class. One of the recurring case-studies we will use in class and the labs is the Fudgemart database. This database supports the business operations of a fictitious mega-store retailer and e-tailer called Fudgemart. The Fudgemart database supports all aspects of the business from human resources, to payroll, to sales transactions, and e-commerce. In each lab we will add new database objects and data to the Fudgemart schema. </w:t>
      </w:r>
    </w:p>
    <w:p w14:paraId="3FB4B7B2" w14:textId="77777777" w:rsidR="00EA6622" w:rsidRDefault="00EA6622" w:rsidP="00EA6622">
      <w:pPr>
        <w:pStyle w:val="Heading3"/>
      </w:pPr>
      <w:r>
        <w:t xml:space="preserve">1a: </w:t>
      </w:r>
      <w:r w:rsidR="00F15D4A">
        <w:t xml:space="preserve">The </w:t>
      </w:r>
      <w:r w:rsidR="00F66529">
        <w:t xml:space="preserve">enhanced </w:t>
      </w:r>
      <w:r>
        <w:t>Conceptual Model</w:t>
      </w:r>
    </w:p>
    <w:p w14:paraId="12F80900" w14:textId="77777777" w:rsidR="00EA6622" w:rsidRDefault="00F66529" w:rsidP="00EA6622">
      <w:r>
        <w:t>Let’s combine the conceptual models from the first two labs into a new mega Conceptual model. The Conceptual model is represented by a Chen Entity-Relationship Diagram.</w:t>
      </w:r>
    </w:p>
    <w:p w14:paraId="507DF69A" w14:textId="77777777" w:rsidR="00EA6622" w:rsidRDefault="00EA6622" w:rsidP="00EA6622">
      <w:pPr>
        <w:pStyle w:val="FNN"/>
      </w:pPr>
      <w:r>
        <w:t>As you’ve probably already figured out, the boxes will be tables in our Fudgemart database, and the lines connecting the boxes become foreign key constraints.</w:t>
      </w:r>
    </w:p>
    <w:p w14:paraId="0B6A553B" w14:textId="77777777" w:rsidR="00EA6622" w:rsidRDefault="00AC7201" w:rsidP="00EA6622">
      <w:r>
        <w:object w:dxaOrig="9069" w:dyaOrig="4365" w14:anchorId="59A7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18.25pt" o:ole="" o:bordertopcolor="this" o:borderleftcolor="this" o:borderbottomcolor="this" o:borderrightcolor="this">
            <v:imagedata r:id="rId8" o:title=""/>
            <w10:bordertop type="single" width="4"/>
            <w10:borderleft type="single" width="4"/>
            <w10:borderbottom type="single" width="4"/>
            <w10:borderright type="single" width="4"/>
          </v:shape>
          <o:OLEObject Type="Embed" ProgID="Visio.Drawing.11" ShapeID="_x0000_i1025" DrawAspect="Content" ObjectID="_1567520852" r:id="rId9"/>
        </w:object>
      </w:r>
    </w:p>
    <w:p w14:paraId="09545F66" w14:textId="77777777" w:rsidR="00EA6622" w:rsidRPr="00F15D4A" w:rsidRDefault="00EA6622" w:rsidP="00EA6622">
      <w:pPr>
        <w:pStyle w:val="Heading3"/>
        <w:rPr>
          <w:lang w:val="de-DE"/>
        </w:rPr>
      </w:pPr>
      <w:r w:rsidRPr="00F15D4A">
        <w:rPr>
          <w:lang w:val="de-DE"/>
        </w:rPr>
        <w:t xml:space="preserve">1b: </w:t>
      </w:r>
      <w:r w:rsidR="00F15D4A" w:rsidRPr="00F15D4A">
        <w:rPr>
          <w:lang w:val="de-DE"/>
        </w:rPr>
        <w:t>Fudgemart Internal</w:t>
      </w:r>
      <w:r w:rsidRPr="00F15D4A">
        <w:rPr>
          <w:lang w:val="de-DE"/>
        </w:rPr>
        <w:t xml:space="preserve"> Model</w:t>
      </w:r>
      <w:r w:rsidR="00F15D4A" w:rsidRPr="00F15D4A">
        <w:rPr>
          <w:lang w:val="de-DE"/>
        </w:rPr>
        <w:t xml:space="preserve"> (Schema)</w:t>
      </w:r>
    </w:p>
    <w:p w14:paraId="04DC90EB" w14:textId="77777777" w:rsidR="00F15D4A" w:rsidRDefault="007F35F2" w:rsidP="007F35F2">
      <w:r>
        <w:t xml:space="preserve">Here is the </w:t>
      </w:r>
      <w:r w:rsidR="00F15D4A">
        <w:t xml:space="preserve">internal </w:t>
      </w:r>
      <w:r>
        <w:t>model. Remember there is a 1-1 correspondence between th</w:t>
      </w:r>
      <w:r w:rsidR="00F15D4A">
        <w:t>e logical model and the internal model</w:t>
      </w:r>
      <w:r>
        <w:t>.</w:t>
      </w:r>
      <w:r w:rsidR="00880E45">
        <w:t xml:space="preserve"> Also notice how much more “complicated” the internal model is when compared to the conceptual model. Remember, the conceptual model exists to define the </w:t>
      </w:r>
      <w:r w:rsidR="00880E45" w:rsidRPr="00880E45">
        <w:rPr>
          <w:i/>
        </w:rPr>
        <w:t>requirements</w:t>
      </w:r>
      <w:r w:rsidR="00880E45">
        <w:rPr>
          <w:i/>
        </w:rPr>
        <w:t xml:space="preserve"> </w:t>
      </w:r>
      <w:r w:rsidR="00880E45">
        <w:t xml:space="preserve">of the database, the logical model is a </w:t>
      </w:r>
      <w:r w:rsidR="00880E45" w:rsidRPr="00880E45">
        <w:rPr>
          <w:i/>
        </w:rPr>
        <w:t>blueprint</w:t>
      </w:r>
      <w:r w:rsidR="00880E45">
        <w:t xml:space="preserve"> of that database, </w:t>
      </w:r>
      <w:r w:rsidR="00880E45" w:rsidRPr="00880E45">
        <w:t>while</w:t>
      </w:r>
      <w:r w:rsidR="00880E45">
        <w:t xml:space="preserve"> the internal model </w:t>
      </w:r>
      <w:r w:rsidR="00880E45">
        <w:rPr>
          <w:i/>
        </w:rPr>
        <w:t>*is*</w:t>
      </w:r>
      <w:r w:rsidR="00880E45">
        <w:t xml:space="preserve"> the database.</w:t>
      </w:r>
      <w:r w:rsidR="00F15D4A">
        <w:t xml:space="preserve"> The only difference between the </w:t>
      </w:r>
      <w:r w:rsidR="00880E45">
        <w:t xml:space="preserve">logical model and the </w:t>
      </w:r>
      <w:r w:rsidR="00F15D4A">
        <w:t xml:space="preserve">internal model is </w:t>
      </w:r>
      <w:r w:rsidR="00880E45">
        <w:t xml:space="preserve">the latter is </w:t>
      </w:r>
      <w:r w:rsidR="00F15D4A">
        <w:t xml:space="preserve">actually implemented in a DBMS. </w:t>
      </w:r>
      <w:r w:rsidR="00880E45">
        <w:t>Notice, that although</w:t>
      </w:r>
      <w:r w:rsidR="00AC7201">
        <w:t xml:space="preserve"> not represented in the diagram, the check constraints, unique constraints, and default values all have all been implemented in the database schema just like they were in the previous labs.</w:t>
      </w:r>
    </w:p>
    <w:p w14:paraId="1CB03814" w14:textId="77777777" w:rsidR="00F15D4A" w:rsidRDefault="00DC2456" w:rsidP="007F35F2">
      <w:r>
        <w:rPr>
          <w:noProof/>
          <w:lang w:bidi="ar-SA"/>
        </w:rPr>
        <w:lastRenderedPageBreak/>
        <w:drawing>
          <wp:inline distT="0" distB="0" distL="0" distR="0" wp14:anchorId="052F5EFC" wp14:editId="055B9CA7">
            <wp:extent cx="5941060" cy="4726940"/>
            <wp:effectExtent l="19050" t="19050" r="2159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1060" cy="4726940"/>
                    </a:xfrm>
                    <a:prstGeom prst="rect">
                      <a:avLst/>
                    </a:prstGeom>
                    <a:noFill/>
                    <a:ln w="6350" cmpd="sng">
                      <a:solidFill>
                        <a:srgbClr val="000000"/>
                      </a:solidFill>
                      <a:miter lim="800000"/>
                      <a:headEnd/>
                      <a:tailEnd/>
                    </a:ln>
                    <a:effectLst/>
                  </pic:spPr>
                </pic:pic>
              </a:graphicData>
            </a:graphic>
          </wp:inline>
        </w:drawing>
      </w:r>
    </w:p>
    <w:p w14:paraId="3A8AAA4F" w14:textId="77777777" w:rsidR="00EA6622" w:rsidRDefault="00EA6622" w:rsidP="00BD4B65"/>
    <w:p w14:paraId="74B465CC" w14:textId="519613F1" w:rsidR="004514A9" w:rsidRDefault="00F55EFF" w:rsidP="004514A9">
      <w:pPr>
        <w:pStyle w:val="Heading2"/>
      </w:pPr>
      <w:r>
        <w:t>Section</w:t>
      </w:r>
      <w:r w:rsidR="004514A9">
        <w:t xml:space="preserve"> 3: </w:t>
      </w:r>
      <w:r w:rsidR="003820B5">
        <w:t>Write the SQL Statement!</w:t>
      </w:r>
    </w:p>
    <w:p w14:paraId="47B24B41" w14:textId="143E1FDD" w:rsidR="003820B5" w:rsidRDefault="003820B5" w:rsidP="003820B5">
      <w:r>
        <w:t xml:space="preserve">In this part you will attempt to </w:t>
      </w:r>
      <w:r w:rsidRPr="00153D2B">
        <w:rPr>
          <w:b/>
        </w:rPr>
        <w:t>write the SQL statement</w:t>
      </w:r>
      <w:r>
        <w:t xml:space="preserve"> which best corresponds to the provided text description. </w:t>
      </w:r>
      <w:r w:rsidR="004872D2">
        <w:t xml:space="preserve"> Once working, copy your SQL into the answer sheet that will be uploaded into Blackboard for each of the following 10 queries.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B4345C" w:rsidRPr="00730AB7" w14:paraId="2E582EF8" w14:textId="77777777">
        <w:tc>
          <w:tcPr>
            <w:tcW w:w="9576" w:type="dxa"/>
          </w:tcPr>
          <w:p w14:paraId="1DFDD81A" w14:textId="77777777" w:rsidR="00B4345C" w:rsidRPr="00730AB7" w:rsidRDefault="00B4345C" w:rsidP="00274455">
            <w:r w:rsidRPr="00730AB7">
              <w:t>3.a) Write an SQL statement to list all products in the ‘Sporting Goods’ department. Sort by product name in ascending order</w:t>
            </w:r>
            <w:r w:rsidR="004D3039">
              <w:t>. Your output should look like this:</w:t>
            </w:r>
            <w:r w:rsidR="004D3039">
              <w:br/>
            </w:r>
            <w:r w:rsidR="004D3039">
              <w:rPr>
                <w:noProof/>
                <w:lang w:bidi="ar-SA"/>
              </w:rPr>
              <w:drawing>
                <wp:inline distT="0" distB="0" distL="0" distR="0" wp14:anchorId="2B715F9E" wp14:editId="376DF2C9">
                  <wp:extent cx="5935980" cy="1250315"/>
                  <wp:effectExtent l="1905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5935980" cy="1250315"/>
                          </a:xfrm>
                          <a:prstGeom prst="rect">
                            <a:avLst/>
                          </a:prstGeom>
                          <a:noFill/>
                          <a:ln w="9525">
                            <a:noFill/>
                            <a:miter lim="800000"/>
                            <a:headEnd/>
                            <a:tailEnd/>
                          </a:ln>
                        </pic:spPr>
                      </pic:pic>
                    </a:graphicData>
                  </a:graphic>
                </wp:inline>
              </w:drawing>
            </w:r>
          </w:p>
        </w:tc>
      </w:tr>
      <w:tr w:rsidR="00274455" w:rsidRPr="00730AB7" w14:paraId="35D7F054" w14:textId="77777777">
        <w:tc>
          <w:tcPr>
            <w:tcW w:w="9576" w:type="dxa"/>
          </w:tcPr>
          <w:p w14:paraId="080EAB8D" w14:textId="77777777" w:rsidR="00274455" w:rsidRPr="00730AB7" w:rsidRDefault="00274455" w:rsidP="00274455">
            <w:r>
              <w:t>3.b) Write an SQL statement to list the employees who work in the customer service department and make more than $15/hr. Show their name, department and hourly wage</w:t>
            </w:r>
            <w:r w:rsidR="004D3039">
              <w:t>. Your output should look like this:</w:t>
            </w:r>
            <w:r w:rsidR="004D3039">
              <w:br/>
            </w:r>
            <w:r w:rsidR="004D3039">
              <w:rPr>
                <w:noProof/>
                <w:lang w:bidi="ar-SA"/>
              </w:rPr>
              <w:drawing>
                <wp:inline distT="0" distB="0" distL="0" distR="0" wp14:anchorId="1007E050" wp14:editId="193527FE">
                  <wp:extent cx="4789170" cy="72326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cstate="print"/>
                          <a:srcRect/>
                          <a:stretch>
                            <a:fillRect/>
                          </a:stretch>
                        </pic:blipFill>
                        <pic:spPr bwMode="auto">
                          <a:xfrm>
                            <a:off x="0" y="0"/>
                            <a:ext cx="4789170" cy="723265"/>
                          </a:xfrm>
                          <a:prstGeom prst="rect">
                            <a:avLst/>
                          </a:prstGeom>
                          <a:noFill/>
                          <a:ln w="9525">
                            <a:noFill/>
                            <a:miter lim="800000"/>
                            <a:headEnd/>
                            <a:tailEnd/>
                          </a:ln>
                        </pic:spPr>
                      </pic:pic>
                    </a:graphicData>
                  </a:graphic>
                </wp:inline>
              </w:drawing>
            </w:r>
          </w:p>
        </w:tc>
      </w:tr>
      <w:tr w:rsidR="00B4345C" w:rsidRPr="00730AB7" w14:paraId="7A7A6E55" w14:textId="77777777">
        <w:tc>
          <w:tcPr>
            <w:tcW w:w="9576" w:type="dxa"/>
          </w:tcPr>
          <w:p w14:paraId="382B9185" w14:textId="77777777" w:rsidR="00B4345C" w:rsidRPr="00730AB7" w:rsidRDefault="00B4345C" w:rsidP="00845B70">
            <w:r w:rsidRPr="00730AB7">
              <w:t>3.</w:t>
            </w:r>
            <w:r w:rsidR="00845B70">
              <w:t>c</w:t>
            </w:r>
            <w:r w:rsidRPr="00730AB7">
              <w:t xml:space="preserve">) </w:t>
            </w:r>
            <w:r w:rsidR="00274455">
              <w:t>top 5</w:t>
            </w:r>
            <w:r w:rsidRPr="00730AB7">
              <w:t xml:space="preserve"> profit margin items. Write an SQL statement to list the product name, department, retail price, wholesale price, and product markup (difference between wholesale and retail) of the TOP 5 product markups</w:t>
            </w:r>
            <w:r w:rsidR="004D3039">
              <w:t>. Your output should look like this:</w:t>
            </w:r>
            <w:r w:rsidR="004D3039">
              <w:br/>
            </w:r>
            <w:r w:rsidR="004D3039">
              <w:rPr>
                <w:noProof/>
                <w:lang w:bidi="ar-SA"/>
              </w:rPr>
              <w:drawing>
                <wp:inline distT="0" distB="0" distL="0" distR="0" wp14:anchorId="274C0754" wp14:editId="2AC1E301">
                  <wp:extent cx="5486400" cy="1115695"/>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3" cstate="print"/>
                          <a:srcRect/>
                          <a:stretch>
                            <a:fillRect/>
                          </a:stretch>
                        </pic:blipFill>
                        <pic:spPr bwMode="auto">
                          <a:xfrm>
                            <a:off x="0" y="0"/>
                            <a:ext cx="5486400" cy="1115695"/>
                          </a:xfrm>
                          <a:prstGeom prst="rect">
                            <a:avLst/>
                          </a:prstGeom>
                          <a:noFill/>
                          <a:ln w="9525">
                            <a:noFill/>
                            <a:miter lim="800000"/>
                            <a:headEnd/>
                            <a:tailEnd/>
                          </a:ln>
                        </pic:spPr>
                      </pic:pic>
                    </a:graphicData>
                  </a:graphic>
                </wp:inline>
              </w:drawing>
            </w:r>
          </w:p>
        </w:tc>
      </w:tr>
      <w:tr w:rsidR="00B4345C" w:rsidRPr="00730AB7" w14:paraId="66496D4D" w14:textId="77777777">
        <w:tc>
          <w:tcPr>
            <w:tcW w:w="9576" w:type="dxa"/>
          </w:tcPr>
          <w:p w14:paraId="45E7BCF9" w14:textId="77777777" w:rsidR="00B4345C" w:rsidRPr="00730AB7" w:rsidRDefault="00B4345C" w:rsidP="00845B70">
            <w:r w:rsidRPr="00730AB7">
              <w:t>3.</w:t>
            </w:r>
            <w:r w:rsidR="00845B70">
              <w:t>d</w:t>
            </w:r>
            <w:r w:rsidRPr="00730AB7">
              <w:t xml:space="preserve">) </w:t>
            </w:r>
            <w:r w:rsidR="00845B70">
              <w:t>Write an SQL statement to use the TOP keyword to find the two highest paid employees (highest hourly wage) in fudgemart. Show the employees name (in one column) along with the hourly wage. Your output should look like this:</w:t>
            </w:r>
            <w:r w:rsidR="00845B70">
              <w:br/>
            </w:r>
            <w:r w:rsidR="00845B70">
              <w:rPr>
                <w:noProof/>
                <w:lang w:bidi="ar-SA"/>
              </w:rPr>
              <w:drawing>
                <wp:inline distT="0" distB="0" distL="0" distR="0" wp14:anchorId="6B2E6DC2" wp14:editId="6F35A7DB">
                  <wp:extent cx="2417445" cy="573405"/>
                  <wp:effectExtent l="1905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4" cstate="print"/>
                          <a:srcRect/>
                          <a:stretch>
                            <a:fillRect/>
                          </a:stretch>
                        </pic:blipFill>
                        <pic:spPr bwMode="auto">
                          <a:xfrm>
                            <a:off x="0" y="0"/>
                            <a:ext cx="2417445" cy="573405"/>
                          </a:xfrm>
                          <a:prstGeom prst="rect">
                            <a:avLst/>
                          </a:prstGeom>
                          <a:noFill/>
                          <a:ln w="9525">
                            <a:noFill/>
                            <a:miter lim="800000"/>
                            <a:headEnd/>
                            <a:tailEnd/>
                          </a:ln>
                        </pic:spPr>
                      </pic:pic>
                    </a:graphicData>
                  </a:graphic>
                </wp:inline>
              </w:drawing>
            </w:r>
          </w:p>
        </w:tc>
      </w:tr>
      <w:tr w:rsidR="00B4345C" w:rsidRPr="00730AB7" w14:paraId="6F8AE7AA" w14:textId="77777777">
        <w:tc>
          <w:tcPr>
            <w:tcW w:w="9576" w:type="dxa"/>
          </w:tcPr>
          <w:p w14:paraId="29F322CD" w14:textId="77777777" w:rsidR="00B4345C" w:rsidRPr="00730AB7" w:rsidRDefault="00B4345C" w:rsidP="0031616A">
            <w:r w:rsidRPr="00730AB7">
              <w:t>3.</w:t>
            </w:r>
            <w:r w:rsidR="00845B70">
              <w:t>e</w:t>
            </w:r>
            <w:r w:rsidRPr="00730AB7">
              <w:t xml:space="preserve">) </w:t>
            </w:r>
            <w:r w:rsidR="00566356">
              <w:t xml:space="preserve">Retrieve </w:t>
            </w:r>
            <w:r w:rsidR="00F52CBD">
              <w:t xml:space="preserve">the 10 highest timesheet </w:t>
            </w:r>
            <w:r w:rsidR="0031616A">
              <w:t>hours for December 2006</w:t>
            </w:r>
            <w:r w:rsidR="00F52CBD">
              <w:t>.</w:t>
            </w:r>
            <w:r w:rsidR="0031616A">
              <w:t xml:space="preserve"> </w:t>
            </w:r>
            <w:r w:rsidR="00F52CBD">
              <w:t xml:space="preserve"> Show the</w:t>
            </w:r>
            <w:r w:rsidR="0031616A">
              <w:t xml:space="preserve"> timesheet_id, </w:t>
            </w:r>
            <w:r w:rsidR="00F52CBD">
              <w:t xml:space="preserve"> payroll date, employee_id and number of hours worked</w:t>
            </w:r>
            <w:r w:rsidR="0031616A">
              <w:t>. Sample Output:</w:t>
            </w:r>
            <w:r w:rsidR="0031616A">
              <w:br/>
            </w:r>
            <w:r w:rsidR="0031616A">
              <w:rPr>
                <w:noProof/>
                <w:lang w:bidi="ar-SA"/>
              </w:rPr>
              <w:drawing>
                <wp:inline distT="0" distB="0" distL="0" distR="0" wp14:anchorId="78756A7A" wp14:editId="4B82B624">
                  <wp:extent cx="4479290" cy="201993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cstate="print"/>
                          <a:srcRect/>
                          <a:stretch>
                            <a:fillRect/>
                          </a:stretch>
                        </pic:blipFill>
                        <pic:spPr bwMode="auto">
                          <a:xfrm>
                            <a:off x="0" y="0"/>
                            <a:ext cx="4479290" cy="2019935"/>
                          </a:xfrm>
                          <a:prstGeom prst="rect">
                            <a:avLst/>
                          </a:prstGeom>
                          <a:noFill/>
                          <a:ln w="9525">
                            <a:noFill/>
                            <a:miter lim="800000"/>
                            <a:headEnd/>
                            <a:tailEnd/>
                          </a:ln>
                        </pic:spPr>
                      </pic:pic>
                    </a:graphicData>
                  </a:graphic>
                </wp:inline>
              </w:drawing>
            </w:r>
          </w:p>
        </w:tc>
      </w:tr>
      <w:tr w:rsidR="00B4345C" w:rsidRPr="00730AB7" w14:paraId="25018278" w14:textId="77777777">
        <w:tc>
          <w:tcPr>
            <w:tcW w:w="9576" w:type="dxa"/>
          </w:tcPr>
          <w:p w14:paraId="3EE652C1" w14:textId="77777777" w:rsidR="00B4345C" w:rsidRPr="00730AB7" w:rsidRDefault="00B4345C" w:rsidP="00845B70">
            <w:r w:rsidRPr="00730AB7">
              <w:t xml:space="preserve">3.f) </w:t>
            </w:r>
            <w:r w:rsidR="00845B70">
              <w:t>Write an SQL query to display the vendor name, the associated product department and product name for the Hardware or Housewares department. Sort by vendor name, department then product name in ascending order.</w:t>
            </w:r>
            <w:r w:rsidR="00845B70">
              <w:br/>
            </w:r>
            <w:r w:rsidR="00845B70">
              <w:rPr>
                <w:noProof/>
                <w:lang w:bidi="ar-SA"/>
              </w:rPr>
              <w:drawing>
                <wp:inline distT="0" distB="0" distL="0" distR="0" wp14:anchorId="70926B9A" wp14:editId="3C36DBB2">
                  <wp:extent cx="3070279" cy="2646904"/>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cstate="print"/>
                          <a:srcRect/>
                          <a:stretch>
                            <a:fillRect/>
                          </a:stretch>
                        </pic:blipFill>
                        <pic:spPr bwMode="auto">
                          <a:xfrm>
                            <a:off x="0" y="0"/>
                            <a:ext cx="3069969" cy="2646637"/>
                          </a:xfrm>
                          <a:prstGeom prst="rect">
                            <a:avLst/>
                          </a:prstGeom>
                          <a:noFill/>
                          <a:ln w="9525">
                            <a:noFill/>
                            <a:miter lim="800000"/>
                            <a:headEnd/>
                            <a:tailEnd/>
                          </a:ln>
                        </pic:spPr>
                      </pic:pic>
                    </a:graphicData>
                  </a:graphic>
                </wp:inline>
              </w:drawing>
            </w:r>
          </w:p>
        </w:tc>
      </w:tr>
      <w:tr w:rsidR="00350177" w:rsidRPr="00730AB7" w14:paraId="2CDF4322" w14:textId="77777777">
        <w:tc>
          <w:tcPr>
            <w:tcW w:w="9576" w:type="dxa"/>
          </w:tcPr>
          <w:p w14:paraId="45F6EC97" w14:textId="4982A204" w:rsidR="00350177" w:rsidRPr="00730AB7" w:rsidRDefault="00350177" w:rsidP="0061280D">
            <w:r w:rsidRPr="00730AB7">
              <w:t>3.</w:t>
            </w:r>
            <w:r>
              <w:t>g</w:t>
            </w:r>
            <w:r w:rsidRPr="00730AB7">
              <w:t xml:space="preserve">) </w:t>
            </w:r>
            <w:r>
              <w:t>For the Mike</w:t>
            </w:r>
            <w:r w:rsidR="0061280D">
              <w:t>y</w:t>
            </w:r>
            <w:r>
              <w:t xml:space="preserve"> Vendor, display the product name, wholesale price, and product add date, sorted by add date:</w:t>
            </w:r>
            <w:r>
              <w:br/>
            </w:r>
            <w:r w:rsidR="00582D66">
              <w:rPr>
                <w:noProof/>
                <w:lang w:bidi="ar-SA"/>
              </w:rPr>
              <w:drawing>
                <wp:inline distT="0" distB="0" distL="0" distR="0" wp14:anchorId="10131274" wp14:editId="5AD7280A">
                  <wp:extent cx="3818574" cy="2142067"/>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8885" cy="2142242"/>
                          </a:xfrm>
                          <a:prstGeom prst="rect">
                            <a:avLst/>
                          </a:prstGeom>
                          <a:noFill/>
                          <a:ln>
                            <a:noFill/>
                          </a:ln>
                        </pic:spPr>
                      </pic:pic>
                    </a:graphicData>
                  </a:graphic>
                </wp:inline>
              </w:drawing>
            </w:r>
          </w:p>
        </w:tc>
      </w:tr>
      <w:tr w:rsidR="00350177" w:rsidRPr="00730AB7" w14:paraId="26EE927C" w14:textId="77777777">
        <w:tc>
          <w:tcPr>
            <w:tcW w:w="9576" w:type="dxa"/>
          </w:tcPr>
          <w:p w14:paraId="0C1F46DF" w14:textId="0587F792" w:rsidR="00350177" w:rsidRPr="00730AB7" w:rsidRDefault="00350177" w:rsidP="00566356">
            <w:r>
              <w:t>3.h</w:t>
            </w:r>
            <w:r w:rsidRPr="00730AB7">
              <w:t xml:space="preserve">) </w:t>
            </w:r>
            <w:r>
              <w:t>Write the same SQL query you wrote in 3.e but include names of employ</w:t>
            </w:r>
            <w:r w:rsidR="00F55EFF">
              <w:t>e</w:t>
            </w:r>
            <w:r>
              <w:t>es rather than their employee ID.</w:t>
            </w:r>
            <w:r>
              <w:br/>
            </w:r>
            <w:r>
              <w:rPr>
                <w:noProof/>
                <w:lang w:bidi="ar-SA"/>
              </w:rPr>
              <w:drawing>
                <wp:inline distT="0" distB="0" distL="0" distR="0" wp14:anchorId="75C66FA8" wp14:editId="58B668A2">
                  <wp:extent cx="4437380" cy="1983740"/>
                  <wp:effectExtent l="19050" t="0" r="1270" b="0"/>
                  <wp:docPr id="2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8" cstate="print"/>
                          <a:srcRect/>
                          <a:stretch>
                            <a:fillRect/>
                          </a:stretch>
                        </pic:blipFill>
                        <pic:spPr bwMode="auto">
                          <a:xfrm>
                            <a:off x="0" y="0"/>
                            <a:ext cx="4437380" cy="1983740"/>
                          </a:xfrm>
                          <a:prstGeom prst="rect">
                            <a:avLst/>
                          </a:prstGeom>
                          <a:noFill/>
                          <a:ln w="9525">
                            <a:noFill/>
                            <a:miter lim="800000"/>
                            <a:headEnd/>
                            <a:tailEnd/>
                          </a:ln>
                        </pic:spPr>
                      </pic:pic>
                    </a:graphicData>
                  </a:graphic>
                </wp:inline>
              </w:drawing>
            </w:r>
          </w:p>
        </w:tc>
      </w:tr>
      <w:tr w:rsidR="00350177" w:rsidRPr="00730AB7" w14:paraId="3D1D3B46" w14:textId="77777777">
        <w:tc>
          <w:tcPr>
            <w:tcW w:w="9576" w:type="dxa"/>
          </w:tcPr>
          <w:p w14:paraId="29765EBD" w14:textId="19B8F8A8" w:rsidR="00350177" w:rsidRPr="00730AB7" w:rsidRDefault="00350177" w:rsidP="0070346D">
            <w:r>
              <w:t>3.i) For all employees who have worked more than 40 hours</w:t>
            </w:r>
            <w:r w:rsidR="0070346D">
              <w:t xml:space="preserve"> on their timesheet</w:t>
            </w:r>
            <w:r>
              <w:t xml:space="preserve">, list the employee name, </w:t>
            </w:r>
            <w:r w:rsidR="0070346D">
              <w:t xml:space="preserve">and </w:t>
            </w:r>
            <w:r w:rsidR="00F55EFF">
              <w:t>their department</w:t>
            </w:r>
            <w:r w:rsidR="0070346D">
              <w:t>. Sort the output by department, and only display unique rows of output.</w:t>
            </w:r>
            <w:r w:rsidR="0070346D">
              <w:br/>
            </w:r>
            <w:r w:rsidR="0070346D">
              <w:rPr>
                <w:noProof/>
                <w:lang w:bidi="ar-SA"/>
              </w:rPr>
              <w:drawing>
                <wp:inline distT="0" distB="0" distL="0" distR="0" wp14:anchorId="68D8EF48" wp14:editId="65609497">
                  <wp:extent cx="2686685" cy="2009775"/>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9" cstate="print"/>
                          <a:srcRect/>
                          <a:stretch>
                            <a:fillRect/>
                          </a:stretch>
                        </pic:blipFill>
                        <pic:spPr bwMode="auto">
                          <a:xfrm>
                            <a:off x="0" y="0"/>
                            <a:ext cx="2686685" cy="2009775"/>
                          </a:xfrm>
                          <a:prstGeom prst="rect">
                            <a:avLst/>
                          </a:prstGeom>
                          <a:noFill/>
                          <a:ln w="9525">
                            <a:noFill/>
                            <a:miter lim="800000"/>
                            <a:headEnd/>
                            <a:tailEnd/>
                          </a:ln>
                        </pic:spPr>
                      </pic:pic>
                    </a:graphicData>
                  </a:graphic>
                </wp:inline>
              </w:drawing>
            </w:r>
          </w:p>
        </w:tc>
      </w:tr>
      <w:tr w:rsidR="00350177" w:rsidRPr="00730AB7" w14:paraId="7BFE9944" w14:textId="77777777">
        <w:tc>
          <w:tcPr>
            <w:tcW w:w="9576" w:type="dxa"/>
          </w:tcPr>
          <w:p w14:paraId="2577B244" w14:textId="6055C652" w:rsidR="00350177" w:rsidRPr="00730AB7" w:rsidRDefault="00350177" w:rsidP="00F55EFF">
            <w:r w:rsidRPr="00730AB7">
              <w:t xml:space="preserve">3.j) </w:t>
            </w:r>
            <w:r w:rsidR="00F55EFF">
              <w:t xml:space="preserve">List </w:t>
            </w:r>
            <w:r w:rsidR="0070346D">
              <w:t xml:space="preserve"> the names and phone numbers of all vendors without a website.</w:t>
            </w:r>
            <w:r w:rsidR="0070346D">
              <w:br/>
            </w:r>
            <w:r w:rsidR="0070346D">
              <w:rPr>
                <w:noProof/>
                <w:lang w:bidi="ar-SA"/>
              </w:rPr>
              <w:drawing>
                <wp:inline distT="0" distB="0" distL="0" distR="0" wp14:anchorId="4531533A" wp14:editId="1052A0E7">
                  <wp:extent cx="2226310" cy="733425"/>
                  <wp:effectExtent l="1905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cstate="print"/>
                          <a:srcRect/>
                          <a:stretch>
                            <a:fillRect/>
                          </a:stretch>
                        </pic:blipFill>
                        <pic:spPr bwMode="auto">
                          <a:xfrm>
                            <a:off x="0" y="0"/>
                            <a:ext cx="2226310" cy="733425"/>
                          </a:xfrm>
                          <a:prstGeom prst="rect">
                            <a:avLst/>
                          </a:prstGeom>
                          <a:noFill/>
                          <a:ln w="9525">
                            <a:noFill/>
                            <a:miter lim="800000"/>
                            <a:headEnd/>
                            <a:tailEnd/>
                          </a:ln>
                        </pic:spPr>
                      </pic:pic>
                    </a:graphicData>
                  </a:graphic>
                </wp:inline>
              </w:drawing>
            </w:r>
          </w:p>
        </w:tc>
      </w:tr>
    </w:tbl>
    <w:p w14:paraId="714AB93D" w14:textId="5E88FEA7" w:rsidR="00CF57C4" w:rsidRDefault="002E0104" w:rsidP="003820B5">
      <w:r>
        <w:t>3.k Explain what the Information_Schema is in SQL Server? What is the purpose? How can you make use of the information?</w:t>
      </w:r>
    </w:p>
    <w:p w14:paraId="3D37202B" w14:textId="06D9D523" w:rsidR="00CF57C4" w:rsidRDefault="00CF57C4">
      <w:pPr>
        <w:spacing w:before="0" w:after="0" w:line="240" w:lineRule="auto"/>
      </w:pPr>
      <w:r>
        <w:br w:type="page"/>
      </w:r>
    </w:p>
    <w:p w14:paraId="6DD24613" w14:textId="77777777" w:rsidR="00CF57C4" w:rsidRDefault="00CF57C4" w:rsidP="003820B5"/>
    <w:p w14:paraId="7B3FF9E5" w14:textId="7BCFA88D" w:rsidR="00CF57C4" w:rsidRDefault="00CF57C4" w:rsidP="00CF57C4">
      <w:pPr>
        <w:pStyle w:val="Heading1"/>
      </w:pPr>
      <w:r>
        <w:t xml:space="preserve">Lab: SQL SELECT Statement Part 2 Answer Sheet        </w:t>
      </w:r>
      <w:r>
        <w:br/>
        <w:t>Place Your Name Here:______________</w:t>
      </w:r>
    </w:p>
    <w:p w14:paraId="6062BD67" w14:textId="1982294A" w:rsidR="00CF57C4" w:rsidRDefault="00CF57C4" w:rsidP="00CF57C4">
      <w:pPr>
        <w:pStyle w:val="Heading2"/>
      </w:pPr>
      <w:r>
        <w:t>Place your Answers to Each Section in the Corresponding Area Below. Add as much additional space as you need so your answers are easy to read. Only Upload these Pages, not the Entire LaB.</w:t>
      </w:r>
    </w:p>
    <w:p w14:paraId="0D41D781" w14:textId="4708F1F5" w:rsidR="00CF57C4" w:rsidRDefault="00CF57C4">
      <w:pPr>
        <w:spacing w:before="0" w:after="0" w:line="240" w:lineRule="auto"/>
      </w:pPr>
    </w:p>
    <w:p w14:paraId="31F51F25" w14:textId="5C9A259E" w:rsidR="00CF57C4" w:rsidRPr="002C7D0E" w:rsidRDefault="00CF57C4" w:rsidP="00CF57C4">
      <w:pPr>
        <w:pStyle w:val="FNN"/>
        <w:rPr>
          <w:b/>
        </w:rPr>
      </w:pPr>
      <w:r>
        <w:rPr>
          <w:b/>
        </w:rPr>
        <w:t xml:space="preserve">Answer 3.a-J This is your turn to write the SQL that would create the output as described. Work out your answer using Management Studio and then copy/paste just your sql commands below. </w:t>
      </w:r>
      <w:r w:rsidR="00CF179D">
        <w:rPr>
          <w:b/>
        </w:rPr>
        <w:t xml:space="preserve"> You do not need to upload the result set.</w:t>
      </w:r>
    </w:p>
    <w:p w14:paraId="23B89986" w14:textId="77777777" w:rsidR="00CF57C4" w:rsidRDefault="00CF57C4" w:rsidP="00CF57C4">
      <w:pPr>
        <w:spacing w:before="0" w:after="0" w:line="240" w:lineRule="auto"/>
      </w:pPr>
    </w:p>
    <w:p w14:paraId="7BE65D4D" w14:textId="77777777" w:rsidR="00CF57C4" w:rsidRDefault="00CF57C4" w:rsidP="00CF57C4">
      <w:pPr>
        <w:spacing w:before="0" w:after="0" w:line="240" w:lineRule="auto"/>
      </w:pPr>
      <w:r>
        <w:t xml:space="preserve">3.a </w:t>
      </w:r>
    </w:p>
    <w:p w14:paraId="4F9658F2" w14:textId="77777777" w:rsidR="00CF57C4" w:rsidRDefault="00CF57C4" w:rsidP="00CF57C4">
      <w:pPr>
        <w:spacing w:before="0" w:after="0" w:line="240" w:lineRule="auto"/>
      </w:pPr>
    </w:p>
    <w:p w14:paraId="68822FF1" w14:textId="77777777" w:rsidR="00CF57C4" w:rsidRDefault="00CF57C4" w:rsidP="00CF57C4">
      <w:pPr>
        <w:spacing w:before="0" w:after="0" w:line="240" w:lineRule="auto"/>
      </w:pPr>
    </w:p>
    <w:p w14:paraId="6576212B" w14:textId="77777777" w:rsidR="00CF57C4" w:rsidRDefault="00CF57C4" w:rsidP="00CF57C4">
      <w:pPr>
        <w:spacing w:before="0" w:after="0" w:line="240" w:lineRule="auto"/>
      </w:pPr>
    </w:p>
    <w:p w14:paraId="55DF0D0F" w14:textId="77777777" w:rsidR="00CF57C4" w:rsidRDefault="00CF57C4" w:rsidP="00CF57C4">
      <w:pPr>
        <w:spacing w:before="0" w:after="0" w:line="240" w:lineRule="auto"/>
      </w:pPr>
      <w:r>
        <w:t>3.b</w:t>
      </w:r>
    </w:p>
    <w:p w14:paraId="6904EDC9" w14:textId="77777777" w:rsidR="00CF57C4" w:rsidRDefault="00CF57C4" w:rsidP="00CF57C4">
      <w:pPr>
        <w:spacing w:before="0" w:after="0" w:line="240" w:lineRule="auto"/>
      </w:pPr>
    </w:p>
    <w:p w14:paraId="7FE348AE" w14:textId="77777777" w:rsidR="00CF57C4" w:rsidRDefault="00CF57C4" w:rsidP="00CF57C4">
      <w:pPr>
        <w:spacing w:before="0" w:after="0" w:line="240" w:lineRule="auto"/>
      </w:pPr>
    </w:p>
    <w:p w14:paraId="4D684827" w14:textId="77777777" w:rsidR="00CF57C4" w:rsidRDefault="00CF57C4" w:rsidP="00CF57C4">
      <w:pPr>
        <w:spacing w:before="0" w:after="0" w:line="240" w:lineRule="auto"/>
      </w:pPr>
    </w:p>
    <w:p w14:paraId="34A4CD45" w14:textId="77777777" w:rsidR="00CF57C4" w:rsidRDefault="00CF57C4" w:rsidP="00CF57C4">
      <w:pPr>
        <w:spacing w:before="0" w:after="0" w:line="240" w:lineRule="auto"/>
      </w:pPr>
    </w:p>
    <w:p w14:paraId="7D232317" w14:textId="77777777" w:rsidR="00CF57C4" w:rsidRDefault="00CF57C4" w:rsidP="00CF57C4">
      <w:pPr>
        <w:spacing w:before="0" w:after="0" w:line="240" w:lineRule="auto"/>
      </w:pPr>
      <w:r>
        <w:t>3.c</w:t>
      </w:r>
    </w:p>
    <w:p w14:paraId="480618D9" w14:textId="77777777" w:rsidR="00CF57C4" w:rsidRDefault="00CF57C4" w:rsidP="00CF57C4">
      <w:pPr>
        <w:spacing w:before="0" w:after="0" w:line="240" w:lineRule="auto"/>
      </w:pPr>
    </w:p>
    <w:p w14:paraId="3163A663" w14:textId="77777777" w:rsidR="00CF57C4" w:rsidRDefault="00CF57C4" w:rsidP="00CF57C4">
      <w:pPr>
        <w:spacing w:before="0" w:after="0" w:line="240" w:lineRule="auto"/>
      </w:pPr>
    </w:p>
    <w:p w14:paraId="56F2E108" w14:textId="77777777" w:rsidR="00CF57C4" w:rsidRDefault="00CF57C4" w:rsidP="00CF57C4">
      <w:pPr>
        <w:spacing w:before="0" w:after="0" w:line="240" w:lineRule="auto"/>
      </w:pPr>
    </w:p>
    <w:p w14:paraId="3EAFCB2B" w14:textId="77777777" w:rsidR="00CF57C4" w:rsidRDefault="00CF57C4" w:rsidP="00CF57C4">
      <w:pPr>
        <w:spacing w:before="0" w:after="0" w:line="240" w:lineRule="auto"/>
      </w:pPr>
    </w:p>
    <w:p w14:paraId="2CF42176" w14:textId="77777777" w:rsidR="00CF57C4" w:rsidRDefault="00CF57C4" w:rsidP="00CF57C4">
      <w:pPr>
        <w:spacing w:before="0" w:after="0" w:line="240" w:lineRule="auto"/>
      </w:pPr>
      <w:r>
        <w:t>3.d</w:t>
      </w:r>
    </w:p>
    <w:p w14:paraId="2CB48389" w14:textId="77777777" w:rsidR="00CF57C4" w:rsidRDefault="00CF57C4" w:rsidP="00CF57C4">
      <w:pPr>
        <w:spacing w:before="0" w:after="0" w:line="240" w:lineRule="auto"/>
      </w:pPr>
    </w:p>
    <w:p w14:paraId="79121399" w14:textId="77777777" w:rsidR="00CF57C4" w:rsidRDefault="00CF57C4" w:rsidP="00CF57C4">
      <w:pPr>
        <w:spacing w:before="0" w:after="0" w:line="240" w:lineRule="auto"/>
      </w:pPr>
    </w:p>
    <w:p w14:paraId="4586D2C3" w14:textId="77777777" w:rsidR="00CF57C4" w:rsidRDefault="00CF57C4" w:rsidP="00CF57C4">
      <w:pPr>
        <w:spacing w:before="0" w:after="0" w:line="240" w:lineRule="auto"/>
      </w:pPr>
    </w:p>
    <w:p w14:paraId="6050582E" w14:textId="77777777" w:rsidR="00CF57C4" w:rsidRDefault="00CF57C4" w:rsidP="00CF57C4">
      <w:pPr>
        <w:spacing w:before="0" w:after="0" w:line="240" w:lineRule="auto"/>
      </w:pPr>
    </w:p>
    <w:p w14:paraId="2426E62E" w14:textId="77777777" w:rsidR="00CF57C4" w:rsidRDefault="00CF57C4" w:rsidP="00CF57C4">
      <w:pPr>
        <w:spacing w:before="0" w:after="0" w:line="240" w:lineRule="auto"/>
      </w:pPr>
      <w:r>
        <w:t>3.e</w:t>
      </w:r>
    </w:p>
    <w:p w14:paraId="03592A29" w14:textId="77777777" w:rsidR="00CF57C4" w:rsidRDefault="00CF57C4" w:rsidP="00CF57C4">
      <w:pPr>
        <w:spacing w:before="0" w:after="0" w:line="240" w:lineRule="auto"/>
      </w:pPr>
    </w:p>
    <w:p w14:paraId="0553D8A5" w14:textId="77777777" w:rsidR="00CF57C4" w:rsidRDefault="00CF57C4" w:rsidP="00CF57C4">
      <w:pPr>
        <w:spacing w:before="0" w:after="0" w:line="240" w:lineRule="auto"/>
      </w:pPr>
    </w:p>
    <w:p w14:paraId="7CAAF60C" w14:textId="77777777" w:rsidR="00CF57C4" w:rsidRDefault="00CF57C4" w:rsidP="00CF57C4">
      <w:pPr>
        <w:spacing w:before="0" w:after="0" w:line="240" w:lineRule="auto"/>
      </w:pPr>
    </w:p>
    <w:p w14:paraId="45AE2ED5" w14:textId="77777777" w:rsidR="00CF57C4" w:rsidRDefault="00CF57C4" w:rsidP="00CF57C4">
      <w:pPr>
        <w:spacing w:before="0" w:after="0" w:line="240" w:lineRule="auto"/>
      </w:pPr>
    </w:p>
    <w:p w14:paraId="0EB32A42" w14:textId="77777777" w:rsidR="00CF57C4" w:rsidRDefault="00CF57C4" w:rsidP="00CF57C4">
      <w:pPr>
        <w:spacing w:before="0" w:after="0" w:line="240" w:lineRule="auto"/>
      </w:pPr>
      <w:r>
        <w:t>3.f</w:t>
      </w:r>
    </w:p>
    <w:p w14:paraId="0A68E4C5" w14:textId="77777777" w:rsidR="00CF57C4" w:rsidRDefault="00CF57C4" w:rsidP="00CF57C4">
      <w:pPr>
        <w:spacing w:before="0" w:after="0" w:line="240" w:lineRule="auto"/>
      </w:pPr>
    </w:p>
    <w:p w14:paraId="4647809D" w14:textId="77777777" w:rsidR="00CF57C4" w:rsidRDefault="00CF57C4" w:rsidP="00CF57C4">
      <w:pPr>
        <w:spacing w:before="0" w:after="0" w:line="240" w:lineRule="auto"/>
      </w:pPr>
    </w:p>
    <w:p w14:paraId="401DDBB4" w14:textId="77777777" w:rsidR="00CF57C4" w:rsidRDefault="00CF57C4" w:rsidP="00CF57C4">
      <w:pPr>
        <w:spacing w:before="0" w:after="0" w:line="240" w:lineRule="auto"/>
      </w:pPr>
    </w:p>
    <w:p w14:paraId="54826BF8" w14:textId="77777777" w:rsidR="00CF57C4" w:rsidRDefault="00CF57C4" w:rsidP="00CF57C4">
      <w:pPr>
        <w:spacing w:before="0" w:after="0" w:line="240" w:lineRule="auto"/>
      </w:pPr>
    </w:p>
    <w:p w14:paraId="751D1548" w14:textId="77777777" w:rsidR="00CF57C4" w:rsidRDefault="00CF57C4" w:rsidP="00CF57C4">
      <w:pPr>
        <w:spacing w:before="0" w:after="0" w:line="240" w:lineRule="auto"/>
      </w:pPr>
      <w:r>
        <w:t>3.g</w:t>
      </w:r>
    </w:p>
    <w:p w14:paraId="77C66270" w14:textId="77777777" w:rsidR="00CF57C4" w:rsidRDefault="00CF57C4" w:rsidP="00CF57C4">
      <w:pPr>
        <w:spacing w:before="0" w:after="0" w:line="240" w:lineRule="auto"/>
      </w:pPr>
    </w:p>
    <w:p w14:paraId="2A74F24B" w14:textId="77777777" w:rsidR="00CF57C4" w:rsidRDefault="00CF57C4" w:rsidP="00CF57C4">
      <w:pPr>
        <w:spacing w:before="0" w:after="0" w:line="240" w:lineRule="auto"/>
      </w:pPr>
    </w:p>
    <w:p w14:paraId="638001FB" w14:textId="77777777" w:rsidR="00CF57C4" w:rsidRDefault="00CF57C4" w:rsidP="00CF57C4">
      <w:pPr>
        <w:spacing w:before="0" w:after="0" w:line="240" w:lineRule="auto"/>
      </w:pPr>
    </w:p>
    <w:p w14:paraId="40D8F91D" w14:textId="77777777" w:rsidR="00CF57C4" w:rsidRDefault="00CF57C4" w:rsidP="00CF57C4">
      <w:pPr>
        <w:spacing w:before="0" w:after="0" w:line="240" w:lineRule="auto"/>
      </w:pPr>
    </w:p>
    <w:p w14:paraId="10BB697D" w14:textId="77777777" w:rsidR="00CF57C4" w:rsidRDefault="00CF57C4" w:rsidP="00CF57C4">
      <w:pPr>
        <w:spacing w:before="0" w:after="0" w:line="240" w:lineRule="auto"/>
      </w:pPr>
      <w:r>
        <w:t>3.h</w:t>
      </w:r>
    </w:p>
    <w:p w14:paraId="00CA8B33" w14:textId="77777777" w:rsidR="00CF57C4" w:rsidRDefault="00CF57C4" w:rsidP="00CF57C4">
      <w:pPr>
        <w:spacing w:before="0" w:after="0" w:line="240" w:lineRule="auto"/>
      </w:pPr>
    </w:p>
    <w:p w14:paraId="5ED99BD5" w14:textId="77777777" w:rsidR="00CF57C4" w:rsidRDefault="00CF57C4" w:rsidP="00CF57C4">
      <w:pPr>
        <w:spacing w:before="0" w:after="0" w:line="240" w:lineRule="auto"/>
      </w:pPr>
    </w:p>
    <w:p w14:paraId="5D3C3376" w14:textId="77777777" w:rsidR="00CF57C4" w:rsidRDefault="00CF57C4" w:rsidP="00CF57C4">
      <w:pPr>
        <w:spacing w:before="0" w:after="0" w:line="240" w:lineRule="auto"/>
      </w:pPr>
    </w:p>
    <w:p w14:paraId="754ACC23" w14:textId="77777777" w:rsidR="00CF57C4" w:rsidRDefault="00CF57C4" w:rsidP="00CF57C4">
      <w:pPr>
        <w:spacing w:before="0" w:after="0" w:line="240" w:lineRule="auto"/>
      </w:pPr>
      <w:r>
        <w:t>3.i</w:t>
      </w:r>
    </w:p>
    <w:p w14:paraId="518645CA" w14:textId="77777777" w:rsidR="00CF57C4" w:rsidRDefault="00CF57C4" w:rsidP="00CF57C4">
      <w:pPr>
        <w:spacing w:before="0" w:after="0" w:line="240" w:lineRule="auto"/>
      </w:pPr>
    </w:p>
    <w:p w14:paraId="698F2416" w14:textId="77777777" w:rsidR="00CF57C4" w:rsidRDefault="00CF57C4" w:rsidP="00CF57C4">
      <w:pPr>
        <w:spacing w:before="0" w:after="0" w:line="240" w:lineRule="auto"/>
      </w:pPr>
    </w:p>
    <w:p w14:paraId="33684140" w14:textId="77777777" w:rsidR="00CF57C4" w:rsidRDefault="00CF57C4" w:rsidP="00CF57C4">
      <w:pPr>
        <w:spacing w:before="0" w:after="0" w:line="240" w:lineRule="auto"/>
      </w:pPr>
    </w:p>
    <w:p w14:paraId="419C053F" w14:textId="77777777" w:rsidR="00CF57C4" w:rsidRDefault="00CF57C4" w:rsidP="00CF57C4">
      <w:pPr>
        <w:spacing w:before="0" w:after="0" w:line="240" w:lineRule="auto"/>
      </w:pPr>
    </w:p>
    <w:p w14:paraId="27302B21" w14:textId="77777777" w:rsidR="00CF57C4" w:rsidRDefault="00CF57C4" w:rsidP="00CF57C4">
      <w:pPr>
        <w:spacing w:before="0" w:after="0" w:line="240" w:lineRule="auto"/>
      </w:pPr>
      <w:r>
        <w:t>3.j</w:t>
      </w:r>
    </w:p>
    <w:p w14:paraId="489E25C2" w14:textId="77777777" w:rsidR="002E0104" w:rsidRDefault="002E0104" w:rsidP="00CF57C4">
      <w:pPr>
        <w:spacing w:before="0" w:after="0" w:line="240" w:lineRule="auto"/>
      </w:pPr>
    </w:p>
    <w:p w14:paraId="761B5C30" w14:textId="77777777" w:rsidR="002E0104" w:rsidRDefault="002E0104" w:rsidP="00CF57C4">
      <w:pPr>
        <w:spacing w:before="0" w:after="0" w:line="240" w:lineRule="auto"/>
      </w:pPr>
    </w:p>
    <w:p w14:paraId="12ACA00A" w14:textId="77777777" w:rsidR="002E0104" w:rsidRDefault="002E0104" w:rsidP="00CF57C4">
      <w:pPr>
        <w:spacing w:before="0" w:after="0" w:line="240" w:lineRule="auto"/>
      </w:pPr>
    </w:p>
    <w:p w14:paraId="03846A31" w14:textId="09EA8304" w:rsidR="002E0104" w:rsidRDefault="002E0104" w:rsidP="00CF57C4">
      <w:pPr>
        <w:spacing w:before="0" w:after="0" w:line="240" w:lineRule="auto"/>
      </w:pPr>
      <w:r>
        <w:t>3.k</w:t>
      </w:r>
    </w:p>
    <w:p w14:paraId="7DF3552B" w14:textId="77777777" w:rsidR="00CF57C4" w:rsidRDefault="00CF57C4" w:rsidP="00CF57C4">
      <w:pPr>
        <w:spacing w:before="0" w:after="0" w:line="240" w:lineRule="auto"/>
      </w:pPr>
    </w:p>
    <w:p w14:paraId="7B175E0F" w14:textId="77777777" w:rsidR="00CF57C4" w:rsidRPr="003820B5" w:rsidRDefault="00CF57C4" w:rsidP="00CF57C4">
      <w:pPr>
        <w:spacing w:before="0" w:after="0" w:line="240" w:lineRule="auto"/>
      </w:pPr>
    </w:p>
    <w:p w14:paraId="56337A59" w14:textId="77777777" w:rsidR="00B4345C" w:rsidRPr="003820B5" w:rsidRDefault="00B4345C" w:rsidP="003820B5"/>
    <w:sectPr w:rsidR="00B4345C" w:rsidRPr="003820B5" w:rsidSect="00664434">
      <w:footerReference w:type="default" r:id="rId21"/>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049717" w14:textId="77777777" w:rsidR="00626BDE" w:rsidRDefault="00626BDE">
      <w:r>
        <w:separator/>
      </w:r>
    </w:p>
  </w:endnote>
  <w:endnote w:type="continuationSeparator" w:id="0">
    <w:p w14:paraId="177CC265" w14:textId="77777777" w:rsidR="00626BDE" w:rsidRDefault="0062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11B78" w14:textId="5E01190F" w:rsidR="00CF57C4" w:rsidRDefault="00CF57C4">
    <w:pPr>
      <w:pStyle w:val="Footer"/>
    </w:pPr>
    <w:r>
      <w:tab/>
    </w:r>
    <w:r>
      <w:rPr>
        <w:rStyle w:val="PageNumber"/>
      </w:rPr>
      <w:fldChar w:fldCharType="begin"/>
    </w:r>
    <w:r>
      <w:rPr>
        <w:rStyle w:val="PageNumber"/>
      </w:rPr>
      <w:instrText xml:space="preserve"> PAGE </w:instrText>
    </w:r>
    <w:r>
      <w:rPr>
        <w:rStyle w:val="PageNumber"/>
      </w:rPr>
      <w:fldChar w:fldCharType="separate"/>
    </w:r>
    <w:r w:rsidR="00723709">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72370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64FA83" w14:textId="77777777" w:rsidR="00626BDE" w:rsidRDefault="00626BDE">
      <w:r>
        <w:separator/>
      </w:r>
    </w:p>
  </w:footnote>
  <w:footnote w:type="continuationSeparator" w:id="0">
    <w:p w14:paraId="547B9EE0" w14:textId="77777777" w:rsidR="00626BDE" w:rsidRDefault="00626B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A6C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AA53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8308B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B824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89899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E04F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20CF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2A47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C96FA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1045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6168F8"/>
    <w:multiLevelType w:val="hybridMultilevel"/>
    <w:tmpl w:val="7C5EB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7E0F99"/>
    <w:multiLevelType w:val="hybridMultilevel"/>
    <w:tmpl w:val="3C0A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9C5BCC"/>
    <w:multiLevelType w:val="hybridMultilevel"/>
    <w:tmpl w:val="B5DAD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AB82EA5"/>
    <w:multiLevelType w:val="hybridMultilevel"/>
    <w:tmpl w:val="7B7A7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AC04140"/>
    <w:multiLevelType w:val="hybridMultilevel"/>
    <w:tmpl w:val="813AF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8347BD"/>
    <w:multiLevelType w:val="hybridMultilevel"/>
    <w:tmpl w:val="C20A9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746E46"/>
    <w:multiLevelType w:val="hybridMultilevel"/>
    <w:tmpl w:val="824C3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4A4795"/>
    <w:multiLevelType w:val="hybridMultilevel"/>
    <w:tmpl w:val="B6820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C4733A4"/>
    <w:multiLevelType w:val="multilevel"/>
    <w:tmpl w:val="8D6ABF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D2293C"/>
    <w:multiLevelType w:val="hybridMultilevel"/>
    <w:tmpl w:val="41F48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3DC09D7"/>
    <w:multiLevelType w:val="hybridMultilevel"/>
    <w:tmpl w:val="6D526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56518F"/>
    <w:multiLevelType w:val="hybridMultilevel"/>
    <w:tmpl w:val="C19872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9A912A4"/>
    <w:multiLevelType w:val="hybridMultilevel"/>
    <w:tmpl w:val="8D6AB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EC798E"/>
    <w:multiLevelType w:val="hybridMultilevel"/>
    <w:tmpl w:val="2C702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6640C1"/>
    <w:multiLevelType w:val="hybridMultilevel"/>
    <w:tmpl w:val="F58A3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7C4466C"/>
    <w:multiLevelType w:val="hybridMultilevel"/>
    <w:tmpl w:val="C152E5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BCF4D1A"/>
    <w:multiLevelType w:val="hybridMultilevel"/>
    <w:tmpl w:val="D9B22B72"/>
    <w:lvl w:ilvl="0" w:tplc="002AC95E">
      <w:start w:val="1"/>
      <w:numFmt w:val="bullet"/>
      <w:lvlText w:val=""/>
      <w:lvlJc w:val="left"/>
      <w:pPr>
        <w:tabs>
          <w:tab w:val="num" w:pos="2160"/>
        </w:tabs>
        <w:ind w:left="2160" w:hanging="360"/>
      </w:pPr>
      <w:rPr>
        <w:rFonts w:ascii="Wingdings" w:hAnsi="Wingdings" w:hint="default"/>
        <w:sz w:val="24"/>
        <w:szCs w:val="24"/>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15:restartNumberingAfterBreak="0">
    <w:nsid w:val="654F6017"/>
    <w:multiLevelType w:val="hybridMultilevel"/>
    <w:tmpl w:val="26BEB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9266A7"/>
    <w:multiLevelType w:val="hybridMultilevel"/>
    <w:tmpl w:val="DC7E4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5FD6B34"/>
    <w:multiLevelType w:val="hybridMultilevel"/>
    <w:tmpl w:val="00FE4F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4D3CBD"/>
    <w:multiLevelType w:val="hybridMultilevel"/>
    <w:tmpl w:val="C4441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BFE3B59"/>
    <w:multiLevelType w:val="hybridMultilevel"/>
    <w:tmpl w:val="215A0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87B6BF1"/>
    <w:multiLevelType w:val="hybridMultilevel"/>
    <w:tmpl w:val="70B40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9580328"/>
    <w:multiLevelType w:val="hybridMultilevel"/>
    <w:tmpl w:val="87D6B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6"/>
  </w:num>
  <w:num w:numId="13">
    <w:abstractNumId w:val="26"/>
  </w:num>
  <w:num w:numId="14">
    <w:abstractNumId w:val="12"/>
  </w:num>
  <w:num w:numId="15">
    <w:abstractNumId w:val="17"/>
  </w:num>
  <w:num w:numId="16">
    <w:abstractNumId w:val="18"/>
  </w:num>
  <w:num w:numId="17">
    <w:abstractNumId w:val="31"/>
  </w:num>
  <w:num w:numId="18">
    <w:abstractNumId w:val="33"/>
  </w:num>
  <w:num w:numId="19">
    <w:abstractNumId w:val="22"/>
  </w:num>
  <w:num w:numId="20">
    <w:abstractNumId w:val="10"/>
  </w:num>
  <w:num w:numId="21">
    <w:abstractNumId w:val="30"/>
  </w:num>
  <w:num w:numId="22">
    <w:abstractNumId w:val="25"/>
  </w:num>
  <w:num w:numId="23">
    <w:abstractNumId w:val="19"/>
  </w:num>
  <w:num w:numId="24">
    <w:abstractNumId w:val="34"/>
  </w:num>
  <w:num w:numId="25">
    <w:abstractNumId w:val="29"/>
  </w:num>
  <w:num w:numId="26">
    <w:abstractNumId w:val="11"/>
  </w:num>
  <w:num w:numId="27">
    <w:abstractNumId w:val="15"/>
  </w:num>
  <w:num w:numId="28">
    <w:abstractNumId w:val="28"/>
  </w:num>
  <w:num w:numId="29">
    <w:abstractNumId w:val="35"/>
  </w:num>
  <w:num w:numId="30">
    <w:abstractNumId w:val="14"/>
  </w:num>
  <w:num w:numId="31">
    <w:abstractNumId w:val="24"/>
  </w:num>
  <w:num w:numId="32">
    <w:abstractNumId w:val="20"/>
  </w:num>
  <w:num w:numId="33">
    <w:abstractNumId w:val="27"/>
  </w:num>
  <w:num w:numId="34">
    <w:abstractNumId w:val="23"/>
  </w:num>
  <w:num w:numId="35">
    <w:abstractNumId w:val="21"/>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379FB"/>
    <w:rsid w:val="000542B8"/>
    <w:rsid w:val="00084872"/>
    <w:rsid w:val="000861F3"/>
    <w:rsid w:val="000A09D3"/>
    <w:rsid w:val="000A1B99"/>
    <w:rsid w:val="000E3765"/>
    <w:rsid w:val="00145ACB"/>
    <w:rsid w:val="00153D2B"/>
    <w:rsid w:val="001641F4"/>
    <w:rsid w:val="00190CB0"/>
    <w:rsid w:val="00196A21"/>
    <w:rsid w:val="001A25A6"/>
    <w:rsid w:val="001B6FA7"/>
    <w:rsid w:val="001C284E"/>
    <w:rsid w:val="001E1114"/>
    <w:rsid w:val="00204196"/>
    <w:rsid w:val="00210DA7"/>
    <w:rsid w:val="00214155"/>
    <w:rsid w:val="00226549"/>
    <w:rsid w:val="0023099F"/>
    <w:rsid w:val="00242152"/>
    <w:rsid w:val="0024421E"/>
    <w:rsid w:val="002537B6"/>
    <w:rsid w:val="00255722"/>
    <w:rsid w:val="00274455"/>
    <w:rsid w:val="00295405"/>
    <w:rsid w:val="0029669D"/>
    <w:rsid w:val="002A31EE"/>
    <w:rsid w:val="002B6916"/>
    <w:rsid w:val="002D03E8"/>
    <w:rsid w:val="002D2E86"/>
    <w:rsid w:val="002D44BF"/>
    <w:rsid w:val="002E0104"/>
    <w:rsid w:val="002E522A"/>
    <w:rsid w:val="002F5E81"/>
    <w:rsid w:val="00306A86"/>
    <w:rsid w:val="00310B50"/>
    <w:rsid w:val="0031616A"/>
    <w:rsid w:val="00321B43"/>
    <w:rsid w:val="003476D8"/>
    <w:rsid w:val="00350177"/>
    <w:rsid w:val="003718A8"/>
    <w:rsid w:val="0037742B"/>
    <w:rsid w:val="003820B5"/>
    <w:rsid w:val="00393BD7"/>
    <w:rsid w:val="003952D9"/>
    <w:rsid w:val="003C2712"/>
    <w:rsid w:val="003D02AF"/>
    <w:rsid w:val="003E41F4"/>
    <w:rsid w:val="003F1219"/>
    <w:rsid w:val="003F67E4"/>
    <w:rsid w:val="00406194"/>
    <w:rsid w:val="0041177C"/>
    <w:rsid w:val="004177DE"/>
    <w:rsid w:val="004214BB"/>
    <w:rsid w:val="00430D1B"/>
    <w:rsid w:val="004415E8"/>
    <w:rsid w:val="004514A9"/>
    <w:rsid w:val="00454DF3"/>
    <w:rsid w:val="00463407"/>
    <w:rsid w:val="00466740"/>
    <w:rsid w:val="00467C2D"/>
    <w:rsid w:val="004813F5"/>
    <w:rsid w:val="004872D2"/>
    <w:rsid w:val="004A47B3"/>
    <w:rsid w:val="004A628C"/>
    <w:rsid w:val="004C7099"/>
    <w:rsid w:val="004D15DD"/>
    <w:rsid w:val="004D3039"/>
    <w:rsid w:val="004D686E"/>
    <w:rsid w:val="004F2254"/>
    <w:rsid w:val="004F41E1"/>
    <w:rsid w:val="00500B12"/>
    <w:rsid w:val="00501136"/>
    <w:rsid w:val="005048AC"/>
    <w:rsid w:val="00516803"/>
    <w:rsid w:val="00555E48"/>
    <w:rsid w:val="00560E40"/>
    <w:rsid w:val="0056160E"/>
    <w:rsid w:val="00566356"/>
    <w:rsid w:val="00575D01"/>
    <w:rsid w:val="00582D66"/>
    <w:rsid w:val="00594AA7"/>
    <w:rsid w:val="00595B86"/>
    <w:rsid w:val="005A7CFD"/>
    <w:rsid w:val="005B7C9C"/>
    <w:rsid w:val="005D0440"/>
    <w:rsid w:val="005F0ECE"/>
    <w:rsid w:val="005F7E5A"/>
    <w:rsid w:val="0061280D"/>
    <w:rsid w:val="00626BDE"/>
    <w:rsid w:val="00655323"/>
    <w:rsid w:val="00664434"/>
    <w:rsid w:val="006648FD"/>
    <w:rsid w:val="00687223"/>
    <w:rsid w:val="0069582F"/>
    <w:rsid w:val="006C5315"/>
    <w:rsid w:val="006D5180"/>
    <w:rsid w:val="006E5C13"/>
    <w:rsid w:val="006F353F"/>
    <w:rsid w:val="006F3761"/>
    <w:rsid w:val="006F4E25"/>
    <w:rsid w:val="006F5F30"/>
    <w:rsid w:val="0070346D"/>
    <w:rsid w:val="00713ECA"/>
    <w:rsid w:val="0072199F"/>
    <w:rsid w:val="00723709"/>
    <w:rsid w:val="00730AB7"/>
    <w:rsid w:val="0073112E"/>
    <w:rsid w:val="00741387"/>
    <w:rsid w:val="00742059"/>
    <w:rsid w:val="00747333"/>
    <w:rsid w:val="00752ECE"/>
    <w:rsid w:val="0079001E"/>
    <w:rsid w:val="007A02D7"/>
    <w:rsid w:val="007A74C2"/>
    <w:rsid w:val="007C5966"/>
    <w:rsid w:val="007F35F2"/>
    <w:rsid w:val="00814527"/>
    <w:rsid w:val="00840FA9"/>
    <w:rsid w:val="008429C9"/>
    <w:rsid w:val="00845B70"/>
    <w:rsid w:val="00874470"/>
    <w:rsid w:val="00880E45"/>
    <w:rsid w:val="00890593"/>
    <w:rsid w:val="008A01E7"/>
    <w:rsid w:val="008A227F"/>
    <w:rsid w:val="008B068F"/>
    <w:rsid w:val="008D33B7"/>
    <w:rsid w:val="009368C8"/>
    <w:rsid w:val="00951D0A"/>
    <w:rsid w:val="00965E3C"/>
    <w:rsid w:val="00977A52"/>
    <w:rsid w:val="00990879"/>
    <w:rsid w:val="009A1F22"/>
    <w:rsid w:val="009A6C9E"/>
    <w:rsid w:val="009B0A90"/>
    <w:rsid w:val="009B0C5F"/>
    <w:rsid w:val="009B1DFB"/>
    <w:rsid w:val="009B5C60"/>
    <w:rsid w:val="009B75DF"/>
    <w:rsid w:val="009C2DF5"/>
    <w:rsid w:val="009D0DB8"/>
    <w:rsid w:val="009F237B"/>
    <w:rsid w:val="00A20204"/>
    <w:rsid w:val="00A2516A"/>
    <w:rsid w:val="00A3291C"/>
    <w:rsid w:val="00A42EFC"/>
    <w:rsid w:val="00A52C39"/>
    <w:rsid w:val="00A64470"/>
    <w:rsid w:val="00A86B88"/>
    <w:rsid w:val="00AA28A3"/>
    <w:rsid w:val="00AC7201"/>
    <w:rsid w:val="00AD12A0"/>
    <w:rsid w:val="00AE5F78"/>
    <w:rsid w:val="00AF1D65"/>
    <w:rsid w:val="00B24D7A"/>
    <w:rsid w:val="00B338C7"/>
    <w:rsid w:val="00B4345C"/>
    <w:rsid w:val="00B4541C"/>
    <w:rsid w:val="00B53782"/>
    <w:rsid w:val="00B86DDE"/>
    <w:rsid w:val="00BB165C"/>
    <w:rsid w:val="00BB4D36"/>
    <w:rsid w:val="00BB7AE4"/>
    <w:rsid w:val="00BC0009"/>
    <w:rsid w:val="00BC1C11"/>
    <w:rsid w:val="00BC53BD"/>
    <w:rsid w:val="00BD3CC7"/>
    <w:rsid w:val="00BD4B65"/>
    <w:rsid w:val="00BD5D11"/>
    <w:rsid w:val="00C00061"/>
    <w:rsid w:val="00C070BC"/>
    <w:rsid w:val="00C07100"/>
    <w:rsid w:val="00C1043C"/>
    <w:rsid w:val="00C230D8"/>
    <w:rsid w:val="00C26256"/>
    <w:rsid w:val="00C27FCB"/>
    <w:rsid w:val="00C35EB0"/>
    <w:rsid w:val="00C41B86"/>
    <w:rsid w:val="00C5074A"/>
    <w:rsid w:val="00C8452B"/>
    <w:rsid w:val="00C96529"/>
    <w:rsid w:val="00CA6B27"/>
    <w:rsid w:val="00CB27F2"/>
    <w:rsid w:val="00CE2F97"/>
    <w:rsid w:val="00CF179D"/>
    <w:rsid w:val="00CF57C4"/>
    <w:rsid w:val="00D25739"/>
    <w:rsid w:val="00D65F3C"/>
    <w:rsid w:val="00D663CF"/>
    <w:rsid w:val="00D94033"/>
    <w:rsid w:val="00D97A48"/>
    <w:rsid w:val="00D97BE7"/>
    <w:rsid w:val="00DA2E6A"/>
    <w:rsid w:val="00DC2456"/>
    <w:rsid w:val="00DC4148"/>
    <w:rsid w:val="00E00C7F"/>
    <w:rsid w:val="00E10534"/>
    <w:rsid w:val="00E44C02"/>
    <w:rsid w:val="00E5039B"/>
    <w:rsid w:val="00E66BE1"/>
    <w:rsid w:val="00E94E0E"/>
    <w:rsid w:val="00EA6622"/>
    <w:rsid w:val="00EC6AF2"/>
    <w:rsid w:val="00EC74C2"/>
    <w:rsid w:val="00ED60A2"/>
    <w:rsid w:val="00EE07D0"/>
    <w:rsid w:val="00F02ADB"/>
    <w:rsid w:val="00F0456C"/>
    <w:rsid w:val="00F13F32"/>
    <w:rsid w:val="00F15D4A"/>
    <w:rsid w:val="00F21537"/>
    <w:rsid w:val="00F23A7B"/>
    <w:rsid w:val="00F26821"/>
    <w:rsid w:val="00F27A6F"/>
    <w:rsid w:val="00F366D2"/>
    <w:rsid w:val="00F37BD1"/>
    <w:rsid w:val="00F43E61"/>
    <w:rsid w:val="00F52CBD"/>
    <w:rsid w:val="00F55EFF"/>
    <w:rsid w:val="00F66529"/>
    <w:rsid w:val="00F73319"/>
    <w:rsid w:val="00F75C01"/>
    <w:rsid w:val="00F9231A"/>
    <w:rsid w:val="00FA1CE8"/>
    <w:rsid w:val="00FC3D66"/>
    <w:rsid w:val="00FE35AC"/>
    <w:rsid w:val="00FE7088"/>
    <w:rsid w:val="00FF0B0D"/>
    <w:rsid w:val="00FF0F97"/>
    <w:rsid w:val="00FF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93F4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F97"/>
    <w:pPr>
      <w:spacing w:before="200" w:after="200" w:line="276" w:lineRule="auto"/>
    </w:pPr>
    <w:rPr>
      <w:lang w:bidi="en-US"/>
    </w:rPr>
  </w:style>
  <w:style w:type="paragraph" w:styleId="Heading1">
    <w:name w:val="heading 1"/>
    <w:basedOn w:val="Normal"/>
    <w:next w:val="Normal"/>
    <w:link w:val="Heading1Char"/>
    <w:uiPriority w:val="9"/>
    <w:qFormat/>
    <w:rsid w:val="00FF0F97"/>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FF0F97"/>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FF0F97"/>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FF0F97"/>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FF0F97"/>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FF0F97"/>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FF0F97"/>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FF0F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0F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FF0F97"/>
    <w:rPr>
      <w:b/>
      <w:bCs/>
      <w:color w:val="365F91"/>
      <w:sz w:val="16"/>
      <w:szCs w:val="16"/>
    </w:rPr>
  </w:style>
  <w:style w:type="character" w:styleId="Hyperlink">
    <w:name w:val="Hyperlink"/>
    <w:basedOn w:val="DefaultParagraphFont"/>
    <w:rsid w:val="00306A86"/>
    <w:rPr>
      <w:color w:val="0000FF"/>
      <w:u w:val="single"/>
    </w:rPr>
  </w:style>
  <w:style w:type="table" w:styleId="TableGrid">
    <w:name w:val="Table Grid"/>
    <w:basedOn w:val="TableNormal"/>
    <w:rsid w:val="00AA28A3"/>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3E41F4"/>
    <w:rPr>
      <w:rFonts w:ascii="Courier New" w:hAnsi="Courier New"/>
      <w:sz w:val="22"/>
      <w:szCs w:val="24"/>
      <w:lang w:val="en-US" w:eastAsia="en-US" w:bidi="ar-SA"/>
    </w:rPr>
  </w:style>
  <w:style w:type="character" w:customStyle="1" w:styleId="Heading3Char">
    <w:name w:val="Heading 3 Char"/>
    <w:basedOn w:val="DefaultParagraphFont"/>
    <w:link w:val="Heading3"/>
    <w:uiPriority w:val="9"/>
    <w:rsid w:val="00FF0F97"/>
    <w:rPr>
      <w:smallCaps/>
      <w:color w:val="243F60"/>
      <w:spacing w:val="15"/>
      <w:sz w:val="24"/>
    </w:rPr>
  </w:style>
  <w:style w:type="paragraph" w:customStyle="1" w:styleId="Courierne">
    <w:name w:val="Courier ne"/>
    <w:basedOn w:val="Normal"/>
    <w:rsid w:val="00500B12"/>
    <w:pPr>
      <w:numPr>
        <w:numId w:val="30"/>
      </w:numPr>
    </w:pPr>
  </w:style>
  <w:style w:type="character" w:customStyle="1" w:styleId="Heading1Char">
    <w:name w:val="Heading 1 Char"/>
    <w:basedOn w:val="DefaultParagraphFont"/>
    <w:link w:val="Heading1"/>
    <w:uiPriority w:val="9"/>
    <w:locked/>
    <w:rsid w:val="00FF0F97"/>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FF0F97"/>
    <w:rPr>
      <w:smallCaps/>
      <w:spacing w:val="15"/>
      <w:sz w:val="24"/>
      <w:shd w:val="clear" w:color="auto" w:fill="DBE5F1"/>
    </w:rPr>
  </w:style>
  <w:style w:type="character" w:customStyle="1" w:styleId="Heading4Char">
    <w:name w:val="Heading 4 Char"/>
    <w:basedOn w:val="DefaultParagraphFont"/>
    <w:link w:val="Heading4"/>
    <w:uiPriority w:val="9"/>
    <w:rsid w:val="00FF0F97"/>
    <w:rPr>
      <w:caps/>
      <w:color w:val="365F91"/>
      <w:spacing w:val="10"/>
    </w:rPr>
  </w:style>
  <w:style w:type="character" w:customStyle="1" w:styleId="Heading5Char">
    <w:name w:val="Heading 5 Char"/>
    <w:basedOn w:val="DefaultParagraphFont"/>
    <w:link w:val="Heading5"/>
    <w:uiPriority w:val="9"/>
    <w:semiHidden/>
    <w:rsid w:val="00FF0F97"/>
    <w:rPr>
      <w:caps/>
      <w:color w:val="365F91"/>
      <w:spacing w:val="10"/>
    </w:rPr>
  </w:style>
  <w:style w:type="character" w:customStyle="1" w:styleId="Heading6Char">
    <w:name w:val="Heading 6 Char"/>
    <w:basedOn w:val="DefaultParagraphFont"/>
    <w:link w:val="Heading6"/>
    <w:uiPriority w:val="9"/>
    <w:semiHidden/>
    <w:rsid w:val="00FF0F97"/>
    <w:rPr>
      <w:caps/>
      <w:color w:val="365F91"/>
      <w:spacing w:val="10"/>
    </w:rPr>
  </w:style>
  <w:style w:type="character" w:customStyle="1" w:styleId="Heading7Char">
    <w:name w:val="Heading 7 Char"/>
    <w:basedOn w:val="DefaultParagraphFont"/>
    <w:link w:val="Heading7"/>
    <w:uiPriority w:val="9"/>
    <w:semiHidden/>
    <w:rsid w:val="00FF0F97"/>
    <w:rPr>
      <w:caps/>
      <w:color w:val="365F91"/>
      <w:spacing w:val="10"/>
    </w:rPr>
  </w:style>
  <w:style w:type="character" w:customStyle="1" w:styleId="Heading8Char">
    <w:name w:val="Heading 8 Char"/>
    <w:basedOn w:val="DefaultParagraphFont"/>
    <w:link w:val="Heading8"/>
    <w:uiPriority w:val="9"/>
    <w:semiHidden/>
    <w:rsid w:val="00FF0F97"/>
    <w:rPr>
      <w:caps/>
      <w:spacing w:val="10"/>
      <w:sz w:val="18"/>
      <w:szCs w:val="18"/>
    </w:rPr>
  </w:style>
  <w:style w:type="character" w:customStyle="1" w:styleId="Heading9Char">
    <w:name w:val="Heading 9 Char"/>
    <w:basedOn w:val="DefaultParagraphFont"/>
    <w:link w:val="Heading9"/>
    <w:uiPriority w:val="9"/>
    <w:semiHidden/>
    <w:rsid w:val="00FF0F97"/>
    <w:rPr>
      <w:i/>
      <w:iCs w:val="0"/>
      <w:caps/>
      <w:spacing w:val="10"/>
      <w:sz w:val="18"/>
      <w:szCs w:val="18"/>
    </w:rPr>
  </w:style>
  <w:style w:type="paragraph" w:styleId="Title">
    <w:name w:val="Title"/>
    <w:basedOn w:val="Normal"/>
    <w:next w:val="Normal"/>
    <w:link w:val="TitleChar"/>
    <w:uiPriority w:val="10"/>
    <w:qFormat/>
    <w:rsid w:val="00FF0F97"/>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FF0F97"/>
    <w:rPr>
      <w:b/>
      <w:bCs w:val="0"/>
      <w:smallCaps/>
      <w:color w:val="F79646"/>
      <w:spacing w:val="10"/>
      <w:kern w:val="28"/>
      <w:sz w:val="36"/>
      <w:szCs w:val="52"/>
    </w:rPr>
  </w:style>
  <w:style w:type="paragraph" w:styleId="Subtitle">
    <w:name w:val="Subtitle"/>
    <w:basedOn w:val="Normal"/>
    <w:next w:val="Normal"/>
    <w:link w:val="SubtitleChar"/>
    <w:uiPriority w:val="11"/>
    <w:qFormat/>
    <w:rsid w:val="00FF0F97"/>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FF0F97"/>
    <w:rPr>
      <w:smallCaps/>
      <w:color w:val="595959"/>
      <w:spacing w:val="10"/>
      <w:szCs w:val="24"/>
    </w:rPr>
  </w:style>
  <w:style w:type="character" w:styleId="Emphasis">
    <w:name w:val="Emphasis"/>
    <w:uiPriority w:val="20"/>
    <w:qFormat/>
    <w:rsid w:val="00FF0F97"/>
    <w:rPr>
      <w:i w:val="0"/>
      <w:iCs w:val="0"/>
      <w:caps/>
      <w:color w:val="243F60"/>
      <w:spacing w:val="5"/>
    </w:rPr>
  </w:style>
  <w:style w:type="paragraph" w:styleId="NoSpacing">
    <w:name w:val="No Spacing"/>
    <w:basedOn w:val="Normal"/>
    <w:link w:val="NoSpacingChar"/>
    <w:uiPriority w:val="1"/>
    <w:qFormat/>
    <w:rsid w:val="00FF0F97"/>
    <w:pPr>
      <w:spacing w:before="0" w:after="0" w:line="240" w:lineRule="auto"/>
    </w:pPr>
  </w:style>
  <w:style w:type="character" w:customStyle="1" w:styleId="NoSpacingChar">
    <w:name w:val="No Spacing Char"/>
    <w:basedOn w:val="DefaultParagraphFont"/>
    <w:link w:val="NoSpacing"/>
    <w:uiPriority w:val="1"/>
    <w:locked/>
    <w:rsid w:val="00FF0F97"/>
  </w:style>
  <w:style w:type="paragraph" w:styleId="ListParagraph">
    <w:name w:val="List Paragraph"/>
    <w:basedOn w:val="Normal"/>
    <w:uiPriority w:val="34"/>
    <w:qFormat/>
    <w:rsid w:val="00FF0F97"/>
    <w:pPr>
      <w:ind w:left="720"/>
      <w:contextualSpacing/>
    </w:pPr>
  </w:style>
  <w:style w:type="paragraph" w:styleId="Quote">
    <w:name w:val="Quote"/>
    <w:basedOn w:val="Normal"/>
    <w:next w:val="Normal"/>
    <w:link w:val="QuoteChar"/>
    <w:uiPriority w:val="29"/>
    <w:qFormat/>
    <w:rsid w:val="00FF0F97"/>
    <w:rPr>
      <w:i/>
      <w:iCs/>
    </w:rPr>
  </w:style>
  <w:style w:type="character" w:customStyle="1" w:styleId="QuoteChar">
    <w:name w:val="Quote Char"/>
    <w:basedOn w:val="DefaultParagraphFont"/>
    <w:link w:val="Quote"/>
    <w:uiPriority w:val="29"/>
    <w:rsid w:val="00FF0F97"/>
    <w:rPr>
      <w:i/>
      <w:iCs/>
      <w:sz w:val="20"/>
      <w:szCs w:val="20"/>
    </w:rPr>
  </w:style>
  <w:style w:type="paragraph" w:styleId="IntenseQuote">
    <w:name w:val="Intense Quote"/>
    <w:basedOn w:val="Normal"/>
    <w:next w:val="Normal"/>
    <w:link w:val="IntenseQuoteChar"/>
    <w:uiPriority w:val="30"/>
    <w:qFormat/>
    <w:rsid w:val="00FF0F9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FF0F97"/>
    <w:rPr>
      <w:i/>
      <w:iCs/>
      <w:color w:val="4F81BD"/>
      <w:sz w:val="20"/>
      <w:szCs w:val="20"/>
    </w:rPr>
  </w:style>
  <w:style w:type="character" w:styleId="SubtleEmphasis">
    <w:name w:val="Subtle Emphasis"/>
    <w:uiPriority w:val="19"/>
    <w:qFormat/>
    <w:rsid w:val="00FF0F97"/>
    <w:rPr>
      <w:i/>
      <w:iCs/>
      <w:color w:val="243F60"/>
    </w:rPr>
  </w:style>
  <w:style w:type="character" w:styleId="IntenseEmphasis">
    <w:name w:val="Intense Emphasis"/>
    <w:uiPriority w:val="21"/>
    <w:qFormat/>
    <w:rsid w:val="00FF0F97"/>
    <w:rPr>
      <w:b/>
      <w:bCs/>
      <w:caps/>
      <w:color w:val="243F60"/>
      <w:spacing w:val="10"/>
    </w:rPr>
  </w:style>
  <w:style w:type="character" w:styleId="SubtleReference">
    <w:name w:val="Subtle Reference"/>
    <w:uiPriority w:val="31"/>
    <w:qFormat/>
    <w:rsid w:val="00FF0F97"/>
    <w:rPr>
      <w:b/>
      <w:bCs/>
      <w:color w:val="4F81BD"/>
    </w:rPr>
  </w:style>
  <w:style w:type="character" w:styleId="IntenseReference">
    <w:name w:val="Intense Reference"/>
    <w:uiPriority w:val="32"/>
    <w:qFormat/>
    <w:rsid w:val="00FF0F97"/>
    <w:rPr>
      <w:b/>
      <w:bCs/>
      <w:i/>
      <w:iCs/>
      <w:caps/>
      <w:color w:val="4F81BD"/>
    </w:rPr>
  </w:style>
  <w:style w:type="character" w:styleId="BookTitle">
    <w:name w:val="Book Title"/>
    <w:uiPriority w:val="33"/>
    <w:qFormat/>
    <w:rsid w:val="00FF0F97"/>
    <w:rPr>
      <w:b/>
      <w:bCs/>
      <w:i/>
      <w:iCs/>
      <w:spacing w:val="9"/>
    </w:rPr>
  </w:style>
  <w:style w:type="paragraph" w:styleId="TOCHeading">
    <w:name w:val="TOC Heading"/>
    <w:basedOn w:val="Heading1"/>
    <w:next w:val="Normal"/>
    <w:uiPriority w:val="39"/>
    <w:semiHidden/>
    <w:unhideWhenUsed/>
    <w:qFormat/>
    <w:rsid w:val="00FF0F97"/>
    <w:pPr>
      <w:outlineLvl w:val="9"/>
    </w:pPr>
    <w:rPr>
      <w:szCs w:val="22"/>
    </w:rPr>
  </w:style>
  <w:style w:type="paragraph" w:customStyle="1" w:styleId="Head3">
    <w:name w:val="Head3"/>
    <w:basedOn w:val="Heading3"/>
    <w:link w:val="Head3Char"/>
    <w:qFormat/>
    <w:rsid w:val="00FF0F97"/>
    <w:pPr>
      <w:keepNext/>
      <w:spacing w:before="240" w:after="60"/>
    </w:pPr>
  </w:style>
  <w:style w:type="character" w:customStyle="1" w:styleId="Head3Char">
    <w:name w:val="Head3 Char"/>
    <w:basedOn w:val="Heading3Char"/>
    <w:link w:val="Head3"/>
    <w:locked/>
    <w:rsid w:val="00FF0F97"/>
    <w:rPr>
      <w:smallCaps/>
      <w:color w:val="243F60"/>
      <w:spacing w:val="15"/>
      <w:sz w:val="24"/>
    </w:rPr>
  </w:style>
  <w:style w:type="paragraph" w:styleId="BalloonText">
    <w:name w:val="Balloon Text"/>
    <w:basedOn w:val="Normal"/>
    <w:link w:val="BalloonTextChar"/>
    <w:rsid w:val="00FF428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4288"/>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194820">
      <w:bodyDiv w:val="1"/>
      <w:marLeft w:val="0"/>
      <w:marRight w:val="0"/>
      <w:marTop w:val="0"/>
      <w:marBottom w:val="0"/>
      <w:divBdr>
        <w:top w:val="none" w:sz="0" w:space="0" w:color="auto"/>
        <w:left w:val="none" w:sz="0" w:space="0" w:color="auto"/>
        <w:bottom w:val="none" w:sz="0" w:space="0" w:color="auto"/>
        <w:right w:val="none" w:sz="0" w:space="0" w:color="auto"/>
      </w:divBdr>
    </w:div>
    <w:div w:id="851181819">
      <w:bodyDiv w:val="1"/>
      <w:marLeft w:val="0"/>
      <w:marRight w:val="0"/>
      <w:marTop w:val="0"/>
      <w:marBottom w:val="0"/>
      <w:divBdr>
        <w:top w:val="none" w:sz="0" w:space="0" w:color="auto"/>
        <w:left w:val="none" w:sz="0" w:space="0" w:color="auto"/>
        <w:bottom w:val="none" w:sz="0" w:space="0" w:color="auto"/>
        <w:right w:val="none" w:sz="0" w:space="0" w:color="auto"/>
      </w:divBdr>
    </w:div>
    <w:div w:id="890457960">
      <w:bodyDiv w:val="1"/>
      <w:marLeft w:val="0"/>
      <w:marRight w:val="0"/>
      <w:marTop w:val="0"/>
      <w:marBottom w:val="0"/>
      <w:divBdr>
        <w:top w:val="none" w:sz="0" w:space="0" w:color="auto"/>
        <w:left w:val="none" w:sz="0" w:space="0" w:color="auto"/>
        <w:bottom w:val="none" w:sz="0" w:space="0" w:color="auto"/>
        <w:right w:val="none" w:sz="0" w:space="0" w:color="auto"/>
      </w:divBdr>
    </w:div>
    <w:div w:id="1296642075">
      <w:bodyDiv w:val="1"/>
      <w:marLeft w:val="0"/>
      <w:marRight w:val="0"/>
      <w:marTop w:val="0"/>
      <w:marBottom w:val="0"/>
      <w:divBdr>
        <w:top w:val="none" w:sz="0" w:space="0" w:color="auto"/>
        <w:left w:val="none" w:sz="0" w:space="0" w:color="auto"/>
        <w:bottom w:val="none" w:sz="0" w:space="0" w:color="auto"/>
        <w:right w:val="none" w:sz="0" w:space="0" w:color="auto"/>
      </w:divBdr>
    </w:div>
    <w:div w:id="1309634037">
      <w:bodyDiv w:val="1"/>
      <w:marLeft w:val="0"/>
      <w:marRight w:val="0"/>
      <w:marTop w:val="0"/>
      <w:marBottom w:val="0"/>
      <w:divBdr>
        <w:top w:val="none" w:sz="0" w:space="0" w:color="auto"/>
        <w:left w:val="none" w:sz="0" w:space="0" w:color="auto"/>
        <w:bottom w:val="none" w:sz="0" w:space="0" w:color="auto"/>
        <w:right w:val="none" w:sz="0" w:space="0" w:color="auto"/>
      </w:divBdr>
    </w:div>
    <w:div w:id="1316300504">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Microsoft_Visio_2003-2010_Drawing.vsd"/><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E07524-A9FC-49A6-A301-93A51F67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895</Words>
  <Characters>5106</Characters>
  <Application>Microsoft Office Word</Application>
  <DocSecurity>4</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Nicholas Louis Brown</cp:lastModifiedBy>
  <cp:revision>2</cp:revision>
  <cp:lastPrinted>2012-02-03T15:46:00Z</cp:lastPrinted>
  <dcterms:created xsi:type="dcterms:W3CDTF">2017-09-21T21:41:00Z</dcterms:created>
  <dcterms:modified xsi:type="dcterms:W3CDTF">2017-09-21T21:41:00Z</dcterms:modified>
</cp:coreProperties>
</file>