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92B" w:rsidRDefault="008F492B" w:rsidP="008F492B">
      <w:r>
        <w:t>Kravspec</w:t>
      </w:r>
    </w:p>
    <w:p w:rsidR="008F492B" w:rsidRDefault="008F492B" w:rsidP="008F492B">
      <w:pPr>
        <w:pStyle w:val="Ingetavstnd"/>
        <w:numPr>
          <w:ilvl w:val="0"/>
          <w:numId w:val="2"/>
        </w:numPr>
      </w:pPr>
      <w:r>
        <w:t>Ett elektroniskt formulär för att ansöka om tillstånd för värmepumpar skall skapas</w:t>
      </w:r>
    </w:p>
    <w:p w:rsidR="008F492B" w:rsidRDefault="008F492B" w:rsidP="008F492B">
      <w:pPr>
        <w:pStyle w:val="Ingetavstnd"/>
        <w:numPr>
          <w:ilvl w:val="0"/>
          <w:numId w:val="2"/>
        </w:numPr>
      </w:pPr>
      <w:r>
        <w:t>Fria händer för utvecklingsprogram/språk får användas</w:t>
      </w:r>
    </w:p>
    <w:p w:rsidR="008F492B" w:rsidRDefault="008F492B" w:rsidP="008F492B">
      <w:pPr>
        <w:pStyle w:val="Ingetavstnd"/>
        <w:numPr>
          <w:ilvl w:val="0"/>
          <w:numId w:val="2"/>
        </w:numPr>
      </w:pPr>
      <w:r>
        <w:t>Databas skall kopplas</w:t>
      </w:r>
    </w:p>
    <w:p w:rsidR="008F492B" w:rsidRDefault="008F492B" w:rsidP="008F492B">
      <w:pPr>
        <w:pStyle w:val="Ingetavstnd"/>
        <w:numPr>
          <w:ilvl w:val="0"/>
          <w:numId w:val="2"/>
        </w:numPr>
      </w:pPr>
      <w:r>
        <w:t>Tillgång till server krävs</w:t>
      </w:r>
    </w:p>
    <w:p w:rsidR="008F492B" w:rsidRDefault="008F492B" w:rsidP="008F492B">
      <w:pPr>
        <w:pStyle w:val="Ingetavstnd"/>
        <w:numPr>
          <w:ilvl w:val="0"/>
          <w:numId w:val="2"/>
        </w:numPr>
      </w:pPr>
      <w:r>
        <w:t>Ta med de frågor som är relevanta från pappersformuläret</w:t>
      </w:r>
    </w:p>
    <w:p w:rsidR="00512D80" w:rsidRDefault="00176801" w:rsidP="008F492B">
      <w:pPr>
        <w:pStyle w:val="Ingetavstnd"/>
        <w:numPr>
          <w:ilvl w:val="0"/>
          <w:numId w:val="1"/>
        </w:numPr>
      </w:pPr>
      <w:r>
        <w:t>Flikar:</w:t>
      </w:r>
    </w:p>
    <w:p w:rsidR="00176801" w:rsidRDefault="00176801" w:rsidP="008F492B">
      <w:pPr>
        <w:pStyle w:val="Ingetavstnd"/>
        <w:numPr>
          <w:ilvl w:val="1"/>
          <w:numId w:val="1"/>
        </w:numPr>
      </w:pPr>
      <w:r>
        <w:t>Före ansökan</w:t>
      </w:r>
    </w:p>
    <w:p w:rsidR="001E4BBC" w:rsidRDefault="00176801" w:rsidP="001E4BBC">
      <w:pPr>
        <w:pStyle w:val="Ingetavstnd"/>
        <w:numPr>
          <w:ilvl w:val="1"/>
          <w:numId w:val="1"/>
        </w:numPr>
      </w:pPr>
      <w:r>
        <w:t>Fastighet</w:t>
      </w:r>
    </w:p>
    <w:p w:rsidR="00176801" w:rsidRDefault="008F492B" w:rsidP="008F492B">
      <w:pPr>
        <w:pStyle w:val="Ingetavstnd"/>
        <w:numPr>
          <w:ilvl w:val="1"/>
          <w:numId w:val="1"/>
        </w:numPr>
      </w:pPr>
      <w:r>
        <w:t>Ansökande</w:t>
      </w:r>
    </w:p>
    <w:p w:rsidR="008F492B" w:rsidRDefault="008F492B" w:rsidP="008F492B">
      <w:pPr>
        <w:pStyle w:val="Ingetavstnd"/>
        <w:numPr>
          <w:ilvl w:val="1"/>
          <w:numId w:val="1"/>
        </w:numPr>
      </w:pPr>
      <w:r>
        <w:t>Karta</w:t>
      </w:r>
    </w:p>
    <w:p w:rsidR="008F492B" w:rsidRDefault="008F492B" w:rsidP="008F492B">
      <w:pPr>
        <w:pStyle w:val="Ingetavstnd"/>
        <w:numPr>
          <w:ilvl w:val="1"/>
          <w:numId w:val="1"/>
        </w:numPr>
      </w:pPr>
      <w:r>
        <w:t>Värmpump</w:t>
      </w:r>
    </w:p>
    <w:p w:rsidR="008F492B" w:rsidRDefault="008F492B" w:rsidP="008F492B">
      <w:pPr>
        <w:pStyle w:val="Ingetavstnd"/>
        <w:numPr>
          <w:ilvl w:val="1"/>
          <w:numId w:val="1"/>
        </w:numPr>
      </w:pPr>
      <w:r>
        <w:t>Borrfirma/Installatör</w:t>
      </w:r>
    </w:p>
    <w:p w:rsidR="008F492B" w:rsidRDefault="008F492B" w:rsidP="008F492B">
      <w:pPr>
        <w:pStyle w:val="Ingetavstnd"/>
        <w:numPr>
          <w:ilvl w:val="1"/>
          <w:numId w:val="1"/>
        </w:numPr>
      </w:pPr>
      <w:r>
        <w:t>Översikt</w:t>
      </w:r>
    </w:p>
    <w:p w:rsidR="008F492B" w:rsidRDefault="008F492B" w:rsidP="008F492B">
      <w:pPr>
        <w:pStyle w:val="Ingetavstnd"/>
        <w:numPr>
          <w:ilvl w:val="1"/>
          <w:numId w:val="1"/>
        </w:numPr>
      </w:pPr>
      <w:r>
        <w:t>Efter ansökan</w:t>
      </w:r>
    </w:p>
    <w:p w:rsidR="008F492B" w:rsidRDefault="008F492B" w:rsidP="008F492B">
      <w:pPr>
        <w:pStyle w:val="Ingetavstnd"/>
      </w:pPr>
    </w:p>
    <w:p w:rsidR="00512D80" w:rsidRDefault="008F492B" w:rsidP="008F492B">
      <w:pPr>
        <w:pStyle w:val="Ingetavstnd"/>
        <w:numPr>
          <w:ilvl w:val="0"/>
          <w:numId w:val="1"/>
        </w:numPr>
      </w:pPr>
      <w:r>
        <w:t>Flikorientering</w:t>
      </w:r>
    </w:p>
    <w:p w:rsidR="008F492B" w:rsidRDefault="008F492B" w:rsidP="008F492B">
      <w:pPr>
        <w:pStyle w:val="Ingetavstnd"/>
        <w:numPr>
          <w:ilvl w:val="0"/>
          <w:numId w:val="1"/>
        </w:numPr>
      </w:pPr>
      <w:r>
        <w:t>Skapa ansöknings-ID genom att skapa cookie som har 1 månads livstid</w:t>
      </w:r>
    </w:p>
    <w:p w:rsidR="008F492B" w:rsidRDefault="008F492B" w:rsidP="008F492B">
      <w:pPr>
        <w:pStyle w:val="Ingetavstnd"/>
        <w:numPr>
          <w:ilvl w:val="0"/>
          <w:numId w:val="1"/>
        </w:numPr>
      </w:pPr>
      <w:r>
        <w:t>Anpassa formuläret efter den yta som kommer finnas på kommunens hemsida</w:t>
      </w:r>
    </w:p>
    <w:p w:rsidR="008F492B" w:rsidRDefault="008F492B" w:rsidP="008F492B">
      <w:pPr>
        <w:pStyle w:val="Ingetavstnd"/>
        <w:numPr>
          <w:ilvl w:val="0"/>
          <w:numId w:val="1"/>
        </w:numPr>
      </w:pPr>
      <w:r>
        <w:t>Kontrollera obligatoriska fält</w:t>
      </w:r>
    </w:p>
    <w:p w:rsidR="008F492B" w:rsidRDefault="008F492B" w:rsidP="008F492B">
      <w:pPr>
        <w:pStyle w:val="Ingetavstnd"/>
        <w:numPr>
          <w:ilvl w:val="0"/>
          <w:numId w:val="1"/>
        </w:numPr>
      </w:pPr>
      <w:r>
        <w:t>Skapa radio-knappar/kryssrutor för checkrutorna i pappersformuläret</w:t>
      </w:r>
    </w:p>
    <w:p w:rsidR="008F492B" w:rsidRDefault="008F492B" w:rsidP="008F492B">
      <w:pPr>
        <w:pStyle w:val="Ingetavstnd"/>
        <w:numPr>
          <w:ilvl w:val="0"/>
          <w:numId w:val="1"/>
        </w:numPr>
      </w:pPr>
      <w:r>
        <w:t>Ge exempel med bakgrundstext i textrutorna</w:t>
      </w:r>
    </w:p>
    <w:p w:rsidR="008F492B" w:rsidRDefault="008F492B" w:rsidP="008F492B">
      <w:pPr>
        <w:pStyle w:val="Ingetavstnd"/>
        <w:numPr>
          <w:ilvl w:val="0"/>
          <w:numId w:val="1"/>
        </w:numPr>
      </w:pPr>
      <w:r>
        <w:t>Länka till vattenskyddsområdeskarta</w:t>
      </w:r>
    </w:p>
    <w:p w:rsidR="008F492B" w:rsidRDefault="008F492B" w:rsidP="008F492B">
      <w:pPr>
        <w:pStyle w:val="Ingetavstnd"/>
        <w:numPr>
          <w:ilvl w:val="0"/>
          <w:numId w:val="1"/>
        </w:numPr>
      </w:pPr>
      <w:r>
        <w:t>Skapa tillbaka/spara knapp</w:t>
      </w:r>
    </w:p>
    <w:p w:rsidR="008F492B" w:rsidRDefault="008F492B" w:rsidP="008F492B">
      <w:pPr>
        <w:pStyle w:val="Ingetavstnd"/>
        <w:numPr>
          <w:ilvl w:val="0"/>
          <w:numId w:val="1"/>
        </w:numPr>
      </w:pPr>
      <w:r>
        <w:t>Göm information gällande annan fakturamottagare som endast visas när man klickar i en kryssruta att annan fakturamottagare skall skrivas in.</w:t>
      </w:r>
    </w:p>
    <w:p w:rsidR="008F492B" w:rsidRDefault="008F492B" w:rsidP="008F492B">
      <w:pPr>
        <w:pStyle w:val="Ingetavstnd"/>
        <w:numPr>
          <w:ilvl w:val="0"/>
          <w:numId w:val="1"/>
        </w:numPr>
      </w:pPr>
      <w:r>
        <w:t>Ge val att skicka kartan via post som visas tydligt i översiktsvyn</w:t>
      </w:r>
    </w:p>
    <w:p w:rsidR="00512D80" w:rsidRDefault="008F492B" w:rsidP="00512D80">
      <w:pPr>
        <w:pStyle w:val="Ingetavstnd"/>
        <w:numPr>
          <w:ilvl w:val="0"/>
          <w:numId w:val="1"/>
        </w:numPr>
      </w:pPr>
      <w:r>
        <w:t>Bergvärme, sjövärme, ytvärme är de enda man skall kunna välja på och representeras genom en dropdown meny</w:t>
      </w:r>
    </w:p>
    <w:p w:rsidR="008F492B" w:rsidRDefault="008F492B" w:rsidP="00512D80">
      <w:pPr>
        <w:pStyle w:val="Ingetavstnd"/>
        <w:numPr>
          <w:ilvl w:val="0"/>
          <w:numId w:val="1"/>
        </w:numPr>
      </w:pPr>
      <w:r>
        <w:t>Borrdjup är inget krav att fylla i</w:t>
      </w:r>
    </w:p>
    <w:p w:rsidR="008F492B" w:rsidRDefault="008F492B" w:rsidP="00512D80">
      <w:pPr>
        <w:pStyle w:val="Ingetavstnd"/>
        <w:numPr>
          <w:ilvl w:val="0"/>
          <w:numId w:val="1"/>
        </w:numPr>
      </w:pPr>
      <w:r>
        <w:t>Borrfirmor/installatörer behöver inte ha certifikat för att utföra ett arbete</w:t>
      </w:r>
    </w:p>
    <w:p w:rsidR="008F492B" w:rsidRDefault="001E4BBC" w:rsidP="00512D80">
      <w:pPr>
        <w:pStyle w:val="Ingetavstnd"/>
        <w:numPr>
          <w:ilvl w:val="0"/>
          <w:numId w:val="1"/>
        </w:numPr>
      </w:pPr>
      <w:r>
        <w:t>En vanlig översiktsvy skall finnas men även en utskriftsvänlig vy</w:t>
      </w:r>
    </w:p>
    <w:p w:rsidR="001E4BBC" w:rsidRDefault="009779C1" w:rsidP="00512D80">
      <w:pPr>
        <w:pStyle w:val="Ingetavstnd"/>
        <w:numPr>
          <w:ilvl w:val="0"/>
          <w:numId w:val="1"/>
        </w:numPr>
      </w:pPr>
      <w:r>
        <w:t>Kartfunktion</w:t>
      </w:r>
    </w:p>
    <w:p w:rsidR="009779C1" w:rsidRDefault="009779C1" w:rsidP="00512D80">
      <w:pPr>
        <w:pStyle w:val="Ingetavstnd"/>
        <w:numPr>
          <w:ilvl w:val="0"/>
          <w:numId w:val="1"/>
        </w:numPr>
      </w:pPr>
      <w:r>
        <w:t>Skicka mailkopia till den sökande om de fyllt i mejladress när de skickar ansökan</w:t>
      </w:r>
    </w:p>
    <w:p w:rsidR="009779C1" w:rsidRDefault="009779C1" w:rsidP="00512D80">
      <w:pPr>
        <w:pStyle w:val="Ingetavstnd"/>
        <w:numPr>
          <w:ilvl w:val="0"/>
          <w:numId w:val="1"/>
        </w:numPr>
      </w:pPr>
      <w:r>
        <w:t>Ladda info från databas för att kunna återgå vid ett senare tillfälle men endå se de uppgifter som redan är sparade</w:t>
      </w:r>
    </w:p>
    <w:p w:rsidR="009779C1" w:rsidRDefault="009779C1" w:rsidP="00512D80">
      <w:pPr>
        <w:pStyle w:val="Ingetavstnd"/>
        <w:numPr>
          <w:ilvl w:val="0"/>
          <w:numId w:val="1"/>
        </w:numPr>
      </w:pPr>
      <w:r>
        <w:t>Skapa möjlighet för att uppdatera information</w:t>
      </w:r>
    </w:p>
    <w:p w:rsidR="009779C1" w:rsidRDefault="009779C1" w:rsidP="00512D80">
      <w:pPr>
        <w:pStyle w:val="Ingetavstnd"/>
        <w:numPr>
          <w:ilvl w:val="0"/>
          <w:numId w:val="1"/>
        </w:numPr>
      </w:pPr>
      <w:r>
        <w:t>Refaktorisera</w:t>
      </w:r>
    </w:p>
    <w:p w:rsidR="009779C1" w:rsidRDefault="009779C1" w:rsidP="00512D80">
      <w:pPr>
        <w:pStyle w:val="Ingetavstnd"/>
        <w:numPr>
          <w:ilvl w:val="0"/>
          <w:numId w:val="1"/>
        </w:numPr>
      </w:pPr>
      <w:r>
        <w:t xml:space="preserve">Anpassa till alla </w:t>
      </w:r>
      <w:r w:rsidRPr="002D0F0B">
        <w:t>webbläsare</w:t>
      </w:r>
    </w:p>
    <w:p w:rsidR="009779C1" w:rsidRDefault="009779C1" w:rsidP="00512D80">
      <w:pPr>
        <w:pStyle w:val="Ingetavstnd"/>
        <w:numPr>
          <w:ilvl w:val="0"/>
          <w:numId w:val="1"/>
        </w:numPr>
      </w:pPr>
      <w:r>
        <w:t>Inte kunna starta en ansökan förens man klickat på ”påbörja ansökan”</w:t>
      </w:r>
    </w:p>
    <w:p w:rsidR="009779C1" w:rsidRDefault="009779C1" w:rsidP="00512D80">
      <w:pPr>
        <w:pStyle w:val="Ingetavstnd"/>
        <w:numPr>
          <w:ilvl w:val="0"/>
          <w:numId w:val="1"/>
        </w:numPr>
      </w:pPr>
      <w:r>
        <w:t>Ge möjlighet att en borrfirma påbörjar formuläret, skickar till kund så med all ifylld information. Kunden skriver sedan ut formuläret, skriver under och skickar tillbaka.</w:t>
      </w:r>
    </w:p>
    <w:p w:rsidR="009779C1" w:rsidRDefault="009779C1" w:rsidP="00512D80">
      <w:pPr>
        <w:pStyle w:val="Ingetavstnd"/>
        <w:numPr>
          <w:ilvl w:val="0"/>
          <w:numId w:val="1"/>
        </w:numPr>
      </w:pPr>
      <w:r>
        <w:t>E-legitimation</w:t>
      </w:r>
    </w:p>
    <w:p w:rsidR="009779C1" w:rsidRDefault="009779C1" w:rsidP="00512D80">
      <w:pPr>
        <w:pStyle w:val="Ingetavstnd"/>
        <w:numPr>
          <w:ilvl w:val="0"/>
          <w:numId w:val="1"/>
        </w:numPr>
      </w:pPr>
      <w:r>
        <w:t>Kontrollera vad som ska fyllas i. exempelvis personnummer</w:t>
      </w:r>
    </w:p>
    <w:p w:rsidR="009779C1" w:rsidRDefault="009779C1" w:rsidP="00512D80">
      <w:pPr>
        <w:pStyle w:val="Ingetavstnd"/>
        <w:numPr>
          <w:ilvl w:val="0"/>
          <w:numId w:val="1"/>
        </w:numPr>
      </w:pPr>
      <w:r>
        <w:t>Om en flik är sparad och godkänd skall denna visas med någon typ av färg som visar att den är klar</w:t>
      </w:r>
    </w:p>
    <w:p w:rsidR="000157EC" w:rsidRDefault="000157EC" w:rsidP="00512D80">
      <w:pPr>
        <w:pStyle w:val="Ingetavstnd"/>
        <w:numPr>
          <w:ilvl w:val="0"/>
          <w:numId w:val="1"/>
        </w:numPr>
      </w:pPr>
      <w:r>
        <w:t>Göra kryssruta som den sökande måste kryssa i för att visa att denne har läst igenom och förstått vad som skall fyllas i på kartan,</w:t>
      </w:r>
    </w:p>
    <w:p w:rsidR="000157EC" w:rsidRDefault="000157EC" w:rsidP="00512D80">
      <w:pPr>
        <w:pStyle w:val="Ingetavstnd"/>
        <w:numPr>
          <w:ilvl w:val="0"/>
          <w:numId w:val="1"/>
        </w:numPr>
      </w:pPr>
      <w:r>
        <w:t>Ge information om personen vill skicka via post</w:t>
      </w:r>
    </w:p>
    <w:p w:rsidR="000157EC" w:rsidRDefault="000157EC" w:rsidP="00512D80">
      <w:pPr>
        <w:pStyle w:val="Ingetavstnd"/>
        <w:numPr>
          <w:ilvl w:val="0"/>
          <w:numId w:val="1"/>
        </w:numPr>
      </w:pPr>
      <w:r>
        <w:lastRenderedPageBreak/>
        <w:t xml:space="preserve"> </w:t>
      </w:r>
      <w:r w:rsidR="003102AC">
        <w:t>Den mest populära köldbäraren samt köldmediet skall kunna kryssas i genom en radioknapp. Annars fritext.</w:t>
      </w:r>
      <w:bookmarkStart w:id="0" w:name="_GoBack"/>
      <w:bookmarkEnd w:id="0"/>
      <w:r w:rsidR="003102AC">
        <w:t xml:space="preserve"> </w:t>
      </w:r>
    </w:p>
    <w:p w:rsidR="009779C1" w:rsidRDefault="009779C1" w:rsidP="009779C1">
      <w:pPr>
        <w:pStyle w:val="Ingetavstnd"/>
        <w:ind w:left="720"/>
      </w:pPr>
      <w:r>
        <w:t xml:space="preserve"> </w:t>
      </w:r>
    </w:p>
    <w:sectPr w:rsidR="00977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93A8D"/>
    <w:multiLevelType w:val="hybridMultilevel"/>
    <w:tmpl w:val="C4A801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851EBE"/>
    <w:multiLevelType w:val="hybridMultilevel"/>
    <w:tmpl w:val="22C0AB4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D80"/>
    <w:rsid w:val="000157EC"/>
    <w:rsid w:val="000B121A"/>
    <w:rsid w:val="0017202E"/>
    <w:rsid w:val="00176801"/>
    <w:rsid w:val="001876D6"/>
    <w:rsid w:val="001E4BBC"/>
    <w:rsid w:val="002778E8"/>
    <w:rsid w:val="002D0F0B"/>
    <w:rsid w:val="002D5751"/>
    <w:rsid w:val="003102AC"/>
    <w:rsid w:val="00337C70"/>
    <w:rsid w:val="00383A6B"/>
    <w:rsid w:val="00412DDA"/>
    <w:rsid w:val="004A46EF"/>
    <w:rsid w:val="00512D80"/>
    <w:rsid w:val="00564263"/>
    <w:rsid w:val="005B0EA4"/>
    <w:rsid w:val="005E494A"/>
    <w:rsid w:val="00653A52"/>
    <w:rsid w:val="007D461F"/>
    <w:rsid w:val="007D7AF3"/>
    <w:rsid w:val="00846BF7"/>
    <w:rsid w:val="008E42CC"/>
    <w:rsid w:val="008F492B"/>
    <w:rsid w:val="00966AD8"/>
    <w:rsid w:val="009779C1"/>
    <w:rsid w:val="009E3AF5"/>
    <w:rsid w:val="00A519E0"/>
    <w:rsid w:val="00A62922"/>
    <w:rsid w:val="00AB5D89"/>
    <w:rsid w:val="00C64290"/>
    <w:rsid w:val="00C92C00"/>
    <w:rsid w:val="00CA1457"/>
    <w:rsid w:val="00CF6EE7"/>
    <w:rsid w:val="00D371E3"/>
    <w:rsid w:val="00D472FE"/>
    <w:rsid w:val="00DB2965"/>
    <w:rsid w:val="00E05976"/>
    <w:rsid w:val="00E07641"/>
    <w:rsid w:val="00E80C2E"/>
    <w:rsid w:val="00F14FF1"/>
    <w:rsid w:val="00F42B7A"/>
    <w:rsid w:val="00F4768F"/>
    <w:rsid w:val="00FD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17680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1768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350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Högskolan i Gävle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Sjögren</dc:creator>
  <cp:lastModifiedBy>Niklas Sjögren</cp:lastModifiedBy>
  <cp:revision>4</cp:revision>
  <dcterms:created xsi:type="dcterms:W3CDTF">2015-05-25T10:16:00Z</dcterms:created>
  <dcterms:modified xsi:type="dcterms:W3CDTF">2015-05-26T10:46:00Z</dcterms:modified>
</cp:coreProperties>
</file>