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11648" w:rsidRDefault="00980136">
      <w:pPr>
        <w:pStyle w:val="normal0"/>
      </w:pPr>
      <w:r>
        <w:t>Bonjour équipe,</w:t>
      </w:r>
    </w:p>
    <w:p w:rsidR="00411648" w:rsidRDefault="00411648">
      <w:pPr>
        <w:pStyle w:val="normal0"/>
      </w:pPr>
    </w:p>
    <w:p w:rsidR="00411648" w:rsidRDefault="00980136">
      <w:pPr>
        <w:pStyle w:val="normal0"/>
      </w:pPr>
      <w:r>
        <w:t>Voici quelques exemples des opérations avec WPS, de requetés et  de réponses:</w:t>
      </w:r>
    </w:p>
    <w:p w:rsidR="00411648" w:rsidRDefault="00411648">
      <w:pPr>
        <w:pStyle w:val="normal0"/>
      </w:pPr>
      <w:hyperlink r:id="rId4">
        <w:r w:rsidR="00980136">
          <w:rPr>
            <w:color w:val="1155CC"/>
            <w:u w:val="single"/>
          </w:rPr>
          <w:t>http://schemas.opengis.net/wps/1.0.0/examples/</w:t>
        </w:r>
      </w:hyperlink>
    </w:p>
    <w:p w:rsidR="00411648" w:rsidRDefault="00411648">
      <w:pPr>
        <w:pStyle w:val="normal0"/>
      </w:pPr>
      <w:hyperlink r:id="rId5"/>
    </w:p>
    <w:p w:rsidR="00411648" w:rsidRDefault="00980136">
      <w:pPr>
        <w:pStyle w:val="normal0"/>
      </w:pPr>
      <w:r>
        <w:t>Ici le repository officiel des schémas XML de l’OGC :</w:t>
      </w:r>
    </w:p>
    <w:p w:rsidR="00411648" w:rsidRDefault="00411648">
      <w:pPr>
        <w:pStyle w:val="normal0"/>
      </w:pPr>
      <w:hyperlink r:id="rId6">
        <w:r w:rsidR="00980136">
          <w:rPr>
            <w:color w:val="1155CC"/>
            <w:u w:val="single"/>
          </w:rPr>
          <w:t>http://schemas.opengis.net/</w:t>
        </w:r>
      </w:hyperlink>
    </w:p>
    <w:p w:rsidR="00411648" w:rsidRDefault="00411648">
      <w:pPr>
        <w:pStyle w:val="normal0"/>
      </w:pPr>
      <w:hyperlink r:id="rId7"/>
    </w:p>
    <w:p w:rsidR="00411648" w:rsidRDefault="00980136">
      <w:pPr>
        <w:pStyle w:val="normal0"/>
      </w:pPr>
      <w:r>
        <w:t>Je trouve un service</w:t>
      </w:r>
      <w:r>
        <w:t xml:space="preserve"> web disponible sur 52 North :</w:t>
      </w:r>
      <w:hyperlink r:id="rId8">
        <w:r>
          <w:t xml:space="preserve"> </w:t>
        </w:r>
      </w:hyperlink>
      <w:hyperlink r:id="rId9">
        <w:r>
          <w:rPr>
            <w:color w:val="1155CC"/>
            <w:u w:val="single"/>
          </w:rPr>
          <w:t>http://52north.org/</w:t>
        </w:r>
      </w:hyperlink>
    </w:p>
    <w:p w:rsidR="00411648" w:rsidRDefault="00980136">
      <w:pPr>
        <w:pStyle w:val="normal0"/>
      </w:pPr>
      <w:r>
        <w:t>Ici le lien de 52north «52°North WPS 3.2.0 » pour le test et aussi (peut-être) pour notre utilisation dans notre système :</w:t>
      </w:r>
    </w:p>
    <w:p w:rsidR="00411648" w:rsidRDefault="00411648">
      <w:pPr>
        <w:pStyle w:val="normal0"/>
      </w:pPr>
    </w:p>
    <w:p w:rsidR="00411648" w:rsidRDefault="00980136">
      <w:pPr>
        <w:pStyle w:val="normal0"/>
      </w:pPr>
      <w:r>
        <w:t>Service</w:t>
      </w:r>
      <w:r>
        <w:t xml:space="preserve"> WPS:</w:t>
      </w:r>
      <w:hyperlink r:id="rId10">
        <w:r>
          <w:t xml:space="preserve"> </w:t>
        </w:r>
      </w:hyperlink>
      <w:hyperlink r:id="rId11">
        <w:r>
          <w:rPr>
            <w:color w:val="1155CC"/>
            <w:u w:val="single"/>
          </w:rPr>
          <w:t>http://geoprocessing.demo.52north.org:8080/wps/WebProcessingService</w:t>
        </w:r>
      </w:hyperlink>
    </w:p>
    <w:p w:rsidR="00411648" w:rsidRDefault="00980136">
      <w:pPr>
        <w:pStyle w:val="normal0"/>
      </w:pPr>
      <w:r>
        <w:t>Test avec op</w:t>
      </w:r>
      <w:r>
        <w:t>eration Getcapabilites:</w:t>
      </w:r>
      <w:hyperlink r:id="rId12">
        <w:r>
          <w:t xml:space="preserve"> </w:t>
        </w:r>
      </w:hyperlink>
      <w:hyperlink r:id="rId13">
        <w:r>
          <w:rPr>
            <w:color w:val="1155CC"/>
            <w:u w:val="single"/>
          </w:rPr>
          <w:t>http://geoprocessing.demo.52north.org:8080/wps/WebProcessingService?Request=getcapabilities&amp;service=wps</w:t>
        </w:r>
      </w:hyperlink>
    </w:p>
    <w:p w:rsidR="00411648" w:rsidRDefault="00411648">
      <w:pPr>
        <w:pStyle w:val="normal0"/>
      </w:pPr>
      <w:hyperlink r:id="rId14"/>
    </w:p>
    <w:p w:rsidR="00411648" w:rsidRDefault="00980136">
      <w:pPr>
        <w:pStyle w:val="normal0"/>
      </w:pPr>
      <w:r>
        <w:t>On peut regarder qu’</w:t>
      </w:r>
      <w:r>
        <w:t>il y a quelques opérations de geo-processing , dans la section (tag)  &lt;wps:ProcessOfferings&gt;:</w:t>
      </w:r>
    </w:p>
    <w:p w:rsidR="00411648" w:rsidRDefault="00411648">
      <w:pPr>
        <w:pStyle w:val="normal0"/>
      </w:pPr>
    </w:p>
    <w:p w:rsidR="00411648" w:rsidRDefault="00980136">
      <w:pPr>
        <w:pStyle w:val="normal0"/>
      </w:pPr>
      <w:r>
        <w:t>- … MultiReferenceInputAlgorithm : for testing multiple inputs by reference</w:t>
      </w:r>
    </w:p>
    <w:p w:rsidR="00411648" w:rsidRDefault="00980136">
      <w:pPr>
        <w:pStyle w:val="normal0"/>
      </w:pPr>
      <w:r>
        <w:t>- … JTSConvexHullAlgorithm</w:t>
      </w:r>
    </w:p>
    <w:p w:rsidR="00411648" w:rsidRDefault="00980136">
      <w:pPr>
        <w:pStyle w:val="normal0"/>
      </w:pPr>
      <w:r>
        <w:t>- … SimpleBufferAlgorithm</w:t>
      </w:r>
    </w:p>
    <w:p w:rsidR="00411648" w:rsidRDefault="00980136">
      <w:pPr>
        <w:pStyle w:val="normal0"/>
      </w:pPr>
      <w:r>
        <w:t>- … MultipleComplexInAndOutputsD</w:t>
      </w:r>
      <w:r>
        <w:t>ummyTestClass</w:t>
      </w:r>
    </w:p>
    <w:p w:rsidR="00411648" w:rsidRDefault="00980136">
      <w:pPr>
        <w:pStyle w:val="normal0"/>
      </w:pPr>
      <w:r>
        <w:t>- … CoordinateTransformAlgorithm</w:t>
      </w:r>
    </w:p>
    <w:p w:rsidR="00411648" w:rsidRDefault="00980136">
      <w:pPr>
        <w:pStyle w:val="normal0"/>
      </w:pPr>
      <w:r>
        <w:t>-  … DouglasPeuckerAlgorithm</w:t>
      </w:r>
    </w:p>
    <w:p w:rsidR="00411648" w:rsidRDefault="00980136">
      <w:pPr>
        <w:pStyle w:val="normal0"/>
      </w:pPr>
      <w:r>
        <w:t>-  … IntersectsAlgorithm (&lt;ows:Identifier&gt; org.n52.wps.server.algorithm.intersection.IntersectionAlgorithm ….)</w:t>
      </w:r>
    </w:p>
    <w:p w:rsidR="00411648" w:rsidRDefault="00980136">
      <w:pPr>
        <w:pStyle w:val="normal0"/>
      </w:pPr>
      <w:r>
        <w:t>- etc.</w:t>
      </w:r>
    </w:p>
    <w:p w:rsidR="00411648" w:rsidRDefault="00980136">
      <w:pPr>
        <w:pStyle w:val="normal0"/>
      </w:pPr>
      <w:r>
        <w:t xml:space="preserve"> </w:t>
      </w:r>
    </w:p>
    <w:p w:rsidR="00411648" w:rsidRDefault="00980136">
      <w:pPr>
        <w:pStyle w:val="normal0"/>
      </w:pPr>
      <w:r>
        <w:t>Par exemple si nous avons besoin de savoir les détails de l’</w:t>
      </w:r>
      <w:r>
        <w:t>operateur «IntersectsAlgorithm», on utilise :</w:t>
      </w:r>
    </w:p>
    <w:p w:rsidR="00411648" w:rsidRDefault="00411648">
      <w:pPr>
        <w:pStyle w:val="normal0"/>
      </w:pPr>
      <w:hyperlink r:id="rId15">
        <w:r w:rsidR="00980136">
          <w:rPr>
            <w:color w:val="1155CC"/>
            <w:u w:val="single"/>
          </w:rPr>
          <w:t>ht</w:t>
        </w:r>
        <w:r w:rsidR="00980136">
          <w:rPr>
            <w:color w:val="1155CC"/>
            <w:u w:val="single"/>
          </w:rPr>
          <w:t>tp://geoprocessing.demo.52north.org:8080/wps/WebProcessingService?Request=describeProcess&amp;service=wps&amp;identifier=org.n52.wps.server.algorithm.spatialquery.IntersectsAlgorithm&amp;version=1.0.0</w:t>
        </w:r>
      </w:hyperlink>
    </w:p>
    <w:p w:rsidR="00411648" w:rsidRDefault="00411648">
      <w:pPr>
        <w:pStyle w:val="normal0"/>
      </w:pPr>
      <w:hyperlink r:id="rId16"/>
    </w:p>
    <w:p w:rsidR="00411648" w:rsidRDefault="00980136">
      <w:pPr>
        <w:pStyle w:val="normal0"/>
      </w:pPr>
      <w:r>
        <w:t>Le tag &lt;DataInputs&gt; on dit que-il besoin de 2 input, c’est à dire les 2 entité géométrique:</w:t>
      </w:r>
    </w:p>
    <w:p w:rsidR="00411648" w:rsidRDefault="00980136">
      <w:pPr>
        <w:pStyle w:val="normal0"/>
      </w:pPr>
      <w:r>
        <w:t xml:space="preserve"> </w:t>
      </w:r>
    </w:p>
    <w:p w:rsidR="00411648" w:rsidRDefault="00411648">
      <w:pPr>
        <w:pStyle w:val="normal0"/>
      </w:pPr>
    </w:p>
    <w:p w:rsidR="00411648" w:rsidRDefault="00980136">
      <w:pPr>
        <w:pStyle w:val="normal0"/>
      </w:pPr>
      <w:r>
        <w:br w:type="page"/>
      </w:r>
    </w:p>
    <w:p w:rsidR="00411648" w:rsidRDefault="00411648">
      <w:pPr>
        <w:pStyle w:val="normal0"/>
      </w:pPr>
    </w:p>
    <w:p w:rsidR="00411648" w:rsidRDefault="00980136">
      <w:pPr>
        <w:pStyle w:val="normal0"/>
      </w:pPr>
      <w:r>
        <w:rPr>
          <w:b/>
          <w:sz w:val="24"/>
          <w:u w:val="single"/>
        </w:rPr>
        <w:t>Brève description du service WPS</w:t>
      </w:r>
    </w:p>
    <w:p w:rsidR="00411648" w:rsidRDefault="00411648">
      <w:pPr>
        <w:pStyle w:val="normal0"/>
      </w:pPr>
    </w:p>
    <w:p w:rsidR="00411648" w:rsidRDefault="00980136">
      <w:pPr>
        <w:pStyle w:val="normal0"/>
      </w:pPr>
      <w:r>
        <w:t>Les opérations mises à disposition :</w:t>
      </w:r>
    </w:p>
    <w:p w:rsidR="00411648" w:rsidRDefault="00980136">
      <w:pPr>
        <w:pStyle w:val="normal0"/>
      </w:pPr>
      <w:r>
        <w:rPr>
          <w:noProof/>
        </w:rPr>
        <w:drawing>
          <wp:inline distT="19050" distB="19050" distL="19050" distR="19050">
            <wp:extent cx="5943600" cy="1771650"/>
            <wp:effectExtent l="0" t="0" r="0" b="0"/>
            <wp:docPr id="2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648" w:rsidRDefault="00411648">
      <w:pPr>
        <w:pStyle w:val="normal0"/>
      </w:pPr>
    </w:p>
    <w:p w:rsidR="00411648" w:rsidRDefault="00980136">
      <w:pPr>
        <w:pStyle w:val="normal0"/>
      </w:pPr>
      <w:r>
        <w:t>Les opérations :</w:t>
      </w:r>
    </w:p>
    <w:p w:rsidR="00411648" w:rsidRDefault="00411648">
      <w:pPr>
        <w:pStyle w:val="normal0"/>
      </w:pPr>
    </w:p>
    <w:p w:rsidR="00411648" w:rsidRDefault="00411648">
      <w:pPr>
        <w:pStyle w:val="normal0"/>
      </w:pPr>
    </w:p>
    <w:p w:rsidR="00411648" w:rsidRDefault="00980136">
      <w:pPr>
        <w:pStyle w:val="normal0"/>
      </w:pPr>
      <w:r>
        <w:rPr>
          <w:noProof/>
        </w:rPr>
        <w:drawing>
          <wp:inline distT="19050" distB="19050" distL="19050" distR="19050">
            <wp:extent cx="5943600" cy="2000250"/>
            <wp:effectExtent l="0" t="0" r="0" b="0"/>
            <wp:docPr id="4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648" w:rsidRDefault="00980136">
      <w:pPr>
        <w:pStyle w:val="normal0"/>
      </w:pPr>
      <w:r>
        <w:rPr>
          <w:noProof/>
        </w:rPr>
        <w:drawing>
          <wp:inline distT="19050" distB="19050" distL="19050" distR="19050">
            <wp:extent cx="5943600" cy="2724150"/>
            <wp:effectExtent l="0" t="0" r="0" b="0"/>
            <wp:docPr id="3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648" w:rsidRDefault="00980136">
      <w:pPr>
        <w:pStyle w:val="normal0"/>
      </w:pPr>
      <w:r>
        <w:rPr>
          <w:noProof/>
        </w:rPr>
        <w:lastRenderedPageBreak/>
        <w:drawing>
          <wp:inline distT="19050" distB="19050" distL="19050" distR="19050">
            <wp:extent cx="5943600" cy="2847975"/>
            <wp:effectExtent l="0" t="0" r="0" b="0"/>
            <wp:docPr id="1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648" w:rsidRDefault="00411648">
      <w:pPr>
        <w:pStyle w:val="normal0"/>
      </w:pPr>
    </w:p>
    <w:sectPr w:rsidR="00411648" w:rsidSect="0041164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hyphenationZone w:val="425"/>
  <w:characterSpacingControl w:val="doNotCompress"/>
  <w:compat>
    <w:useFELayout/>
  </w:compat>
  <w:rsids>
    <w:rsidRoot w:val="00411648"/>
    <w:rsid w:val="00411648"/>
    <w:rsid w:val="009801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0"/>
    <w:next w:val="normal0"/>
    <w:rsid w:val="00411648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itre2">
    <w:name w:val="heading 2"/>
    <w:basedOn w:val="normal0"/>
    <w:next w:val="normal0"/>
    <w:rsid w:val="00411648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itre3">
    <w:name w:val="heading 3"/>
    <w:basedOn w:val="normal0"/>
    <w:next w:val="normal0"/>
    <w:rsid w:val="00411648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itre4">
    <w:name w:val="heading 4"/>
    <w:basedOn w:val="normal0"/>
    <w:next w:val="normal0"/>
    <w:rsid w:val="00411648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itre5">
    <w:name w:val="heading 5"/>
    <w:basedOn w:val="normal0"/>
    <w:next w:val="normal0"/>
    <w:rsid w:val="00411648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itre6">
    <w:name w:val="heading 6"/>
    <w:basedOn w:val="normal0"/>
    <w:next w:val="normal0"/>
    <w:rsid w:val="00411648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0">
    <w:name w:val="normal"/>
    <w:rsid w:val="00411648"/>
    <w:pPr>
      <w:spacing w:after="0"/>
    </w:pPr>
    <w:rPr>
      <w:rFonts w:ascii="Arial" w:eastAsia="Arial" w:hAnsi="Arial" w:cs="Arial"/>
      <w:color w:val="000000"/>
    </w:rPr>
  </w:style>
  <w:style w:type="paragraph" w:styleId="Titre">
    <w:name w:val="Title"/>
    <w:basedOn w:val="normal0"/>
    <w:next w:val="normal0"/>
    <w:rsid w:val="00411648"/>
    <w:pPr>
      <w:contextualSpacing/>
    </w:pPr>
    <w:rPr>
      <w:rFonts w:ascii="Trebuchet MS" w:eastAsia="Trebuchet MS" w:hAnsi="Trebuchet MS" w:cs="Trebuchet MS"/>
      <w:sz w:val="42"/>
    </w:rPr>
  </w:style>
  <w:style w:type="paragraph" w:styleId="Sous-titre">
    <w:name w:val="Subtitle"/>
    <w:basedOn w:val="normal0"/>
    <w:next w:val="normal0"/>
    <w:rsid w:val="00411648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52north.org/" TargetMode="External"/><Relationship Id="rId13" Type="http://schemas.openxmlformats.org/officeDocument/2006/relationships/hyperlink" Target="http://geoprocessing.demo.52north.org:8080/wps/WebProcessingService?Request=getcapabilities&amp;service=wps" TargetMode="External"/><Relationship Id="rId18" Type="http://schemas.openxmlformats.org/officeDocument/2006/relationships/image" Target="media/image2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schemas.opengis.net/" TargetMode="External"/><Relationship Id="rId12" Type="http://schemas.openxmlformats.org/officeDocument/2006/relationships/hyperlink" Target="http://geoprocessing.demo.52north.org:8080/wps/WebProcessingService?Request=getcapabilities&amp;service=wps" TargetMode="External"/><Relationship Id="rId17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hyperlink" Target="http://geoprocessing.demo.52north.org:8080/wps/WebProcessingService?Request=describeProcess&amp;service=wps&amp;identifier=org.n52.wps.server.algorithm.spatialquery.IntersectsAlgorithm&amp;version=1.0.0" TargetMode="External"/><Relationship Id="rId20" Type="http://schemas.openxmlformats.org/officeDocument/2006/relationships/image" Target="media/image4.png"/><Relationship Id="rId1" Type="http://schemas.openxmlformats.org/officeDocument/2006/relationships/styles" Target="styles.xml"/><Relationship Id="rId6" Type="http://schemas.openxmlformats.org/officeDocument/2006/relationships/hyperlink" Target="http://schemas.opengis.net/" TargetMode="External"/><Relationship Id="rId11" Type="http://schemas.openxmlformats.org/officeDocument/2006/relationships/hyperlink" Target="http://geoprocessing.demo.52north.org:8080/wps/WebProcessingService" TargetMode="External"/><Relationship Id="rId5" Type="http://schemas.openxmlformats.org/officeDocument/2006/relationships/hyperlink" Target="http://schemas.opengis.net/wps/1.0.0/examples/" TargetMode="External"/><Relationship Id="rId15" Type="http://schemas.openxmlformats.org/officeDocument/2006/relationships/hyperlink" Target="http://geoprocessing.demo.52north.org:8080/wps/WebProcessingService?Request=describeProcess&amp;service=wps&amp;identifier=org.n52.wps.server.algorithm.spatialquery.IntersectsAlgorithm&amp;version=1.0.0" TargetMode="External"/><Relationship Id="rId10" Type="http://schemas.openxmlformats.org/officeDocument/2006/relationships/hyperlink" Target="http://geoprocessing.demo.52north.org:8080/wps/WebProcessingService" TargetMode="External"/><Relationship Id="rId19" Type="http://schemas.openxmlformats.org/officeDocument/2006/relationships/image" Target="media/image3.png"/><Relationship Id="rId4" Type="http://schemas.openxmlformats.org/officeDocument/2006/relationships/hyperlink" Target="http://schemas.opengis.net/wps/1.0.0/examples/" TargetMode="External"/><Relationship Id="rId9" Type="http://schemas.openxmlformats.org/officeDocument/2006/relationships/hyperlink" Target="http://52north.org/" TargetMode="External"/><Relationship Id="rId14" Type="http://schemas.openxmlformats.org/officeDocument/2006/relationships/hyperlink" Target="http://geoprocessing.demo.52north.org:8080/wps/WebProcessingService?Request=getcapabilities&amp;service=wp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438</Words>
  <Characters>2414</Characters>
  <Application>Microsoft Office Word</Application>
  <DocSecurity>0</DocSecurity>
  <Lines>20</Lines>
  <Paragraphs>5</Paragraphs>
  <ScaleCrop>false</ScaleCrop>
  <Company>Institut National de Santé Publique du Québec</Company>
  <LinksUpToDate>false</LinksUpToDate>
  <CharactersWithSpaces>2847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lien WPS et brève description.docx</dc:title>
  <dc:creator>steve</dc:creator>
  <cp:lastModifiedBy>steve</cp:lastModifiedBy>
  <cp:revision>2</cp:revision>
  <dcterms:created xsi:type="dcterms:W3CDTF">2013-10-01T14:56:00Z</dcterms:created>
  <dcterms:modified xsi:type="dcterms:W3CDTF">2013-10-01T14:56:00Z</dcterms:modified>
</cp:coreProperties>
</file>