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AE4BC3" w:rsidRPr="00DB1330" w:rsidRDefault="00000000">
      <w:pPr>
        <w:rPr>
          <w:rFonts w:eastAsia="Roboto"/>
          <w:color w:val="495057"/>
          <w:sz w:val="24"/>
          <w:szCs w:val="24"/>
          <w:highlight w:val="white"/>
        </w:rPr>
      </w:pPr>
      <w:r w:rsidRPr="00DB1330">
        <w:rPr>
          <w:rFonts w:eastAsia="Roboto"/>
          <w:color w:val="495057"/>
          <w:sz w:val="24"/>
          <w:szCs w:val="24"/>
          <w:highlight w:val="white"/>
        </w:rPr>
        <w:t>ACTIVIDAD 1</w:t>
      </w:r>
    </w:p>
    <w:p w14:paraId="00000003" w14:textId="77777777" w:rsidR="00AE4BC3" w:rsidRPr="00F433E7" w:rsidRDefault="00000000">
      <w:pPr>
        <w:rPr>
          <w:rFonts w:eastAsia="Roboto"/>
          <w:color w:val="495057"/>
          <w:sz w:val="24"/>
          <w:szCs w:val="24"/>
          <w:highlight w:val="white"/>
          <w:u w:val="single"/>
        </w:rPr>
      </w:pPr>
      <w:r w:rsidRPr="00DB1330">
        <w:rPr>
          <w:rFonts w:eastAsia="Roboto"/>
          <w:color w:val="495057"/>
          <w:sz w:val="24"/>
          <w:szCs w:val="24"/>
          <w:highlight w:val="white"/>
        </w:rPr>
        <w:t>FECHA DE ENTREGA 06/10/2023</w:t>
      </w:r>
    </w:p>
    <w:p w14:paraId="00000004" w14:textId="7D37211C" w:rsidR="00AE4BC3" w:rsidRPr="00DB1330" w:rsidRDefault="00000000">
      <w:pPr>
        <w:rPr>
          <w:rFonts w:eastAsia="Roboto"/>
          <w:color w:val="495057"/>
          <w:sz w:val="24"/>
          <w:szCs w:val="24"/>
          <w:highlight w:val="white"/>
        </w:rPr>
      </w:pPr>
      <w:r w:rsidRPr="00DB1330">
        <w:rPr>
          <w:rFonts w:eastAsia="Roboto"/>
          <w:color w:val="495057"/>
          <w:sz w:val="24"/>
          <w:szCs w:val="24"/>
          <w:highlight w:val="white"/>
        </w:rPr>
        <w:t>APELLIDO Y NOMBRE DEL ALUMNO</w:t>
      </w:r>
      <w:r w:rsidRPr="00DB1330">
        <w:rPr>
          <w:rFonts w:eastAsia="Roboto"/>
          <w:b/>
          <w:bCs/>
          <w:color w:val="495057"/>
          <w:sz w:val="24"/>
          <w:szCs w:val="24"/>
          <w:highlight w:val="white"/>
        </w:rPr>
        <w:t>:</w:t>
      </w:r>
      <w:r w:rsidR="00411114" w:rsidRPr="00DB1330">
        <w:rPr>
          <w:rFonts w:eastAsia="Roboto"/>
          <w:b/>
          <w:bCs/>
          <w:color w:val="495057"/>
          <w:sz w:val="24"/>
          <w:szCs w:val="24"/>
          <w:highlight w:val="white"/>
        </w:rPr>
        <w:t xml:space="preserve"> Bulfón Nicolás</w:t>
      </w:r>
    </w:p>
    <w:p w14:paraId="00000012" w14:textId="1A15456D" w:rsidR="00AE4BC3" w:rsidRDefault="00DB1330" w:rsidP="00414C18">
      <w:pPr>
        <w:pStyle w:val="NormalWeb"/>
        <w:rPr>
          <w:rFonts w:ascii="Arial" w:hAnsi="Arial" w:cs="Arial"/>
        </w:rPr>
      </w:pPr>
      <w:r w:rsidRPr="00DB1330">
        <w:rPr>
          <w:rFonts w:ascii="Arial" w:hAnsi="Arial" w:cs="Arial"/>
        </w:rPr>
        <w:t xml:space="preserve">En este análisis, </w:t>
      </w:r>
      <w:r>
        <w:rPr>
          <w:rFonts w:ascii="Arial" w:hAnsi="Arial" w:cs="Arial"/>
        </w:rPr>
        <w:t>se ha</w:t>
      </w:r>
      <w:r w:rsidRPr="00DB1330">
        <w:rPr>
          <w:rFonts w:ascii="Arial" w:hAnsi="Arial" w:cs="Arial"/>
        </w:rPr>
        <w:t xml:space="preserve"> explorado </w:t>
      </w:r>
      <w:r>
        <w:rPr>
          <w:rFonts w:ascii="Arial" w:hAnsi="Arial" w:cs="Arial"/>
        </w:rPr>
        <w:t>con detenimiento</w:t>
      </w:r>
      <w:r w:rsidRPr="00DB1330">
        <w:rPr>
          <w:rFonts w:ascii="Arial" w:hAnsi="Arial" w:cs="Arial"/>
        </w:rPr>
        <w:t xml:space="preserve"> los datos de cotización diaria de Apple Inc. (AAPL) durante el período de 2018 a 2023. </w:t>
      </w:r>
      <w:r>
        <w:rPr>
          <w:rFonts w:ascii="Arial" w:hAnsi="Arial" w:cs="Arial"/>
        </w:rPr>
        <w:t>El</w:t>
      </w:r>
      <w:r w:rsidRPr="00DB1330">
        <w:rPr>
          <w:rFonts w:ascii="Arial" w:hAnsi="Arial" w:cs="Arial"/>
        </w:rPr>
        <w:t xml:space="preserve"> objetivo era </w:t>
      </w:r>
      <w:r>
        <w:rPr>
          <w:rFonts w:ascii="Arial" w:hAnsi="Arial" w:cs="Arial"/>
        </w:rPr>
        <w:t>hallar</w:t>
      </w:r>
      <w:r w:rsidRPr="00DB1330">
        <w:rPr>
          <w:rFonts w:ascii="Arial" w:hAnsi="Arial" w:cs="Arial"/>
        </w:rPr>
        <w:t xml:space="preserve"> las tendencias y patrones en los precios de cierre y apertura de esta destacada empresa tecnológica. A través de métodos estadísticos y visualización de datos, </w:t>
      </w:r>
      <w:r>
        <w:rPr>
          <w:rFonts w:ascii="Arial" w:hAnsi="Arial" w:cs="Arial"/>
        </w:rPr>
        <w:t xml:space="preserve">se </w:t>
      </w:r>
      <w:r w:rsidR="00743674">
        <w:rPr>
          <w:rFonts w:ascii="Arial" w:hAnsi="Arial" w:cs="Arial"/>
        </w:rPr>
        <w:t>buscó</w:t>
      </w:r>
      <w:r w:rsidRPr="00DB1330">
        <w:rPr>
          <w:rFonts w:ascii="Arial" w:hAnsi="Arial" w:cs="Arial"/>
        </w:rPr>
        <w:t xml:space="preserve"> descubrir </w:t>
      </w:r>
      <w:r w:rsidR="00743674">
        <w:rPr>
          <w:rFonts w:ascii="Arial" w:hAnsi="Arial" w:cs="Arial"/>
        </w:rPr>
        <w:t>estadísticas</w:t>
      </w:r>
      <w:r w:rsidRPr="00DB1330">
        <w:rPr>
          <w:rFonts w:ascii="Arial" w:hAnsi="Arial" w:cs="Arial"/>
        </w:rPr>
        <w:t xml:space="preserve"> clave que puedan </w:t>
      </w:r>
      <w:r>
        <w:rPr>
          <w:rFonts w:ascii="Arial" w:hAnsi="Arial" w:cs="Arial"/>
        </w:rPr>
        <w:t>dar cuenta</w:t>
      </w:r>
      <w:r w:rsidRPr="00DB1330">
        <w:rPr>
          <w:rFonts w:ascii="Arial" w:hAnsi="Arial" w:cs="Arial"/>
        </w:rPr>
        <w:t xml:space="preserve"> sobre el comportamiento del mercado y ayudar a los inversores a tomar decisiones informadas.</w:t>
      </w:r>
    </w:p>
    <w:p w14:paraId="07BCF4D1" w14:textId="699320F4" w:rsidR="00414C18" w:rsidRPr="00743674" w:rsidRDefault="00414C18" w:rsidP="00414C18">
      <w:pPr>
        <w:pStyle w:val="NormalWeb"/>
        <w:rPr>
          <w:rFonts w:ascii="Arial" w:hAnsi="Arial" w:cs="Arial"/>
          <w:u w:val="single"/>
        </w:rPr>
      </w:pPr>
      <w:r>
        <w:rPr>
          <w:rFonts w:ascii="Arial" w:hAnsi="Arial" w:cs="Arial"/>
        </w:rPr>
        <w:t>De los 1.259 datos disponibles, se encontró lo siguiente:</w:t>
      </w:r>
    </w:p>
    <w:p w14:paraId="52D21B00" w14:textId="0C84A2AF" w:rsidR="00AB41F7" w:rsidRDefault="00AB41F7" w:rsidP="00743674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valor máximo histórico en el período fue de $ </w:t>
      </w:r>
      <w:r w:rsidR="00D4197F">
        <w:rPr>
          <w:rFonts w:ascii="Arial" w:hAnsi="Arial" w:cs="Arial"/>
        </w:rPr>
        <w:t>198</w:t>
      </w:r>
      <w:r>
        <w:rPr>
          <w:rFonts w:ascii="Arial" w:hAnsi="Arial" w:cs="Arial"/>
        </w:rPr>
        <w:t>,</w:t>
      </w:r>
      <w:r w:rsidR="00D4197F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, el día</w:t>
      </w:r>
      <w:r w:rsidR="00D4197F">
        <w:rPr>
          <w:rFonts w:ascii="Arial" w:hAnsi="Arial" w:cs="Arial"/>
        </w:rPr>
        <w:t xml:space="preserve"> 19 de Julio de 2023.</w:t>
      </w:r>
    </w:p>
    <w:p w14:paraId="344B03AD" w14:textId="7B08A343" w:rsidR="00AB41F7" w:rsidRDefault="00AB41F7" w:rsidP="00743674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valor mínimo histórico en el período fue de $ </w:t>
      </w:r>
      <w:r w:rsidR="00D4197F">
        <w:rPr>
          <w:rFonts w:ascii="Arial" w:hAnsi="Arial" w:cs="Arial"/>
        </w:rPr>
        <w:t>35,5</w:t>
      </w:r>
      <w:r>
        <w:rPr>
          <w:rFonts w:ascii="Arial" w:hAnsi="Arial" w:cs="Arial"/>
        </w:rPr>
        <w:t xml:space="preserve"> , el</w:t>
      </w:r>
      <w:r w:rsidR="00D4197F">
        <w:rPr>
          <w:rFonts w:ascii="Arial" w:hAnsi="Arial" w:cs="Arial"/>
        </w:rPr>
        <w:t xml:space="preserve"> día 3 de Enero de 2019</w:t>
      </w:r>
      <w:r w:rsidR="004C4B17">
        <w:rPr>
          <w:rFonts w:ascii="Arial" w:hAnsi="Arial" w:cs="Arial"/>
        </w:rPr>
        <w:t>.</w:t>
      </w:r>
    </w:p>
    <w:p w14:paraId="2F991F1E" w14:textId="503B2255" w:rsidR="00AB41F7" w:rsidRDefault="00AB41F7" w:rsidP="00743674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promedio, la cotización en el período cerró en $ </w:t>
      </w:r>
      <w:r w:rsidR="00D4197F">
        <w:rPr>
          <w:rFonts w:ascii="Arial" w:hAnsi="Arial" w:cs="Arial"/>
        </w:rPr>
        <w:t>114,79.</w:t>
      </w:r>
    </w:p>
    <w:p w14:paraId="55FA5A31" w14:textId="005DD13E" w:rsidR="00AB41F7" w:rsidRDefault="00AB41F7" w:rsidP="00743674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promedio, la cotización en el período abrió en $ </w:t>
      </w:r>
      <w:r w:rsidR="00D4197F">
        <w:rPr>
          <w:rFonts w:ascii="Arial" w:hAnsi="Arial" w:cs="Arial"/>
        </w:rPr>
        <w:t>114,68</w:t>
      </w:r>
      <w:r>
        <w:rPr>
          <w:rFonts w:ascii="Arial" w:hAnsi="Arial" w:cs="Arial"/>
        </w:rPr>
        <w:t>.</w:t>
      </w:r>
    </w:p>
    <w:p w14:paraId="270D7EF4" w14:textId="502DAF7B" w:rsidR="00AB41F7" w:rsidRDefault="00AB41F7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Sobre el volumen de acciones negociadas durante el período, el promedio fue de </w:t>
      </w:r>
      <w:r w:rsidRPr="00AB41F7">
        <w:rPr>
          <w:rFonts w:ascii="Arial" w:hAnsi="Arial" w:cs="Arial"/>
        </w:rPr>
        <w:t>157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564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646</w:t>
      </w:r>
      <w:r>
        <w:rPr>
          <w:rFonts w:ascii="Arial" w:hAnsi="Arial" w:cs="Arial"/>
        </w:rPr>
        <w:t xml:space="preserve"> , mientras que el día </w:t>
      </w:r>
      <w:r w:rsidR="00D4197F">
        <w:rPr>
          <w:rFonts w:ascii="Arial" w:hAnsi="Arial" w:cs="Arial"/>
        </w:rPr>
        <w:t>28 de Febrero del 2020</w:t>
      </w:r>
      <w:r>
        <w:rPr>
          <w:rFonts w:ascii="Arial" w:hAnsi="Arial" w:cs="Arial"/>
        </w:rPr>
        <w:t xml:space="preserve"> se negociaron un máximo de </w:t>
      </w:r>
      <w:r w:rsidRPr="00AB41F7">
        <w:rPr>
          <w:rFonts w:ascii="Arial" w:hAnsi="Arial" w:cs="Arial"/>
        </w:rPr>
        <w:t>426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510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000</w:t>
      </w:r>
      <w:r>
        <w:rPr>
          <w:rFonts w:ascii="Arial" w:hAnsi="Arial" w:cs="Arial"/>
        </w:rPr>
        <w:t xml:space="preserve"> acciones.</w:t>
      </w:r>
    </w:p>
    <w:p w14:paraId="6E73729D" w14:textId="05C8808C" w:rsidR="00743674" w:rsidRDefault="00743674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433E7">
        <w:rPr>
          <w:rFonts w:ascii="Arial" w:hAnsi="Arial" w:cs="Arial"/>
        </w:rPr>
        <w:t>demás, en el período, la tendencia de la cotización es marcadamente alcista.</w:t>
      </w:r>
    </w:p>
    <w:p w14:paraId="25AB8159" w14:textId="4E91DFB9" w:rsidR="00F433E7" w:rsidRPr="00414C18" w:rsidRDefault="00F433E7" w:rsidP="00414C18">
      <w:pPr>
        <w:pStyle w:val="NormalWeb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40AE79" wp14:editId="5069FDCD">
            <wp:extent cx="6114200" cy="3589020"/>
            <wp:effectExtent l="0" t="0" r="1270" b="0"/>
            <wp:docPr id="202190814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08147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35" cy="35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E7" w:rsidRPr="00414C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99C0" w14:textId="77777777" w:rsidR="00AC3242" w:rsidRDefault="00AC3242" w:rsidP="00F433E7">
      <w:pPr>
        <w:spacing w:line="240" w:lineRule="auto"/>
      </w:pPr>
      <w:r>
        <w:separator/>
      </w:r>
    </w:p>
  </w:endnote>
  <w:endnote w:type="continuationSeparator" w:id="0">
    <w:p w14:paraId="6BE0DA34" w14:textId="77777777" w:rsidR="00AC3242" w:rsidRDefault="00AC3242" w:rsidP="00F43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188D" w14:textId="77777777" w:rsidR="00AC3242" w:rsidRDefault="00AC3242" w:rsidP="00F433E7">
      <w:pPr>
        <w:spacing w:line="240" w:lineRule="auto"/>
      </w:pPr>
      <w:r>
        <w:separator/>
      </w:r>
    </w:p>
  </w:footnote>
  <w:footnote w:type="continuationSeparator" w:id="0">
    <w:p w14:paraId="6D63409C" w14:textId="77777777" w:rsidR="00AC3242" w:rsidRDefault="00AC3242" w:rsidP="00F43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C771" w14:textId="77777777" w:rsidR="00F433E7" w:rsidRDefault="00F433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3275"/>
    <w:multiLevelType w:val="hybridMultilevel"/>
    <w:tmpl w:val="BC1C0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1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C3"/>
    <w:rsid w:val="00411114"/>
    <w:rsid w:val="00414C18"/>
    <w:rsid w:val="004C4B17"/>
    <w:rsid w:val="0074318B"/>
    <w:rsid w:val="00743674"/>
    <w:rsid w:val="00AB41F7"/>
    <w:rsid w:val="00AC3242"/>
    <w:rsid w:val="00AE4BC3"/>
    <w:rsid w:val="00D4197F"/>
    <w:rsid w:val="00DB1330"/>
    <w:rsid w:val="00F4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4272"/>
  <w15:docId w15:val="{4994F8BD-0610-4544-BA24-00EF8072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F433E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3E7"/>
  </w:style>
  <w:style w:type="paragraph" w:styleId="Piedepgina">
    <w:name w:val="footer"/>
    <w:basedOn w:val="Normal"/>
    <w:link w:val="PiedepginaCar"/>
    <w:uiPriority w:val="99"/>
    <w:unhideWhenUsed/>
    <w:rsid w:val="00F433E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Bulfon</cp:lastModifiedBy>
  <cp:revision>4</cp:revision>
  <dcterms:created xsi:type="dcterms:W3CDTF">2023-10-05T22:04:00Z</dcterms:created>
  <dcterms:modified xsi:type="dcterms:W3CDTF">2023-10-05T23:58:00Z</dcterms:modified>
</cp:coreProperties>
</file>