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7780A" w14:textId="77777777" w:rsidR="00195183" w:rsidRPr="00694E19" w:rsidRDefault="00000000">
      <w:pPr>
        <w:pStyle w:val="Title"/>
        <w:rPr>
          <w:sz w:val="48"/>
          <w:szCs w:val="48"/>
        </w:rPr>
      </w:pPr>
      <w:r w:rsidRPr="00694E19">
        <w:rPr>
          <w:sz w:val="48"/>
          <w:szCs w:val="48"/>
        </w:rPr>
        <w:t>Notes 08 - Sampling Distributions and Bootstrap Resampling</w:t>
      </w:r>
    </w:p>
    <w:p w14:paraId="53D4EF13" w14:textId="77777777" w:rsidR="00195183" w:rsidRDefault="00000000">
      <w:pPr>
        <w:pStyle w:val="Author"/>
      </w:pPr>
      <w:r>
        <w:t>STS 2300 (Fall 2024)</w:t>
      </w:r>
    </w:p>
    <w:p w14:paraId="2AE484C5" w14:textId="77777777" w:rsidR="00195183" w:rsidRDefault="00000000">
      <w:pPr>
        <w:pStyle w:val="Date"/>
      </w:pPr>
      <w:r>
        <w:t>Updated: 2024-10-11</w:t>
      </w:r>
    </w:p>
    <w:sdt>
      <w:sdtPr>
        <w:rPr>
          <w:rFonts w:asciiTheme="minorHAnsi" w:eastAsiaTheme="minorHAnsi" w:hAnsiTheme="minorHAnsi" w:cstheme="minorBidi"/>
          <w:color w:val="auto"/>
          <w:sz w:val="24"/>
          <w:szCs w:val="24"/>
        </w:rPr>
        <w:id w:val="-2061543674"/>
        <w:docPartObj>
          <w:docPartGallery w:val="Table of Contents"/>
          <w:docPartUnique/>
        </w:docPartObj>
      </w:sdtPr>
      <w:sdtContent>
        <w:p w14:paraId="1BC63D61" w14:textId="77777777" w:rsidR="00195183" w:rsidRDefault="00000000">
          <w:pPr>
            <w:pStyle w:val="TOCHeading"/>
          </w:pPr>
          <w:r>
            <w:t>Table of Contents</w:t>
          </w:r>
        </w:p>
        <w:p w14:paraId="1F2D747A" w14:textId="77777777" w:rsidR="00694E19"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79643766" w:history="1">
            <w:r w:rsidR="00694E19" w:rsidRPr="007E32E1">
              <w:rPr>
                <w:rStyle w:val="Hyperlink"/>
                <w:noProof/>
              </w:rPr>
              <w:t>Reading for Notes 08</w:t>
            </w:r>
            <w:r w:rsidR="00694E19">
              <w:rPr>
                <w:noProof/>
                <w:webHidden/>
              </w:rPr>
              <w:tab/>
            </w:r>
            <w:r w:rsidR="00694E19">
              <w:rPr>
                <w:noProof/>
                <w:webHidden/>
              </w:rPr>
              <w:fldChar w:fldCharType="begin"/>
            </w:r>
            <w:r w:rsidR="00694E19">
              <w:rPr>
                <w:noProof/>
                <w:webHidden/>
              </w:rPr>
              <w:instrText xml:space="preserve"> PAGEREF _Toc179643766 \h </w:instrText>
            </w:r>
            <w:r w:rsidR="00694E19">
              <w:rPr>
                <w:noProof/>
                <w:webHidden/>
              </w:rPr>
            </w:r>
            <w:r w:rsidR="00694E19">
              <w:rPr>
                <w:noProof/>
                <w:webHidden/>
              </w:rPr>
              <w:fldChar w:fldCharType="separate"/>
            </w:r>
            <w:r w:rsidR="00694E19">
              <w:rPr>
                <w:noProof/>
                <w:webHidden/>
              </w:rPr>
              <w:t>1</w:t>
            </w:r>
            <w:r w:rsidR="00694E19">
              <w:rPr>
                <w:noProof/>
                <w:webHidden/>
              </w:rPr>
              <w:fldChar w:fldCharType="end"/>
            </w:r>
          </w:hyperlink>
        </w:p>
        <w:p w14:paraId="2DDA35AD" w14:textId="77777777" w:rsidR="00694E19" w:rsidRDefault="00694E19">
          <w:pPr>
            <w:pStyle w:val="TOC1"/>
            <w:tabs>
              <w:tab w:val="right" w:leader="dot" w:pos="9350"/>
            </w:tabs>
            <w:rPr>
              <w:rFonts w:eastAsiaTheme="minorEastAsia"/>
              <w:noProof/>
              <w:kern w:val="2"/>
              <w14:ligatures w14:val="standardContextual"/>
            </w:rPr>
          </w:pPr>
          <w:hyperlink w:anchor="_Toc179643767" w:history="1">
            <w:r w:rsidRPr="007E32E1">
              <w:rPr>
                <w:rStyle w:val="Hyperlink"/>
                <w:noProof/>
              </w:rPr>
              <w:t>Learning Goals for Notes 08</w:t>
            </w:r>
            <w:r>
              <w:rPr>
                <w:noProof/>
                <w:webHidden/>
              </w:rPr>
              <w:tab/>
            </w:r>
            <w:r>
              <w:rPr>
                <w:noProof/>
                <w:webHidden/>
              </w:rPr>
              <w:fldChar w:fldCharType="begin"/>
            </w:r>
            <w:r>
              <w:rPr>
                <w:noProof/>
                <w:webHidden/>
              </w:rPr>
              <w:instrText xml:space="preserve"> PAGEREF _Toc179643767 \h </w:instrText>
            </w:r>
            <w:r>
              <w:rPr>
                <w:noProof/>
                <w:webHidden/>
              </w:rPr>
            </w:r>
            <w:r>
              <w:rPr>
                <w:noProof/>
                <w:webHidden/>
              </w:rPr>
              <w:fldChar w:fldCharType="separate"/>
            </w:r>
            <w:r>
              <w:rPr>
                <w:noProof/>
                <w:webHidden/>
              </w:rPr>
              <w:t>1</w:t>
            </w:r>
            <w:r>
              <w:rPr>
                <w:noProof/>
                <w:webHidden/>
              </w:rPr>
              <w:fldChar w:fldCharType="end"/>
            </w:r>
          </w:hyperlink>
        </w:p>
        <w:p w14:paraId="274A0105" w14:textId="77777777" w:rsidR="00694E19" w:rsidRDefault="00694E19">
          <w:pPr>
            <w:pStyle w:val="TOC1"/>
            <w:tabs>
              <w:tab w:val="right" w:leader="dot" w:pos="9350"/>
            </w:tabs>
            <w:rPr>
              <w:rFonts w:eastAsiaTheme="minorEastAsia"/>
              <w:noProof/>
              <w:kern w:val="2"/>
              <w14:ligatures w14:val="standardContextual"/>
            </w:rPr>
          </w:pPr>
          <w:hyperlink w:anchor="_Toc179643768" w:history="1">
            <w:r w:rsidRPr="007E32E1">
              <w:rPr>
                <w:rStyle w:val="Hyperlink"/>
                <w:noProof/>
              </w:rPr>
              <w:t>Sampling Vocabulary Review</w:t>
            </w:r>
            <w:r>
              <w:rPr>
                <w:noProof/>
                <w:webHidden/>
              </w:rPr>
              <w:tab/>
            </w:r>
            <w:r>
              <w:rPr>
                <w:noProof/>
                <w:webHidden/>
              </w:rPr>
              <w:fldChar w:fldCharType="begin"/>
            </w:r>
            <w:r>
              <w:rPr>
                <w:noProof/>
                <w:webHidden/>
              </w:rPr>
              <w:instrText xml:space="preserve"> PAGEREF _Toc179643768 \h </w:instrText>
            </w:r>
            <w:r>
              <w:rPr>
                <w:noProof/>
                <w:webHidden/>
              </w:rPr>
            </w:r>
            <w:r>
              <w:rPr>
                <w:noProof/>
                <w:webHidden/>
              </w:rPr>
              <w:fldChar w:fldCharType="separate"/>
            </w:r>
            <w:r>
              <w:rPr>
                <w:noProof/>
                <w:webHidden/>
              </w:rPr>
              <w:t>2</w:t>
            </w:r>
            <w:r>
              <w:rPr>
                <w:noProof/>
                <w:webHidden/>
              </w:rPr>
              <w:fldChar w:fldCharType="end"/>
            </w:r>
          </w:hyperlink>
        </w:p>
        <w:p w14:paraId="5D15E81E" w14:textId="77777777" w:rsidR="00694E19" w:rsidRDefault="00694E19">
          <w:pPr>
            <w:pStyle w:val="TOC1"/>
            <w:tabs>
              <w:tab w:val="right" w:leader="dot" w:pos="9350"/>
            </w:tabs>
            <w:rPr>
              <w:rFonts w:eastAsiaTheme="minorEastAsia"/>
              <w:noProof/>
              <w:kern w:val="2"/>
              <w14:ligatures w14:val="standardContextual"/>
            </w:rPr>
          </w:pPr>
          <w:hyperlink w:anchor="_Toc179643769" w:history="1">
            <w:r w:rsidRPr="007E32E1">
              <w:rPr>
                <w:rStyle w:val="Hyperlink"/>
                <w:noProof/>
              </w:rPr>
              <w:t>House of Representatives Example</w:t>
            </w:r>
            <w:r>
              <w:rPr>
                <w:noProof/>
                <w:webHidden/>
              </w:rPr>
              <w:tab/>
            </w:r>
            <w:r>
              <w:rPr>
                <w:noProof/>
                <w:webHidden/>
              </w:rPr>
              <w:fldChar w:fldCharType="begin"/>
            </w:r>
            <w:r>
              <w:rPr>
                <w:noProof/>
                <w:webHidden/>
              </w:rPr>
              <w:instrText xml:space="preserve"> PAGEREF _Toc179643769 \h </w:instrText>
            </w:r>
            <w:r>
              <w:rPr>
                <w:noProof/>
                <w:webHidden/>
              </w:rPr>
            </w:r>
            <w:r>
              <w:rPr>
                <w:noProof/>
                <w:webHidden/>
              </w:rPr>
              <w:fldChar w:fldCharType="separate"/>
            </w:r>
            <w:r>
              <w:rPr>
                <w:noProof/>
                <w:webHidden/>
              </w:rPr>
              <w:t>3</w:t>
            </w:r>
            <w:r>
              <w:rPr>
                <w:noProof/>
                <w:webHidden/>
              </w:rPr>
              <w:fldChar w:fldCharType="end"/>
            </w:r>
          </w:hyperlink>
        </w:p>
        <w:p w14:paraId="2C76B5CB" w14:textId="77777777" w:rsidR="00694E19" w:rsidRDefault="00694E19">
          <w:pPr>
            <w:pStyle w:val="TOC2"/>
            <w:tabs>
              <w:tab w:val="right" w:leader="dot" w:pos="9350"/>
            </w:tabs>
            <w:rPr>
              <w:rFonts w:eastAsiaTheme="minorEastAsia"/>
              <w:noProof/>
              <w:kern w:val="2"/>
              <w14:ligatures w14:val="standardContextual"/>
            </w:rPr>
          </w:pPr>
          <w:hyperlink w:anchor="_Toc179643770" w:history="1">
            <w:r w:rsidRPr="007E32E1">
              <w:rPr>
                <w:rStyle w:val="Hyperlink"/>
                <w:noProof/>
              </w:rPr>
              <w:t>A single sample of 30 seats</w:t>
            </w:r>
            <w:r>
              <w:rPr>
                <w:noProof/>
                <w:webHidden/>
              </w:rPr>
              <w:tab/>
            </w:r>
            <w:r>
              <w:rPr>
                <w:noProof/>
                <w:webHidden/>
              </w:rPr>
              <w:fldChar w:fldCharType="begin"/>
            </w:r>
            <w:r>
              <w:rPr>
                <w:noProof/>
                <w:webHidden/>
              </w:rPr>
              <w:instrText xml:space="preserve"> PAGEREF _Toc179643770 \h </w:instrText>
            </w:r>
            <w:r>
              <w:rPr>
                <w:noProof/>
                <w:webHidden/>
              </w:rPr>
            </w:r>
            <w:r>
              <w:rPr>
                <w:noProof/>
                <w:webHidden/>
              </w:rPr>
              <w:fldChar w:fldCharType="separate"/>
            </w:r>
            <w:r>
              <w:rPr>
                <w:noProof/>
                <w:webHidden/>
              </w:rPr>
              <w:t>4</w:t>
            </w:r>
            <w:r>
              <w:rPr>
                <w:noProof/>
                <w:webHidden/>
              </w:rPr>
              <w:fldChar w:fldCharType="end"/>
            </w:r>
          </w:hyperlink>
        </w:p>
        <w:p w14:paraId="6128FFFD" w14:textId="77777777" w:rsidR="00694E19" w:rsidRDefault="00694E19">
          <w:pPr>
            <w:pStyle w:val="TOC1"/>
            <w:tabs>
              <w:tab w:val="right" w:leader="dot" w:pos="9350"/>
            </w:tabs>
            <w:rPr>
              <w:rFonts w:eastAsiaTheme="minorEastAsia"/>
              <w:noProof/>
              <w:kern w:val="2"/>
              <w14:ligatures w14:val="standardContextual"/>
            </w:rPr>
          </w:pPr>
          <w:hyperlink w:anchor="_Toc179643771" w:history="1">
            <w:r w:rsidRPr="007E32E1">
              <w:rPr>
                <w:rStyle w:val="Hyperlink"/>
                <w:noProof/>
              </w:rPr>
              <w:t>Sampling Distributions</w:t>
            </w:r>
            <w:r>
              <w:rPr>
                <w:noProof/>
                <w:webHidden/>
              </w:rPr>
              <w:tab/>
            </w:r>
            <w:r>
              <w:rPr>
                <w:noProof/>
                <w:webHidden/>
              </w:rPr>
              <w:fldChar w:fldCharType="begin"/>
            </w:r>
            <w:r>
              <w:rPr>
                <w:noProof/>
                <w:webHidden/>
              </w:rPr>
              <w:instrText xml:space="preserve"> PAGEREF _Toc179643771 \h </w:instrText>
            </w:r>
            <w:r>
              <w:rPr>
                <w:noProof/>
                <w:webHidden/>
              </w:rPr>
            </w:r>
            <w:r>
              <w:rPr>
                <w:noProof/>
                <w:webHidden/>
              </w:rPr>
              <w:fldChar w:fldCharType="separate"/>
            </w:r>
            <w:r>
              <w:rPr>
                <w:noProof/>
                <w:webHidden/>
              </w:rPr>
              <w:t>5</w:t>
            </w:r>
            <w:r>
              <w:rPr>
                <w:noProof/>
                <w:webHidden/>
              </w:rPr>
              <w:fldChar w:fldCharType="end"/>
            </w:r>
          </w:hyperlink>
        </w:p>
        <w:p w14:paraId="7CF1858B" w14:textId="77777777" w:rsidR="00694E19" w:rsidRDefault="00694E19">
          <w:pPr>
            <w:pStyle w:val="TOC1"/>
            <w:tabs>
              <w:tab w:val="right" w:leader="dot" w:pos="9350"/>
            </w:tabs>
            <w:rPr>
              <w:rFonts w:eastAsiaTheme="minorEastAsia"/>
              <w:noProof/>
              <w:kern w:val="2"/>
              <w14:ligatures w14:val="standardContextual"/>
            </w:rPr>
          </w:pPr>
          <w:hyperlink w:anchor="_Toc179643772" w:history="1">
            <w:r w:rsidRPr="007E32E1">
              <w:rPr>
                <w:rStyle w:val="Hyperlink"/>
                <w:noProof/>
              </w:rPr>
              <w:t>Sample Size and Standard Error</w:t>
            </w:r>
            <w:r>
              <w:rPr>
                <w:noProof/>
                <w:webHidden/>
              </w:rPr>
              <w:tab/>
            </w:r>
            <w:r>
              <w:rPr>
                <w:noProof/>
                <w:webHidden/>
              </w:rPr>
              <w:fldChar w:fldCharType="begin"/>
            </w:r>
            <w:r>
              <w:rPr>
                <w:noProof/>
                <w:webHidden/>
              </w:rPr>
              <w:instrText xml:space="preserve"> PAGEREF _Toc179643772 \h </w:instrText>
            </w:r>
            <w:r>
              <w:rPr>
                <w:noProof/>
                <w:webHidden/>
              </w:rPr>
            </w:r>
            <w:r>
              <w:rPr>
                <w:noProof/>
                <w:webHidden/>
              </w:rPr>
              <w:fldChar w:fldCharType="separate"/>
            </w:r>
            <w:r>
              <w:rPr>
                <w:noProof/>
                <w:webHidden/>
              </w:rPr>
              <w:t>7</w:t>
            </w:r>
            <w:r>
              <w:rPr>
                <w:noProof/>
                <w:webHidden/>
              </w:rPr>
              <w:fldChar w:fldCharType="end"/>
            </w:r>
          </w:hyperlink>
        </w:p>
        <w:p w14:paraId="589D1045" w14:textId="77777777" w:rsidR="00694E19" w:rsidRDefault="00694E19">
          <w:pPr>
            <w:pStyle w:val="TOC1"/>
            <w:tabs>
              <w:tab w:val="right" w:leader="dot" w:pos="9350"/>
            </w:tabs>
            <w:rPr>
              <w:rFonts w:eastAsiaTheme="minorEastAsia"/>
              <w:noProof/>
              <w:kern w:val="2"/>
              <w14:ligatures w14:val="standardContextual"/>
            </w:rPr>
          </w:pPr>
          <w:hyperlink w:anchor="_Toc179643773" w:history="1">
            <w:r w:rsidRPr="007E32E1">
              <w:rPr>
                <w:rStyle w:val="Hyperlink"/>
                <w:noProof/>
              </w:rPr>
              <w:t>Bootstrap distributions</w:t>
            </w:r>
            <w:r>
              <w:rPr>
                <w:noProof/>
                <w:webHidden/>
              </w:rPr>
              <w:tab/>
            </w:r>
            <w:r>
              <w:rPr>
                <w:noProof/>
                <w:webHidden/>
              </w:rPr>
              <w:fldChar w:fldCharType="begin"/>
            </w:r>
            <w:r>
              <w:rPr>
                <w:noProof/>
                <w:webHidden/>
              </w:rPr>
              <w:instrText xml:space="preserve"> PAGEREF _Toc179643773 \h </w:instrText>
            </w:r>
            <w:r>
              <w:rPr>
                <w:noProof/>
                <w:webHidden/>
              </w:rPr>
            </w:r>
            <w:r>
              <w:rPr>
                <w:noProof/>
                <w:webHidden/>
              </w:rPr>
              <w:fldChar w:fldCharType="separate"/>
            </w:r>
            <w:r>
              <w:rPr>
                <w:noProof/>
                <w:webHidden/>
              </w:rPr>
              <w:t>9</w:t>
            </w:r>
            <w:r>
              <w:rPr>
                <w:noProof/>
                <w:webHidden/>
              </w:rPr>
              <w:fldChar w:fldCharType="end"/>
            </w:r>
          </w:hyperlink>
        </w:p>
        <w:p w14:paraId="1C85FAC4" w14:textId="77777777" w:rsidR="00694E19" w:rsidRDefault="00694E19">
          <w:pPr>
            <w:pStyle w:val="TOC1"/>
            <w:tabs>
              <w:tab w:val="right" w:leader="dot" w:pos="9350"/>
            </w:tabs>
            <w:rPr>
              <w:rFonts w:eastAsiaTheme="minorEastAsia"/>
              <w:noProof/>
              <w:kern w:val="2"/>
              <w14:ligatures w14:val="standardContextual"/>
            </w:rPr>
          </w:pPr>
          <w:hyperlink w:anchor="_Toc179643774" w:history="1">
            <w:r w:rsidRPr="007E32E1">
              <w:rPr>
                <w:rStyle w:val="Hyperlink"/>
                <w:noProof/>
              </w:rPr>
              <w:t>Putting This Together</w:t>
            </w:r>
            <w:r>
              <w:rPr>
                <w:noProof/>
                <w:webHidden/>
              </w:rPr>
              <w:tab/>
            </w:r>
            <w:r>
              <w:rPr>
                <w:noProof/>
                <w:webHidden/>
              </w:rPr>
              <w:fldChar w:fldCharType="begin"/>
            </w:r>
            <w:r>
              <w:rPr>
                <w:noProof/>
                <w:webHidden/>
              </w:rPr>
              <w:instrText xml:space="preserve"> PAGEREF _Toc179643774 \h </w:instrText>
            </w:r>
            <w:r>
              <w:rPr>
                <w:noProof/>
                <w:webHidden/>
              </w:rPr>
            </w:r>
            <w:r>
              <w:rPr>
                <w:noProof/>
                <w:webHidden/>
              </w:rPr>
              <w:fldChar w:fldCharType="separate"/>
            </w:r>
            <w:r>
              <w:rPr>
                <w:noProof/>
                <w:webHidden/>
              </w:rPr>
              <w:t>10</w:t>
            </w:r>
            <w:r>
              <w:rPr>
                <w:noProof/>
                <w:webHidden/>
              </w:rPr>
              <w:fldChar w:fldCharType="end"/>
            </w:r>
          </w:hyperlink>
        </w:p>
        <w:p w14:paraId="5AF1E08E" w14:textId="77777777" w:rsidR="00694E19" w:rsidRDefault="00694E19">
          <w:pPr>
            <w:pStyle w:val="TOC1"/>
            <w:tabs>
              <w:tab w:val="right" w:leader="dot" w:pos="9350"/>
            </w:tabs>
            <w:rPr>
              <w:rFonts w:eastAsiaTheme="minorEastAsia"/>
              <w:noProof/>
              <w:kern w:val="2"/>
              <w14:ligatures w14:val="standardContextual"/>
            </w:rPr>
          </w:pPr>
          <w:hyperlink w:anchor="_Toc179643775" w:history="1">
            <w:r w:rsidRPr="007E32E1">
              <w:rPr>
                <w:rStyle w:val="Hyperlink"/>
                <w:noProof/>
              </w:rPr>
              <w:t>Revisiting the Learning Goals for Notes 08</w:t>
            </w:r>
            <w:r>
              <w:rPr>
                <w:noProof/>
                <w:webHidden/>
              </w:rPr>
              <w:tab/>
            </w:r>
            <w:r>
              <w:rPr>
                <w:noProof/>
                <w:webHidden/>
              </w:rPr>
              <w:fldChar w:fldCharType="begin"/>
            </w:r>
            <w:r>
              <w:rPr>
                <w:noProof/>
                <w:webHidden/>
              </w:rPr>
              <w:instrText xml:space="preserve"> PAGEREF _Toc179643775 \h </w:instrText>
            </w:r>
            <w:r>
              <w:rPr>
                <w:noProof/>
                <w:webHidden/>
              </w:rPr>
            </w:r>
            <w:r>
              <w:rPr>
                <w:noProof/>
                <w:webHidden/>
              </w:rPr>
              <w:fldChar w:fldCharType="separate"/>
            </w:r>
            <w:r>
              <w:rPr>
                <w:noProof/>
                <w:webHidden/>
              </w:rPr>
              <w:t>11</w:t>
            </w:r>
            <w:r>
              <w:rPr>
                <w:noProof/>
                <w:webHidden/>
              </w:rPr>
              <w:fldChar w:fldCharType="end"/>
            </w:r>
          </w:hyperlink>
        </w:p>
        <w:p w14:paraId="0C40A000" w14:textId="77777777" w:rsidR="00195183" w:rsidRDefault="00000000">
          <w:r>
            <w:fldChar w:fldCharType="end"/>
          </w:r>
        </w:p>
      </w:sdtContent>
    </w:sdt>
    <w:p w14:paraId="2646CF82" w14:textId="77777777" w:rsidR="00195183" w:rsidRDefault="00556295">
      <w:r>
        <w:rPr>
          <w:noProof/>
        </w:rPr>
        <w:pict w14:anchorId="5373E6A9">
          <v:rect id="_x0000_i1031" alt="" style="width:468pt;height:.05pt;mso-width-percent:0;mso-height-percent:0;mso-width-percent:0;mso-height-percent:0" o:hralign="center" o:hrstd="t" o:hr="t"/>
        </w:pict>
      </w:r>
    </w:p>
    <w:p w14:paraId="059367DA" w14:textId="77777777" w:rsidR="00195183" w:rsidRDefault="00000000">
      <w:pPr>
        <w:pStyle w:val="Heading1"/>
      </w:pPr>
      <w:bookmarkStart w:id="0" w:name="reading-for-notes-08"/>
      <w:bookmarkStart w:id="1" w:name="_Toc179643766"/>
      <w:r>
        <w:t>Reading for Notes 08</w:t>
      </w:r>
      <w:bookmarkEnd w:id="1"/>
    </w:p>
    <w:p w14:paraId="0303BD76" w14:textId="77777777" w:rsidR="00195183" w:rsidRDefault="00000000">
      <w:pPr>
        <w:pStyle w:val="FirstParagraph"/>
      </w:pPr>
      <w:r>
        <w:t xml:space="preserve">Read </w:t>
      </w:r>
      <w:hyperlink r:id="rId5">
        <w:r>
          <w:rPr>
            <w:rStyle w:val="Hyperlink"/>
          </w:rPr>
          <w:t>Chapter 7</w:t>
        </w:r>
      </w:hyperlink>
      <w:r>
        <w:t xml:space="preserve"> of the Modern Dive textbook.</w:t>
      </w:r>
    </w:p>
    <w:p w14:paraId="4188123D" w14:textId="77777777" w:rsidR="00195183" w:rsidRDefault="00556295">
      <w:r>
        <w:rPr>
          <w:noProof/>
        </w:rPr>
        <w:pict w14:anchorId="541C4DB6">
          <v:rect id="_x0000_i1030" alt="" style="width:468pt;height:.05pt;mso-width-percent:0;mso-height-percent:0;mso-width-percent:0;mso-height-percent:0" o:hralign="center" o:hrstd="t" o:hr="t"/>
        </w:pict>
      </w:r>
    </w:p>
    <w:p w14:paraId="1C3074BF" w14:textId="77777777" w:rsidR="00195183" w:rsidRDefault="00000000">
      <w:pPr>
        <w:pStyle w:val="Heading1"/>
      </w:pPr>
      <w:bookmarkStart w:id="2" w:name="learning-goals-for-notes-08"/>
      <w:bookmarkStart w:id="3" w:name="_Toc179643767"/>
      <w:bookmarkEnd w:id="0"/>
      <w:r>
        <w:t>Learning Goals for Notes 08</w:t>
      </w:r>
      <w:bookmarkEnd w:id="3"/>
    </w:p>
    <w:p w14:paraId="09FB91EA" w14:textId="77777777" w:rsidR="00195183" w:rsidRDefault="00000000">
      <w:pPr>
        <w:pStyle w:val="Compact"/>
        <w:numPr>
          <w:ilvl w:val="0"/>
          <w:numId w:val="2"/>
        </w:numPr>
      </w:pPr>
      <w:r>
        <w:t>Be able to describe the idea behind a sampling distribution and how it differs from the distribution of a single population or sample.</w:t>
      </w:r>
    </w:p>
    <w:p w14:paraId="13197F46" w14:textId="77777777" w:rsidR="00195183" w:rsidRDefault="00000000">
      <w:pPr>
        <w:pStyle w:val="Compact"/>
        <w:numPr>
          <w:ilvl w:val="0"/>
          <w:numId w:val="2"/>
        </w:numPr>
      </w:pPr>
      <w:r>
        <w:t>Be able to describe the difference between standard deviations and standard errors.</w:t>
      </w:r>
    </w:p>
    <w:p w14:paraId="54345BEC" w14:textId="77777777" w:rsidR="00195183" w:rsidRDefault="00000000">
      <w:pPr>
        <w:pStyle w:val="Compact"/>
        <w:numPr>
          <w:ilvl w:val="0"/>
          <w:numId w:val="2"/>
        </w:numPr>
      </w:pPr>
      <w:r>
        <w:t>Understand how sample size relates to standard errors and sampling variability.</w:t>
      </w:r>
    </w:p>
    <w:p w14:paraId="77B74F1D" w14:textId="77777777" w:rsidR="00195183" w:rsidRDefault="00000000">
      <w:pPr>
        <w:pStyle w:val="Compact"/>
        <w:numPr>
          <w:ilvl w:val="0"/>
          <w:numId w:val="2"/>
        </w:numPr>
      </w:pPr>
      <w:r>
        <w:t>Be able to describe how a bootstrap resampling distribution is used to mimic a sampling distribution and where the two distributions differ.</w:t>
      </w:r>
    </w:p>
    <w:p w14:paraId="4E62F855" w14:textId="77777777" w:rsidR="00195183" w:rsidRDefault="00556295">
      <w:r>
        <w:rPr>
          <w:noProof/>
        </w:rPr>
        <w:pict w14:anchorId="51338C5F">
          <v:rect id="_x0000_i1029" alt="" style="width:468pt;height:.05pt;mso-width-percent:0;mso-height-percent:0;mso-width-percent:0;mso-height-percent:0" o:hralign="center" o:hrstd="t" o:hr="t"/>
        </w:pict>
      </w:r>
    </w:p>
    <w:p w14:paraId="45DDA4D4" w14:textId="77777777" w:rsidR="00195183" w:rsidRDefault="00000000">
      <w:pPr>
        <w:pStyle w:val="FirstParagraph"/>
      </w:pPr>
      <w:r>
        <w:lastRenderedPageBreak/>
        <w:t>I’ll be using the following packages in this set of notes, so I’ll load them before I get started.</w:t>
      </w:r>
    </w:p>
    <w:p w14:paraId="63092B96" w14:textId="77777777" w:rsidR="00195183"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(moderndive)</w:t>
      </w:r>
    </w:p>
    <w:p w14:paraId="71D9F9C6" w14:textId="77777777" w:rsidR="00195183" w:rsidRDefault="00000000">
      <w:pPr>
        <w:pStyle w:val="SourceCode"/>
      </w:pPr>
      <w:r>
        <w:rPr>
          <w:rStyle w:val="VerbatimChar"/>
        </w:rPr>
        <w:t>## Warning: package 'moderndive' was built under R version 4.3.3</w:t>
      </w:r>
    </w:p>
    <w:p w14:paraId="52500A6E" w14:textId="77777777" w:rsidR="00195183" w:rsidRDefault="00000000">
      <w:pPr>
        <w:pStyle w:val="SourceCode"/>
      </w:pPr>
      <w:r>
        <w:rPr>
          <w:rStyle w:val="FunctionTok"/>
        </w:rPr>
        <w:t>library</w:t>
      </w:r>
      <w:r>
        <w:rPr>
          <w:rStyle w:val="NormalTok"/>
        </w:rPr>
        <w:t>(patchwork)</w:t>
      </w:r>
    </w:p>
    <w:p w14:paraId="63ACEE35" w14:textId="77777777" w:rsidR="00195183" w:rsidRDefault="00000000">
      <w:pPr>
        <w:pStyle w:val="SourceCode"/>
      </w:pPr>
      <w:r>
        <w:rPr>
          <w:rStyle w:val="VerbatimChar"/>
        </w:rPr>
        <w:t>## Warning: package 'patchwork' was built under R version 4.3.3</w:t>
      </w:r>
    </w:p>
    <w:p w14:paraId="7C3B55B2" w14:textId="77777777" w:rsidR="00195183" w:rsidRDefault="00556295">
      <w:r>
        <w:rPr>
          <w:noProof/>
        </w:rPr>
        <w:pict w14:anchorId="3DBF5038">
          <v:rect id="_x0000_i1028" alt="" style="width:468pt;height:.05pt;mso-width-percent:0;mso-height-percent:0;mso-width-percent:0;mso-height-percent:0" o:hralign="center" o:hrstd="t" o:hr="t"/>
        </w:pict>
      </w:r>
    </w:p>
    <w:p w14:paraId="0B5383D4" w14:textId="77777777" w:rsidR="00195183" w:rsidRDefault="00000000">
      <w:pPr>
        <w:pStyle w:val="Heading1"/>
      </w:pPr>
      <w:bookmarkStart w:id="4" w:name="sampling-vocabulary-review"/>
      <w:bookmarkStart w:id="5" w:name="_Toc179643768"/>
      <w:bookmarkEnd w:id="2"/>
      <w:r>
        <w:t>Sampling Vocabulary Review</w:t>
      </w:r>
      <w:bookmarkEnd w:id="5"/>
    </w:p>
    <w:p w14:paraId="1DF520BA" w14:textId="77777777" w:rsidR="00195183" w:rsidRDefault="00000000">
      <w:pPr>
        <w:pStyle w:val="FirstParagraph"/>
      </w:pPr>
      <w:r>
        <w:t>So far this semester, we have largely focused on working with data and describing it both numerically and visually. However, the ultimate goal of statistics is usually to take our data/sample and to apply what we learn to a population. To do that, we need to have a better understanding of how sampling is done and how we can use a single sample to make conclusions about the larger group from which it came.</w:t>
      </w:r>
    </w:p>
    <w:p w14:paraId="5FF548B3" w14:textId="77777777" w:rsidR="00195183" w:rsidRDefault="00000000">
      <w:pPr>
        <w:pStyle w:val="BodyText"/>
      </w:pPr>
      <w:r>
        <w:t>Let’s review some important statistics vocabulary you may have encountered in previous courses. Chapter 7 of the ModernDive textbook also covers most of these terms.</w:t>
      </w:r>
    </w:p>
    <w:p w14:paraId="5FF2DFA8" w14:textId="77777777" w:rsidR="00195183" w:rsidRDefault="00000000">
      <w:pPr>
        <w:pStyle w:val="Compact"/>
        <w:numPr>
          <w:ilvl w:val="0"/>
          <w:numId w:val="3"/>
        </w:numPr>
      </w:pPr>
      <w:r>
        <w:t xml:space="preserve">The complete group of people / things we are interested in is called the </w:t>
      </w:r>
      <w:r>
        <w:rPr>
          <w:b/>
          <w:bCs/>
        </w:rPr>
        <w:t>population</w:t>
      </w:r>
      <w:r>
        <w:t>.</w:t>
      </w:r>
    </w:p>
    <w:p w14:paraId="037B07B4" w14:textId="77777777" w:rsidR="00195183" w:rsidRDefault="00000000">
      <w:pPr>
        <w:pStyle w:val="Compact"/>
        <w:numPr>
          <w:ilvl w:val="0"/>
          <w:numId w:val="3"/>
        </w:numPr>
      </w:pPr>
      <w:r>
        <w:t xml:space="preserve">A number describing / summarizing a population is known as a </w:t>
      </w:r>
      <w:r>
        <w:rPr>
          <w:b/>
          <w:bCs/>
        </w:rPr>
        <w:t>parameter</w:t>
      </w:r>
      <w:r>
        <w:t>. Examples include:</w:t>
      </w:r>
    </w:p>
    <w:p w14:paraId="21E32570" w14:textId="77777777" w:rsidR="00195183" w:rsidRDefault="00000000">
      <w:pPr>
        <w:pStyle w:val="Compact"/>
        <w:numPr>
          <w:ilvl w:val="1"/>
          <w:numId w:val="4"/>
        </w:numPr>
      </w:pPr>
      <w:r>
        <w:t xml:space="preserve">population proportions, </w:t>
      </w:r>
      <m:oMath>
        <m:r>
          <w:rPr>
            <w:rFonts w:ascii="Cambria Math" w:hAnsi="Cambria Math"/>
          </w:rPr>
          <m:t>p</m:t>
        </m:r>
      </m:oMath>
    </w:p>
    <w:p w14:paraId="221FF123" w14:textId="77777777" w:rsidR="00195183" w:rsidRDefault="00000000">
      <w:pPr>
        <w:pStyle w:val="Compact"/>
        <w:numPr>
          <w:ilvl w:val="1"/>
          <w:numId w:val="4"/>
        </w:numPr>
      </w:pPr>
      <w:r>
        <w:t xml:space="preserve">population means, </w:t>
      </w:r>
      <m:oMath>
        <m:r>
          <w:rPr>
            <w:rFonts w:ascii="Cambria Math" w:hAnsi="Cambria Math"/>
          </w:rPr>
          <m:t>μ</m:t>
        </m:r>
      </m:oMath>
    </w:p>
    <w:p w14:paraId="3E728F13" w14:textId="77777777" w:rsidR="00195183" w:rsidRDefault="00000000">
      <w:pPr>
        <w:pStyle w:val="Compact"/>
        <w:numPr>
          <w:ilvl w:val="1"/>
          <w:numId w:val="4"/>
        </w:numPr>
      </w:pPr>
      <w:r>
        <w:t xml:space="preserve">population standard deviations, </w:t>
      </w:r>
      <m:oMath>
        <m:r>
          <w:rPr>
            <w:rFonts w:ascii="Cambria Math" w:hAnsi="Cambria Math"/>
          </w:rPr>
          <m:t>σ</m:t>
        </m:r>
      </m:oMath>
    </w:p>
    <w:p w14:paraId="4BE7B10E" w14:textId="77777777" w:rsidR="00195183" w:rsidRDefault="00000000">
      <w:pPr>
        <w:pStyle w:val="Compact"/>
        <w:numPr>
          <w:ilvl w:val="0"/>
          <w:numId w:val="3"/>
        </w:numPr>
      </w:pPr>
      <w:r>
        <w:t xml:space="preserve">The group that we actually have information from is our </w:t>
      </w:r>
      <w:r>
        <w:rPr>
          <w:b/>
          <w:bCs/>
        </w:rPr>
        <w:t>sample</w:t>
      </w:r>
      <w:r>
        <w:t>.</w:t>
      </w:r>
    </w:p>
    <w:p w14:paraId="1280482C" w14:textId="77777777" w:rsidR="00195183" w:rsidRDefault="00000000">
      <w:pPr>
        <w:pStyle w:val="Compact"/>
        <w:numPr>
          <w:ilvl w:val="0"/>
          <w:numId w:val="3"/>
        </w:numPr>
      </w:pPr>
      <w:r>
        <w:t xml:space="preserve">Numbers that summarize/describe a sample are called </w:t>
      </w:r>
      <w:r>
        <w:rPr>
          <w:b/>
          <w:bCs/>
        </w:rPr>
        <w:t>statistics</w:t>
      </w:r>
      <w:r>
        <w:t>. Examples include:</w:t>
      </w:r>
    </w:p>
    <w:p w14:paraId="5E5D6A8B" w14:textId="77777777" w:rsidR="00195183" w:rsidRDefault="00000000">
      <w:pPr>
        <w:pStyle w:val="Compact"/>
        <w:numPr>
          <w:ilvl w:val="1"/>
          <w:numId w:val="5"/>
        </w:numPr>
      </w:pPr>
      <w:r>
        <w:t xml:space="preserve">sample proportions, </w:t>
      </w:r>
      <m:oMath>
        <m:acc>
          <m:accPr>
            <m:ctrlPr>
              <w:rPr>
                <w:rFonts w:ascii="Cambria Math" w:hAnsi="Cambria Math"/>
              </w:rPr>
            </m:ctrlPr>
          </m:accPr>
          <m:e>
            <m:r>
              <w:rPr>
                <w:rFonts w:ascii="Cambria Math" w:hAnsi="Cambria Math"/>
              </w:rPr>
              <m:t>p</m:t>
            </m:r>
          </m:e>
        </m:acc>
      </m:oMath>
    </w:p>
    <w:p w14:paraId="40CD36EE" w14:textId="77777777" w:rsidR="00195183" w:rsidRDefault="00000000">
      <w:pPr>
        <w:pStyle w:val="Compact"/>
        <w:numPr>
          <w:ilvl w:val="1"/>
          <w:numId w:val="5"/>
        </w:numPr>
      </w:pPr>
      <w:r>
        <w:t xml:space="preserve">sample means, </w:t>
      </w:r>
      <m:oMath>
        <m:acc>
          <m:accPr>
            <m:chr m:val="‾"/>
            <m:ctrlPr>
              <w:rPr>
                <w:rFonts w:ascii="Cambria Math" w:hAnsi="Cambria Math"/>
              </w:rPr>
            </m:ctrlPr>
          </m:accPr>
          <m:e>
            <m:r>
              <w:rPr>
                <w:rFonts w:ascii="Cambria Math" w:hAnsi="Cambria Math"/>
              </w:rPr>
              <m:t>x</m:t>
            </m:r>
          </m:e>
        </m:acc>
      </m:oMath>
    </w:p>
    <w:p w14:paraId="1BC11989" w14:textId="77777777" w:rsidR="00195183" w:rsidRDefault="00000000">
      <w:pPr>
        <w:pStyle w:val="Compact"/>
        <w:numPr>
          <w:ilvl w:val="1"/>
          <w:numId w:val="5"/>
        </w:numPr>
      </w:pPr>
      <w:r>
        <w:t xml:space="preserve">sample standard deviations, </w:t>
      </w:r>
      <m:oMath>
        <m:r>
          <w:rPr>
            <w:rFonts w:ascii="Cambria Math" w:hAnsi="Cambria Math"/>
          </w:rPr>
          <m:t>s</m:t>
        </m:r>
      </m:oMath>
    </w:p>
    <w:p w14:paraId="59FD64C6" w14:textId="77777777" w:rsidR="00195183" w:rsidRDefault="00000000">
      <w:pPr>
        <w:pStyle w:val="Compact"/>
        <w:numPr>
          <w:ilvl w:val="0"/>
          <w:numId w:val="3"/>
        </w:numPr>
      </w:pPr>
      <w:r>
        <w:t xml:space="preserve">If our sample consists of the entire population, we call this a </w:t>
      </w:r>
      <w:r>
        <w:rPr>
          <w:b/>
          <w:bCs/>
        </w:rPr>
        <w:t>census</w:t>
      </w:r>
      <w:r>
        <w:t>. If we have a census, we can describe our sample like we’ve been doing. However, censuses are pretty rare.</w:t>
      </w:r>
    </w:p>
    <w:p w14:paraId="4899E669" w14:textId="77777777" w:rsidR="00694E19" w:rsidRDefault="00000000">
      <w:pPr>
        <w:pStyle w:val="FirstParagraph"/>
      </w:pPr>
      <w:r>
        <w:t xml:space="preserve">When we don’t have a census, we want to make </w:t>
      </w:r>
      <w:r>
        <w:rPr>
          <w:i/>
          <w:iCs/>
        </w:rPr>
        <w:t>inference</w:t>
      </w:r>
      <w:r>
        <w:t xml:space="preserve"> from our sample to our population. In other words, we want to take the results of our sample and </w:t>
      </w:r>
      <w:r>
        <w:rPr>
          <w:i/>
          <w:iCs/>
        </w:rPr>
        <w:t>generalize</w:t>
      </w:r>
      <w:r>
        <w:t xml:space="preserve"> them to say something about our population. It only makes sense to do this if we have reason to </w:t>
      </w:r>
      <w:r>
        <w:lastRenderedPageBreak/>
        <w:t xml:space="preserve">believe our sample is </w:t>
      </w:r>
      <w:proofErr w:type="gramStart"/>
      <w:r>
        <w:rPr>
          <w:i/>
          <w:iCs/>
        </w:rPr>
        <w:t>similar</w:t>
      </w:r>
      <w:r>
        <w:t xml:space="preserve"> to</w:t>
      </w:r>
      <w:proofErr w:type="gramEnd"/>
      <w:r>
        <w:t xml:space="preserve"> our population (i.e., has similar distributions of important variables), or in other words when our sample is a </w:t>
      </w:r>
      <w:r>
        <w:rPr>
          <w:b/>
          <w:bCs/>
        </w:rPr>
        <w:t>representative sample</w:t>
      </w:r>
      <w:r>
        <w:t xml:space="preserve">. </w:t>
      </w:r>
    </w:p>
    <w:p w14:paraId="690FEF1F" w14:textId="7901795D" w:rsidR="00195183" w:rsidRDefault="00000000">
      <w:pPr>
        <w:pStyle w:val="FirstParagraph"/>
      </w:pPr>
      <w:r>
        <w:t xml:space="preserve">One great way to get a representative sample is to take a random sample (that is sufficiently large). A </w:t>
      </w:r>
      <w:r>
        <w:rPr>
          <w:b/>
          <w:bCs/>
        </w:rPr>
        <w:t>random sample</w:t>
      </w:r>
      <w:r>
        <w:t xml:space="preserve"> is when we use some sort of chance device to make sure every member of the population has a chance of being selected for the sample. While taking a random sample doesn’t </w:t>
      </w:r>
      <w:r>
        <w:rPr>
          <w:i/>
          <w:iCs/>
        </w:rPr>
        <w:t>guarantee</w:t>
      </w:r>
      <w:r>
        <w:t xml:space="preserve"> our sample is representative of our population, it does mean that we won’t consistently get samples that are </w:t>
      </w:r>
      <w:r>
        <w:rPr>
          <w:b/>
          <w:bCs/>
        </w:rPr>
        <w:t>biased</w:t>
      </w:r>
      <w:r>
        <w:t xml:space="preserve"> and misrepresent our population in a particular way.</w:t>
      </w:r>
    </w:p>
    <w:p w14:paraId="23556762" w14:textId="77777777" w:rsidR="00195183" w:rsidRDefault="00000000">
      <w:pPr>
        <w:pStyle w:val="BodyText"/>
      </w:pPr>
      <w:r>
        <w:t>So… how does this all work? Let’s investigate!</w:t>
      </w:r>
    </w:p>
    <w:p w14:paraId="1E6BDC64" w14:textId="77777777" w:rsidR="00195183" w:rsidRDefault="00556295">
      <w:r>
        <w:rPr>
          <w:noProof/>
        </w:rPr>
        <w:pict w14:anchorId="038A0423">
          <v:rect id="_x0000_i1027" alt="" style="width:468pt;height:.05pt;mso-width-percent:0;mso-height-percent:0;mso-width-percent:0;mso-height-percent:0" o:hralign="center" o:hrstd="t" o:hr="t"/>
        </w:pict>
      </w:r>
    </w:p>
    <w:p w14:paraId="2AF2AE3D" w14:textId="77777777" w:rsidR="00195183" w:rsidRDefault="00000000">
      <w:pPr>
        <w:pStyle w:val="Heading1"/>
      </w:pPr>
      <w:bookmarkStart w:id="6" w:name="house-of-representatives-example"/>
      <w:bookmarkStart w:id="7" w:name="_Toc179643769"/>
      <w:bookmarkEnd w:id="4"/>
      <w:r>
        <w:t>House of Representatives Example</w:t>
      </w:r>
      <w:bookmarkEnd w:id="7"/>
    </w:p>
    <w:p w14:paraId="3B131FB2" w14:textId="77777777" w:rsidR="00195183" w:rsidRDefault="00000000">
      <w:pPr>
        <w:pStyle w:val="FirstParagraph"/>
      </w:pPr>
      <w:r>
        <w:t>The current House of Representatives has 212 Democratic members, 220 Republican members, and 3 vacant seats. Below is a visual of our population.</w:t>
      </w:r>
    </w:p>
    <w:p w14:paraId="67B3B8B8" w14:textId="77777777" w:rsidR="00195183" w:rsidRDefault="00000000">
      <w:pPr>
        <w:pStyle w:val="SourceCode"/>
      </w:pPr>
      <w:r>
        <w:rPr>
          <w:rStyle w:val="NormalTok"/>
        </w:rPr>
        <w:t xml:space="preserve">house_of_reps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"https://raw.githubusercontent.com/nbussberg/STS2300-Fall2024/refs/heads/main/Data/house_of_reps.csv"</w:t>
      </w:r>
      <w:r>
        <w:rPr>
          <w:rStyle w:val="NormalTok"/>
        </w:rPr>
        <w:t>)</w:t>
      </w:r>
      <w:r>
        <w:br/>
      </w:r>
      <w:r>
        <w:br/>
      </w:r>
      <w:r>
        <w:rPr>
          <w:rStyle w:val="NormalTok"/>
        </w:rPr>
        <w:t xml:space="preserve">pop_dist </w:t>
      </w:r>
      <w:r>
        <w:rPr>
          <w:rStyle w:val="OtherTok"/>
        </w:rPr>
        <w:t>&lt;-</w:t>
      </w:r>
      <w:r>
        <w:rPr>
          <w:rStyle w:val="NormalTok"/>
        </w:rPr>
        <w:t xml:space="preserve"> </w:t>
      </w:r>
      <w:r>
        <w:rPr>
          <w:rStyle w:val="FunctionTok"/>
        </w:rPr>
        <w:t>ggplot</w:t>
      </w:r>
      <w:r>
        <w:rPr>
          <w:rStyle w:val="NormalTok"/>
        </w:rPr>
        <w:t xml:space="preserve">(house_of_reps)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party, </w:t>
      </w:r>
      <w:r>
        <w:rPr>
          <w:rStyle w:val="AttributeTok"/>
        </w:rPr>
        <w:t>fill =</w:t>
      </w:r>
      <w:r>
        <w:rPr>
          <w:rStyle w:val="NormalTok"/>
        </w:rPr>
        <w:t xml:space="preserve"> party), </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 xml:space="preserve">)) </w:t>
      </w:r>
      <w:r>
        <w:br/>
      </w:r>
      <w:r>
        <w:br/>
      </w:r>
      <w:r>
        <w:rPr>
          <w:rStyle w:val="NormalTok"/>
        </w:rPr>
        <w:t xml:space="preserve">pop_dist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"House of Representatives Seats (Our Population)"</w:t>
      </w:r>
      <w:r>
        <w:rPr>
          <w:rStyle w:val="NormalTok"/>
        </w:rPr>
        <w:t>,</w:t>
      </w:r>
      <w:r>
        <w:br/>
      </w:r>
      <w:r>
        <w:rPr>
          <w:rStyle w:val="NormalTok"/>
        </w:rPr>
        <w:t xml:space="preserve">                </w:t>
      </w:r>
      <w:r>
        <w:rPr>
          <w:rStyle w:val="AttributeTok"/>
        </w:rPr>
        <w:t>subtitle =</w:t>
      </w:r>
      <w:r>
        <w:rPr>
          <w:rStyle w:val="NormalTok"/>
        </w:rPr>
        <w:t xml:space="preserve"> </w:t>
      </w:r>
      <w:r>
        <w:rPr>
          <w:rStyle w:val="StringTok"/>
        </w:rPr>
        <w:t>"As of October 2024"</w:t>
      </w:r>
      <w:r>
        <w:rPr>
          <w:rStyle w:val="NormalTok"/>
        </w:rPr>
        <w:t>)</w:t>
      </w:r>
    </w:p>
    <w:p w14:paraId="74C24880" w14:textId="77777777" w:rsidR="00195183" w:rsidRDefault="00000000" w:rsidP="00694E19">
      <w:pPr>
        <w:pStyle w:val="FirstParagraph"/>
        <w:jc w:val="center"/>
      </w:pPr>
      <w:r>
        <w:rPr>
          <w:noProof/>
        </w:rPr>
        <w:drawing>
          <wp:inline distT="0" distB="0" distL="0" distR="0" wp14:anchorId="41FBC14D" wp14:editId="723386A7">
            <wp:extent cx="3200400" cy="256032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ts2300-N08-Sampling-Distributions-and-Bootstrap-Resampling_files/figure-docx/unnamed-chunk-3-1.png"/>
                    <pic:cNvPicPr>
                      <a:picLocks noChangeAspect="1" noChangeArrowheads="1"/>
                    </pic:cNvPicPr>
                  </pic:nvPicPr>
                  <pic:blipFill>
                    <a:blip r:embed="rId6"/>
                    <a:stretch>
                      <a:fillRect/>
                    </a:stretch>
                  </pic:blipFill>
                  <pic:spPr bwMode="auto">
                    <a:xfrm>
                      <a:off x="0" y="0"/>
                      <a:ext cx="3200400" cy="2560320"/>
                    </a:xfrm>
                    <a:prstGeom prst="rect">
                      <a:avLst/>
                    </a:prstGeom>
                    <a:noFill/>
                    <a:ln w="9525">
                      <a:noFill/>
                      <a:headEnd/>
                      <a:tailEnd/>
                    </a:ln>
                  </pic:spPr>
                </pic:pic>
              </a:graphicData>
            </a:graphic>
          </wp:inline>
        </w:drawing>
      </w:r>
    </w:p>
    <w:p w14:paraId="5C6458A6" w14:textId="77777777" w:rsidR="00195183" w:rsidRDefault="00000000">
      <w:pPr>
        <w:pStyle w:val="BodyText"/>
      </w:pPr>
      <w:r>
        <w:lastRenderedPageBreak/>
        <w:t xml:space="preserve">This is the </w:t>
      </w:r>
      <w:r>
        <w:rPr>
          <w:b/>
          <w:bCs/>
        </w:rPr>
        <w:t>population distribution</w:t>
      </w:r>
      <w:r>
        <w:t xml:space="preserve"> or </w:t>
      </w:r>
      <w:r>
        <w:rPr>
          <w:b/>
          <w:bCs/>
        </w:rPr>
        <w:t>distribution of our population</w:t>
      </w:r>
      <w:r>
        <w:t xml:space="preserve">. It tells us which values are possible and how frequent they are </w:t>
      </w:r>
      <w:r>
        <w:rPr>
          <w:i/>
          <w:iCs/>
        </w:rPr>
        <w:t>in the entire group we are interested in</w:t>
      </w:r>
      <w:r>
        <w:t>. However, we normally don’t have access to this whole group, so instead we take a sample.</w:t>
      </w:r>
    </w:p>
    <w:p w14:paraId="6DBABC2E" w14:textId="77777777" w:rsidR="00694E19" w:rsidRDefault="00694E19">
      <w:pPr>
        <w:pStyle w:val="BodyText"/>
      </w:pPr>
    </w:p>
    <w:p w14:paraId="10A9C5C7" w14:textId="77777777" w:rsidR="00195183" w:rsidRDefault="00000000">
      <w:pPr>
        <w:pStyle w:val="Heading2"/>
      </w:pPr>
      <w:bookmarkStart w:id="8" w:name="a-single-sample-of-30-seats"/>
      <w:bookmarkStart w:id="9" w:name="_Toc179643770"/>
      <w:r>
        <w:t>A single sample of 30 seats</w:t>
      </w:r>
      <w:bookmarkEnd w:id="9"/>
    </w:p>
    <w:p w14:paraId="5C15253A" w14:textId="77777777" w:rsidR="00195183" w:rsidRDefault="00000000">
      <w:pPr>
        <w:pStyle w:val="FirstParagraph"/>
      </w:pPr>
      <w:r>
        <w:t>Suppose I don’t know the party breakdown of the House of Representatives, but I’m curious what proportion of the seats in the House of Representatives belong to the Democratic Party.</w:t>
      </w:r>
    </w:p>
    <w:p w14:paraId="32421C48" w14:textId="77777777" w:rsidR="00195183" w:rsidRDefault="00000000">
      <w:pPr>
        <w:pStyle w:val="SourceCode"/>
      </w:pPr>
      <w:r>
        <w:rPr>
          <w:rStyle w:val="NormalTok"/>
        </w:rPr>
        <w:t xml:space="preserve">mysamp </w:t>
      </w:r>
      <w:r>
        <w:rPr>
          <w:rStyle w:val="OtherTok"/>
        </w:rPr>
        <w:t>&lt;-</w:t>
      </w:r>
      <w:r>
        <w:rPr>
          <w:rStyle w:val="NormalTok"/>
        </w:rPr>
        <w:t xml:space="preserve"> </w:t>
      </w:r>
      <w:r>
        <w:rPr>
          <w:rStyle w:val="FunctionTok"/>
        </w:rPr>
        <w:t>rep_sample_n</w:t>
      </w:r>
      <w:r>
        <w:rPr>
          <w:rStyle w:val="NormalTok"/>
        </w:rPr>
        <w:t xml:space="preserve">(house_of_reps, </w:t>
      </w:r>
      <w:r>
        <w:rPr>
          <w:rStyle w:val="AttributeTok"/>
        </w:rPr>
        <w:t>size =</w:t>
      </w:r>
      <w:r>
        <w:rPr>
          <w:rStyle w:val="NormalTok"/>
        </w:rPr>
        <w:t xml:space="preserve"> </w:t>
      </w:r>
      <w:r>
        <w:rPr>
          <w:rStyle w:val="DecValTok"/>
        </w:rPr>
        <w:t>30</w:t>
      </w:r>
      <w:r>
        <w:rPr>
          <w:rStyle w:val="NormalTok"/>
        </w:rPr>
        <w:t>)</w:t>
      </w:r>
      <w:r>
        <w:br/>
      </w:r>
      <w:r>
        <w:rPr>
          <w:rStyle w:val="FunctionTok"/>
        </w:rPr>
        <w:t>table</w:t>
      </w:r>
      <w:r>
        <w:rPr>
          <w:rStyle w:val="NormalTok"/>
        </w:rPr>
        <w:t>(mysamp</w:t>
      </w:r>
      <w:r>
        <w:rPr>
          <w:rStyle w:val="SpecialCharTok"/>
        </w:rPr>
        <w:t>$</w:t>
      </w:r>
      <w:r>
        <w:rPr>
          <w:rStyle w:val="NormalTok"/>
        </w:rPr>
        <w:t>party)</w:t>
      </w:r>
    </w:p>
    <w:p w14:paraId="2D43B373" w14:textId="77777777" w:rsidR="00195183" w:rsidRDefault="00000000">
      <w:pPr>
        <w:pStyle w:val="SourceCode"/>
      </w:pPr>
      <w:r>
        <w:rPr>
          <w:rStyle w:val="VerbatimChar"/>
        </w:rPr>
        <w:t xml:space="preserve">## </w:t>
      </w:r>
      <w:r>
        <w:br/>
      </w:r>
      <w:r>
        <w:rPr>
          <w:rStyle w:val="VerbatimChar"/>
        </w:rPr>
        <w:t xml:space="preserve">## Democratic Republican </w:t>
      </w:r>
      <w:r>
        <w:br/>
      </w:r>
      <w:r>
        <w:rPr>
          <w:rStyle w:val="VerbatimChar"/>
        </w:rPr>
        <w:t>##         17         13</w:t>
      </w:r>
    </w:p>
    <w:p w14:paraId="19480C96" w14:textId="0DAB0751" w:rsidR="00195183" w:rsidRDefault="00000000">
      <w:pPr>
        <w:pStyle w:val="FirstParagraph"/>
      </w:pPr>
      <w:r>
        <w:t xml:space="preserve">Above I’ve taken a simple random sample of 30 seats. I’m using the </w:t>
      </w:r>
      <w:r>
        <w:rPr>
          <w:rStyle w:val="VerbatimChar"/>
        </w:rPr>
        <w:t>rep_sample_n()</w:t>
      </w:r>
      <w:r>
        <w:t xml:space="preserve"> function (from the </w:t>
      </w:r>
      <w:r>
        <w:rPr>
          <w:rStyle w:val="VerbatimChar"/>
        </w:rPr>
        <w:t>moderndive</w:t>
      </w:r>
      <w:r>
        <w:t xml:space="preserve"> package associated with our textbook) to randomly choose 30 rows from a data frame I’ve created called </w:t>
      </w:r>
      <w:r>
        <w:rPr>
          <w:rStyle w:val="VerbatimChar"/>
        </w:rPr>
        <w:t>house_of_reps</w:t>
      </w:r>
      <w:r>
        <w:t xml:space="preserve">. Then I’m storing it in a new data frame called </w:t>
      </w:r>
      <w:r>
        <w:rPr>
          <w:rStyle w:val="VerbatimChar"/>
        </w:rPr>
        <w:t>mysamp</w:t>
      </w:r>
      <w:r>
        <w:t xml:space="preserve">. Using the </w:t>
      </w:r>
      <w:r>
        <w:rPr>
          <w:rStyle w:val="VerbatimChar"/>
        </w:rPr>
        <w:t>table()</w:t>
      </w:r>
      <w:r>
        <w:t xml:space="preserve"> function I can see there are 17 Democrats and 13 Republicans in my sample (and 0 vacant seats).</w:t>
      </w:r>
    </w:p>
    <w:p w14:paraId="7C1786BE" w14:textId="77777777" w:rsidR="00195183" w:rsidRDefault="00000000">
      <w:pPr>
        <w:pStyle w:val="SourceCode"/>
      </w:pPr>
      <w:r>
        <w:rPr>
          <w:rStyle w:val="NormalTok"/>
        </w:rPr>
        <w:t xml:space="preserve">sample_dist </w:t>
      </w:r>
      <w:r>
        <w:rPr>
          <w:rStyle w:val="OtherTok"/>
        </w:rPr>
        <w:t>&lt;-</w:t>
      </w:r>
      <w:r>
        <w:rPr>
          <w:rStyle w:val="NormalTok"/>
        </w:rPr>
        <w:t xml:space="preserve"> </w:t>
      </w:r>
      <w:r>
        <w:rPr>
          <w:rStyle w:val="FunctionTok"/>
        </w:rPr>
        <w:t>ggplot</w:t>
      </w:r>
      <w:r>
        <w:rPr>
          <w:rStyle w:val="NormalTok"/>
        </w:rPr>
        <w:t xml:space="preserve">(mysamp)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party, </w:t>
      </w:r>
      <w:r>
        <w:rPr>
          <w:rStyle w:val="AttributeTok"/>
        </w:rPr>
        <w:t>fill =</w:t>
      </w:r>
      <w:r>
        <w:rPr>
          <w:rStyle w:val="NormalTok"/>
        </w:rPr>
        <w:t xml:space="preserve"> party), </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w:t>
      </w:r>
      <w:r>
        <w:br/>
      </w:r>
      <w:r>
        <w:br/>
      </w:r>
      <w:r>
        <w:rPr>
          <w:rStyle w:val="NormalTok"/>
        </w:rPr>
        <w:t xml:space="preserve">sample_dist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"Sample of 30 House of Representatives Seats"</w:t>
      </w:r>
      <w:r>
        <w:rPr>
          <w:rStyle w:val="NormalTok"/>
        </w:rPr>
        <w:t>,</w:t>
      </w:r>
      <w:r>
        <w:br/>
      </w:r>
      <w:r>
        <w:rPr>
          <w:rStyle w:val="NormalTok"/>
        </w:rPr>
        <w:t xml:space="preserve">                   </w:t>
      </w:r>
      <w:r>
        <w:rPr>
          <w:rStyle w:val="AttributeTok"/>
        </w:rPr>
        <w:t>subtitle =</w:t>
      </w:r>
      <w:r>
        <w:rPr>
          <w:rStyle w:val="NormalTok"/>
        </w:rPr>
        <w:t xml:space="preserve"> </w:t>
      </w:r>
      <w:r>
        <w:rPr>
          <w:rStyle w:val="StringTok"/>
        </w:rPr>
        <w:t>"As of October 2024"</w:t>
      </w:r>
      <w:r>
        <w:rPr>
          <w:rStyle w:val="NormalTok"/>
        </w:rPr>
        <w:t>)</w:t>
      </w:r>
    </w:p>
    <w:p w14:paraId="2D992654" w14:textId="77777777" w:rsidR="00195183" w:rsidRDefault="00000000" w:rsidP="00694E19">
      <w:pPr>
        <w:pStyle w:val="FirstParagraph"/>
        <w:jc w:val="center"/>
      </w:pPr>
      <w:r>
        <w:rPr>
          <w:noProof/>
        </w:rPr>
        <w:drawing>
          <wp:inline distT="0" distB="0" distL="0" distR="0" wp14:anchorId="3DC1B326" wp14:editId="4B0283A8">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08-Sampling-Distributions-and-Bootstrap-Resampling_files/figure-docx/unnamed-chunk-6-1.png"/>
                    <pic:cNvPicPr>
                      <a:picLocks noChangeAspect="1" noChangeArrowheads="1"/>
                    </pic:cNvPicPr>
                  </pic:nvPicPr>
                  <pic:blipFill>
                    <a:blip r:embed="rId7"/>
                    <a:stretch>
                      <a:fillRect/>
                    </a:stretch>
                  </pic:blipFill>
                  <pic:spPr bwMode="auto">
                    <a:xfrm>
                      <a:off x="0" y="0"/>
                      <a:ext cx="3200400" cy="2560320"/>
                    </a:xfrm>
                    <a:prstGeom prst="rect">
                      <a:avLst/>
                    </a:prstGeom>
                    <a:noFill/>
                    <a:ln w="9525">
                      <a:noFill/>
                      <a:headEnd/>
                      <a:tailEnd/>
                    </a:ln>
                  </pic:spPr>
                </pic:pic>
              </a:graphicData>
            </a:graphic>
          </wp:inline>
        </w:drawing>
      </w:r>
    </w:p>
    <w:p w14:paraId="67602F5E" w14:textId="77777777" w:rsidR="00195183" w:rsidRDefault="00000000">
      <w:pPr>
        <w:pStyle w:val="BodyText"/>
      </w:pPr>
      <w:r>
        <w:lastRenderedPageBreak/>
        <w:t xml:space="preserve">The graph above is the </w:t>
      </w:r>
      <w:r>
        <w:rPr>
          <w:b/>
          <w:bCs/>
        </w:rPr>
        <w:t>distribution of my sample</w:t>
      </w:r>
      <w:r>
        <w:t xml:space="preserve"> (note that this is </w:t>
      </w:r>
      <w:r>
        <w:rPr>
          <w:b/>
          <w:bCs/>
        </w:rPr>
        <w:t>not</w:t>
      </w:r>
      <w:r>
        <w:t xml:space="preserve"> the same as a sampling distribution). You can see that 17 of the 30 seats in my sample belong to the Democratic Party. Thus, the sample proportion (a statistic) is </w:t>
      </w:r>
      <m:oMath>
        <m:acc>
          <m:accPr>
            <m:ctrlPr>
              <w:rPr>
                <w:rFonts w:ascii="Cambria Math" w:hAnsi="Cambria Math"/>
              </w:rPr>
            </m:ctrlPr>
          </m:accPr>
          <m:e>
            <m:r>
              <w:rPr>
                <w:rFonts w:ascii="Cambria Math" w:hAnsi="Cambria Math"/>
              </w:rPr>
              <m:t>p</m:t>
            </m:r>
          </m:e>
        </m:acc>
      </m:oMath>
      <w:r>
        <w:t xml:space="preserve"> = 17 / 30 = 0.567. In other words, 56.7% of the seats in my sample belong to the Democratic Party.</w:t>
      </w:r>
    </w:p>
    <w:p w14:paraId="70061498" w14:textId="77777777" w:rsidR="00195183" w:rsidRDefault="00000000">
      <w:pPr>
        <w:pStyle w:val="BodyText"/>
      </w:pPr>
      <w:r>
        <w:rPr>
          <w:b/>
          <w:bCs/>
        </w:rPr>
        <w:t>Question:</w:t>
      </w:r>
      <w:r>
        <w:t xml:space="preserve"> Will you also get an estimate of 56.7% when you run this code? Why or why not? Try it out after you answer.</w:t>
      </w:r>
    </w:p>
    <w:p w14:paraId="3450F731" w14:textId="77777777" w:rsidR="00195183" w:rsidRDefault="00000000">
      <w:pPr>
        <w:pStyle w:val="BodyText"/>
      </w:pPr>
      <w:r>
        <w:rPr>
          <w:b/>
          <w:bCs/>
        </w:rPr>
        <w:t xml:space="preserve">Answer: </w:t>
      </w:r>
    </w:p>
    <w:p w14:paraId="2127E2E7" w14:textId="77777777" w:rsidR="00195183" w:rsidRDefault="00195183">
      <w:pPr>
        <w:pStyle w:val="BodyText"/>
      </w:pPr>
    </w:p>
    <w:p w14:paraId="2ABE5213" w14:textId="77777777" w:rsidR="00694E19" w:rsidRDefault="00694E19">
      <w:pPr>
        <w:pStyle w:val="BodyText"/>
      </w:pPr>
    </w:p>
    <w:p w14:paraId="12387211" w14:textId="77777777" w:rsidR="00195183" w:rsidRDefault="00000000">
      <w:pPr>
        <w:pStyle w:val="BodyText"/>
      </w:pPr>
      <w:r>
        <w:t>If this is all the information I have, my best guess would be that 56.7% of all the seats belong to the Democratic party. Is my guess exactly correct? Probably not, but I hope it’s “close”. Let’s see if we can figure out about how close it is.</w:t>
      </w:r>
    </w:p>
    <w:p w14:paraId="1A7CA7DB" w14:textId="77777777" w:rsidR="00195183" w:rsidRDefault="00000000">
      <w:pPr>
        <w:pStyle w:val="BodyText"/>
      </w:pPr>
      <w:r>
        <w:rPr>
          <w:b/>
          <w:bCs/>
        </w:rPr>
        <w:t>Note:</w:t>
      </w:r>
      <w:r>
        <w:t xml:space="preserve"> When using randomization in our code, it’s important that we </w:t>
      </w:r>
      <w:r>
        <w:rPr>
          <w:b/>
          <w:bCs/>
        </w:rPr>
        <w:t>set a “seed”</w:t>
      </w:r>
      <w:r>
        <w:t xml:space="preserve"> so that we get the same results the next time we run our code (or when someone else runs our code). We can do this with the </w:t>
      </w:r>
      <w:r>
        <w:rPr>
          <w:rStyle w:val="VerbatimChar"/>
        </w:rPr>
        <w:t>set.seed()</w:t>
      </w:r>
      <w:r>
        <w:t xml:space="preserve"> function.</w:t>
      </w:r>
    </w:p>
    <w:p w14:paraId="3B404072" w14:textId="77777777" w:rsidR="00195183" w:rsidRDefault="00195183">
      <w:pPr>
        <w:pStyle w:val="BodyText"/>
      </w:pPr>
    </w:p>
    <w:p w14:paraId="2AF51E9F" w14:textId="77777777" w:rsidR="00195183" w:rsidRDefault="00000000">
      <w:pPr>
        <w:pStyle w:val="BodyText"/>
      </w:pPr>
      <w:r>
        <w:rPr>
          <w:b/>
          <w:bCs/>
        </w:rPr>
        <w:t>Example</w:t>
      </w:r>
      <w:r>
        <w:t xml:space="preserve"> Go back to before where you used the </w:t>
      </w:r>
      <w:r>
        <w:rPr>
          <w:rStyle w:val="VerbatimChar"/>
        </w:rPr>
        <w:t>rep_sample_n()</w:t>
      </w:r>
      <w:r>
        <w:t xml:space="preserve"> function and add a line that reads </w:t>
      </w:r>
      <w:r>
        <w:rPr>
          <w:rStyle w:val="VerbatimChar"/>
        </w:rPr>
        <w:t>set.seed(82720)</w:t>
      </w:r>
      <w:r>
        <w:t>. Then re-run your code. What happens?</w:t>
      </w:r>
    </w:p>
    <w:p w14:paraId="18A47F00" w14:textId="77777777" w:rsidR="00195183" w:rsidRDefault="00000000">
      <w:pPr>
        <w:pStyle w:val="BodyText"/>
      </w:pPr>
      <w:r>
        <w:rPr>
          <w:b/>
          <w:bCs/>
        </w:rPr>
        <w:t>Answer:</w:t>
      </w:r>
    </w:p>
    <w:p w14:paraId="79A8D02E" w14:textId="77777777" w:rsidR="00195183" w:rsidRDefault="00195183">
      <w:pPr>
        <w:pStyle w:val="BodyText"/>
      </w:pPr>
    </w:p>
    <w:p w14:paraId="03446214" w14:textId="77777777" w:rsidR="00694E19" w:rsidRDefault="00694E19">
      <w:pPr>
        <w:pStyle w:val="BodyText"/>
      </w:pPr>
    </w:p>
    <w:p w14:paraId="5C4762DB" w14:textId="77777777" w:rsidR="00195183" w:rsidRDefault="00000000">
      <w:pPr>
        <w:pStyle w:val="Heading1"/>
      </w:pPr>
      <w:bookmarkStart w:id="10" w:name="sampling-distributions"/>
      <w:bookmarkStart w:id="11" w:name="_Toc179643771"/>
      <w:bookmarkEnd w:id="6"/>
      <w:bookmarkEnd w:id="8"/>
      <w:r>
        <w:t>Sampling Distributions</w:t>
      </w:r>
      <w:bookmarkEnd w:id="11"/>
    </w:p>
    <w:p w14:paraId="39A845FF" w14:textId="77777777" w:rsidR="00195183" w:rsidRDefault="00000000">
      <w:pPr>
        <w:pStyle w:val="FirstParagraph"/>
      </w:pPr>
      <w:r>
        <w:t xml:space="preserve">A </w:t>
      </w:r>
      <w:r>
        <w:rPr>
          <w:b/>
          <w:bCs/>
        </w:rPr>
        <w:t>sampling distribution</w:t>
      </w:r>
      <w:r>
        <w:t xml:space="preserve"> describes the possible values for a </w:t>
      </w:r>
      <w:r>
        <w:rPr>
          <w:i/>
          <w:iCs/>
        </w:rPr>
        <w:t>statistic</w:t>
      </w:r>
      <w:r>
        <w:t xml:space="preserve"> over all possible random samples of a certain size.</w:t>
      </w:r>
    </w:p>
    <w:p w14:paraId="07922AB2" w14:textId="77777777" w:rsidR="00195183" w:rsidRDefault="00000000">
      <w:pPr>
        <w:pStyle w:val="BodyText"/>
      </w:pPr>
      <w:r>
        <w:t>Let’s try to simulate the sampling distribution for the proportion of Democratic members in random samples of 30 seats from the House of Representatives.</w:t>
      </w:r>
    </w:p>
    <w:p w14:paraId="0D7CA717" w14:textId="77777777" w:rsidR="00195183" w:rsidRDefault="00000000">
      <w:pPr>
        <w:pStyle w:val="BodyText"/>
      </w:pPr>
      <w:r>
        <w:t xml:space="preserve">The </w:t>
      </w:r>
      <w:r>
        <w:rPr>
          <w:rStyle w:val="VerbatimChar"/>
        </w:rPr>
        <w:t>rep_sample_n()</w:t>
      </w:r>
      <w:r>
        <w:t xml:space="preserve"> function has an argument called </w:t>
      </w:r>
      <w:r>
        <w:rPr>
          <w:rStyle w:val="VerbatimChar"/>
        </w:rPr>
        <w:t>reps</w:t>
      </w:r>
      <w:r>
        <w:t xml:space="preserve"> that will allow us to specify how many random samples we want to take. Let’s take 1,000 random samples of 30 seats and compare the sample proportions that we get in these samples.</w:t>
      </w:r>
    </w:p>
    <w:p w14:paraId="3E3D0389" w14:textId="3565190F" w:rsidR="00694E19" w:rsidRDefault="00000000">
      <w:pPr>
        <w:pStyle w:val="BodyText"/>
      </w:pPr>
      <w:r>
        <w:t xml:space="preserve">The </w:t>
      </w:r>
      <w:r>
        <w:rPr>
          <w:rStyle w:val="VerbatimChar"/>
        </w:rPr>
        <w:t>rep_sample_n()</w:t>
      </w:r>
      <w:r>
        <w:t xml:space="preserve"> function will give us the raw data for all 1,000 random samples. Thus, it contains 30,000 rows (1,000 samples * 30 observations per sample). If we want to look at our sample proportions, we can use </w:t>
      </w:r>
      <w:r>
        <w:rPr>
          <w:rStyle w:val="VerbatimChar"/>
        </w:rPr>
        <w:t>summarize()</w:t>
      </w:r>
      <w:r>
        <w:t xml:space="preserve">. Normally, I would use the </w:t>
      </w:r>
      <w:r>
        <w:rPr>
          <w:rStyle w:val="VerbatimChar"/>
        </w:rPr>
        <w:t>.by</w:t>
      </w:r>
      <w:r>
        <w:t xml:space="preserve"> argument, </w:t>
      </w:r>
      <w:r>
        <w:lastRenderedPageBreak/>
        <w:t xml:space="preserve">but </w:t>
      </w:r>
      <w:r>
        <w:rPr>
          <w:rStyle w:val="VerbatimChar"/>
        </w:rPr>
        <w:t>rep_sample_</w:t>
      </w:r>
      <w:proofErr w:type="gramStart"/>
      <w:r>
        <w:rPr>
          <w:rStyle w:val="VerbatimChar"/>
        </w:rPr>
        <w:t>n(</w:t>
      </w:r>
      <w:proofErr w:type="gramEnd"/>
      <w:r>
        <w:rPr>
          <w:rStyle w:val="VerbatimChar"/>
        </w:rPr>
        <w:t>)</w:t>
      </w:r>
      <w:r>
        <w:t xml:space="preserve"> produces a “grouped data frame” that is already grouped by replicate (aka sample).</w:t>
      </w:r>
    </w:p>
    <w:p w14:paraId="0B67BBED" w14:textId="77777777" w:rsidR="00195183" w:rsidRDefault="00000000">
      <w:pPr>
        <w:pStyle w:val="SourceCode"/>
      </w:pPr>
      <w:r>
        <w:rPr>
          <w:rStyle w:val="NormalTok"/>
        </w:rPr>
        <w:t xml:space="preserve">true_p </w:t>
      </w:r>
      <w:r>
        <w:rPr>
          <w:rStyle w:val="OtherTok"/>
        </w:rPr>
        <w:t>&lt;-</w:t>
      </w:r>
      <w:r>
        <w:rPr>
          <w:rStyle w:val="NormalTok"/>
        </w:rPr>
        <w:t xml:space="preserve"> </w:t>
      </w:r>
      <w:r>
        <w:rPr>
          <w:rStyle w:val="FunctionTok"/>
        </w:rPr>
        <w:t>mean</w:t>
      </w:r>
      <w:r>
        <w:rPr>
          <w:rStyle w:val="NormalTok"/>
        </w:rPr>
        <w:t>(house_of_reps</w:t>
      </w:r>
      <w:r>
        <w:rPr>
          <w:rStyle w:val="SpecialCharTok"/>
        </w:rPr>
        <w:t>$</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my_samples_n30 </w:t>
      </w:r>
      <w:r>
        <w:rPr>
          <w:rStyle w:val="OtherTok"/>
        </w:rPr>
        <w:t>&lt;-</w:t>
      </w:r>
      <w:r>
        <w:rPr>
          <w:rStyle w:val="NormalTok"/>
        </w:rPr>
        <w:t xml:space="preserve"> house_of_reps </w:t>
      </w:r>
      <w:r>
        <w:rPr>
          <w:rStyle w:val="SpecialCharTok"/>
        </w:rPr>
        <w:t>%&gt;%</w:t>
      </w:r>
      <w:r>
        <w:br/>
      </w:r>
      <w:r>
        <w:rPr>
          <w:rStyle w:val="NormalTok"/>
        </w:rPr>
        <w:t xml:space="preserve">  </w:t>
      </w:r>
      <w:r>
        <w:rPr>
          <w:rStyle w:val="FunctionTok"/>
        </w:rPr>
        <w:t>rep_sample_n</w:t>
      </w:r>
      <w:r>
        <w:rPr>
          <w:rStyle w:val="NormalTok"/>
        </w:rPr>
        <w:t>(</w:t>
      </w:r>
      <w:r>
        <w:rPr>
          <w:rStyle w:val="AttributeTok"/>
        </w:rPr>
        <w:t>size =</w:t>
      </w:r>
      <w:r>
        <w:rPr>
          <w:rStyle w:val="NormalTok"/>
        </w:rPr>
        <w:t xml:space="preserve"> </w:t>
      </w:r>
      <w:r>
        <w:rPr>
          <w:rStyle w:val="DecValTok"/>
        </w:rPr>
        <w:t>30</w:t>
      </w:r>
      <w:r>
        <w:rPr>
          <w:rStyle w:val="NormalTok"/>
        </w:rPr>
        <w:t>,</w:t>
      </w:r>
      <w:r>
        <w:br/>
      </w:r>
      <w:r>
        <w:rPr>
          <w:rStyle w:val="NormalTok"/>
        </w:rPr>
        <w:t xml:space="preserve">               </w:t>
      </w:r>
      <w:r>
        <w:rPr>
          <w:rStyle w:val="AttributeTok"/>
        </w:rPr>
        <w:t>reps =</w:t>
      </w:r>
      <w:r>
        <w:rPr>
          <w:rStyle w:val="NormalTok"/>
        </w:rPr>
        <w:t xml:space="preserve"> </w:t>
      </w:r>
      <w:r>
        <w:rPr>
          <w:rStyle w:val="DecValTok"/>
        </w:rPr>
        <w:t>1000</w:t>
      </w:r>
      <w:r>
        <w:rPr>
          <w:rStyle w:val="NormalTok"/>
        </w:rPr>
        <w:t>)</w:t>
      </w:r>
      <w:r>
        <w:br/>
      </w:r>
      <w:r>
        <w:br/>
      </w:r>
      <w:r>
        <w:rPr>
          <w:rStyle w:val="NormalTok"/>
        </w:rPr>
        <w:t xml:space="preserve">my_phats_n30 </w:t>
      </w:r>
      <w:r>
        <w:rPr>
          <w:rStyle w:val="OtherTok"/>
        </w:rPr>
        <w:t>&lt;-</w:t>
      </w:r>
      <w:r>
        <w:rPr>
          <w:rStyle w:val="NormalTok"/>
        </w:rPr>
        <w:t xml:space="preserve"> my_samples_n30 </w:t>
      </w:r>
      <w:r>
        <w:rPr>
          <w:rStyle w:val="SpecialCharTok"/>
        </w:rPr>
        <w:t>%&gt;%</w:t>
      </w:r>
      <w:r>
        <w:br/>
      </w:r>
      <w:r>
        <w:rPr>
          <w:rStyle w:val="NormalTok"/>
        </w:rPr>
        <w:t xml:space="preserve">  </w:t>
      </w:r>
      <w:r>
        <w:rPr>
          <w:rStyle w:val="FunctionTok"/>
        </w:rPr>
        <w:t>summarize</w:t>
      </w:r>
      <w:r>
        <w:rPr>
          <w:rStyle w:val="NormalTok"/>
        </w:rPr>
        <w:t>(</w:t>
      </w:r>
      <w:r>
        <w:rPr>
          <w:rStyle w:val="AttributeTok"/>
        </w:rPr>
        <w:t>prop_dem =</w:t>
      </w:r>
      <w:r>
        <w:rPr>
          <w:rStyle w:val="NormalTok"/>
        </w:rPr>
        <w:t xml:space="preserve"> </w:t>
      </w:r>
      <w:r>
        <w:rPr>
          <w:rStyle w:val="FunctionTok"/>
        </w:rPr>
        <w:t>mean</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sampling_dist </w:t>
      </w:r>
      <w:r>
        <w:rPr>
          <w:rStyle w:val="OtherTok"/>
        </w:rPr>
        <w:t>&lt;-</w:t>
      </w:r>
      <w:r>
        <w:rPr>
          <w:rStyle w:val="NormalTok"/>
        </w:rPr>
        <w:t xml:space="preserve"> </w:t>
      </w:r>
      <w:r>
        <w:rPr>
          <w:rStyle w:val="FunctionTok"/>
        </w:rPr>
        <w:t>ggplot</w:t>
      </w:r>
      <w:r>
        <w:rPr>
          <w:rStyle w:val="NormalTok"/>
        </w:rPr>
        <w:t xml:space="preserve">(my_phats_n30)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prop_dem),</w:t>
      </w:r>
      <w:r>
        <w:br/>
      </w:r>
      <w:r>
        <w:rPr>
          <w:rStyle w:val="NormalTok"/>
        </w:rPr>
        <w:t xml:space="preserve">                 </w:t>
      </w:r>
      <w:r>
        <w:rPr>
          <w:rStyle w:val="AttributeTok"/>
        </w:rPr>
        <w:t>binwidth =</w:t>
      </w:r>
      <w:r>
        <w:rPr>
          <w:rStyle w:val="NormalTok"/>
        </w:rPr>
        <w:t xml:space="preserve"> </w:t>
      </w:r>
      <w:r>
        <w:rPr>
          <w:rStyle w:val="DecValTok"/>
        </w:rPr>
        <w:t>1</w:t>
      </w:r>
      <w:r>
        <w:rPr>
          <w:rStyle w:val="SpecialCharTok"/>
        </w:rPr>
        <w:t>/</w:t>
      </w:r>
      <w:r>
        <w:rPr>
          <w:rStyle w:val="DecValTok"/>
        </w:rPr>
        <w:t>30</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w:t>
      </w:r>
      <w:r>
        <w:br/>
      </w:r>
      <w:r>
        <w:br/>
      </w:r>
      <w:r>
        <w:rPr>
          <w:rStyle w:val="NormalTok"/>
        </w:rPr>
        <w:t xml:space="preserve">sampling_dist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"Sampling Distribution for Proportion of Dems in 30 HoR Seats"</w:t>
      </w:r>
      <w:r>
        <w:rPr>
          <w:rStyle w:val="NormalTok"/>
        </w:rPr>
        <w:t>,</w:t>
      </w:r>
      <w:r>
        <w:br/>
      </w:r>
      <w:r>
        <w:rPr>
          <w:rStyle w:val="NormalTok"/>
        </w:rPr>
        <w:t xml:space="preserve">       </w:t>
      </w:r>
      <w:r>
        <w:rPr>
          <w:rStyle w:val="AttributeTok"/>
        </w:rPr>
        <w:t>subtitle =</w:t>
      </w:r>
      <w:r>
        <w:rPr>
          <w:rStyle w:val="NormalTok"/>
        </w:rPr>
        <w:t xml:space="preserve"> </w:t>
      </w:r>
      <w:r>
        <w:rPr>
          <w:rStyle w:val="StringTok"/>
        </w:rPr>
        <w:t>"Estimated from 1,000 random samples"</w:t>
      </w:r>
      <w:r>
        <w:rPr>
          <w:rStyle w:val="NormalTok"/>
        </w:rPr>
        <w:t>,</w:t>
      </w:r>
      <w:r>
        <w:br/>
      </w:r>
      <w:r>
        <w:rPr>
          <w:rStyle w:val="NormalTok"/>
        </w:rPr>
        <w:t xml:space="preserve">       </w:t>
      </w:r>
      <w:r>
        <w:rPr>
          <w:rStyle w:val="AttributeTok"/>
        </w:rPr>
        <w:t>caption =</w:t>
      </w:r>
      <w:r>
        <w:rPr>
          <w:rStyle w:val="NormalTok"/>
        </w:rPr>
        <w:t xml:space="preserve"> </w:t>
      </w:r>
      <w:r>
        <w:rPr>
          <w:rStyle w:val="StringTok"/>
        </w:rPr>
        <w:t>"Blue line is the population proportion of Democratic seats"</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true_p,</w:t>
      </w:r>
      <w:r>
        <w:br/>
      </w:r>
      <w:r>
        <w:rPr>
          <w:rStyle w:val="NormalTok"/>
        </w:rPr>
        <w:t xml:space="preserve">             </w:t>
      </w:r>
      <w:r>
        <w:rPr>
          <w:rStyle w:val="AttributeTok"/>
        </w:rPr>
        <w:t>color =</w:t>
      </w:r>
      <w:r>
        <w:rPr>
          <w:rStyle w:val="NormalTok"/>
        </w:rPr>
        <w:t xml:space="preserve"> </w:t>
      </w:r>
      <w:r>
        <w:rPr>
          <w:rStyle w:val="StringTok"/>
        </w:rPr>
        <w:t>"blue"</w:t>
      </w:r>
      <w:r>
        <w:rPr>
          <w:rStyle w:val="NormalTok"/>
        </w:rPr>
        <w:t>)</w:t>
      </w:r>
    </w:p>
    <w:p w14:paraId="25A133B1" w14:textId="77777777" w:rsidR="00195183" w:rsidRDefault="00000000" w:rsidP="00694E19">
      <w:pPr>
        <w:pStyle w:val="FirstParagraph"/>
        <w:jc w:val="center"/>
      </w:pPr>
      <w:r>
        <w:rPr>
          <w:noProof/>
        </w:rPr>
        <w:drawing>
          <wp:inline distT="0" distB="0" distL="0" distR="0" wp14:anchorId="3A81AF7B" wp14:editId="639E0187">
            <wp:extent cx="3645011" cy="2916009"/>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sts2300-N08-Sampling-Distributions-and-Bootstrap-Resampling_files/figure-docx/unnamed-chunk-7-1.png"/>
                    <pic:cNvPicPr>
                      <a:picLocks noChangeAspect="1" noChangeArrowheads="1"/>
                    </pic:cNvPicPr>
                  </pic:nvPicPr>
                  <pic:blipFill>
                    <a:blip r:embed="rId8"/>
                    <a:stretch>
                      <a:fillRect/>
                    </a:stretch>
                  </pic:blipFill>
                  <pic:spPr bwMode="auto">
                    <a:xfrm>
                      <a:off x="0" y="0"/>
                      <a:ext cx="3666559" cy="2933248"/>
                    </a:xfrm>
                    <a:prstGeom prst="rect">
                      <a:avLst/>
                    </a:prstGeom>
                    <a:noFill/>
                    <a:ln w="9525">
                      <a:noFill/>
                      <a:headEnd/>
                      <a:tailEnd/>
                    </a:ln>
                  </pic:spPr>
                </pic:pic>
              </a:graphicData>
            </a:graphic>
          </wp:inline>
        </w:drawing>
      </w:r>
    </w:p>
    <w:p w14:paraId="3448C770" w14:textId="77777777" w:rsidR="00195183" w:rsidRDefault="00000000">
      <w:pPr>
        <w:pStyle w:val="BodyText"/>
      </w:pPr>
      <w:r>
        <w:t xml:space="preserve">The graph above represents our </w:t>
      </w:r>
      <w:r>
        <w:rPr>
          <w:i/>
          <w:iCs/>
        </w:rPr>
        <w:t>estimated sampling distribution</w:t>
      </w:r>
      <w:r>
        <w:t xml:space="preserve"> of the proportion of House of Representative seats that belong to the Democratic party. It is </w:t>
      </w:r>
      <w:r>
        <w:rPr>
          <w:i/>
          <w:iCs/>
        </w:rPr>
        <w:t>estimated</w:t>
      </w:r>
      <w:r>
        <w:t xml:space="preserve"> because we </w:t>
      </w:r>
      <w:r>
        <w:lastRenderedPageBreak/>
        <w:t>looked at 1,000 random samples, not all random samples. Your graph may look slightly different from mine if you used a different seed.</w:t>
      </w:r>
    </w:p>
    <w:p w14:paraId="6717DC7A" w14:textId="77777777" w:rsidR="00195183" w:rsidRDefault="00000000">
      <w:pPr>
        <w:pStyle w:val="BodyText"/>
      </w:pPr>
      <w:r>
        <w:t>What can we learn from this graph?</w:t>
      </w:r>
    </w:p>
    <w:p w14:paraId="19723324" w14:textId="77777777" w:rsidR="00195183" w:rsidRDefault="00000000">
      <w:pPr>
        <w:pStyle w:val="BodyText"/>
      </w:pPr>
      <w:r>
        <w:rPr>
          <w:b/>
          <w:bCs/>
        </w:rPr>
        <w:t>Answer:</w:t>
      </w:r>
    </w:p>
    <w:p w14:paraId="4D209CC8" w14:textId="77777777" w:rsidR="00195183" w:rsidRDefault="00195183">
      <w:pPr>
        <w:pStyle w:val="BodyText"/>
      </w:pPr>
    </w:p>
    <w:p w14:paraId="01631E50" w14:textId="77777777" w:rsidR="00694E19" w:rsidRDefault="00694E19">
      <w:pPr>
        <w:pStyle w:val="BodyText"/>
      </w:pPr>
    </w:p>
    <w:p w14:paraId="43CA56F4" w14:textId="77777777" w:rsidR="00694E19" w:rsidRDefault="00694E19">
      <w:pPr>
        <w:pStyle w:val="BodyText"/>
      </w:pPr>
    </w:p>
    <w:p w14:paraId="35A366CE" w14:textId="77777777" w:rsidR="00694E19" w:rsidRDefault="00694E19">
      <w:pPr>
        <w:pStyle w:val="BodyText"/>
      </w:pPr>
    </w:p>
    <w:p w14:paraId="14D46342" w14:textId="77777777" w:rsidR="00694E19" w:rsidRDefault="00694E19">
      <w:pPr>
        <w:pStyle w:val="BodyText"/>
      </w:pPr>
    </w:p>
    <w:p w14:paraId="772B810A" w14:textId="77777777" w:rsidR="00195183" w:rsidRDefault="00000000">
      <w:pPr>
        <w:pStyle w:val="BodyText"/>
      </w:pPr>
      <w:r>
        <w:t xml:space="preserve">A </w:t>
      </w:r>
      <w:r>
        <w:rPr>
          <w:b/>
          <w:bCs/>
        </w:rPr>
        <w:t>standard error</w:t>
      </w:r>
      <w:r>
        <w:t xml:space="preserve"> is the standard deviation in the estimates you get from repeated random samples. In other words, it tells us how much our estimates should vary from sample to sample. This is useful for us to know roughly how accurate of an estimate we might have.</w:t>
      </w:r>
    </w:p>
    <w:p w14:paraId="5B025B69" w14:textId="77777777" w:rsidR="00195183" w:rsidRDefault="00000000">
      <w:pPr>
        <w:pStyle w:val="BodyText"/>
      </w:pPr>
      <w:r>
        <w:t>We can see what the estimated standard error is for our estimated sampling distribution by calculating the standard deviation of our 1,000 sample proportions we found above.</w:t>
      </w:r>
    </w:p>
    <w:p w14:paraId="0479B1E0" w14:textId="77777777" w:rsidR="00195183" w:rsidRDefault="00000000">
      <w:pPr>
        <w:pStyle w:val="SourceCode"/>
      </w:pPr>
      <w:r>
        <w:rPr>
          <w:rStyle w:val="FunctionTok"/>
        </w:rPr>
        <w:t>sd</w:t>
      </w:r>
      <w:r>
        <w:rPr>
          <w:rStyle w:val="NormalTok"/>
        </w:rPr>
        <w:t>(my_phats_n30</w:t>
      </w:r>
      <w:r>
        <w:rPr>
          <w:rStyle w:val="SpecialCharTok"/>
        </w:rPr>
        <w:t>$</w:t>
      </w:r>
      <w:r>
        <w:rPr>
          <w:rStyle w:val="NormalTok"/>
        </w:rPr>
        <w:t>prop_dem)</w:t>
      </w:r>
    </w:p>
    <w:p w14:paraId="4BA992F9" w14:textId="77777777" w:rsidR="00195183" w:rsidRDefault="00000000">
      <w:pPr>
        <w:pStyle w:val="SourceCode"/>
      </w:pPr>
      <w:r>
        <w:rPr>
          <w:rStyle w:val="VerbatimChar"/>
        </w:rPr>
        <w:t>## [1] 0.08886335</w:t>
      </w:r>
    </w:p>
    <w:p w14:paraId="537E73D4" w14:textId="77777777" w:rsidR="00694E19" w:rsidRDefault="00694E19">
      <w:pPr>
        <w:pStyle w:val="FirstParagraph"/>
      </w:pPr>
    </w:p>
    <w:p w14:paraId="437847ED" w14:textId="32F09B31" w:rsidR="00195183" w:rsidRDefault="00000000">
      <w:pPr>
        <w:pStyle w:val="FirstParagraph"/>
      </w:pPr>
      <w:r>
        <w:t>The standard error for samples of 30 seats is around 0.089. (Note: You may have gotten a different number if you didn’t include a seed or used a different seed than me.)</w:t>
      </w:r>
    </w:p>
    <w:p w14:paraId="786C3765" w14:textId="77777777" w:rsidR="00195183" w:rsidRDefault="00000000">
      <w:pPr>
        <w:pStyle w:val="BodyText"/>
      </w:pPr>
      <w:r>
        <w:rPr>
          <w:b/>
          <w:bCs/>
        </w:rPr>
        <w:t>Question:</w:t>
      </w:r>
      <w:r>
        <w:t xml:space="preserve"> What will happen to the standard error if I take random samples of 50 or 100 seats?</w:t>
      </w:r>
    </w:p>
    <w:p w14:paraId="6A9617E6" w14:textId="77777777" w:rsidR="00195183" w:rsidRDefault="00000000">
      <w:pPr>
        <w:pStyle w:val="BodyText"/>
      </w:pPr>
      <w:r>
        <w:rPr>
          <w:b/>
          <w:bCs/>
        </w:rPr>
        <w:t>Answer:</w:t>
      </w:r>
    </w:p>
    <w:p w14:paraId="1B1FB649" w14:textId="77777777" w:rsidR="00195183" w:rsidRDefault="00195183">
      <w:pPr>
        <w:pStyle w:val="BodyText"/>
      </w:pPr>
    </w:p>
    <w:p w14:paraId="4E73E656" w14:textId="77777777" w:rsidR="00694E19" w:rsidRDefault="00694E19">
      <w:pPr>
        <w:pStyle w:val="BodyText"/>
      </w:pPr>
    </w:p>
    <w:p w14:paraId="2D77B633" w14:textId="77777777" w:rsidR="00694E19" w:rsidRDefault="00694E19">
      <w:pPr>
        <w:pStyle w:val="BodyText"/>
      </w:pPr>
    </w:p>
    <w:p w14:paraId="2D96018A" w14:textId="77777777" w:rsidR="00694E19" w:rsidRDefault="00694E19">
      <w:pPr>
        <w:pStyle w:val="BodyText"/>
      </w:pPr>
    </w:p>
    <w:p w14:paraId="2AA0DF4B" w14:textId="77777777" w:rsidR="00195183" w:rsidRDefault="00000000">
      <w:pPr>
        <w:pStyle w:val="Heading1"/>
      </w:pPr>
      <w:bookmarkStart w:id="12" w:name="sample-size-and-standard-error"/>
      <w:bookmarkStart w:id="13" w:name="_Toc179643772"/>
      <w:bookmarkEnd w:id="10"/>
      <w:r>
        <w:t>Sample Size and Standard Error</w:t>
      </w:r>
      <w:bookmarkEnd w:id="13"/>
    </w:p>
    <w:p w14:paraId="78A312BD" w14:textId="77777777" w:rsidR="00195183" w:rsidRDefault="00000000">
      <w:pPr>
        <w:pStyle w:val="FirstParagraph"/>
      </w:pPr>
      <w:r>
        <w:t>Let’s take 1,000 random samples of 50 and 100 seats and calculate the proportion of seats belonging to the Democratic Party for both. Then let’s compare them to what we saw when we took samples of 30 seats.</w:t>
      </w:r>
    </w:p>
    <w:p w14:paraId="2312DC57" w14:textId="77777777" w:rsidR="00195183" w:rsidRDefault="00000000" w:rsidP="00694E19">
      <w:pPr>
        <w:pStyle w:val="BodyText"/>
        <w:jc w:val="center"/>
      </w:pPr>
      <w:r>
        <w:rPr>
          <w:noProof/>
        </w:rPr>
        <w:lastRenderedPageBreak/>
        <w:drawing>
          <wp:inline distT="0" distB="0" distL="0" distR="0" wp14:anchorId="562B5845" wp14:editId="57E6289B">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ts2300-N08-Sampling-Distributions-and-Bootstrap-Resampling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3578400" w14:textId="77777777" w:rsidR="00694E19" w:rsidRDefault="00694E19">
      <w:pPr>
        <w:pStyle w:val="BodyText"/>
      </w:pPr>
    </w:p>
    <w:p w14:paraId="259BBCDD" w14:textId="7DBF6A22" w:rsidR="00195183" w:rsidRDefault="00000000">
      <w:pPr>
        <w:pStyle w:val="BodyText"/>
      </w:pPr>
      <w:r>
        <w:t>Notice how each of the sampling distributions is centered on the population proportion and how the sampling distribution narrows as the sample size increases. This tells us that as we take bigger random samples, we are less likely to get estimates far away from our parameter of interest.</w:t>
      </w:r>
    </w:p>
    <w:p w14:paraId="62A93A28" w14:textId="77777777" w:rsidR="00195183" w:rsidRDefault="00000000">
      <w:pPr>
        <w:pStyle w:val="BodyText"/>
      </w:pPr>
      <w:r>
        <w:t>We can compare the standard errors as well.</w:t>
      </w:r>
    </w:p>
    <w:p w14:paraId="11290280" w14:textId="77777777" w:rsidR="00195183" w:rsidRDefault="00000000">
      <w:pPr>
        <w:pStyle w:val="SourceCode"/>
      </w:pPr>
      <w:r>
        <w:rPr>
          <w:rStyle w:val="NormalTok"/>
        </w:rPr>
        <w:t xml:space="preserve">se30 </w:t>
      </w:r>
      <w:r>
        <w:rPr>
          <w:rStyle w:val="OtherTok"/>
        </w:rPr>
        <w:t>&lt;-</w:t>
      </w:r>
      <w:r>
        <w:rPr>
          <w:rStyle w:val="NormalTok"/>
        </w:rPr>
        <w:t xml:space="preserve"> </w:t>
      </w:r>
      <w:r>
        <w:rPr>
          <w:rStyle w:val="FunctionTok"/>
        </w:rPr>
        <w:t>sd</w:t>
      </w:r>
      <w:r>
        <w:rPr>
          <w:rStyle w:val="NormalTok"/>
        </w:rPr>
        <w:t>(my_phats_n30</w:t>
      </w:r>
      <w:r>
        <w:rPr>
          <w:rStyle w:val="SpecialCharTok"/>
        </w:rPr>
        <w:t>$</w:t>
      </w:r>
      <w:r>
        <w:rPr>
          <w:rStyle w:val="NormalTok"/>
        </w:rPr>
        <w:t>prop_dem)</w:t>
      </w:r>
      <w:r>
        <w:br/>
      </w:r>
      <w:r>
        <w:rPr>
          <w:rStyle w:val="NormalTok"/>
        </w:rPr>
        <w:t xml:space="preserve">se50 </w:t>
      </w:r>
      <w:r>
        <w:rPr>
          <w:rStyle w:val="OtherTok"/>
        </w:rPr>
        <w:t>&lt;-</w:t>
      </w:r>
      <w:r>
        <w:rPr>
          <w:rStyle w:val="NormalTok"/>
        </w:rPr>
        <w:t xml:space="preserve"> </w:t>
      </w:r>
      <w:r>
        <w:rPr>
          <w:rStyle w:val="FunctionTok"/>
        </w:rPr>
        <w:t>sd</w:t>
      </w:r>
      <w:r>
        <w:rPr>
          <w:rStyle w:val="NormalTok"/>
        </w:rPr>
        <w:t>(my_phats_n50</w:t>
      </w:r>
      <w:r>
        <w:rPr>
          <w:rStyle w:val="SpecialCharTok"/>
        </w:rPr>
        <w:t>$</w:t>
      </w:r>
      <w:r>
        <w:rPr>
          <w:rStyle w:val="NormalTok"/>
        </w:rPr>
        <w:t>prop_dem)</w:t>
      </w:r>
      <w:r>
        <w:br/>
      </w:r>
      <w:r>
        <w:rPr>
          <w:rStyle w:val="NormalTok"/>
        </w:rPr>
        <w:t xml:space="preserve">se100 </w:t>
      </w:r>
      <w:r>
        <w:rPr>
          <w:rStyle w:val="OtherTok"/>
        </w:rPr>
        <w:t>&lt;-</w:t>
      </w:r>
      <w:r>
        <w:rPr>
          <w:rStyle w:val="NormalTok"/>
        </w:rPr>
        <w:t xml:space="preserve"> </w:t>
      </w:r>
      <w:r>
        <w:rPr>
          <w:rStyle w:val="FunctionTok"/>
        </w:rPr>
        <w:t>sd</w:t>
      </w:r>
      <w:r>
        <w:rPr>
          <w:rStyle w:val="NormalTok"/>
        </w:rPr>
        <w:t>(my_phats_n100</w:t>
      </w:r>
      <w:r>
        <w:rPr>
          <w:rStyle w:val="SpecialCharTok"/>
        </w:rPr>
        <w:t>$</w:t>
      </w:r>
      <w:r>
        <w:rPr>
          <w:rStyle w:val="NormalTok"/>
        </w:rPr>
        <w:t>prop_dem)</w:t>
      </w:r>
      <w:r>
        <w:br/>
      </w:r>
      <w:r>
        <w:br/>
      </w:r>
      <w:r>
        <w:rPr>
          <w:rStyle w:val="FunctionTok"/>
        </w:rPr>
        <w:t>data.frame</w:t>
      </w:r>
      <w:r>
        <w:rPr>
          <w:rStyle w:val="NormalTok"/>
        </w:rPr>
        <w:t>(</w:t>
      </w:r>
      <w:r>
        <w:rPr>
          <w:rStyle w:val="AttributeTok"/>
        </w:rPr>
        <w:t>n =</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br/>
      </w:r>
      <w:r>
        <w:rPr>
          <w:rStyle w:val="NormalTok"/>
        </w:rPr>
        <w:t xml:space="preserve">           </w:t>
      </w:r>
      <w:r>
        <w:rPr>
          <w:rStyle w:val="AttributeTok"/>
        </w:rPr>
        <w:t>SE =</w:t>
      </w:r>
      <w:r>
        <w:rPr>
          <w:rStyle w:val="NormalTok"/>
        </w:rPr>
        <w:t xml:space="preserve"> </w:t>
      </w:r>
      <w:r>
        <w:rPr>
          <w:rStyle w:val="FunctionTok"/>
        </w:rPr>
        <w:t>round</w:t>
      </w:r>
      <w:r>
        <w:rPr>
          <w:rStyle w:val="NormalTok"/>
        </w:rPr>
        <w:t>(</w:t>
      </w:r>
      <w:r>
        <w:rPr>
          <w:rStyle w:val="FunctionTok"/>
        </w:rPr>
        <w:t>c</w:t>
      </w:r>
      <w:r>
        <w:rPr>
          <w:rStyle w:val="NormalTok"/>
        </w:rPr>
        <w:t xml:space="preserve">(se30, se50, se100), </w:t>
      </w:r>
      <w:r>
        <w:rPr>
          <w:rStyle w:val="DecValTok"/>
        </w:rPr>
        <w:t>3</w:t>
      </w:r>
      <w:r>
        <w:rPr>
          <w:rStyle w:val="NormalTok"/>
        </w:rPr>
        <w:t>))</w:t>
      </w:r>
    </w:p>
    <w:p w14:paraId="6D51A68A" w14:textId="77777777" w:rsidR="00195183" w:rsidRDefault="00000000">
      <w:pPr>
        <w:pStyle w:val="SourceCode"/>
      </w:pPr>
      <w:r>
        <w:rPr>
          <w:rStyle w:val="VerbatimChar"/>
        </w:rPr>
        <w:t>##     n    SE</w:t>
      </w:r>
      <w:r>
        <w:br/>
      </w:r>
      <w:r>
        <w:rPr>
          <w:rStyle w:val="VerbatimChar"/>
        </w:rPr>
        <w:t>## 1  30 0.089</w:t>
      </w:r>
      <w:r>
        <w:br/>
      </w:r>
      <w:r>
        <w:rPr>
          <w:rStyle w:val="VerbatimChar"/>
        </w:rPr>
        <w:t>## 2  50 0.065</w:t>
      </w:r>
      <w:r>
        <w:br/>
      </w:r>
      <w:r>
        <w:rPr>
          <w:rStyle w:val="VerbatimChar"/>
        </w:rPr>
        <w:t>## 3 100 0.044</w:t>
      </w:r>
    </w:p>
    <w:p w14:paraId="32CD0180" w14:textId="77777777" w:rsidR="00694E19" w:rsidRDefault="00694E19">
      <w:pPr>
        <w:pStyle w:val="FirstParagraph"/>
      </w:pPr>
    </w:p>
    <w:p w14:paraId="706EE541" w14:textId="0703AB3D" w:rsidR="00195183" w:rsidRDefault="00000000">
      <w:pPr>
        <w:pStyle w:val="FirstParagraph"/>
      </w:pPr>
      <w:r>
        <w:lastRenderedPageBreak/>
        <w:t>With samples of 30 seats, it is typical that our estimate may be off by around 0.089.</w:t>
      </w:r>
    </w:p>
    <w:p w14:paraId="695DE8D2" w14:textId="77777777" w:rsidR="00195183" w:rsidRDefault="00000000">
      <w:pPr>
        <w:pStyle w:val="BodyText"/>
      </w:pPr>
      <w:r>
        <w:t>With samples of 50 seats, it is typical that our estimate may be off by around 0.065.</w:t>
      </w:r>
    </w:p>
    <w:p w14:paraId="52B9A405" w14:textId="77777777" w:rsidR="00195183" w:rsidRDefault="00000000">
      <w:pPr>
        <w:pStyle w:val="BodyText"/>
      </w:pPr>
      <w:r>
        <w:t>With samples of 100 seats, it is typical that our estimate may be off by around 0.044.</w:t>
      </w:r>
    </w:p>
    <w:p w14:paraId="3FE4FB05" w14:textId="77777777" w:rsidR="00694E19" w:rsidRDefault="00694E19">
      <w:pPr>
        <w:pStyle w:val="BodyText"/>
      </w:pPr>
    </w:p>
    <w:p w14:paraId="36D62497" w14:textId="77777777" w:rsidR="00195183" w:rsidRDefault="00000000">
      <w:pPr>
        <w:pStyle w:val="Heading1"/>
      </w:pPr>
      <w:bookmarkStart w:id="14" w:name="bootstrap-distributions"/>
      <w:bookmarkStart w:id="15" w:name="_Toc179643773"/>
      <w:bookmarkEnd w:id="12"/>
      <w:r>
        <w:t>Bootstrap distributions</w:t>
      </w:r>
      <w:bookmarkEnd w:id="15"/>
    </w:p>
    <w:p w14:paraId="5046875A" w14:textId="77777777" w:rsidR="00195183" w:rsidRDefault="00000000">
      <w:pPr>
        <w:pStyle w:val="FirstParagraph"/>
      </w:pPr>
      <w:r>
        <w:t>So far we have talked about the distribution of a population, the distribution of a sample, and the sampling distribution. However, only one of those (the distribution of our sample) is something we usually have access to in real life. The other two distributions require us to have access to the entire population, which is unrealistic in most cases.</w:t>
      </w:r>
    </w:p>
    <w:p w14:paraId="3CC36103" w14:textId="77777777" w:rsidR="00195183" w:rsidRDefault="00000000">
      <w:pPr>
        <w:pStyle w:val="BodyText"/>
      </w:pPr>
      <w:r>
        <w:t xml:space="preserve">A bootstrap distribution is a way for us to mimic a sampling distribution using only our sample. To do this, we recreate the process of taking many samples, but we take them from our original sample (which we have access to) instead of from the population (which we don’t). For this to work, we have to take our samples </w:t>
      </w:r>
      <w:r>
        <w:rPr>
          <w:b/>
          <w:bCs/>
        </w:rPr>
        <w:t>with replacement</w:t>
      </w:r>
      <w:r>
        <w:t>. Let’s see what happens when we do this.</w:t>
      </w:r>
    </w:p>
    <w:p w14:paraId="2E6D7759" w14:textId="77777777" w:rsidR="00195183" w:rsidRDefault="00000000">
      <w:pPr>
        <w:pStyle w:val="SourceCode"/>
      </w:pPr>
      <w:r>
        <w:rPr>
          <w:rStyle w:val="NormalTok"/>
        </w:rPr>
        <w:t xml:space="preserve">phat </w:t>
      </w:r>
      <w:r>
        <w:rPr>
          <w:rStyle w:val="OtherTok"/>
        </w:rPr>
        <w:t>&lt;-</w:t>
      </w:r>
      <w:r>
        <w:rPr>
          <w:rStyle w:val="NormalTok"/>
        </w:rPr>
        <w:t xml:space="preserve"> </w:t>
      </w:r>
      <w:r>
        <w:rPr>
          <w:rStyle w:val="FunctionTok"/>
        </w:rPr>
        <w:t>mean</w:t>
      </w:r>
      <w:r>
        <w:rPr>
          <w:rStyle w:val="NormalTok"/>
        </w:rPr>
        <w:t>(mysamp</w:t>
      </w:r>
      <w:r>
        <w:rPr>
          <w:rStyle w:val="SpecialCharTok"/>
        </w:rPr>
        <w:t>$</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myboot </w:t>
      </w:r>
      <w:r>
        <w:rPr>
          <w:rStyle w:val="OtherTok"/>
        </w:rPr>
        <w:t>&lt;-</w:t>
      </w:r>
      <w:r>
        <w:rPr>
          <w:rStyle w:val="NormalTok"/>
        </w:rPr>
        <w:t xml:space="preserve"> mysamp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replicate) </w:t>
      </w:r>
      <w:r>
        <w:rPr>
          <w:rStyle w:val="SpecialCharTok"/>
        </w:rPr>
        <w:t>%&gt;%</w:t>
      </w:r>
      <w:r>
        <w:br/>
      </w:r>
      <w:r>
        <w:rPr>
          <w:rStyle w:val="NormalTok"/>
        </w:rPr>
        <w:t xml:space="preserve">  </w:t>
      </w:r>
      <w:r>
        <w:rPr>
          <w:rStyle w:val="FunctionTok"/>
        </w:rPr>
        <w:t>rep_sample_n</w:t>
      </w:r>
      <w:r>
        <w:rPr>
          <w:rStyle w:val="NormalTok"/>
        </w:rPr>
        <w:t>(</w:t>
      </w:r>
      <w:r>
        <w:rPr>
          <w:rStyle w:val="AttributeTok"/>
        </w:rPr>
        <w:t>size =</w:t>
      </w:r>
      <w:r>
        <w:rPr>
          <w:rStyle w:val="NormalTok"/>
        </w:rPr>
        <w:t xml:space="preserve"> </w:t>
      </w:r>
      <w:r>
        <w:rPr>
          <w:rStyle w:val="DecValTok"/>
        </w:rPr>
        <w:t>30</w:t>
      </w:r>
      <w:r>
        <w:rPr>
          <w:rStyle w:val="NormalTok"/>
        </w:rPr>
        <w:t>,</w:t>
      </w:r>
      <w:r>
        <w:br/>
      </w:r>
      <w:r>
        <w:rPr>
          <w:rStyle w:val="NormalTok"/>
        </w:rPr>
        <w:t xml:space="preserve">               </w:t>
      </w:r>
      <w:r>
        <w:rPr>
          <w:rStyle w:val="AttributeTok"/>
        </w:rPr>
        <w:t>reps =</w:t>
      </w:r>
      <w:r>
        <w:rPr>
          <w:rStyle w:val="NormalTok"/>
        </w:rPr>
        <w:t xml:space="preserve"> </w:t>
      </w:r>
      <w:r>
        <w:rPr>
          <w:rStyle w:val="DecValTok"/>
        </w:rPr>
        <w:t>1000</w:t>
      </w:r>
      <w:r>
        <w:rPr>
          <w:rStyle w:val="NormalTok"/>
        </w:rPr>
        <w:t>,</w:t>
      </w:r>
      <w:r>
        <w:br/>
      </w:r>
      <w:r>
        <w:rPr>
          <w:rStyle w:val="NormalTok"/>
        </w:rPr>
        <w:t xml:space="preserve">               </w:t>
      </w:r>
      <w:r>
        <w:rPr>
          <w:rStyle w:val="AttributeTok"/>
        </w:rPr>
        <w:t>replace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prop_dem =</w:t>
      </w:r>
      <w:r>
        <w:rPr>
          <w:rStyle w:val="NormalTok"/>
        </w:rPr>
        <w:t xml:space="preserve"> </w:t>
      </w:r>
      <w:r>
        <w:rPr>
          <w:rStyle w:val="FunctionTok"/>
        </w:rPr>
        <w:t>mean</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boot_dist </w:t>
      </w:r>
      <w:r>
        <w:rPr>
          <w:rStyle w:val="OtherTok"/>
        </w:rPr>
        <w:t>&lt;-</w:t>
      </w:r>
      <w:r>
        <w:rPr>
          <w:rStyle w:val="NormalTok"/>
        </w:rPr>
        <w:t xml:space="preserve"> </w:t>
      </w:r>
      <w:r>
        <w:rPr>
          <w:rStyle w:val="FunctionTok"/>
        </w:rPr>
        <w:t>ggplot</w:t>
      </w:r>
      <w:r>
        <w:rPr>
          <w:rStyle w:val="NormalTok"/>
        </w:rPr>
        <w:t xml:space="preserve">(myboot)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prop_dem),</w:t>
      </w:r>
      <w:r>
        <w:br/>
      </w:r>
      <w:r>
        <w:rPr>
          <w:rStyle w:val="NormalTok"/>
        </w:rPr>
        <w:t xml:space="preserve">                 </w:t>
      </w:r>
      <w:r>
        <w:rPr>
          <w:rStyle w:val="AttributeTok"/>
        </w:rPr>
        <w:t>binwidth =</w:t>
      </w:r>
      <w:r>
        <w:rPr>
          <w:rStyle w:val="NormalTok"/>
        </w:rPr>
        <w:t xml:space="preserve"> </w:t>
      </w:r>
      <w:r>
        <w:rPr>
          <w:rStyle w:val="DecValTok"/>
        </w:rPr>
        <w:t>1</w:t>
      </w:r>
      <w:r>
        <w:rPr>
          <w:rStyle w:val="SpecialCharTok"/>
        </w:rPr>
        <w:t>/</w:t>
      </w:r>
      <w:r>
        <w:rPr>
          <w:rStyle w:val="DecValTok"/>
        </w:rPr>
        <w:t>30</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true_p,</w:t>
      </w:r>
      <w:r>
        <w:br/>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phat,</w:t>
      </w:r>
      <w:r>
        <w:br/>
      </w:r>
      <w:r>
        <w:rPr>
          <w:rStyle w:val="NormalTok"/>
        </w:rPr>
        <w:t xml:space="preserve">             </w:t>
      </w:r>
      <w:r>
        <w:rPr>
          <w:rStyle w:val="AttributeTok"/>
        </w:rPr>
        <w:t>color =</w:t>
      </w:r>
      <w:r>
        <w:rPr>
          <w:rStyle w:val="NormalTok"/>
        </w:rPr>
        <w:t xml:space="preserve"> </w:t>
      </w:r>
      <w:r>
        <w:rPr>
          <w:rStyle w:val="StringTok"/>
        </w:rPr>
        <w:t>"orange"</w:t>
      </w:r>
      <w:r>
        <w:rPr>
          <w:rStyle w:val="NormalTok"/>
        </w:rPr>
        <w:t>)</w:t>
      </w:r>
      <w:r>
        <w:br/>
      </w:r>
      <w:r>
        <w:br/>
      </w:r>
      <w:r>
        <w:rPr>
          <w:rStyle w:val="NormalTok"/>
        </w:rPr>
        <w:t xml:space="preserve">boot_dist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"Bootstrap Distribution for Proportion of Dems in 30 HoR Seats"</w:t>
      </w:r>
      <w:r>
        <w:rPr>
          <w:rStyle w:val="NormalTok"/>
        </w:rPr>
        <w:t>,</w:t>
      </w:r>
      <w:r>
        <w:br/>
      </w:r>
      <w:r>
        <w:rPr>
          <w:rStyle w:val="NormalTok"/>
        </w:rPr>
        <w:t xml:space="preserve">       </w:t>
      </w:r>
      <w:r>
        <w:rPr>
          <w:rStyle w:val="AttributeTok"/>
        </w:rPr>
        <w:t>subtitle =</w:t>
      </w:r>
      <w:r>
        <w:rPr>
          <w:rStyle w:val="NormalTok"/>
        </w:rPr>
        <w:t xml:space="preserve"> </w:t>
      </w:r>
      <w:r>
        <w:rPr>
          <w:rStyle w:val="StringTok"/>
        </w:rPr>
        <w:t>"Estimated from 1,000 bootstrap re-samples"</w:t>
      </w:r>
      <w:r>
        <w:rPr>
          <w:rStyle w:val="NormalTok"/>
        </w:rPr>
        <w:t>,</w:t>
      </w:r>
      <w:r>
        <w:br/>
      </w:r>
      <w:r>
        <w:rPr>
          <w:rStyle w:val="NormalTok"/>
        </w:rPr>
        <w:t xml:space="preserve">       </w:t>
      </w:r>
      <w:r>
        <w:rPr>
          <w:rStyle w:val="AttributeTok"/>
        </w:rPr>
        <w:t>caption =</w:t>
      </w:r>
      <w:r>
        <w:rPr>
          <w:rStyle w:val="NormalTok"/>
        </w:rPr>
        <w:t xml:space="preserve"> </w:t>
      </w:r>
      <w:r>
        <w:rPr>
          <w:rStyle w:val="StringTok"/>
        </w:rPr>
        <w:t>"Blue line is the pop. proportion, Orange line is samp. prop."</w:t>
      </w:r>
      <w:r>
        <w:rPr>
          <w:rStyle w:val="NormalTok"/>
        </w:rPr>
        <w:t>)</w:t>
      </w:r>
    </w:p>
    <w:p w14:paraId="38886135" w14:textId="77777777" w:rsidR="00195183" w:rsidRDefault="00000000" w:rsidP="00694E19">
      <w:pPr>
        <w:pStyle w:val="FirstParagraph"/>
        <w:jc w:val="center"/>
      </w:pPr>
      <w:r>
        <w:rPr>
          <w:noProof/>
        </w:rPr>
        <w:lastRenderedPageBreak/>
        <w:drawing>
          <wp:inline distT="0" distB="0" distL="0" distR="0" wp14:anchorId="33B09E79" wp14:editId="46C36E48">
            <wp:extent cx="3786809" cy="3029447"/>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sts2300-N08-Sampling-Distributions-and-Bootstrap-Resampling_files/figure-docx/unnamed-chunk-11-1.png"/>
                    <pic:cNvPicPr>
                      <a:picLocks noChangeAspect="1" noChangeArrowheads="1"/>
                    </pic:cNvPicPr>
                  </pic:nvPicPr>
                  <pic:blipFill>
                    <a:blip r:embed="rId10"/>
                    <a:stretch>
                      <a:fillRect/>
                    </a:stretch>
                  </pic:blipFill>
                  <pic:spPr bwMode="auto">
                    <a:xfrm>
                      <a:off x="0" y="0"/>
                      <a:ext cx="3816093" cy="3052874"/>
                    </a:xfrm>
                    <a:prstGeom prst="rect">
                      <a:avLst/>
                    </a:prstGeom>
                    <a:noFill/>
                    <a:ln w="9525">
                      <a:noFill/>
                      <a:headEnd/>
                      <a:tailEnd/>
                    </a:ln>
                  </pic:spPr>
                </pic:pic>
              </a:graphicData>
            </a:graphic>
          </wp:inline>
        </w:drawing>
      </w:r>
    </w:p>
    <w:p w14:paraId="1BBE7595" w14:textId="77777777" w:rsidR="00694E19" w:rsidRDefault="00694E19">
      <w:pPr>
        <w:pStyle w:val="BodyText"/>
      </w:pPr>
    </w:p>
    <w:p w14:paraId="6305F9DB" w14:textId="1F79B917" w:rsidR="00195183" w:rsidRDefault="00000000">
      <w:pPr>
        <w:pStyle w:val="BodyText"/>
      </w:pPr>
      <w:r>
        <w:t>This should look a lot like the sampling distribution, but it will be centered on my sample proportion instead of on the population proportion. In the next set of notes, we will see how this will allow us to create confidence intervals for any parameter of interest!</w:t>
      </w:r>
    </w:p>
    <w:p w14:paraId="774F2AF6" w14:textId="77777777" w:rsidR="00195183" w:rsidRDefault="00556295">
      <w:r>
        <w:rPr>
          <w:noProof/>
        </w:rPr>
        <w:pict w14:anchorId="67A80751">
          <v:rect id="_x0000_i1026" alt="" style="width:468pt;height:.05pt;mso-width-percent:0;mso-height-percent:0;mso-width-percent:0;mso-height-percent:0" o:hralign="center" o:hrstd="t" o:hr="t"/>
        </w:pict>
      </w:r>
    </w:p>
    <w:p w14:paraId="3330087E" w14:textId="77777777" w:rsidR="00195183" w:rsidRDefault="00000000">
      <w:pPr>
        <w:pStyle w:val="Heading1"/>
      </w:pPr>
      <w:bookmarkStart w:id="16" w:name="putting-this-together"/>
      <w:bookmarkStart w:id="17" w:name="_Toc179643774"/>
      <w:bookmarkEnd w:id="14"/>
      <w:r>
        <w:t>Putting This Together</w:t>
      </w:r>
      <w:bookmarkEnd w:id="17"/>
    </w:p>
    <w:p w14:paraId="54C29D9E" w14:textId="77777777" w:rsidR="00195183" w:rsidRDefault="00000000">
      <w:pPr>
        <w:pStyle w:val="FirstParagraph"/>
      </w:pPr>
      <w:r>
        <w:t>The distribution of a population and distribution of a sample both describe distributions of individual observations. We can think of the distribution of a sample as being our best guess at what the population generally looks like.</w:t>
      </w:r>
    </w:p>
    <w:p w14:paraId="49259A0E" w14:textId="77777777" w:rsidR="00195183" w:rsidRDefault="00000000">
      <w:pPr>
        <w:pStyle w:val="BodyText"/>
      </w:pPr>
      <w:r>
        <w:t>The sampling distribution and bootstrap distribution both describe distributions of statistics for samples of a certain size. We can think of the bootstrap distribution as being our best guess for what the sampling distribution looks like.</w:t>
      </w:r>
    </w:p>
    <w:p w14:paraId="4293D4E4" w14:textId="77777777" w:rsidR="00195183" w:rsidRDefault="00000000">
      <w:pPr>
        <w:pStyle w:val="BodyText"/>
      </w:pPr>
      <w:r>
        <w:t>The distribution of the population and sampling distribution will both be “centered” on the parameter of interest. The distribution of the sample and the bootstrap distribution will both be “centered” on the statistic we observed in our sample.</w:t>
      </w:r>
    </w:p>
    <w:p w14:paraId="3C5B0572" w14:textId="77777777" w:rsidR="00195183" w:rsidRDefault="00000000">
      <w:pPr>
        <w:pStyle w:val="BodyText"/>
      </w:pPr>
      <w:r>
        <w:t>We can see a visual of this below:</w:t>
      </w:r>
    </w:p>
    <w:p w14:paraId="0AECBF5C" w14:textId="77777777" w:rsidR="00195183" w:rsidRDefault="00000000">
      <w:pPr>
        <w:pStyle w:val="BodyText"/>
      </w:pPr>
      <w:r>
        <w:rPr>
          <w:noProof/>
        </w:rPr>
        <w:lastRenderedPageBreak/>
        <w:drawing>
          <wp:inline distT="0" distB="0" distL="0" distR="0" wp14:anchorId="57912829" wp14:editId="76BE8648">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ts2300-N08-Sampling-Distributions-and-Bootstrap-Resampling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775D0D6" w14:textId="77777777" w:rsidR="00195183" w:rsidRDefault="00556295">
      <w:r>
        <w:rPr>
          <w:noProof/>
        </w:rPr>
        <w:pict w14:anchorId="06326CC0">
          <v:rect id="_x0000_i1025" alt="" style="width:468pt;height:.05pt;mso-width-percent:0;mso-height-percent:0;mso-width-percent:0;mso-height-percent:0" o:hralign="center" o:hrstd="t" o:hr="t"/>
        </w:pict>
      </w:r>
    </w:p>
    <w:p w14:paraId="3DD98639" w14:textId="77777777" w:rsidR="00195183" w:rsidRDefault="00000000">
      <w:pPr>
        <w:pStyle w:val="Heading1"/>
      </w:pPr>
      <w:bookmarkStart w:id="18" w:name="X2eaca459ad8651c1f85dd39961d507c9b1ede72"/>
      <w:bookmarkStart w:id="19" w:name="_Toc179643775"/>
      <w:bookmarkEnd w:id="16"/>
      <w:r>
        <w:t>Revisiting the Learning Goals for Notes 08</w:t>
      </w:r>
      <w:bookmarkEnd w:id="19"/>
    </w:p>
    <w:p w14:paraId="5CFF026F" w14:textId="77777777" w:rsidR="00195183" w:rsidRDefault="00000000">
      <w:pPr>
        <w:pStyle w:val="Compact"/>
        <w:numPr>
          <w:ilvl w:val="0"/>
          <w:numId w:val="6"/>
        </w:numPr>
      </w:pPr>
      <w:r>
        <w:t>Be able to describe the idea behind a sampling distribution and how it differs from the distribution of a single population or sample.</w:t>
      </w:r>
    </w:p>
    <w:p w14:paraId="3E0D5256" w14:textId="77777777" w:rsidR="00195183" w:rsidRDefault="00000000">
      <w:pPr>
        <w:pStyle w:val="Compact"/>
        <w:numPr>
          <w:ilvl w:val="0"/>
          <w:numId w:val="6"/>
        </w:numPr>
      </w:pPr>
      <w:r>
        <w:t>Be able to describe the difference between standard deviations and standard errors.</w:t>
      </w:r>
    </w:p>
    <w:p w14:paraId="201C8A4E" w14:textId="77777777" w:rsidR="00195183" w:rsidRDefault="00000000">
      <w:pPr>
        <w:pStyle w:val="Compact"/>
        <w:numPr>
          <w:ilvl w:val="0"/>
          <w:numId w:val="6"/>
        </w:numPr>
      </w:pPr>
      <w:r>
        <w:t>Understand how sample size relates to standard errors and sampling variability.</w:t>
      </w:r>
    </w:p>
    <w:p w14:paraId="01F29CBE" w14:textId="77777777" w:rsidR="00195183" w:rsidRDefault="00000000">
      <w:pPr>
        <w:pStyle w:val="Compact"/>
        <w:numPr>
          <w:ilvl w:val="0"/>
          <w:numId w:val="6"/>
        </w:numPr>
      </w:pPr>
      <w:r>
        <w:t>Be able to describe how a bootstrap resampling distribution is used to mimic a sampling distribution and where the two distributions differ.</w:t>
      </w:r>
      <w:bookmarkEnd w:id="18"/>
    </w:p>
    <w:sectPr w:rsidR="001951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A3E12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73E88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30657719">
    <w:abstractNumId w:val="0"/>
  </w:num>
  <w:num w:numId="2" w16cid:durableId="1311398431">
    <w:abstractNumId w:val="1"/>
  </w:num>
  <w:num w:numId="3" w16cid:durableId="834104474">
    <w:abstractNumId w:val="1"/>
  </w:num>
  <w:num w:numId="4" w16cid:durableId="1502625799">
    <w:abstractNumId w:val="1"/>
  </w:num>
  <w:num w:numId="5" w16cid:durableId="1603878207">
    <w:abstractNumId w:val="1"/>
  </w:num>
  <w:num w:numId="6" w16cid:durableId="219873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95183"/>
    <w:rsid w:val="00195183"/>
    <w:rsid w:val="00556295"/>
    <w:rsid w:val="00694E19"/>
    <w:rsid w:val="00B7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2F9D"/>
  <w15:docId w15:val="{00E8C925-2CB7-4349-9B82-C3CD5B1F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694E19"/>
    <w:pPr>
      <w:spacing w:after="100"/>
    </w:pPr>
  </w:style>
  <w:style w:type="paragraph" w:styleId="TOC2">
    <w:name w:val="toc 2"/>
    <w:basedOn w:val="Normal"/>
    <w:next w:val="Normal"/>
    <w:autoRedefine/>
    <w:uiPriority w:val="39"/>
    <w:rsid w:val="00694E1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oderndive.com/7-sampling.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2119</Words>
  <Characters>12080</Characters>
  <Application>Microsoft Office Word</Application>
  <DocSecurity>0</DocSecurity>
  <Lines>100</Lines>
  <Paragraphs>28</Paragraphs>
  <ScaleCrop>false</ScaleCrop>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08 - Sampling Distributions and Bootstrap Resampling</dc:title>
  <dc:creator>STS 2300 (Fall 2024)</dc:creator>
  <cp:keywords/>
  <cp:lastModifiedBy>Nicholas Bussberg</cp:lastModifiedBy>
  <cp:revision>2</cp:revision>
  <dcterms:created xsi:type="dcterms:W3CDTF">2024-10-12T20:41:00Z</dcterms:created>
  <dcterms:modified xsi:type="dcterms:W3CDTF">2024-10-12T20:46:00Z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2024-10-11</vt:lpwstr>
  </property>
  <property fmtid="{D5CDD505-2E9C-101B-9397-08002B2CF9AE}" pid="3" name="output">
    <vt:lpwstr/>
  </property>
</Properties>
</file>