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61" w:rsidRDefault="005D2261" w:rsidP="005D22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24127" wp14:editId="17BA6111">
                <wp:simplePos x="0" y="0"/>
                <wp:positionH relativeFrom="column">
                  <wp:posOffset>-914400</wp:posOffset>
                </wp:positionH>
                <wp:positionV relativeFrom="paragraph">
                  <wp:posOffset>198120</wp:posOffset>
                </wp:positionV>
                <wp:extent cx="800100" cy="8420100"/>
                <wp:effectExtent l="9525" t="7620" r="9525" b="1143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261" w:rsidRDefault="005D2261" w:rsidP="005D22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</w:p>
                          <w:p w:rsidR="005D2261" w:rsidRDefault="005D2261" w:rsidP="005D2261">
                            <w:pPr>
                              <w:jc w:val="center"/>
                            </w:pPr>
                          </w:p>
                          <w:p w:rsidR="005D2261" w:rsidRDefault="005D2261" w:rsidP="005D2261">
                            <w:pPr>
                              <w:rPr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u w:val="dotted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F24127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-1in;margin-top:15.6pt;width:63pt;height:6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KnMwIAAFYEAAAOAAAAZHJzL2Uyb0RvYy54bWysVM2O0zAQviPxDpbvNGnVsrtR09XSpQhp&#10;+ZEWHsBxnMTC9hjbbdIXgDfgxIU7z9XnYOx0S7XcVuRgeTzjzzPfN5Pl9aAV2QnnJZiSTic5JcJw&#10;qKVpS/r50+bFJSU+MFMzBUaUdC88vV49f7bsbSFm0IGqhSMIYnzR25J2IdgiyzzvhGZ+AlYYdDbg&#10;NAtoujarHesRXatslucvsx5cbR1w4T2e3o5Oukr4TSN4+NA0XgSiSoq5hbS6tFZxzVZLVrSO2U7y&#10;YxrsCVloJg0+eoK6ZYGRrZP/QGnJHXhowoSDzqBpJBepBqxmmj+q5r5jVqRakBxvTzT5/wfL3+8+&#10;OiJr1A6VMkyjRocf3w8/fx9+fSN4hgT11hcYd28xMgyvYMDgVKy3d8C/eGJg3THTihvnoO8EqzHB&#10;abyZnV0dcXwEqfp3UONDbBsgAQ2N05E95IMgOgq1P4kjhkA4Hl7mSBB6OLou55GtpF7Giofb1vnw&#10;RoAmcVNSh+IndLa78yFmw4qHkPiYByXrjVQqGa6t1sqRHcNG2aQvFfAoTBnSl/RqMVuMBDwBQsuA&#10;Ha+kTiXlYxWsiLS9NnXqx8CkGveYsjJHHiN1I4lhqIajLhXUe2TUwdjZOIm4ievsArnqsbFL6r9u&#10;mROUqLcGhbmazudxEpIxX1zM0HDnnurcwwzvAOclUDJu12Gcnq11su3wsbEVDNygmI1MPEfVx8SO&#10;qWPzJvqPgxan49xOUX9/B6s/AAAA//8DAFBLAwQUAAYACAAAACEAvSy5xeEAAAAMAQAADwAAAGRy&#10;cy9kb3ducmV2LnhtbEyPTU/CQBCG7yb+h82YeCvbLYikdkuIUY9G0BCPS3doG/ajdBdY/73jCY8z&#10;8+Sd562WyRp2xjH03kkQkxwYusbr3rUSvj5fswWwEJXTyniHEn4wwLK+valUqf3FrfG8iS2jEBdK&#10;JaGLcSg5D02HVoWJH9DRbe9HqyKNY8v1qC4Ubg0v8nzOreodfejUgM8dNofNyUr4eNPztD1sj+l7&#10;f9QvahDr95WR8v4urZ6ARUzxCsOfPqlDTU47f3I6MCMhE7MZlYkSpqIARkQmFrTYETp9eCyA1xX/&#10;X6L+BQAA//8DAFBLAQItABQABgAIAAAAIQC2gziS/gAAAOEBAAATAAAAAAAAAAAAAAAAAAAAAABb&#10;Q29udGVudF9UeXBlc10ueG1sUEsBAi0AFAAGAAgAAAAhADj9If/WAAAAlAEAAAsAAAAAAAAAAAAA&#10;AAAALwEAAF9yZWxzLy5yZWxzUEsBAi0AFAAGAAgAAAAhADh/8qczAgAAVgQAAA4AAAAAAAAAAAAA&#10;AAAALgIAAGRycy9lMm9Eb2MueG1sUEsBAi0AFAAGAAgAAAAhAL0sucXhAAAADAEAAA8AAAAAAAAA&#10;AAAAAAAAjQQAAGRycy9kb3ducmV2LnhtbFBLBQYAAAAABAAEAPMAAACbBQAAAAA=&#10;" strokecolor="white">
                <v:textbox style="layout-flow:vertical;mso-layout-flow-alt:bottom-to-top">
                  <w:txbxContent>
                    <w:p w:rsidR="005D2261" w:rsidRDefault="005D2261" w:rsidP="005D22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</w:p>
                    <w:p w:rsidR="005D2261" w:rsidRDefault="005D2261" w:rsidP="005D2261">
                      <w:pPr>
                        <w:jc w:val="center"/>
                      </w:pPr>
                    </w:p>
                    <w:p w:rsidR="005D2261" w:rsidRDefault="005D2261" w:rsidP="005D2261">
                      <w:pPr>
                        <w:rPr>
                          <w:u w:val="dotted"/>
                        </w:rPr>
                      </w:pPr>
                      <w:r>
                        <w:rPr>
                          <w:rFonts w:hint="eastAsia"/>
                          <w:u w:val="dotted"/>
                        </w:rPr>
                        <w:t xml:space="preserve">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042D0F">
        <w:rPr>
          <w:rFonts w:hint="eastAsia"/>
          <w:b/>
          <w:bCs/>
          <w:sz w:val="32"/>
          <w:szCs w:val="32"/>
          <w:u w:val="single"/>
        </w:rPr>
        <w:t>8</w:t>
      </w:r>
      <w:r w:rsidRPr="00192184">
        <w:rPr>
          <w:rFonts w:hint="eastAsia"/>
          <w:b/>
          <w:bCs/>
          <w:sz w:val="32"/>
          <w:szCs w:val="32"/>
          <w:u w:val="single"/>
        </w:rPr>
        <w:t>-20</w:t>
      </w:r>
      <w:r>
        <w:rPr>
          <w:rFonts w:hint="eastAsia"/>
          <w:b/>
          <w:bCs/>
          <w:sz w:val="32"/>
          <w:szCs w:val="32"/>
          <w:u w:val="single"/>
        </w:rPr>
        <w:t>1</w:t>
      </w:r>
      <w:r w:rsidR="00042D0F">
        <w:rPr>
          <w:rFonts w:hint="eastAsia"/>
          <w:b/>
          <w:bCs/>
          <w:sz w:val="32"/>
          <w:szCs w:val="32"/>
          <w:u w:val="single"/>
        </w:rPr>
        <w:t>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2 </w:t>
      </w:r>
      <w:r>
        <w:rPr>
          <w:rFonts w:hint="eastAsia"/>
          <w:b/>
          <w:bCs/>
          <w:sz w:val="32"/>
          <w:szCs w:val="32"/>
        </w:rPr>
        <w:t>学期</w:t>
      </w:r>
    </w:p>
    <w:p w:rsidR="005D2261" w:rsidRDefault="005D2261" w:rsidP="005D226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《操作系统》</w:t>
      </w:r>
      <w:r>
        <w:rPr>
          <w:rFonts w:hint="eastAsia"/>
          <w:b/>
          <w:bCs/>
          <w:sz w:val="32"/>
          <w:szCs w:val="32"/>
        </w:rPr>
        <w:t>CPU</w:t>
      </w:r>
      <w:r>
        <w:rPr>
          <w:rFonts w:hint="eastAsia"/>
          <w:b/>
          <w:bCs/>
          <w:sz w:val="32"/>
          <w:szCs w:val="32"/>
        </w:rPr>
        <w:t>管理部分测试试卷</w:t>
      </w:r>
    </w:p>
    <w:tbl>
      <w:tblPr>
        <w:tblW w:w="82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"/>
        <w:gridCol w:w="781"/>
        <w:gridCol w:w="781"/>
        <w:gridCol w:w="782"/>
        <w:gridCol w:w="769"/>
        <w:gridCol w:w="1039"/>
        <w:gridCol w:w="919"/>
        <w:gridCol w:w="1260"/>
        <w:gridCol w:w="1040"/>
      </w:tblGrid>
      <w:tr w:rsidR="005D2261" w:rsidTr="00C63575">
        <w:tc>
          <w:tcPr>
            <w:tcW w:w="869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781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2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260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40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5D2261" w:rsidTr="00C63575">
        <w:trPr>
          <w:cantSplit/>
        </w:trPr>
        <w:tc>
          <w:tcPr>
            <w:tcW w:w="869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781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81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82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69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39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Merge w:val="restart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1040" w:type="dxa"/>
            <w:vMerge w:val="restart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</w:tr>
      <w:tr w:rsidR="005D2261" w:rsidTr="00C63575">
        <w:trPr>
          <w:cantSplit/>
        </w:trPr>
        <w:tc>
          <w:tcPr>
            <w:tcW w:w="869" w:type="dxa"/>
          </w:tcPr>
          <w:p w:rsidR="005D2261" w:rsidRDefault="005D2261" w:rsidP="00C63575">
            <w:pPr>
              <w:spacing w:line="360" w:lineRule="exact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781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781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782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769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1039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1260" w:type="dxa"/>
            <w:vMerge/>
          </w:tcPr>
          <w:p w:rsidR="005D2261" w:rsidRDefault="005D2261" w:rsidP="00C63575">
            <w:pPr>
              <w:spacing w:line="360" w:lineRule="exact"/>
              <w:jc w:val="center"/>
            </w:pPr>
          </w:p>
        </w:tc>
        <w:tc>
          <w:tcPr>
            <w:tcW w:w="1040" w:type="dxa"/>
            <w:vMerge/>
          </w:tcPr>
          <w:p w:rsidR="005D2261" w:rsidRDefault="005D2261" w:rsidP="00C63575">
            <w:pPr>
              <w:spacing w:line="360" w:lineRule="exact"/>
              <w:jc w:val="center"/>
            </w:pPr>
          </w:p>
        </w:tc>
      </w:tr>
    </w:tbl>
    <w:p w:rsidR="005D2261" w:rsidRDefault="005D2261" w:rsidP="005D2261">
      <w:pPr>
        <w:ind w:firstLineChars="100" w:firstLine="240"/>
        <w:rPr>
          <w:rFonts w:ascii="黑体" w:eastAsia="黑体"/>
          <w:bCs/>
          <w:sz w:val="24"/>
          <w:szCs w:val="21"/>
        </w:rPr>
      </w:pPr>
      <w:r>
        <w:rPr>
          <w:rFonts w:ascii="黑体" w:eastAsia="黑体" w:hint="eastAsia"/>
          <w:bCs/>
          <w:sz w:val="24"/>
          <w:szCs w:val="21"/>
        </w:rPr>
        <w:t>本试卷适用班级：计科</w:t>
      </w:r>
      <w:r w:rsidR="00191553">
        <w:rPr>
          <w:rFonts w:ascii="黑体" w:eastAsia="黑体" w:hint="eastAsia"/>
          <w:bCs/>
          <w:sz w:val="24"/>
          <w:szCs w:val="21"/>
        </w:rPr>
        <w:t>17-3,4</w:t>
      </w:r>
      <w:bookmarkStart w:id="0" w:name="_GoBack"/>
      <w:bookmarkEnd w:id="0"/>
      <w:r>
        <w:rPr>
          <w:rFonts w:ascii="黑体" w:eastAsia="黑体" w:hint="eastAsia"/>
          <w:bCs/>
          <w:sz w:val="24"/>
          <w:szCs w:val="21"/>
        </w:rPr>
        <w:t xml:space="preserve"> </w:t>
      </w:r>
    </w:p>
    <w:p w:rsidR="005D2261" w:rsidRDefault="005D2261" w:rsidP="005D2261">
      <w:pPr>
        <w:ind w:firstLineChars="100" w:firstLine="240"/>
        <w:rPr>
          <w:rFonts w:ascii="黑体" w:eastAsia="黑体"/>
          <w:bCs/>
          <w:sz w:val="24"/>
          <w:szCs w:val="21"/>
        </w:rPr>
      </w:pPr>
    </w:p>
    <w:p w:rsidR="005D2261" w:rsidRPr="00001980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考核</w:t>
      </w:r>
      <w:r w:rsidRPr="00001980">
        <w:rPr>
          <w:rFonts w:ascii="黑体" w:eastAsia="黑体" w:hint="eastAsia"/>
          <w:bCs/>
          <w:szCs w:val="21"/>
        </w:rPr>
        <w:t>能力对照表:</w:t>
      </w:r>
    </w:p>
    <w:p w:rsidR="005D2261" w:rsidRPr="005D2261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1.</w:t>
      </w:r>
      <w:r w:rsidRPr="005D2261">
        <w:rPr>
          <w:rFonts w:ascii="黑体" w:eastAsia="黑体" w:hint="eastAsia"/>
          <w:bCs/>
          <w:szCs w:val="21"/>
        </w:rPr>
        <w:t>能够掌握操作系统中处理器的特权级，中断和系统功能调用原理，支撑目标1</w:t>
      </w:r>
    </w:p>
    <w:p w:rsidR="005D2261" w:rsidRPr="005D2261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2.</w:t>
      </w:r>
      <w:r w:rsidRPr="005D2261">
        <w:rPr>
          <w:rFonts w:ascii="黑体" w:eastAsia="黑体" w:hint="eastAsia"/>
          <w:bCs/>
          <w:szCs w:val="21"/>
        </w:rPr>
        <w:t>能够运用操作系统进程管理理论实现进程的互斥和同步机制，支撑目标3</w:t>
      </w:r>
    </w:p>
    <w:p w:rsidR="00F14886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3.</w:t>
      </w:r>
      <w:r w:rsidRPr="005D2261">
        <w:rPr>
          <w:rFonts w:ascii="黑体" w:eastAsia="黑体" w:hint="eastAsia"/>
          <w:bCs/>
          <w:szCs w:val="21"/>
        </w:rPr>
        <w:t>能够运用操作系统理论设计资源分配和调度机制，支撑目标3</w:t>
      </w:r>
    </w:p>
    <w:p w:rsidR="005D2261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5D2261" w:rsidRDefault="00D7460E" w:rsidP="00D7460E">
      <w:pPr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1、</w:t>
      </w:r>
      <w:r w:rsidRPr="00BB46A1">
        <w:rPr>
          <w:rFonts w:ascii="Times New Roman" w:hAnsi="宋体" w:hint="eastAsia"/>
          <w:szCs w:val="21"/>
        </w:rPr>
        <w:t>简述进程的几种状态和引起状态转换的典型原因，以及相关的操作原语。</w:t>
      </w:r>
    </w:p>
    <w:p w:rsidR="005D2261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5D2261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F31A00" w:rsidRPr="00965051" w:rsidRDefault="00ED0F49" w:rsidP="00F31A00">
      <w:pPr>
        <w:spacing w:line="276" w:lineRule="auto"/>
        <w:rPr>
          <w:bCs/>
          <w:szCs w:val="21"/>
        </w:rPr>
      </w:pPr>
      <w:r>
        <w:rPr>
          <w:rFonts w:hAnsi="宋体" w:hint="eastAsia"/>
          <w:szCs w:val="21"/>
        </w:rPr>
        <w:t>2</w:t>
      </w:r>
      <w:r w:rsidR="00F31A00">
        <w:rPr>
          <w:rFonts w:hAnsi="宋体" w:hint="eastAsia"/>
          <w:szCs w:val="21"/>
        </w:rPr>
        <w:t>、下图分别给出了两个进程流程图。试用信号灯</w:t>
      </w:r>
      <w:r w:rsidR="00F31A00">
        <w:rPr>
          <w:rFonts w:hAnsi="宋体" w:hint="eastAsia"/>
          <w:szCs w:val="21"/>
        </w:rPr>
        <w:t>P</w:t>
      </w:r>
      <w:r w:rsidR="00F31A00">
        <w:rPr>
          <w:rFonts w:hAnsi="宋体" w:hint="eastAsia"/>
          <w:szCs w:val="21"/>
        </w:rPr>
        <w:t>，</w:t>
      </w:r>
      <w:r w:rsidR="00F31A00">
        <w:rPr>
          <w:rFonts w:hAnsi="宋体" w:hint="eastAsia"/>
          <w:szCs w:val="21"/>
        </w:rPr>
        <w:t>V</w:t>
      </w:r>
      <w:r w:rsidR="00F31A00">
        <w:rPr>
          <w:rFonts w:hAnsi="宋体" w:hint="eastAsia"/>
          <w:szCs w:val="21"/>
        </w:rPr>
        <w:t>操作分别实现下图所示的两组进程之间的同步，并写出程序描述。</w:t>
      </w:r>
    </w:p>
    <w:p w:rsidR="00F31A00" w:rsidRPr="00965051" w:rsidRDefault="00F31A00" w:rsidP="00F31A00">
      <w:pPr>
        <w:spacing w:line="276" w:lineRule="auto"/>
        <w:jc w:val="center"/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1095375" cy="1914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 xml:space="preserve">　　　　　　</w:t>
      </w:r>
      <w:r>
        <w:rPr>
          <w:rFonts w:hint="eastAsia"/>
          <w:bCs/>
          <w:noProof/>
          <w:szCs w:val="21"/>
        </w:rPr>
        <w:drawing>
          <wp:inline distT="0" distB="0" distL="0" distR="0">
            <wp:extent cx="127635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00" w:rsidRPr="00965051" w:rsidRDefault="00F31A00" w:rsidP="00F31A00">
      <w:pPr>
        <w:spacing w:line="276" w:lineRule="auto"/>
        <w:rPr>
          <w:b/>
          <w:bCs/>
          <w:szCs w:val="21"/>
        </w:rPr>
      </w:pPr>
    </w:p>
    <w:p w:rsidR="00F31A00" w:rsidRPr="00965051" w:rsidRDefault="00F31A00" w:rsidP="00F31A00">
      <w:pPr>
        <w:spacing w:line="276" w:lineRule="auto"/>
        <w:rPr>
          <w:b/>
          <w:bCs/>
          <w:szCs w:val="21"/>
        </w:rPr>
      </w:pPr>
    </w:p>
    <w:p w:rsidR="005D2261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F31A00" w:rsidRDefault="00F31A00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F31A00" w:rsidRDefault="00ED0F49" w:rsidP="00F31A00">
      <w:r>
        <w:rPr>
          <w:rFonts w:hint="eastAsia"/>
        </w:rPr>
        <w:t>3</w:t>
      </w:r>
      <w:r w:rsidR="00D7460E">
        <w:rPr>
          <w:rFonts w:hint="eastAsia"/>
        </w:rPr>
        <w:t>、</w:t>
      </w:r>
      <w:r w:rsidR="00F31A00" w:rsidRPr="00EA7CCA">
        <w:rPr>
          <w:rFonts w:hint="eastAsia"/>
        </w:rPr>
        <w:t>一个快餐厅有</w:t>
      </w:r>
      <w:r w:rsidR="00F31A00" w:rsidRPr="00EA7CCA">
        <w:t>4</w:t>
      </w:r>
      <w:r w:rsidR="00F31A00" w:rsidRPr="00EA7CCA">
        <w:rPr>
          <w:rFonts w:hint="eastAsia"/>
        </w:rPr>
        <w:t>类职员</w:t>
      </w:r>
      <w:r w:rsidR="00F31A00" w:rsidRPr="00EA7CCA">
        <w:rPr>
          <w:rFonts w:ascii="宋体" w:hAnsi="宋体" w:hint="eastAsia"/>
        </w:rPr>
        <w:t>：</w:t>
      </w:r>
      <w:r w:rsidR="00F31A00">
        <w:rPr>
          <w:rFonts w:ascii="宋体" w:hAnsi="宋体" w:hint="eastAsia"/>
        </w:rPr>
        <w:t>①</w:t>
      </w:r>
      <w:r w:rsidR="00F31A00" w:rsidRPr="00EA7CCA">
        <w:rPr>
          <w:rFonts w:hint="eastAsia"/>
        </w:rPr>
        <w:t>领班：接受顾客点菜；</w:t>
      </w:r>
      <w:r w:rsidR="00F31A00">
        <w:rPr>
          <w:rFonts w:ascii="宋体" w:hAnsi="宋体" w:hint="eastAsia"/>
        </w:rPr>
        <w:t>②</w:t>
      </w:r>
      <w:r w:rsidR="00F31A00" w:rsidRPr="00EA7CCA">
        <w:rPr>
          <w:rFonts w:hint="eastAsia"/>
        </w:rPr>
        <w:t>厨师：准备顾客的饭菜；</w:t>
      </w:r>
      <w:r w:rsidR="00F31A00">
        <w:rPr>
          <w:rFonts w:ascii="宋体" w:hAnsi="宋体" w:hint="eastAsia"/>
        </w:rPr>
        <w:t>③</w:t>
      </w:r>
      <w:r w:rsidR="00F31A00" w:rsidRPr="00EA7CCA">
        <w:rPr>
          <w:rFonts w:hint="eastAsia"/>
        </w:rPr>
        <w:t>打包工：将做好的饭菜打包；</w:t>
      </w:r>
      <w:r w:rsidR="00F31A00">
        <w:rPr>
          <w:rFonts w:ascii="宋体" w:hAnsi="宋体" w:hint="eastAsia"/>
        </w:rPr>
        <w:t>④</w:t>
      </w:r>
      <w:r w:rsidR="00F31A00" w:rsidRPr="00EA7CCA">
        <w:rPr>
          <w:rFonts w:hint="eastAsia"/>
        </w:rPr>
        <w:t>出纳员：收款并提交食品。每个职员可被看作一个进程，</w:t>
      </w:r>
      <w:r w:rsidR="00F31A00" w:rsidRPr="00E23F36">
        <w:rPr>
          <w:rFonts w:hint="eastAsia"/>
        </w:rPr>
        <w:t>可设四个信号量</w:t>
      </w:r>
      <w:r w:rsidR="00F31A00" w:rsidRPr="00E23F36">
        <w:rPr>
          <w:rFonts w:hint="eastAsia"/>
        </w:rPr>
        <w:t>S</w:t>
      </w:r>
      <w:r w:rsidR="00F31A00">
        <w:rPr>
          <w:rFonts w:hint="eastAsia"/>
        </w:rPr>
        <w:t>１，</w:t>
      </w:r>
      <w:r w:rsidR="00F31A00" w:rsidRPr="00E23F36">
        <w:rPr>
          <w:rFonts w:hint="eastAsia"/>
        </w:rPr>
        <w:t>S</w:t>
      </w:r>
      <w:r w:rsidR="00F31A00">
        <w:rPr>
          <w:rFonts w:hint="eastAsia"/>
        </w:rPr>
        <w:t>２，</w:t>
      </w:r>
      <w:r w:rsidR="00F31A00" w:rsidRPr="00E23F36">
        <w:rPr>
          <w:rFonts w:hint="eastAsia"/>
        </w:rPr>
        <w:t>S</w:t>
      </w:r>
      <w:r w:rsidR="00F31A00">
        <w:rPr>
          <w:rFonts w:hint="eastAsia"/>
        </w:rPr>
        <w:t>３</w:t>
      </w:r>
      <w:r w:rsidR="00F31A00" w:rsidRPr="00E23F36">
        <w:rPr>
          <w:rFonts w:hint="eastAsia"/>
        </w:rPr>
        <w:t xml:space="preserve"> </w:t>
      </w:r>
      <w:r w:rsidR="00F31A00" w:rsidRPr="00E23F36">
        <w:rPr>
          <w:rFonts w:hint="eastAsia"/>
        </w:rPr>
        <w:t>和</w:t>
      </w:r>
      <w:r w:rsidR="00F31A00" w:rsidRPr="00E23F36">
        <w:rPr>
          <w:rFonts w:hint="eastAsia"/>
        </w:rPr>
        <w:t>S</w:t>
      </w:r>
      <w:r w:rsidR="00F31A00">
        <w:rPr>
          <w:rFonts w:hint="eastAsia"/>
        </w:rPr>
        <w:t>４</w:t>
      </w:r>
      <w:r w:rsidR="00F31A00" w:rsidRPr="00E23F36">
        <w:rPr>
          <w:rFonts w:hint="eastAsia"/>
        </w:rPr>
        <w:t>来协调</w:t>
      </w:r>
      <w:r w:rsidR="00F31A00">
        <w:rPr>
          <w:rFonts w:hint="eastAsia"/>
        </w:rPr>
        <w:t>领班，厨师，打包工以及出纳员四个</w:t>
      </w:r>
      <w:r w:rsidR="00F31A00" w:rsidRPr="00E23F36">
        <w:rPr>
          <w:rFonts w:hint="eastAsia"/>
        </w:rPr>
        <w:t>进程工作</w:t>
      </w:r>
      <w:r w:rsidR="00F31A00">
        <w:rPr>
          <w:rFonts w:hint="eastAsia"/>
        </w:rPr>
        <w:t>同步工作，填写完整如下程序</w:t>
      </w:r>
      <w:r w:rsidR="00F31A00" w:rsidRPr="00EA7CCA">
        <w:rPr>
          <w:rFonts w:hint="eastAsia"/>
        </w:rPr>
        <w:t>。</w:t>
      </w:r>
    </w:p>
    <w:p w:rsidR="00F31A00" w:rsidRDefault="00F31A00" w:rsidP="00F31A00">
      <w:pPr>
        <w:sectPr w:rsidR="00F31A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31A00" w:rsidRDefault="00F31A00" w:rsidP="00F31A00">
      <w:r>
        <w:rPr>
          <w:rFonts w:hint="eastAsia"/>
        </w:rPr>
        <w:lastRenderedPageBreak/>
        <w:t>领班进程：</w:t>
      </w:r>
    </w:p>
    <w:p w:rsidR="00F31A00" w:rsidRDefault="00F31A00" w:rsidP="00F31A00">
      <w:r>
        <w:rPr>
          <w:rFonts w:hint="eastAsia"/>
        </w:rPr>
        <w:t xml:space="preserve">　　</w:t>
      </w:r>
      <w:r>
        <w:rPr>
          <w:rFonts w:hint="eastAsia"/>
        </w:rPr>
        <w:t xml:space="preserve">   Begin</w:t>
      </w:r>
    </w:p>
    <w:p w:rsidR="00F31A00" w:rsidRDefault="00F31A00" w:rsidP="00F31A00">
      <w:r>
        <w:t xml:space="preserve">              </w:t>
      </w:r>
      <w:proofErr w:type="gramStart"/>
      <w:r>
        <w:t>repeat</w:t>
      </w:r>
      <w:proofErr w:type="gramEnd"/>
    </w:p>
    <w:p w:rsidR="00F31A00" w:rsidRDefault="00F31A00" w:rsidP="00F31A00">
      <w:r>
        <w:rPr>
          <w:rFonts w:hint="eastAsia"/>
        </w:rPr>
        <w:t xml:space="preserve">              </w:t>
      </w:r>
      <w:r>
        <w:rPr>
          <w:rFonts w:hint="eastAsia"/>
        </w:rPr>
        <w:t>有顾客到来</w:t>
      </w:r>
    </w:p>
    <w:p w:rsidR="00F31A00" w:rsidRDefault="00F31A00" w:rsidP="00F31A00">
      <w:r>
        <w:rPr>
          <w:rFonts w:hint="eastAsia"/>
        </w:rPr>
        <w:t xml:space="preserve"> 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rPr>
          <w:rFonts w:hint="eastAsia"/>
        </w:rPr>
        <w:t xml:space="preserve">              </w:t>
      </w:r>
      <w:r>
        <w:rPr>
          <w:rFonts w:hint="eastAsia"/>
        </w:rPr>
        <w:t>接受顾客点菜</w:t>
      </w:r>
    </w:p>
    <w:p w:rsidR="00F31A00" w:rsidRDefault="00F31A00" w:rsidP="00F31A00">
      <w:r>
        <w:rPr>
          <w:rFonts w:hint="eastAsia"/>
        </w:rPr>
        <w:t xml:space="preserve"> 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t xml:space="preserve">              </w:t>
      </w:r>
      <w:proofErr w:type="spellStart"/>
      <w:proofErr w:type="gramStart"/>
      <w:r>
        <w:t>untile</w:t>
      </w:r>
      <w:proofErr w:type="spellEnd"/>
      <w:proofErr w:type="gramEnd"/>
      <w:r>
        <w:t xml:space="preserve"> false</w:t>
      </w:r>
    </w:p>
    <w:p w:rsidR="00F31A00" w:rsidRDefault="00F31A00" w:rsidP="00F31A00">
      <w:r>
        <w:t xml:space="preserve">      </w:t>
      </w:r>
      <w:proofErr w:type="gramStart"/>
      <w:r>
        <w:t>end</w:t>
      </w:r>
      <w:proofErr w:type="gramEnd"/>
    </w:p>
    <w:p w:rsidR="00F31A00" w:rsidRDefault="00F31A00" w:rsidP="00F31A00">
      <w:r>
        <w:rPr>
          <w:rFonts w:hint="eastAsia"/>
        </w:rPr>
        <w:t>厨师进程：</w:t>
      </w:r>
    </w:p>
    <w:p w:rsidR="00F31A00" w:rsidRDefault="00F31A00" w:rsidP="00F31A00">
      <w:r>
        <w:t xml:space="preserve">       Begin</w:t>
      </w:r>
    </w:p>
    <w:p w:rsidR="00F31A00" w:rsidRDefault="00F31A00" w:rsidP="00F31A00">
      <w:r>
        <w:t xml:space="preserve">            Repeat</w:t>
      </w:r>
    </w:p>
    <w:p w:rsidR="00F31A00" w:rsidRDefault="00F31A00" w:rsidP="00F31A00">
      <w:r>
        <w:rPr>
          <w:rFonts w:hint="eastAsia"/>
        </w:rPr>
        <w:t xml:space="preserve">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rPr>
          <w:rFonts w:hint="eastAsia"/>
        </w:rPr>
        <w:t xml:space="preserve">            </w:t>
      </w:r>
      <w:r>
        <w:rPr>
          <w:rFonts w:hint="eastAsia"/>
        </w:rPr>
        <w:t>准备顾客的饭菜</w:t>
      </w:r>
    </w:p>
    <w:p w:rsidR="00F31A00" w:rsidRDefault="00F31A00" w:rsidP="00F31A00">
      <w:r>
        <w:rPr>
          <w:rFonts w:hint="eastAsia"/>
        </w:rPr>
        <w:t xml:space="preserve">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t xml:space="preserve">            </w:t>
      </w:r>
      <w:proofErr w:type="spellStart"/>
      <w:proofErr w:type="gramStart"/>
      <w:r>
        <w:t>untile</w:t>
      </w:r>
      <w:proofErr w:type="spellEnd"/>
      <w:proofErr w:type="gramEnd"/>
      <w:r>
        <w:t xml:space="preserve"> false</w:t>
      </w:r>
    </w:p>
    <w:p w:rsidR="00F31A00" w:rsidRDefault="00F31A00" w:rsidP="00F31A00">
      <w:r>
        <w:t xml:space="preserve">       </w:t>
      </w:r>
      <w:proofErr w:type="gramStart"/>
      <w:r>
        <w:t>end</w:t>
      </w:r>
      <w:proofErr w:type="gramEnd"/>
    </w:p>
    <w:p w:rsidR="00F31A00" w:rsidRDefault="00F31A00" w:rsidP="00F31A00"/>
    <w:p w:rsidR="00F31A00" w:rsidRDefault="00F31A00" w:rsidP="00F31A00"/>
    <w:p w:rsidR="00F31A00" w:rsidRDefault="00F31A00" w:rsidP="00F31A00">
      <w:r>
        <w:rPr>
          <w:rFonts w:hint="eastAsia"/>
        </w:rPr>
        <w:lastRenderedPageBreak/>
        <w:t>打包工进程：</w:t>
      </w:r>
    </w:p>
    <w:p w:rsidR="00F31A00" w:rsidRDefault="00F31A00" w:rsidP="00F31A00">
      <w:r>
        <w:t xml:space="preserve">        Begin</w:t>
      </w:r>
    </w:p>
    <w:p w:rsidR="00F31A00" w:rsidRDefault="00F31A00" w:rsidP="00F31A00">
      <w:r>
        <w:t xml:space="preserve">              Repeat</w:t>
      </w:r>
    </w:p>
    <w:p w:rsidR="00F31A00" w:rsidRDefault="00F31A00" w:rsidP="00F31A00">
      <w:r>
        <w:rPr>
          <w:rFonts w:hint="eastAsia"/>
        </w:rPr>
        <w:t xml:space="preserve"> 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rPr>
          <w:rFonts w:hint="eastAsia"/>
        </w:rPr>
        <w:t xml:space="preserve">             </w:t>
      </w:r>
      <w:r>
        <w:rPr>
          <w:rFonts w:hint="eastAsia"/>
        </w:rPr>
        <w:t>将做好的饭菜打包</w:t>
      </w:r>
    </w:p>
    <w:p w:rsidR="00F31A00" w:rsidRDefault="00F31A00" w:rsidP="00F31A00">
      <w:r>
        <w:rPr>
          <w:rFonts w:hint="eastAsia"/>
        </w:rPr>
        <w:t xml:space="preserve"> 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t xml:space="preserve">              </w:t>
      </w:r>
      <w:proofErr w:type="spellStart"/>
      <w:proofErr w:type="gramStart"/>
      <w:r>
        <w:t>untile</w:t>
      </w:r>
      <w:proofErr w:type="spellEnd"/>
      <w:proofErr w:type="gramEnd"/>
      <w:r>
        <w:t xml:space="preserve"> false</w:t>
      </w:r>
    </w:p>
    <w:p w:rsidR="00F31A00" w:rsidRDefault="00F31A00" w:rsidP="00F31A00">
      <w:r>
        <w:t xml:space="preserve">         </w:t>
      </w:r>
      <w:proofErr w:type="gramStart"/>
      <w:r>
        <w:t>end</w:t>
      </w:r>
      <w:proofErr w:type="gramEnd"/>
    </w:p>
    <w:p w:rsidR="00F31A00" w:rsidRDefault="00F31A00" w:rsidP="00F31A00"/>
    <w:p w:rsidR="00F31A00" w:rsidRDefault="00F31A00" w:rsidP="00F31A00">
      <w:r>
        <w:rPr>
          <w:rFonts w:hint="eastAsia"/>
        </w:rPr>
        <w:t>出纳员进程：</w:t>
      </w:r>
    </w:p>
    <w:p w:rsidR="00F31A00" w:rsidRDefault="00F31A00" w:rsidP="00F31A00">
      <w:r>
        <w:rPr>
          <w:rFonts w:hint="eastAsia"/>
        </w:rPr>
        <w:t xml:space="preserve">　　　　</w:t>
      </w:r>
      <w:r>
        <w:rPr>
          <w:rFonts w:hint="eastAsia"/>
        </w:rPr>
        <w:t>Begin</w:t>
      </w:r>
    </w:p>
    <w:p w:rsidR="00F31A00" w:rsidRDefault="00F31A00" w:rsidP="00F31A00">
      <w:r>
        <w:t xml:space="preserve">              Repeat</w:t>
      </w:r>
    </w:p>
    <w:p w:rsidR="00F31A00" w:rsidRDefault="00F31A00" w:rsidP="00F31A00">
      <w:r>
        <w:rPr>
          <w:rFonts w:hint="eastAsia"/>
        </w:rPr>
        <w:t xml:space="preserve">  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rPr>
          <w:rFonts w:hint="eastAsia"/>
        </w:rPr>
        <w:t xml:space="preserve">               </w:t>
      </w:r>
      <w:r>
        <w:rPr>
          <w:rFonts w:hint="eastAsia"/>
        </w:rPr>
        <w:t>收款并提交食品</w:t>
      </w:r>
    </w:p>
    <w:p w:rsidR="00F31A00" w:rsidRDefault="00F31A00" w:rsidP="00F31A00">
      <w:r>
        <w:rPr>
          <w:rFonts w:hint="eastAsia"/>
        </w:rPr>
        <w:t xml:space="preserve">              </w:t>
      </w:r>
      <w:r>
        <w:rPr>
          <w:rFonts w:hint="eastAsia"/>
        </w:rPr>
        <w:t>＿＿＿＿＿＿＿；</w:t>
      </w:r>
    </w:p>
    <w:p w:rsidR="00F31A00" w:rsidRDefault="00F31A00" w:rsidP="00F31A00">
      <w:r>
        <w:t xml:space="preserve">              </w:t>
      </w:r>
      <w:proofErr w:type="spellStart"/>
      <w:proofErr w:type="gramStart"/>
      <w:r>
        <w:t>entile</w:t>
      </w:r>
      <w:proofErr w:type="spellEnd"/>
      <w:proofErr w:type="gramEnd"/>
      <w:r>
        <w:t xml:space="preserve"> false</w:t>
      </w:r>
    </w:p>
    <w:p w:rsidR="00F31A00" w:rsidRDefault="00F31A00" w:rsidP="00F31A00">
      <w:r>
        <w:t xml:space="preserve">         </w:t>
      </w:r>
      <w:proofErr w:type="gramStart"/>
      <w:r>
        <w:t>end</w:t>
      </w:r>
      <w:proofErr w:type="gramEnd"/>
      <w:r>
        <w:t xml:space="preserve"> </w:t>
      </w:r>
    </w:p>
    <w:p w:rsidR="00F31A00" w:rsidRDefault="00F31A00" w:rsidP="00F31A00"/>
    <w:p w:rsidR="00F31A00" w:rsidRDefault="00F31A00" w:rsidP="00F31A00">
      <w:pPr>
        <w:sectPr w:rsidR="00F31A00" w:rsidSect="00F31A0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2266A" w:rsidRDefault="00B2266A" w:rsidP="00B2266A">
      <w:pPr>
        <w:spacing w:line="276" w:lineRule="auto"/>
        <w:rPr>
          <w:b/>
          <w:bCs/>
          <w:szCs w:val="21"/>
        </w:rPr>
      </w:pPr>
    </w:p>
    <w:p w:rsidR="00B2266A" w:rsidRDefault="00ED0F49" w:rsidP="00B2266A">
      <w:r>
        <w:rPr>
          <w:rFonts w:hint="eastAsia"/>
        </w:rPr>
        <w:t>4</w:t>
      </w:r>
      <w:r w:rsidR="00B2266A">
        <w:rPr>
          <w:rFonts w:hint="eastAsia"/>
        </w:rPr>
        <w:t>、用银行家算法判断下属媒体状态是否安全？如果是安全的，给出一个进程推进顺序，如果不安全，说明为什么可能出现死锁。（</w:t>
      </w:r>
      <w:r w:rsidR="00B2266A">
        <w:rPr>
          <w:rFonts w:hint="eastAsia"/>
        </w:rPr>
        <w:t>10</w:t>
      </w:r>
      <w:r w:rsidR="00B2266A">
        <w:rPr>
          <w:rFonts w:hint="eastAsia"/>
        </w:rPr>
        <w:t>）</w:t>
      </w:r>
    </w:p>
    <w:p w:rsidR="00B2266A" w:rsidRDefault="00B2266A" w:rsidP="00B2266A">
      <w:r>
        <w:rPr>
          <w:rFonts w:hint="eastAsia"/>
        </w:rPr>
        <w:t>１）状态１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8"/>
        <w:gridCol w:w="1440"/>
        <w:gridCol w:w="1080"/>
      </w:tblGrid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进程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占有资源数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最大需求</w:t>
            </w:r>
          </w:p>
        </w:tc>
      </w:tr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ｐ１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２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６</w:t>
            </w:r>
          </w:p>
        </w:tc>
      </w:tr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ｐ２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４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７</w:t>
            </w:r>
          </w:p>
        </w:tc>
      </w:tr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ｐ３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３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６</w:t>
            </w:r>
          </w:p>
        </w:tc>
      </w:tr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ｐ４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０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１</w:t>
            </w:r>
          </w:p>
        </w:tc>
      </w:tr>
    </w:tbl>
    <w:p w:rsidR="00B2266A" w:rsidRDefault="00B2266A" w:rsidP="00B2266A">
      <w:r>
        <w:rPr>
          <w:rFonts w:hint="eastAsia"/>
        </w:rPr>
        <w:t>可供分配资源数；１</w:t>
      </w:r>
    </w:p>
    <w:p w:rsidR="00B2266A" w:rsidRDefault="00B2266A" w:rsidP="00B2266A">
      <w:r>
        <w:rPr>
          <w:rFonts w:hint="eastAsia"/>
        </w:rPr>
        <w:t>２）状态２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8"/>
        <w:gridCol w:w="1440"/>
        <w:gridCol w:w="1080"/>
      </w:tblGrid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进程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占有资源数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最大需求</w:t>
            </w:r>
          </w:p>
        </w:tc>
      </w:tr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ｐ１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４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９</w:t>
            </w:r>
          </w:p>
        </w:tc>
      </w:tr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ｐ２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３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８</w:t>
            </w:r>
          </w:p>
        </w:tc>
      </w:tr>
      <w:tr w:rsidR="00B2266A" w:rsidTr="00C63575">
        <w:tc>
          <w:tcPr>
            <w:tcW w:w="828" w:type="dxa"/>
          </w:tcPr>
          <w:p w:rsidR="00B2266A" w:rsidRDefault="00B2266A" w:rsidP="00C63575">
            <w:r>
              <w:rPr>
                <w:rFonts w:hint="eastAsia"/>
              </w:rPr>
              <w:t>ｐ３</w:t>
            </w:r>
          </w:p>
        </w:tc>
        <w:tc>
          <w:tcPr>
            <w:tcW w:w="1440" w:type="dxa"/>
          </w:tcPr>
          <w:p w:rsidR="00B2266A" w:rsidRDefault="00B2266A" w:rsidP="00C63575">
            <w:r>
              <w:rPr>
                <w:rFonts w:hint="eastAsia"/>
              </w:rPr>
              <w:t>３</w:t>
            </w:r>
          </w:p>
        </w:tc>
        <w:tc>
          <w:tcPr>
            <w:tcW w:w="1080" w:type="dxa"/>
          </w:tcPr>
          <w:p w:rsidR="00B2266A" w:rsidRDefault="00B2266A" w:rsidP="00C63575">
            <w:r>
              <w:rPr>
                <w:rFonts w:hint="eastAsia"/>
              </w:rPr>
              <w:t>５</w:t>
            </w:r>
          </w:p>
        </w:tc>
      </w:tr>
    </w:tbl>
    <w:p w:rsidR="00B2266A" w:rsidRDefault="00B2266A" w:rsidP="00B2266A">
      <w:r>
        <w:rPr>
          <w:rFonts w:hint="eastAsia"/>
        </w:rPr>
        <w:t>可供分配资源数；２</w:t>
      </w:r>
    </w:p>
    <w:p w:rsidR="00B2266A" w:rsidRDefault="00B2266A" w:rsidP="00B2266A"/>
    <w:p w:rsidR="00F31A00" w:rsidRPr="00F31A00" w:rsidRDefault="00F31A00" w:rsidP="00F31A00"/>
    <w:sectPr w:rsidR="00F31A00" w:rsidRPr="00F31A00" w:rsidSect="00F31A0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9C"/>
    <w:rsid w:val="00042D0F"/>
    <w:rsid w:val="00191553"/>
    <w:rsid w:val="005D2261"/>
    <w:rsid w:val="0074408B"/>
    <w:rsid w:val="00B2266A"/>
    <w:rsid w:val="00CA02F0"/>
    <w:rsid w:val="00D7460E"/>
    <w:rsid w:val="00ED0F49"/>
    <w:rsid w:val="00F14886"/>
    <w:rsid w:val="00F31A00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A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915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15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A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915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1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yangzhongxiu</dc:creator>
  <cp:keywords/>
  <dc:description/>
  <cp:lastModifiedBy>YTZ</cp:lastModifiedBy>
  <cp:revision>7</cp:revision>
  <cp:lastPrinted>2019-05-06T06:50:00Z</cp:lastPrinted>
  <dcterms:created xsi:type="dcterms:W3CDTF">2019-04-08T01:35:00Z</dcterms:created>
  <dcterms:modified xsi:type="dcterms:W3CDTF">2019-05-06T06:51:00Z</dcterms:modified>
</cp:coreProperties>
</file>