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4D0B3" w14:textId="776E4F1E" w:rsidR="009C67DC" w:rsidRDefault="009E456F" w:rsidP="00E967EF">
      <w:pPr>
        <w:pStyle w:val="1"/>
        <w:jc w:val="center"/>
        <w:rPr>
          <w:shd w:val="clear" w:color="auto" w:fill="FFFFFF"/>
        </w:rPr>
      </w:pPr>
      <w:r>
        <w:rPr>
          <w:shd w:val="clear" w:color="auto" w:fill="FFFFFF"/>
        </w:rPr>
        <w:t>几种归一化方法</w:t>
      </w:r>
    </w:p>
    <w:p w14:paraId="5DDE1A7F" w14:textId="2CAB69DB" w:rsidR="009E456F" w:rsidRDefault="009E456F">
      <w:pPr>
        <w:rPr>
          <w:rFonts w:ascii="Segoe UI Emoji" w:hAnsi="Segoe UI Emoji"/>
          <w:color w:val="404040"/>
          <w:shd w:val="clear" w:color="auto" w:fill="FFFFFF"/>
        </w:rPr>
      </w:pPr>
    </w:p>
    <w:p w14:paraId="4708C9BB" w14:textId="77777777" w:rsidR="009E456F" w:rsidRDefault="009E456F">
      <w:pPr>
        <w:rPr>
          <w:rFonts w:ascii="Segoe UI Emoji" w:hAnsi="Segoe UI Emoji"/>
          <w:color w:val="404040"/>
          <w:shd w:val="clear" w:color="auto" w:fill="FFFFFF"/>
        </w:rPr>
      </w:pPr>
    </w:p>
    <w:p w14:paraId="451A8F3E" w14:textId="55CEBA7A" w:rsidR="001921F1" w:rsidRPr="001921F1" w:rsidRDefault="00E967EF" w:rsidP="009E456F">
      <w:pPr>
        <w:widowControl/>
        <w:jc w:val="left"/>
        <w:rPr>
          <w:rFonts w:ascii="宋体" w:eastAsia="宋体" w:hAnsi="宋体" w:cs="宋体"/>
          <w:kern w:val="0"/>
          <w:sz w:val="30"/>
          <w:szCs w:val="30"/>
        </w:rPr>
      </w:pPr>
      <w:r>
        <w:rPr>
          <w:rFonts w:ascii="宋体" w:eastAsia="宋体" w:hAnsi="宋体" w:cs="宋体" w:hint="eastAsia"/>
          <w:b/>
          <w:bCs/>
          <w:kern w:val="0"/>
          <w:sz w:val="30"/>
          <w:szCs w:val="30"/>
        </w:rPr>
        <w:t>1.</w:t>
      </w:r>
      <w:r w:rsidR="009E456F" w:rsidRPr="009E456F">
        <w:rPr>
          <w:rFonts w:ascii="宋体" w:eastAsia="宋体" w:hAnsi="宋体" w:cs="宋体"/>
          <w:b/>
          <w:bCs/>
          <w:kern w:val="0"/>
          <w:sz w:val="30"/>
          <w:szCs w:val="30"/>
        </w:rPr>
        <w:t>Zero-mean normalization</w:t>
      </w:r>
    </w:p>
    <w:p w14:paraId="58F63B9C" w14:textId="26F60ED3" w:rsidR="009E456F" w:rsidRDefault="009E456F" w:rsidP="009E456F">
      <w:pPr>
        <w:widowControl/>
        <w:jc w:val="left"/>
        <w:rPr>
          <w:rFonts w:ascii="宋体" w:eastAsia="宋体" w:hAnsi="宋体" w:cs="宋体"/>
          <w:kern w:val="0"/>
          <w:sz w:val="24"/>
          <w:szCs w:val="24"/>
        </w:rPr>
      </w:pPr>
      <w:r w:rsidRPr="009E456F">
        <w:rPr>
          <w:rFonts w:ascii="宋体" w:eastAsia="宋体" w:hAnsi="宋体" w:cs="宋体"/>
          <w:kern w:val="0"/>
          <w:sz w:val="24"/>
          <w:szCs w:val="24"/>
        </w:rPr>
        <w:t>公式：</w:t>
      </w:r>
    </w:p>
    <w:p w14:paraId="710D29CC" w14:textId="77777777" w:rsidR="000C3958" w:rsidRDefault="009E456F" w:rsidP="009E456F">
      <w:pPr>
        <w:widowControl/>
        <w:jc w:val="left"/>
        <w:rPr>
          <w:rFonts w:ascii="宋体" w:eastAsia="宋体" w:hAnsi="宋体" w:cs="宋体"/>
          <w:kern w:val="0"/>
          <w:sz w:val="24"/>
          <w:szCs w:val="24"/>
        </w:rPr>
      </w:pPr>
      <w:r>
        <w:rPr>
          <w:noProof/>
        </w:rPr>
        <w:drawing>
          <wp:inline distT="0" distB="0" distL="0" distR="0" wp14:anchorId="30839DCD" wp14:editId="44498655">
            <wp:extent cx="1457325" cy="304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57325" cy="304800"/>
                    </a:xfrm>
                    <a:prstGeom prst="rect">
                      <a:avLst/>
                    </a:prstGeom>
                  </pic:spPr>
                </pic:pic>
              </a:graphicData>
            </a:graphic>
          </wp:inline>
        </w:drawing>
      </w:r>
    </w:p>
    <w:p w14:paraId="25E97943" w14:textId="303EB75D" w:rsidR="001921F1" w:rsidRDefault="009E456F" w:rsidP="009E456F">
      <w:pPr>
        <w:widowControl/>
        <w:jc w:val="left"/>
        <w:rPr>
          <w:rFonts w:ascii="宋体" w:eastAsia="宋体" w:hAnsi="宋体" w:cs="宋体"/>
          <w:kern w:val="0"/>
          <w:sz w:val="24"/>
          <w:szCs w:val="24"/>
        </w:rPr>
      </w:pPr>
      <w:r w:rsidRPr="009E456F">
        <w:rPr>
          <w:rFonts w:ascii="宋体" w:eastAsia="宋体" w:hAnsi="宋体" w:cs="宋体"/>
          <w:kern w:val="0"/>
          <w:sz w:val="24"/>
          <w:szCs w:val="24"/>
        </w:rPr>
        <w:t>这就是均值方差归一化，这样处理后的数据将符合标准正太分布，常用在一些通过距离得出相似度的聚类算法中，比如 K-means。</w:t>
      </w:r>
    </w:p>
    <w:p w14:paraId="3FD942CB" w14:textId="77777777" w:rsidR="001921F1" w:rsidRDefault="001921F1" w:rsidP="009E456F">
      <w:pPr>
        <w:widowControl/>
        <w:jc w:val="left"/>
        <w:rPr>
          <w:rFonts w:ascii="宋体" w:eastAsia="宋体" w:hAnsi="宋体" w:cs="宋体"/>
          <w:kern w:val="0"/>
          <w:sz w:val="24"/>
          <w:szCs w:val="24"/>
        </w:rPr>
      </w:pPr>
    </w:p>
    <w:p w14:paraId="0970D183" w14:textId="58CB5DAB" w:rsidR="000C3958" w:rsidRDefault="00E967EF" w:rsidP="009E456F">
      <w:pPr>
        <w:widowControl/>
        <w:jc w:val="left"/>
        <w:rPr>
          <w:rFonts w:ascii="宋体" w:eastAsia="宋体" w:hAnsi="宋体" w:cs="宋体"/>
          <w:kern w:val="0"/>
          <w:sz w:val="24"/>
          <w:szCs w:val="24"/>
        </w:rPr>
      </w:pPr>
      <w:r>
        <w:rPr>
          <w:rFonts w:ascii="宋体" w:eastAsia="宋体" w:hAnsi="宋体" w:cs="宋体" w:hint="eastAsia"/>
          <w:b/>
          <w:bCs/>
          <w:kern w:val="0"/>
          <w:sz w:val="30"/>
          <w:szCs w:val="30"/>
        </w:rPr>
        <w:t>2.</w:t>
      </w:r>
      <w:r w:rsidR="009E456F" w:rsidRPr="009E456F">
        <w:rPr>
          <w:rFonts w:ascii="宋体" w:eastAsia="宋体" w:hAnsi="宋体" w:cs="宋体"/>
          <w:b/>
          <w:bCs/>
          <w:kern w:val="0"/>
          <w:sz w:val="30"/>
          <w:szCs w:val="30"/>
        </w:rPr>
        <w:t>Min-max normalization</w:t>
      </w:r>
    </w:p>
    <w:p w14:paraId="54165043" w14:textId="0702973E" w:rsidR="009E456F" w:rsidRDefault="009E456F" w:rsidP="009E456F">
      <w:pPr>
        <w:widowControl/>
        <w:jc w:val="left"/>
        <w:rPr>
          <w:rFonts w:ascii="宋体" w:eastAsia="宋体" w:hAnsi="宋体" w:cs="宋体"/>
          <w:kern w:val="0"/>
          <w:sz w:val="24"/>
          <w:szCs w:val="24"/>
        </w:rPr>
      </w:pPr>
      <w:r w:rsidRPr="009E456F">
        <w:rPr>
          <w:rFonts w:ascii="宋体" w:eastAsia="宋体" w:hAnsi="宋体" w:cs="宋体"/>
          <w:kern w:val="0"/>
          <w:sz w:val="24"/>
          <w:szCs w:val="24"/>
        </w:rPr>
        <w:t xml:space="preserve">公式： </w:t>
      </w:r>
    </w:p>
    <w:p w14:paraId="09C27881" w14:textId="12EBFB11" w:rsidR="009E456F" w:rsidRDefault="009E456F" w:rsidP="009E456F">
      <w:pPr>
        <w:widowControl/>
        <w:jc w:val="left"/>
        <w:rPr>
          <w:rFonts w:ascii="宋体" w:eastAsia="宋体" w:hAnsi="宋体" w:cs="宋体"/>
          <w:kern w:val="0"/>
          <w:sz w:val="24"/>
          <w:szCs w:val="24"/>
        </w:rPr>
      </w:pPr>
      <w:r>
        <w:rPr>
          <w:noProof/>
        </w:rPr>
        <w:drawing>
          <wp:inline distT="0" distB="0" distL="0" distR="0" wp14:anchorId="020B7639" wp14:editId="0CC32148">
            <wp:extent cx="3171825" cy="361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1825" cy="361950"/>
                    </a:xfrm>
                    <a:prstGeom prst="rect">
                      <a:avLst/>
                    </a:prstGeom>
                  </pic:spPr>
                </pic:pic>
              </a:graphicData>
            </a:graphic>
          </wp:inline>
        </w:drawing>
      </w:r>
    </w:p>
    <w:p w14:paraId="7AAEC7A6" w14:textId="77777777" w:rsidR="009E456F" w:rsidRDefault="009E456F" w:rsidP="009E456F">
      <w:pPr>
        <w:widowControl/>
        <w:jc w:val="left"/>
        <w:rPr>
          <w:rFonts w:ascii="宋体" w:eastAsia="宋体" w:hAnsi="宋体" w:cs="宋体"/>
          <w:kern w:val="0"/>
          <w:sz w:val="24"/>
          <w:szCs w:val="24"/>
        </w:rPr>
      </w:pPr>
      <w:r w:rsidRPr="009E456F">
        <w:rPr>
          <w:rFonts w:ascii="宋体" w:eastAsia="宋体" w:hAnsi="宋体" w:cs="宋体"/>
          <w:kern w:val="0"/>
          <w:sz w:val="24"/>
          <w:szCs w:val="24"/>
        </w:rPr>
        <w:t>min-max 归一化的手段是一种线性的归一化方法，它的特点是不会对数据分布产生影响。不过如果你的数据的最大最小值不是稳定的话，你的结果可能因此变得不稳定。min-max 归一化在图像处理上非常常用，因为大部分的像素值范围是 [0, 255]。</w:t>
      </w:r>
    </w:p>
    <w:p w14:paraId="6BDAB0E3" w14:textId="77777777" w:rsidR="009E456F" w:rsidRDefault="009E456F" w:rsidP="009E456F">
      <w:pPr>
        <w:widowControl/>
        <w:jc w:val="left"/>
        <w:rPr>
          <w:rFonts w:ascii="宋体" w:eastAsia="宋体" w:hAnsi="宋体" w:cs="宋体"/>
          <w:kern w:val="0"/>
          <w:sz w:val="24"/>
          <w:szCs w:val="24"/>
        </w:rPr>
      </w:pPr>
    </w:p>
    <w:p w14:paraId="40337A03" w14:textId="6FBE0346" w:rsidR="009E456F" w:rsidRPr="001921F1" w:rsidRDefault="00E967EF" w:rsidP="009E456F">
      <w:pPr>
        <w:widowControl/>
        <w:jc w:val="left"/>
        <w:rPr>
          <w:rFonts w:ascii="宋体" w:eastAsia="宋体" w:hAnsi="宋体" w:cs="宋体"/>
          <w:kern w:val="0"/>
          <w:sz w:val="30"/>
          <w:szCs w:val="30"/>
        </w:rPr>
      </w:pPr>
      <w:r>
        <w:rPr>
          <w:rFonts w:ascii="宋体" w:eastAsia="宋体" w:hAnsi="宋体" w:cs="宋体" w:hint="eastAsia"/>
          <w:b/>
          <w:bCs/>
          <w:kern w:val="0"/>
          <w:sz w:val="30"/>
          <w:szCs w:val="30"/>
        </w:rPr>
        <w:t>3.</w:t>
      </w:r>
      <w:r w:rsidR="009E456F" w:rsidRPr="009E456F">
        <w:rPr>
          <w:rFonts w:ascii="宋体" w:eastAsia="宋体" w:hAnsi="宋体" w:cs="宋体"/>
          <w:b/>
          <w:bCs/>
          <w:kern w:val="0"/>
          <w:sz w:val="30"/>
          <w:szCs w:val="30"/>
        </w:rPr>
        <w:t xml:space="preserve">Non-linear </w:t>
      </w:r>
      <w:r w:rsidR="009E456F" w:rsidRPr="001921F1">
        <w:rPr>
          <w:rFonts w:ascii="宋体" w:eastAsia="宋体" w:hAnsi="宋体" w:cs="宋体"/>
          <w:b/>
          <w:bCs/>
          <w:kern w:val="0"/>
          <w:sz w:val="30"/>
          <w:szCs w:val="30"/>
        </w:rPr>
        <w:t>normalizations</w:t>
      </w:r>
    </w:p>
    <w:p w14:paraId="0C514F0A" w14:textId="2DEA3DDF" w:rsidR="009E456F" w:rsidRDefault="009E456F" w:rsidP="009E456F">
      <w:pPr>
        <w:widowControl/>
        <w:jc w:val="left"/>
        <w:rPr>
          <w:rFonts w:ascii="宋体" w:eastAsia="宋体" w:hAnsi="宋体" w:cs="宋体"/>
          <w:kern w:val="0"/>
          <w:sz w:val="24"/>
          <w:szCs w:val="24"/>
        </w:rPr>
      </w:pPr>
      <w:r w:rsidRPr="009E456F">
        <w:rPr>
          <w:rFonts w:ascii="宋体" w:eastAsia="宋体" w:hAnsi="宋体" w:cs="宋体"/>
          <w:kern w:val="0"/>
          <w:sz w:val="24"/>
          <w:szCs w:val="24"/>
        </w:rPr>
        <w:t>非线性的归一化函数包含 log，exp，arctan, sigmoid等等。用非线性归一化的函数取决于你的输入数据范围以及你期望的输出范围。比如 log() 函数在 [0, 1] 区间上有很强的区分度，arctan() 可以接收任意实数病转化到</w:t>
      </w:r>
    </w:p>
    <w:p w14:paraId="0E546D08" w14:textId="389FEAC0" w:rsidR="009E456F" w:rsidRDefault="009E456F" w:rsidP="009E456F">
      <w:pPr>
        <w:widowControl/>
        <w:jc w:val="left"/>
        <w:rPr>
          <w:rFonts w:ascii="宋体" w:eastAsia="宋体" w:hAnsi="宋体" w:cs="宋体"/>
          <w:kern w:val="0"/>
          <w:sz w:val="24"/>
          <w:szCs w:val="24"/>
        </w:rPr>
      </w:pPr>
      <w:r>
        <w:rPr>
          <w:noProof/>
        </w:rPr>
        <w:drawing>
          <wp:inline distT="0" distB="0" distL="0" distR="0" wp14:anchorId="69FD9EE4" wp14:editId="41C5742F">
            <wp:extent cx="1076325" cy="3619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76325" cy="361950"/>
                    </a:xfrm>
                    <a:prstGeom prst="rect">
                      <a:avLst/>
                    </a:prstGeom>
                  </pic:spPr>
                </pic:pic>
              </a:graphicData>
            </a:graphic>
          </wp:inline>
        </w:drawing>
      </w:r>
    </w:p>
    <w:p w14:paraId="116A7A96" w14:textId="632290CE" w:rsidR="009E456F" w:rsidRDefault="009E456F" w:rsidP="009E456F">
      <w:pPr>
        <w:widowControl/>
        <w:jc w:val="left"/>
        <w:rPr>
          <w:rFonts w:ascii="宋体" w:eastAsia="宋体" w:hAnsi="宋体" w:cs="宋体"/>
          <w:kern w:val="0"/>
          <w:sz w:val="24"/>
          <w:szCs w:val="24"/>
        </w:rPr>
      </w:pPr>
      <w:r w:rsidRPr="009E456F">
        <w:rPr>
          <w:rFonts w:ascii="宋体" w:eastAsia="宋体" w:hAnsi="宋体" w:cs="宋体"/>
          <w:kern w:val="0"/>
          <w:sz w:val="24"/>
          <w:szCs w:val="24"/>
        </w:rPr>
        <w:t>区间，sigmoid 接收任意实数并映射到 (0, 1)。</w:t>
      </w:r>
    </w:p>
    <w:p w14:paraId="401A2453" w14:textId="77777777" w:rsidR="000C3958" w:rsidRDefault="000C3958" w:rsidP="009E456F">
      <w:pPr>
        <w:widowControl/>
        <w:jc w:val="left"/>
        <w:rPr>
          <w:rFonts w:ascii="宋体" w:eastAsia="宋体" w:hAnsi="宋体" w:cs="宋体"/>
          <w:kern w:val="0"/>
          <w:sz w:val="24"/>
          <w:szCs w:val="24"/>
        </w:rPr>
      </w:pPr>
    </w:p>
    <w:p w14:paraId="278D5F3B" w14:textId="2E7535B0" w:rsidR="001921F1" w:rsidRDefault="00E967EF" w:rsidP="009E456F">
      <w:pPr>
        <w:widowControl/>
        <w:jc w:val="left"/>
        <w:rPr>
          <w:rFonts w:ascii="宋体" w:eastAsia="宋体" w:hAnsi="宋体" w:cs="宋体"/>
          <w:kern w:val="0"/>
          <w:sz w:val="28"/>
          <w:szCs w:val="28"/>
        </w:rPr>
      </w:pPr>
      <w:r>
        <w:rPr>
          <w:rFonts w:ascii="宋体" w:eastAsia="宋体" w:hAnsi="宋体" w:cs="宋体" w:hint="eastAsia"/>
          <w:b/>
          <w:bCs/>
          <w:kern w:val="0"/>
          <w:sz w:val="30"/>
          <w:szCs w:val="30"/>
        </w:rPr>
        <w:t>4.</w:t>
      </w:r>
      <w:r w:rsidR="009E456F" w:rsidRPr="009E456F">
        <w:rPr>
          <w:rFonts w:ascii="宋体" w:eastAsia="宋体" w:hAnsi="宋体" w:cs="宋体"/>
          <w:b/>
          <w:bCs/>
          <w:kern w:val="0"/>
          <w:sz w:val="30"/>
          <w:szCs w:val="30"/>
        </w:rPr>
        <w:t>Length-one normalization</w:t>
      </w:r>
    </w:p>
    <w:p w14:paraId="50AA0991" w14:textId="758B22BD" w:rsidR="009E456F" w:rsidRDefault="009E456F" w:rsidP="009E456F">
      <w:pPr>
        <w:widowControl/>
        <w:jc w:val="left"/>
        <w:rPr>
          <w:rFonts w:ascii="宋体" w:eastAsia="宋体" w:hAnsi="宋体" w:cs="宋体"/>
          <w:kern w:val="0"/>
          <w:sz w:val="24"/>
          <w:szCs w:val="24"/>
        </w:rPr>
      </w:pPr>
      <w:r w:rsidRPr="009E456F">
        <w:rPr>
          <w:rFonts w:ascii="宋体" w:eastAsia="宋体" w:hAnsi="宋体" w:cs="宋体"/>
          <w:kern w:val="0"/>
          <w:sz w:val="24"/>
          <w:szCs w:val="24"/>
        </w:rPr>
        <w:t xml:space="preserve">公式： </w:t>
      </w:r>
      <w:r w:rsidRPr="009E456F">
        <w:rPr>
          <w:rFonts w:ascii="宋体" w:eastAsia="宋体" w:hAnsi="宋体" w:cs="宋体"/>
          <w:noProof/>
          <w:kern w:val="0"/>
          <w:sz w:val="24"/>
          <w:szCs w:val="24"/>
        </w:rPr>
        <mc:AlternateContent>
          <mc:Choice Requires="wps">
            <w:drawing>
              <wp:inline distT="0" distB="0" distL="0" distR="0" wp14:anchorId="7800A8E0" wp14:editId="45C532F3">
                <wp:extent cx="304800" cy="304800"/>
                <wp:effectExtent l="0" t="0" r="0" b="0"/>
                <wp:docPr id="1" name="矩形 1" descr="X=x/\Vert x \Ve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8734E" id="矩形 1" o:spid="_x0000_s1026" alt="X=x/\Vert x \Ve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GTBXuBAIAANsDAAAOAAAAAAAAAAAA&#10;AAAAAC4CAABkcnMvZTJvRG9jLnhtbFBLAQItABQABgAIAAAAIQBMoOks2AAAAAMBAAAPAAAAAAAA&#10;AAAAAAAAAF4EAABkcnMvZG93bnJldi54bWxQSwUGAAAAAAQABADzAAAAYwUAAAAA&#10;" filled="f" stroked="f">
                <o:lock v:ext="edit" aspectratio="t"/>
                <w10:anchorlock/>
              </v:rect>
            </w:pict>
          </mc:Fallback>
        </mc:AlternateContent>
      </w:r>
    </w:p>
    <w:p w14:paraId="2D614A8B" w14:textId="57EB23FF" w:rsidR="009E456F" w:rsidRDefault="009E456F" w:rsidP="009E456F">
      <w:pPr>
        <w:widowControl/>
        <w:jc w:val="left"/>
        <w:rPr>
          <w:rFonts w:ascii="宋体" w:eastAsia="宋体" w:hAnsi="宋体" w:cs="宋体"/>
          <w:kern w:val="0"/>
          <w:sz w:val="24"/>
          <w:szCs w:val="24"/>
        </w:rPr>
      </w:pPr>
      <w:r>
        <w:rPr>
          <w:noProof/>
        </w:rPr>
        <w:drawing>
          <wp:inline distT="0" distB="0" distL="0" distR="0" wp14:anchorId="72D0CDB1" wp14:editId="4F6FFA42">
            <wp:extent cx="1219200" cy="352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9200" cy="352425"/>
                    </a:xfrm>
                    <a:prstGeom prst="rect">
                      <a:avLst/>
                    </a:prstGeom>
                  </pic:spPr>
                </pic:pic>
              </a:graphicData>
            </a:graphic>
          </wp:inline>
        </w:drawing>
      </w:r>
    </w:p>
    <w:p w14:paraId="4C5B9AA0" w14:textId="263DD6AC" w:rsidR="009E456F" w:rsidRPr="009E456F" w:rsidRDefault="009E456F" w:rsidP="009E456F">
      <w:pPr>
        <w:widowControl/>
        <w:jc w:val="left"/>
        <w:rPr>
          <w:rFonts w:ascii="宋体" w:eastAsia="宋体" w:hAnsi="宋体" w:cs="宋体"/>
          <w:kern w:val="0"/>
          <w:sz w:val="24"/>
          <w:szCs w:val="24"/>
        </w:rPr>
      </w:pPr>
      <w:r w:rsidRPr="009E456F">
        <w:rPr>
          <w:rFonts w:ascii="宋体" w:eastAsia="宋体" w:hAnsi="宋体" w:cs="宋体"/>
          <w:kern w:val="0"/>
          <w:sz w:val="24"/>
          <w:szCs w:val="24"/>
        </w:rPr>
        <w:t>将特征转为单位向量的形式，可以剔除特征的强度的影响。这种处理用在不考虑向量大小而需要考虑向量方向的问题中，比如在一些文本情感的分类中，我们可能并不需要知道情感表达的强弱，而只要知道情感的类型，比如开心，生气等等。</w:t>
      </w:r>
    </w:p>
    <w:p w14:paraId="490AE52A" w14:textId="21096E19" w:rsidR="009E456F" w:rsidRDefault="009E456F"/>
    <w:p w14:paraId="01D179A5" w14:textId="5C346A22" w:rsidR="000C3958" w:rsidRDefault="000C3958"/>
    <w:p w14:paraId="61D88739" w14:textId="51267D29" w:rsidR="000C3958" w:rsidRPr="009E456F" w:rsidRDefault="000C3958">
      <w:r>
        <w:rPr>
          <w:noProof/>
        </w:rPr>
        <w:drawing>
          <wp:inline distT="0" distB="0" distL="0" distR="0" wp14:anchorId="4C9C6556" wp14:editId="0D78C489">
            <wp:extent cx="5274310" cy="18275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27530"/>
                    </a:xfrm>
                    <a:prstGeom prst="rect">
                      <a:avLst/>
                    </a:prstGeom>
                  </pic:spPr>
                </pic:pic>
              </a:graphicData>
            </a:graphic>
          </wp:inline>
        </w:drawing>
      </w:r>
    </w:p>
    <w:sectPr w:rsidR="000C3958" w:rsidRPr="009E4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1E883" w14:textId="77777777" w:rsidR="008B52E0" w:rsidRDefault="008B52E0" w:rsidP="009E456F">
      <w:r>
        <w:separator/>
      </w:r>
    </w:p>
  </w:endnote>
  <w:endnote w:type="continuationSeparator" w:id="0">
    <w:p w14:paraId="41E28739" w14:textId="77777777" w:rsidR="008B52E0" w:rsidRDefault="008B52E0" w:rsidP="009E4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2E058" w14:textId="77777777" w:rsidR="008B52E0" w:rsidRDefault="008B52E0" w:rsidP="009E456F">
      <w:r>
        <w:separator/>
      </w:r>
    </w:p>
  </w:footnote>
  <w:footnote w:type="continuationSeparator" w:id="0">
    <w:p w14:paraId="17C937F0" w14:textId="77777777" w:rsidR="008B52E0" w:rsidRDefault="008B52E0" w:rsidP="009E45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AB"/>
    <w:rsid w:val="000C3958"/>
    <w:rsid w:val="001921F1"/>
    <w:rsid w:val="006654C5"/>
    <w:rsid w:val="008B52E0"/>
    <w:rsid w:val="009C67DC"/>
    <w:rsid w:val="009E456F"/>
    <w:rsid w:val="00A666AB"/>
    <w:rsid w:val="00E96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189A2"/>
  <w15:chartTrackingRefBased/>
  <w15:docId w15:val="{9D5069CD-2581-49A6-BE50-87A40B7A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967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45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456F"/>
    <w:rPr>
      <w:sz w:val="18"/>
      <w:szCs w:val="18"/>
    </w:rPr>
  </w:style>
  <w:style w:type="paragraph" w:styleId="a5">
    <w:name w:val="footer"/>
    <w:basedOn w:val="a"/>
    <w:link w:val="a6"/>
    <w:uiPriority w:val="99"/>
    <w:unhideWhenUsed/>
    <w:rsid w:val="009E456F"/>
    <w:pPr>
      <w:tabs>
        <w:tab w:val="center" w:pos="4153"/>
        <w:tab w:val="right" w:pos="8306"/>
      </w:tabs>
      <w:snapToGrid w:val="0"/>
      <w:jc w:val="left"/>
    </w:pPr>
    <w:rPr>
      <w:sz w:val="18"/>
      <w:szCs w:val="18"/>
    </w:rPr>
  </w:style>
  <w:style w:type="character" w:customStyle="1" w:styleId="a6">
    <w:name w:val="页脚 字符"/>
    <w:basedOn w:val="a0"/>
    <w:link w:val="a5"/>
    <w:uiPriority w:val="99"/>
    <w:rsid w:val="009E456F"/>
    <w:rPr>
      <w:sz w:val="18"/>
      <w:szCs w:val="18"/>
    </w:rPr>
  </w:style>
  <w:style w:type="character" w:styleId="a7">
    <w:name w:val="Strong"/>
    <w:basedOn w:val="a0"/>
    <w:uiPriority w:val="22"/>
    <w:qFormat/>
    <w:rsid w:val="009E456F"/>
    <w:rPr>
      <w:b/>
      <w:bCs/>
    </w:rPr>
  </w:style>
  <w:style w:type="character" w:customStyle="1" w:styleId="10">
    <w:name w:val="标题 1 字符"/>
    <w:basedOn w:val="a0"/>
    <w:link w:val="1"/>
    <w:uiPriority w:val="9"/>
    <w:rsid w:val="00E967E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019779">
      <w:bodyDiv w:val="1"/>
      <w:marLeft w:val="0"/>
      <w:marRight w:val="0"/>
      <w:marTop w:val="0"/>
      <w:marBottom w:val="0"/>
      <w:divBdr>
        <w:top w:val="none" w:sz="0" w:space="0" w:color="auto"/>
        <w:left w:val="none" w:sz="0" w:space="0" w:color="auto"/>
        <w:bottom w:val="none" w:sz="0" w:space="0" w:color="auto"/>
        <w:right w:val="none" w:sz="0" w:space="0" w:color="auto"/>
      </w:divBdr>
      <w:divsChild>
        <w:div w:id="510875016">
          <w:marLeft w:val="0"/>
          <w:marRight w:val="0"/>
          <w:marTop w:val="0"/>
          <w:marBottom w:val="0"/>
          <w:divBdr>
            <w:top w:val="none" w:sz="0" w:space="0" w:color="auto"/>
            <w:left w:val="none" w:sz="0" w:space="0" w:color="auto"/>
            <w:bottom w:val="none" w:sz="0" w:space="0" w:color="auto"/>
            <w:right w:val="none" w:sz="0" w:space="0" w:color="auto"/>
          </w:divBdr>
          <w:divsChild>
            <w:div w:id="758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YZX</dc:creator>
  <cp:keywords/>
  <dc:description/>
  <cp:lastModifiedBy>yang zx</cp:lastModifiedBy>
  <cp:revision>5</cp:revision>
  <dcterms:created xsi:type="dcterms:W3CDTF">2020-04-25T12:33:00Z</dcterms:created>
  <dcterms:modified xsi:type="dcterms:W3CDTF">2020-10-21T12:53:00Z</dcterms:modified>
</cp:coreProperties>
</file>