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3258E" w14:textId="77777777" w:rsidR="003C5554" w:rsidRPr="003C5554" w:rsidRDefault="003C5554" w:rsidP="003C5554">
      <w:pPr>
        <w:widowControl/>
        <w:shd w:val="clear" w:color="auto" w:fill="FFFFFF"/>
        <w:spacing w:after="150" w:line="357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5554">
        <w:rPr>
          <w:rFonts w:ascii="Arial" w:eastAsia="宋体" w:hAnsi="Arial" w:cs="Arial"/>
          <w:color w:val="333333"/>
          <w:kern w:val="0"/>
          <w:szCs w:val="21"/>
        </w:rPr>
        <w:t>Time Limit: 3 sec / Memory Limit: 1024 MB</w:t>
      </w:r>
    </w:p>
    <w:p w14:paraId="33637CCC" w14:textId="77777777" w:rsidR="003C5554" w:rsidRPr="003C5554" w:rsidRDefault="003C5554" w:rsidP="003C5554">
      <w:pPr>
        <w:widowControl/>
        <w:shd w:val="clear" w:color="auto" w:fill="FFFFFF"/>
        <w:spacing w:before="240" w:after="75"/>
        <w:jc w:val="left"/>
        <w:outlineLvl w:val="2"/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</w:pPr>
      <w:r w:rsidRPr="003C5554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Problem Statement</w:t>
      </w:r>
    </w:p>
    <w:p w14:paraId="0AB76D50" w14:textId="646DEF1D" w:rsidR="003C5554" w:rsidRPr="003C5554" w:rsidRDefault="003C5554" w:rsidP="003C5554">
      <w:pPr>
        <w:widowControl/>
        <w:shd w:val="clear" w:color="auto" w:fill="FFFFFF"/>
        <w:spacing w:line="408" w:lineRule="atLeast"/>
        <w:jc w:val="left"/>
        <w:rPr>
          <w:rFonts w:ascii="Arial" w:eastAsia="宋体" w:hAnsi="Arial" w:cs="Arial"/>
          <w:caps/>
          <w:color w:val="333333"/>
          <w:kern w:val="0"/>
          <w:sz w:val="27"/>
          <w:szCs w:val="27"/>
        </w:rPr>
      </w:pPr>
      <w:r w:rsidRPr="003C5554">
        <w:rPr>
          <w:rFonts w:ascii="Arial" w:eastAsia="宋体" w:hAnsi="Arial" w:cs="Arial"/>
          <w:color w:val="333333"/>
          <w:kern w:val="0"/>
          <w:sz w:val="27"/>
          <w:szCs w:val="27"/>
        </w:rPr>
        <w:t>For a positive integer </w:t>
      </w:r>
      <w:r w:rsidRPr="003C5554">
        <w:rPr>
          <w:rFonts w:ascii="Arial" w:eastAsia="宋体" w:hAnsi="Arial" w:cs="Arial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C5554">
        <w:rPr>
          <w:rFonts w:ascii="Arial" w:eastAsia="宋体" w:hAnsi="Arial" w:cs="Arial"/>
          <w:color w:val="333333"/>
          <w:kern w:val="0"/>
          <w:sz w:val="27"/>
          <w:szCs w:val="27"/>
        </w:rPr>
        <w:t>, let </w:t>
      </w:r>
      <w:r w:rsidRPr="003C5554">
        <w:rPr>
          <w:rFonts w:ascii="Arial" w:eastAsia="宋体" w:hAnsi="Arial" w:cs="Arial"/>
          <w:color w:val="333333"/>
          <w:kern w:val="0"/>
          <w:sz w:val="27"/>
          <w:szCs w:val="27"/>
          <w:bdr w:val="none" w:sz="0" w:space="0" w:color="auto" w:frame="1"/>
        </w:rPr>
        <w:t>f(X)</w:t>
      </w:r>
      <w:r w:rsidRPr="003C5554">
        <w:rPr>
          <w:rFonts w:ascii="Arial" w:eastAsia="宋体" w:hAnsi="Arial" w:cs="Arial"/>
          <w:color w:val="333333"/>
          <w:kern w:val="0"/>
          <w:sz w:val="27"/>
          <w:szCs w:val="27"/>
        </w:rPr>
        <w:t> be the number of positive divisors of </w:t>
      </w:r>
      <w:r w:rsidRPr="003C5554">
        <w:rPr>
          <w:rFonts w:ascii="Arial" w:eastAsia="宋体" w:hAnsi="Arial" w:cs="Arial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3C5554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14:paraId="39E94950" w14:textId="31AEE177" w:rsidR="003C5554" w:rsidRPr="003C5554" w:rsidRDefault="003C5554" w:rsidP="003C5554">
      <w:pPr>
        <w:widowControl/>
        <w:shd w:val="clear" w:color="auto" w:fill="FFFFFF"/>
        <w:spacing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3C5554">
        <w:rPr>
          <w:rFonts w:ascii="Arial" w:eastAsia="宋体" w:hAnsi="Arial" w:cs="Arial"/>
          <w:color w:val="333333"/>
          <w:kern w:val="0"/>
          <w:sz w:val="27"/>
          <w:szCs w:val="27"/>
        </w:rPr>
        <w:t>Given a positive integer </w:t>
      </w:r>
      <w:r w:rsidRPr="003C5554">
        <w:rPr>
          <w:rFonts w:ascii="Arial" w:eastAsia="宋体" w:hAnsi="Arial" w:cs="Arial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3C5554">
        <w:rPr>
          <w:rFonts w:ascii="Arial" w:eastAsia="宋体" w:hAnsi="Arial" w:cs="Arial"/>
          <w:color w:val="333333"/>
          <w:kern w:val="0"/>
          <w:sz w:val="27"/>
          <w:szCs w:val="27"/>
        </w:rPr>
        <w:t>, find </w:t>
      </w:r>
      <w:r>
        <w:rPr>
          <w:rStyle w:val="mjx-char"/>
          <w:rFonts w:ascii="MJXc-TeX-size1-Rw" w:hAnsi="MJXc-TeX-size1-Rw" w:cs="Arial"/>
          <w:color w:val="333333"/>
          <w:sz w:val="27"/>
          <w:szCs w:val="27"/>
          <w:shd w:val="clear" w:color="auto" w:fill="FFFFFF"/>
        </w:rPr>
        <w:t>∑</w:t>
      </w:r>
      <w:r w:rsidRPr="003C5554">
        <w:rPr>
          <w:rStyle w:val="mjx-char"/>
          <w:rFonts w:ascii="MJXc-TeX-math-Iw" w:hAnsi="MJXc-TeX-math-Iw" w:cs="Arial"/>
          <w:color w:val="333333"/>
          <w:sz w:val="30"/>
          <w:szCs w:val="30"/>
          <w:shd w:val="clear" w:color="auto" w:fill="FFFFFF"/>
          <w:vertAlign w:val="superscript"/>
        </w:rPr>
        <w:t>N</w:t>
      </w:r>
      <w:r w:rsidRPr="003C5554">
        <w:rPr>
          <w:rStyle w:val="mjx-char"/>
          <w:rFonts w:ascii="MJXc-TeX-math-Iw" w:hAnsi="MJXc-TeX-math-Iw" w:cs="Arial"/>
          <w:color w:val="333333"/>
          <w:szCs w:val="21"/>
          <w:shd w:val="clear" w:color="auto" w:fill="FFFFFF"/>
          <w:vertAlign w:val="subscript"/>
        </w:rPr>
        <w:t>K</w:t>
      </w:r>
      <w:r w:rsidRPr="003C5554">
        <w:rPr>
          <w:rStyle w:val="mjx-char"/>
          <w:rFonts w:ascii="MJXc-TeX-main-Rw" w:hAnsi="MJXc-TeX-main-Rw" w:cs="Arial"/>
          <w:color w:val="333333"/>
          <w:szCs w:val="21"/>
          <w:shd w:val="clear" w:color="auto" w:fill="FFFFFF"/>
          <w:vertAlign w:val="subscript"/>
        </w:rPr>
        <w:t>=1</w:t>
      </w:r>
      <w:r>
        <w:rPr>
          <w:rStyle w:val="mjx-char"/>
          <w:rFonts w:ascii="MJXc-TeX-main-Rw" w:hAnsi="MJXc-TeX-main-Rw" w:cs="Arial"/>
          <w:color w:val="333333"/>
          <w:szCs w:val="21"/>
          <w:shd w:val="clear" w:color="auto" w:fill="FFFFFF"/>
          <w:vertAlign w:val="subscript"/>
        </w:rPr>
        <w:t xml:space="preserve"> </w:t>
      </w:r>
      <w:r>
        <w:rPr>
          <w:rStyle w:val="mjx-char"/>
          <w:rFonts w:ascii="MJXc-TeX-math-Iw" w:hAnsi="MJXc-TeX-math-Iw" w:cs="Arial"/>
          <w:color w:val="333333"/>
          <w:sz w:val="27"/>
          <w:szCs w:val="27"/>
          <w:shd w:val="clear" w:color="auto" w:fill="FFFFFF"/>
        </w:rPr>
        <w:t>K</w:t>
      </w:r>
      <w:r>
        <w:rPr>
          <w:rStyle w:val="mjx-char"/>
          <w:rFonts w:ascii="MJXc-TeX-main-Rw" w:hAnsi="MJXc-TeX-main-Rw" w:cs="Arial"/>
          <w:color w:val="333333"/>
          <w:sz w:val="27"/>
          <w:szCs w:val="27"/>
          <w:shd w:val="clear" w:color="auto" w:fill="FFFFFF"/>
        </w:rPr>
        <w:t>×</w:t>
      </w:r>
      <w:r>
        <w:rPr>
          <w:rStyle w:val="mjx-char"/>
          <w:rFonts w:ascii="MJXc-TeX-math-Iw" w:hAnsi="MJXc-TeX-math-Iw" w:cs="Arial"/>
          <w:color w:val="333333"/>
          <w:sz w:val="27"/>
          <w:szCs w:val="27"/>
          <w:shd w:val="clear" w:color="auto" w:fill="FFFFFF"/>
        </w:rPr>
        <w:t>f</w:t>
      </w:r>
      <w:r>
        <w:rPr>
          <w:rStyle w:val="mjx-char"/>
          <w:rFonts w:ascii="MJXc-TeX-main-Rw" w:hAnsi="MJXc-TeX-main-Rw" w:cs="Arial"/>
          <w:color w:val="333333"/>
          <w:sz w:val="27"/>
          <w:szCs w:val="27"/>
          <w:shd w:val="clear" w:color="auto" w:fill="FFFFFF"/>
        </w:rPr>
        <w:t>(</w:t>
      </w:r>
      <w:r>
        <w:rPr>
          <w:rStyle w:val="mjx-char"/>
          <w:rFonts w:ascii="MJXc-TeX-math-Iw" w:hAnsi="MJXc-TeX-math-Iw" w:cs="Arial"/>
          <w:color w:val="333333"/>
          <w:sz w:val="27"/>
          <w:szCs w:val="27"/>
          <w:shd w:val="clear" w:color="auto" w:fill="FFFFFF"/>
        </w:rPr>
        <w:t>K</w:t>
      </w:r>
      <w:r>
        <w:rPr>
          <w:rStyle w:val="mjx-char"/>
          <w:rFonts w:ascii="MJXc-TeX-main-Rw" w:hAnsi="MJXc-TeX-main-Rw" w:cs="Arial"/>
          <w:color w:val="333333"/>
          <w:sz w:val="27"/>
          <w:szCs w:val="27"/>
          <w:shd w:val="clear" w:color="auto" w:fill="FFFFFF"/>
        </w:rPr>
        <w:t>)</w:t>
      </w:r>
    </w:p>
    <w:p w14:paraId="45AE6531" w14:textId="77777777" w:rsidR="003C5554" w:rsidRPr="003C5554" w:rsidRDefault="003C5554" w:rsidP="003C5554">
      <w:pPr>
        <w:widowControl/>
        <w:shd w:val="clear" w:color="auto" w:fill="FFFFFF"/>
        <w:spacing w:before="240" w:after="75"/>
        <w:jc w:val="left"/>
        <w:outlineLvl w:val="2"/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</w:pPr>
      <w:r w:rsidRPr="003C5554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Constraints</w:t>
      </w:r>
    </w:p>
    <w:p w14:paraId="4E6CEE8E" w14:textId="3D5D99CA" w:rsidR="003C5554" w:rsidRPr="003C5554" w:rsidRDefault="003C5554" w:rsidP="003C5554">
      <w:pPr>
        <w:widowControl/>
        <w:numPr>
          <w:ilvl w:val="0"/>
          <w:numId w:val="1"/>
        </w:numPr>
        <w:shd w:val="clear" w:color="auto" w:fill="FFFFFF"/>
        <w:spacing w:beforeAutospacing="1" w:afterAutospacing="1" w:line="345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3C5554">
        <w:rPr>
          <w:rFonts w:ascii="Arial" w:eastAsia="宋体" w:hAnsi="Arial" w:cs="Arial"/>
          <w:color w:val="333333"/>
          <w:kern w:val="0"/>
          <w:sz w:val="27"/>
          <w:szCs w:val="27"/>
          <w:bdr w:val="none" w:sz="0" w:space="0" w:color="auto" w:frame="1"/>
        </w:rPr>
        <w:t>1≤N≤10</w:t>
      </w:r>
      <w:r w:rsidRPr="003C5554">
        <w:rPr>
          <w:rFonts w:ascii="Arial" w:eastAsia="宋体" w:hAnsi="Arial" w:cs="Arial"/>
          <w:color w:val="333333"/>
          <w:kern w:val="0"/>
          <w:sz w:val="27"/>
          <w:szCs w:val="27"/>
          <w:bdr w:val="none" w:sz="0" w:space="0" w:color="auto" w:frame="1"/>
          <w:vertAlign w:val="superscript"/>
        </w:rPr>
        <w:t>7</w:t>
      </w:r>
    </w:p>
    <w:p w14:paraId="44088AB0" w14:textId="77777777" w:rsidR="003C5554" w:rsidRPr="003C5554" w:rsidRDefault="003C5554" w:rsidP="003C5554">
      <w:pPr>
        <w:widowControl/>
        <w:shd w:val="clear" w:color="auto" w:fill="FFFFFF"/>
        <w:spacing w:before="300" w:after="300" w:line="34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554">
        <w:rPr>
          <w:rFonts w:ascii="Arial" w:eastAsia="宋体" w:hAnsi="Arial" w:cs="Arial"/>
          <w:color w:val="333333"/>
          <w:kern w:val="0"/>
          <w:sz w:val="27"/>
          <w:szCs w:val="27"/>
        </w:rPr>
        <w:pict w14:anchorId="505E831A">
          <v:rect id="_x0000_i1025" style="width:0;height:0" o:hralign="center" o:hrstd="t" o:hr="t" fillcolor="#a0a0a0" stroked="f"/>
        </w:pict>
      </w:r>
    </w:p>
    <w:p w14:paraId="16BD5842" w14:textId="77777777" w:rsidR="003C5554" w:rsidRPr="003C5554" w:rsidRDefault="003C5554" w:rsidP="003C5554">
      <w:pPr>
        <w:widowControl/>
        <w:shd w:val="clear" w:color="auto" w:fill="FFFFFF"/>
        <w:spacing w:before="240" w:after="75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3C5554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Input</w:t>
      </w:r>
    </w:p>
    <w:p w14:paraId="78EF990A" w14:textId="77777777" w:rsidR="003C5554" w:rsidRPr="003C5554" w:rsidRDefault="003C5554" w:rsidP="003C5554">
      <w:pPr>
        <w:widowControl/>
        <w:shd w:val="clear" w:color="auto" w:fill="FFFFFF"/>
        <w:spacing w:after="15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3C5554">
        <w:rPr>
          <w:rFonts w:ascii="Arial" w:eastAsia="宋体" w:hAnsi="Arial" w:cs="Arial"/>
          <w:color w:val="333333"/>
          <w:kern w:val="0"/>
          <w:sz w:val="27"/>
          <w:szCs w:val="27"/>
        </w:rPr>
        <w:t>Input is given from Standard Input in the following format:</w:t>
      </w:r>
    </w:p>
    <w:p w14:paraId="1ACF1643" w14:textId="4AE1B93E" w:rsidR="003C5554" w:rsidRPr="003C5554" w:rsidRDefault="003C5554" w:rsidP="003C5554">
      <w:pPr>
        <w:widowControl/>
        <w:pBdr>
          <w:top w:val="single" w:sz="6" w:space="7" w:color="CCCCCC"/>
          <w:left w:val="single" w:sz="6" w:space="1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50" w:right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C5554">
        <w:rPr>
          <w:rFonts w:ascii="MJXc-TeX-math-Iw" w:eastAsia="宋体" w:hAnsi="MJXc-TeX-math-Iw" w:cs="宋体"/>
          <w:color w:val="333333"/>
          <w:kern w:val="0"/>
          <w:sz w:val="26"/>
          <w:szCs w:val="26"/>
          <w:bdr w:val="none" w:sz="0" w:space="0" w:color="auto" w:frame="1"/>
        </w:rPr>
        <w:t>N</w:t>
      </w:r>
    </w:p>
    <w:p w14:paraId="1595C51C" w14:textId="77777777" w:rsidR="003C5554" w:rsidRPr="003C5554" w:rsidRDefault="003C5554" w:rsidP="003C5554">
      <w:pPr>
        <w:widowControl/>
        <w:shd w:val="clear" w:color="auto" w:fill="FFFFFF"/>
        <w:spacing w:before="240" w:after="75"/>
        <w:jc w:val="left"/>
        <w:outlineLvl w:val="2"/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</w:pPr>
      <w:r w:rsidRPr="003C5554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Output</w:t>
      </w:r>
    </w:p>
    <w:p w14:paraId="2DB78290" w14:textId="5B2B2C81" w:rsidR="003C5554" w:rsidRPr="003C5554" w:rsidRDefault="003C5554" w:rsidP="003C5554">
      <w:pPr>
        <w:widowControl/>
        <w:shd w:val="clear" w:color="auto" w:fill="FFFFFF"/>
        <w:spacing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3C5554">
        <w:rPr>
          <w:rFonts w:ascii="Arial" w:eastAsia="宋体" w:hAnsi="Arial" w:cs="Arial"/>
          <w:color w:val="333333"/>
          <w:kern w:val="0"/>
          <w:sz w:val="27"/>
          <w:szCs w:val="27"/>
        </w:rPr>
        <w:t>Print the value </w:t>
      </w:r>
      <w:r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>
        <w:rPr>
          <w:rStyle w:val="mjx-char"/>
          <w:rFonts w:ascii="MJXc-TeX-size1-Rw" w:hAnsi="MJXc-TeX-size1-Rw" w:cs="Arial"/>
          <w:color w:val="333333"/>
          <w:sz w:val="27"/>
          <w:szCs w:val="27"/>
          <w:shd w:val="clear" w:color="auto" w:fill="FFFFFF"/>
        </w:rPr>
        <w:t>∑</w:t>
      </w:r>
      <w:r w:rsidRPr="003C5554">
        <w:rPr>
          <w:rStyle w:val="mjx-char"/>
          <w:rFonts w:ascii="MJXc-TeX-math-Iw" w:hAnsi="MJXc-TeX-math-Iw" w:cs="Arial"/>
          <w:color w:val="333333"/>
          <w:sz w:val="30"/>
          <w:szCs w:val="30"/>
          <w:shd w:val="clear" w:color="auto" w:fill="FFFFFF"/>
          <w:vertAlign w:val="superscript"/>
        </w:rPr>
        <w:t>N</w:t>
      </w:r>
      <w:r w:rsidRPr="003C5554">
        <w:rPr>
          <w:rStyle w:val="mjx-char"/>
          <w:rFonts w:ascii="MJXc-TeX-math-Iw" w:hAnsi="MJXc-TeX-math-Iw" w:cs="Arial"/>
          <w:color w:val="333333"/>
          <w:szCs w:val="21"/>
          <w:shd w:val="clear" w:color="auto" w:fill="FFFFFF"/>
          <w:vertAlign w:val="subscript"/>
        </w:rPr>
        <w:t>K</w:t>
      </w:r>
      <w:r w:rsidRPr="003C5554">
        <w:rPr>
          <w:rStyle w:val="mjx-char"/>
          <w:rFonts w:ascii="MJXc-TeX-main-Rw" w:hAnsi="MJXc-TeX-main-Rw" w:cs="Arial"/>
          <w:color w:val="333333"/>
          <w:szCs w:val="21"/>
          <w:shd w:val="clear" w:color="auto" w:fill="FFFFFF"/>
          <w:vertAlign w:val="subscript"/>
        </w:rPr>
        <w:t>=1</w:t>
      </w:r>
      <w:r>
        <w:rPr>
          <w:rStyle w:val="mjx-char"/>
          <w:rFonts w:ascii="MJXc-TeX-main-Rw" w:hAnsi="MJXc-TeX-main-Rw" w:cs="Arial"/>
          <w:color w:val="333333"/>
          <w:szCs w:val="21"/>
          <w:shd w:val="clear" w:color="auto" w:fill="FFFFFF"/>
          <w:vertAlign w:val="subscript"/>
        </w:rPr>
        <w:t xml:space="preserve"> </w:t>
      </w:r>
      <w:r>
        <w:rPr>
          <w:rStyle w:val="mjx-char"/>
          <w:rFonts w:ascii="MJXc-TeX-math-Iw" w:hAnsi="MJXc-TeX-math-Iw" w:cs="Arial"/>
          <w:color w:val="333333"/>
          <w:sz w:val="27"/>
          <w:szCs w:val="27"/>
          <w:shd w:val="clear" w:color="auto" w:fill="FFFFFF"/>
        </w:rPr>
        <w:t>K</w:t>
      </w:r>
      <w:r>
        <w:rPr>
          <w:rStyle w:val="mjx-char"/>
          <w:rFonts w:ascii="MJXc-TeX-main-Rw" w:hAnsi="MJXc-TeX-main-Rw" w:cs="Arial"/>
          <w:color w:val="333333"/>
          <w:sz w:val="27"/>
          <w:szCs w:val="27"/>
          <w:shd w:val="clear" w:color="auto" w:fill="FFFFFF"/>
        </w:rPr>
        <w:t>×</w:t>
      </w:r>
      <w:r>
        <w:rPr>
          <w:rStyle w:val="mjx-char"/>
          <w:rFonts w:ascii="MJXc-TeX-math-Iw" w:hAnsi="MJXc-TeX-math-Iw" w:cs="Arial"/>
          <w:color w:val="333333"/>
          <w:sz w:val="27"/>
          <w:szCs w:val="27"/>
          <w:shd w:val="clear" w:color="auto" w:fill="FFFFFF"/>
        </w:rPr>
        <w:t>f</w:t>
      </w:r>
      <w:r>
        <w:rPr>
          <w:rStyle w:val="mjx-char"/>
          <w:rFonts w:ascii="MJXc-TeX-main-Rw" w:hAnsi="MJXc-TeX-main-Rw" w:cs="Arial"/>
          <w:color w:val="333333"/>
          <w:sz w:val="27"/>
          <w:szCs w:val="27"/>
          <w:shd w:val="clear" w:color="auto" w:fill="FFFFFF"/>
        </w:rPr>
        <w:t>(</w:t>
      </w:r>
      <w:r>
        <w:rPr>
          <w:rStyle w:val="mjx-char"/>
          <w:rFonts w:ascii="MJXc-TeX-math-Iw" w:hAnsi="MJXc-TeX-math-Iw" w:cs="Arial"/>
          <w:color w:val="333333"/>
          <w:sz w:val="27"/>
          <w:szCs w:val="27"/>
          <w:shd w:val="clear" w:color="auto" w:fill="FFFFFF"/>
        </w:rPr>
        <w:t>K</w:t>
      </w:r>
      <w:r>
        <w:rPr>
          <w:rStyle w:val="mjx-char"/>
          <w:rFonts w:ascii="MJXc-TeX-main-Rw" w:hAnsi="MJXc-TeX-main-Rw" w:cs="Arial"/>
          <w:color w:val="333333"/>
          <w:sz w:val="27"/>
          <w:szCs w:val="27"/>
          <w:shd w:val="clear" w:color="auto" w:fill="FFFFFF"/>
        </w:rPr>
        <w:t>)</w:t>
      </w:r>
    </w:p>
    <w:p w14:paraId="74189B69" w14:textId="77777777" w:rsidR="003C5554" w:rsidRPr="003C5554" w:rsidRDefault="003C5554" w:rsidP="003C5554">
      <w:pPr>
        <w:widowControl/>
        <w:shd w:val="clear" w:color="auto" w:fill="FFFFFF"/>
        <w:spacing w:before="300" w:after="300" w:line="34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554">
        <w:rPr>
          <w:rFonts w:ascii="Arial" w:eastAsia="宋体" w:hAnsi="Arial" w:cs="Arial"/>
          <w:color w:val="333333"/>
          <w:kern w:val="0"/>
          <w:sz w:val="27"/>
          <w:szCs w:val="27"/>
        </w:rPr>
        <w:pict w14:anchorId="54D865B8">
          <v:rect id="_x0000_i1026" style="width:0;height:0" o:hralign="center" o:hrstd="t" o:hr="t" fillcolor="#a0a0a0" stroked="f"/>
        </w:pict>
      </w:r>
    </w:p>
    <w:p w14:paraId="6F0F07D3" w14:textId="3021D03B" w:rsidR="003C5554" w:rsidRPr="003C5554" w:rsidRDefault="003C5554" w:rsidP="003C5554">
      <w:pPr>
        <w:widowControl/>
        <w:shd w:val="clear" w:color="auto" w:fill="FFFFFF"/>
        <w:spacing w:before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3C5554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Sample Input 1 </w:t>
      </w:r>
    </w:p>
    <w:p w14:paraId="2EAC0D15" w14:textId="3E0EB05C" w:rsidR="003C5554" w:rsidRPr="003C5554" w:rsidRDefault="003C5554" w:rsidP="003C5554">
      <w:pPr>
        <w:widowControl/>
        <w:shd w:val="clear" w:color="auto" w:fill="FFFFFF"/>
        <w:spacing w:line="345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14:paraId="197EB9F8" w14:textId="77777777" w:rsidR="003C5554" w:rsidRPr="003C5554" w:rsidRDefault="003C5554" w:rsidP="003C55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C5554">
        <w:rPr>
          <w:rFonts w:ascii="Consolas" w:eastAsia="宋体" w:hAnsi="Consolas" w:cs="宋体"/>
          <w:color w:val="333333"/>
          <w:kern w:val="0"/>
          <w:sz w:val="20"/>
          <w:szCs w:val="20"/>
        </w:rPr>
        <w:t>4</w:t>
      </w:r>
    </w:p>
    <w:p w14:paraId="2DB122AE" w14:textId="35A2EC41" w:rsidR="003C5554" w:rsidRPr="003C5554" w:rsidRDefault="003C5554" w:rsidP="003C5554">
      <w:pPr>
        <w:widowControl/>
        <w:shd w:val="clear" w:color="auto" w:fill="FFFFFF"/>
        <w:spacing w:before="240"/>
        <w:jc w:val="left"/>
        <w:outlineLvl w:val="2"/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</w:pPr>
      <w:r w:rsidRPr="003C5554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Sample Output 1 </w:t>
      </w:r>
    </w:p>
    <w:p w14:paraId="42A2DA00" w14:textId="77777777" w:rsidR="003C5554" w:rsidRPr="003C5554" w:rsidRDefault="003C5554" w:rsidP="003C55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C5554">
        <w:rPr>
          <w:rFonts w:ascii="Consolas" w:eastAsia="宋体" w:hAnsi="Consolas" w:cs="宋体"/>
          <w:color w:val="333333"/>
          <w:kern w:val="0"/>
          <w:sz w:val="20"/>
          <w:szCs w:val="20"/>
        </w:rPr>
        <w:t>23</w:t>
      </w:r>
    </w:p>
    <w:p w14:paraId="7C92040B" w14:textId="2C695160" w:rsidR="003C5554" w:rsidRPr="003C5554" w:rsidRDefault="003C5554" w:rsidP="003C5554">
      <w:pPr>
        <w:widowControl/>
        <w:shd w:val="clear" w:color="auto" w:fill="FFFFFF"/>
        <w:spacing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3C5554">
        <w:rPr>
          <w:rFonts w:ascii="Arial" w:eastAsia="宋体" w:hAnsi="Arial" w:cs="Arial"/>
          <w:color w:val="333333"/>
          <w:kern w:val="0"/>
          <w:sz w:val="27"/>
          <w:szCs w:val="27"/>
        </w:rPr>
        <w:t>We have </w:t>
      </w:r>
      <w:r w:rsidRPr="003C5554">
        <w:rPr>
          <w:rFonts w:ascii="Arial" w:eastAsia="宋体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3C5554">
        <w:rPr>
          <w:rFonts w:ascii="Arial" w:eastAsia="宋体" w:hAnsi="Arial" w:cs="Arial"/>
          <w:color w:val="333333"/>
          <w:kern w:val="0"/>
          <w:sz w:val="27"/>
          <w:szCs w:val="27"/>
          <w:bdr w:val="none" w:sz="0" w:space="0" w:color="auto" w:frame="1"/>
        </w:rPr>
        <w:t>f(1)=1</w:t>
      </w:r>
      <w:r w:rsidRPr="003C5554">
        <w:rPr>
          <w:rFonts w:ascii="Arial" w:eastAsia="宋体" w:hAnsi="Arial" w:cs="Arial"/>
          <w:color w:val="333333"/>
          <w:kern w:val="0"/>
          <w:sz w:val="27"/>
          <w:szCs w:val="27"/>
        </w:rPr>
        <w:t>, </w:t>
      </w:r>
      <w:r w:rsidRPr="003C5554">
        <w:rPr>
          <w:rFonts w:ascii="Arial" w:eastAsia="宋体" w:hAnsi="Arial" w:cs="Arial"/>
          <w:color w:val="333333"/>
          <w:kern w:val="0"/>
          <w:sz w:val="27"/>
          <w:szCs w:val="27"/>
          <w:bdr w:val="none" w:sz="0" w:space="0" w:color="auto" w:frame="1"/>
        </w:rPr>
        <w:t>f(2)=2</w:t>
      </w:r>
      <w:r w:rsidRPr="003C5554">
        <w:rPr>
          <w:rFonts w:ascii="Arial" w:eastAsia="宋体" w:hAnsi="Arial" w:cs="Arial"/>
          <w:color w:val="333333"/>
          <w:kern w:val="0"/>
          <w:sz w:val="27"/>
          <w:szCs w:val="27"/>
        </w:rPr>
        <w:t>, </w:t>
      </w:r>
      <w:r w:rsidRPr="003C5554">
        <w:rPr>
          <w:rFonts w:ascii="Arial" w:eastAsia="宋体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3C5554">
        <w:rPr>
          <w:rFonts w:ascii="Arial" w:eastAsia="宋体" w:hAnsi="Arial" w:cs="Arial"/>
          <w:color w:val="333333"/>
          <w:kern w:val="0"/>
          <w:sz w:val="27"/>
          <w:szCs w:val="27"/>
          <w:bdr w:val="none" w:sz="0" w:space="0" w:color="auto" w:frame="1"/>
        </w:rPr>
        <w:t>f(3)=2</w:t>
      </w:r>
      <w:r w:rsidRPr="003C5554">
        <w:rPr>
          <w:rFonts w:ascii="Arial" w:eastAsia="宋体" w:hAnsi="Arial" w:cs="Arial"/>
          <w:color w:val="333333"/>
          <w:kern w:val="0"/>
          <w:sz w:val="27"/>
          <w:szCs w:val="27"/>
        </w:rPr>
        <w:t>, and </w:t>
      </w:r>
      <w:r w:rsidRPr="003C5554">
        <w:rPr>
          <w:rFonts w:ascii="Arial" w:eastAsia="宋体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3C5554">
        <w:rPr>
          <w:rFonts w:ascii="Arial" w:eastAsia="宋体" w:hAnsi="Arial" w:cs="Arial"/>
          <w:color w:val="333333"/>
          <w:kern w:val="0"/>
          <w:sz w:val="27"/>
          <w:szCs w:val="27"/>
          <w:bdr w:val="none" w:sz="0" w:space="0" w:color="auto" w:frame="1"/>
        </w:rPr>
        <w:t>f(4)=3</w:t>
      </w:r>
      <w:r w:rsidRPr="003C5554">
        <w:rPr>
          <w:rFonts w:ascii="Arial" w:eastAsia="宋体" w:hAnsi="Arial" w:cs="Arial"/>
          <w:color w:val="333333"/>
          <w:kern w:val="0"/>
          <w:sz w:val="27"/>
          <w:szCs w:val="27"/>
        </w:rPr>
        <w:t>, so the answer is </w:t>
      </w:r>
      <w:r w:rsidRPr="003C5554">
        <w:rPr>
          <w:rFonts w:ascii="MJXc-TeX-main-Rw" w:eastAsia="宋体" w:hAnsi="MJXc-TeX-main-Rw" w:cs="Arial"/>
          <w:color w:val="333333"/>
          <w:kern w:val="0"/>
          <w:sz w:val="27"/>
          <w:szCs w:val="27"/>
          <w:bdr w:val="none" w:sz="0" w:space="0" w:color="auto" w:frame="1"/>
        </w:rPr>
        <w:t>1×1+2×2+3×2+4×3=23</w:t>
      </w:r>
    </w:p>
    <w:p w14:paraId="64F8C4BC" w14:textId="77777777" w:rsidR="0074259C" w:rsidRPr="003C5554" w:rsidRDefault="0074259C"/>
    <w:sectPr w:rsidR="0074259C" w:rsidRPr="003C5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4379D"/>
    <w:multiLevelType w:val="multilevel"/>
    <w:tmpl w:val="9640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40D9"/>
    <w:rsid w:val="003C5554"/>
    <w:rsid w:val="006E1088"/>
    <w:rsid w:val="0074259C"/>
    <w:rsid w:val="009F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1DBB"/>
  <w15:chartTrackingRefBased/>
  <w15:docId w15:val="{093FFBE8-5EEF-4CCC-A40A-CDB42513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C55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C555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C55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ng-en">
    <w:name w:val="lang-en"/>
    <w:basedOn w:val="a0"/>
    <w:rsid w:val="003C5554"/>
  </w:style>
  <w:style w:type="character" w:customStyle="1" w:styleId="mjx-char">
    <w:name w:val="mjx-char"/>
    <w:basedOn w:val="a0"/>
    <w:rsid w:val="003C5554"/>
  </w:style>
  <w:style w:type="character" w:customStyle="1" w:styleId="mjxassistivemathml">
    <w:name w:val="mjx_assistive_mathml"/>
    <w:basedOn w:val="a0"/>
    <w:rsid w:val="003C5554"/>
  </w:style>
  <w:style w:type="paragraph" w:styleId="HTML">
    <w:name w:val="HTML Preformatted"/>
    <w:basedOn w:val="a"/>
    <w:link w:val="HTML0"/>
    <w:uiPriority w:val="99"/>
    <w:semiHidden/>
    <w:unhideWhenUsed/>
    <w:rsid w:val="003C55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C5554"/>
    <w:rPr>
      <w:rFonts w:ascii="宋体" w:eastAsia="宋体" w:hAnsi="宋体" w:cs="宋体"/>
      <w:kern w:val="0"/>
      <w:sz w:val="24"/>
      <w:szCs w:val="24"/>
    </w:rPr>
  </w:style>
  <w:style w:type="character" w:customStyle="1" w:styleId="btn">
    <w:name w:val="btn"/>
    <w:basedOn w:val="a0"/>
    <w:rsid w:val="003C5554"/>
  </w:style>
  <w:style w:type="character" w:customStyle="1" w:styleId="btn-copy">
    <w:name w:val="btn-copy"/>
    <w:basedOn w:val="a0"/>
    <w:rsid w:val="003C5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4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7279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595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4338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863150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167369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459939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万想</dc:creator>
  <cp:keywords/>
  <dc:description/>
  <cp:lastModifiedBy>蔡 万想</cp:lastModifiedBy>
  <cp:revision>3</cp:revision>
  <dcterms:created xsi:type="dcterms:W3CDTF">2020-07-30T00:57:00Z</dcterms:created>
  <dcterms:modified xsi:type="dcterms:W3CDTF">2020-07-30T01:20:00Z</dcterms:modified>
</cp:coreProperties>
</file>