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5C329" w14:textId="2EB9FDC5" w:rsidR="004F4FF7" w:rsidRDefault="00160A28">
      <w:r>
        <w:t>For example purposes</w:t>
      </w:r>
    </w:p>
    <w:sectPr w:rsidR="004F4F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CD"/>
    <w:rsid w:val="00160A28"/>
    <w:rsid w:val="001C58CD"/>
    <w:rsid w:val="004F4FF7"/>
    <w:rsid w:val="00A70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CA215"/>
  <w15:chartTrackingRefBased/>
  <w15:docId w15:val="{D352FA28-B24D-4218-A07A-B394C28B6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Naaz Butool</dc:creator>
  <cp:keywords/>
  <dc:description/>
  <cp:lastModifiedBy>Naaz Butool</cp:lastModifiedBy>
  <cp:revision>2</cp:revision>
  <dcterms:created xsi:type="dcterms:W3CDTF">2022-01-19T23:13:00Z</dcterms:created>
  <dcterms:modified xsi:type="dcterms:W3CDTF">2022-01-19T23:14:00Z</dcterms:modified>
</cp:coreProperties>
</file>