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18" w:rsidRDefault="00E74C18">
      <w:pPr>
        <w:rPr>
          <w:rFonts w:hint="eastAsia"/>
        </w:rPr>
      </w:pPr>
    </w:p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15631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25168"/>
      <w:r>
        <w:rPr>
          <w:rFonts w:hint="eastAsia"/>
        </w:rPr>
        <w:lastRenderedPageBreak/>
        <w:t>Index</w:t>
      </w:r>
      <w:bookmarkEnd w:id="2"/>
      <w:bookmarkEnd w:id="3"/>
    </w:p>
    <w:p w:rsidR="00E74C18" w:rsidRDefault="006E3A3B">
      <w:pPr>
        <w:pStyle w:val="10"/>
        <w:tabs>
          <w:tab w:val="right" w:leader="hyphen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15631" w:history="1">
        <w:r>
          <w:rPr>
            <w:rFonts w:hint="eastAsia"/>
          </w:rPr>
          <w:t>Gateway  Requirements</w:t>
        </w:r>
        <w:r>
          <w:tab/>
        </w:r>
        <w:fldSimple w:instr=" PAGEREF _Toc15631 ">
          <w:r>
            <w:t>1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25168" w:history="1">
        <w:r w:rsidR="006E3A3B">
          <w:rPr>
            <w:rFonts w:hint="eastAsia"/>
          </w:rPr>
          <w:t>Index</w:t>
        </w:r>
        <w:r w:rsidR="006E3A3B">
          <w:tab/>
        </w:r>
        <w:fldSimple w:instr=" PAGEREF _Toc25168 ">
          <w:r w:rsidR="006E3A3B">
            <w:t>2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4965" w:history="1">
        <w:r w:rsidR="006E3A3B">
          <w:rPr>
            <w:rFonts w:hint="eastAsia"/>
          </w:rPr>
          <w:t>ChangeLog</w:t>
        </w:r>
        <w:r w:rsidR="006E3A3B">
          <w:tab/>
        </w:r>
        <w:fldSimple w:instr=" PAGEREF _Toc4965 ">
          <w:r w:rsidR="006E3A3B">
            <w:t>2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26827" w:history="1">
        <w:r w:rsidR="006E3A3B">
          <w:t>1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Introduction</w:t>
        </w:r>
        <w:r w:rsidR="006E3A3B">
          <w:tab/>
        </w:r>
        <w:fldSimple w:instr=" PAGEREF _Toc26827 ">
          <w:r w:rsidR="006E3A3B">
            <w:t>3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3353" w:history="1">
        <w:r w:rsidR="006E3A3B">
          <w:t>1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Purpose</w:t>
        </w:r>
        <w:r w:rsidR="006E3A3B">
          <w:tab/>
        </w:r>
        <w:fldSimple w:instr=" PAGEREF _Toc3353 ">
          <w:r w:rsidR="006E3A3B">
            <w:t>3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2363" w:history="1">
        <w:r w:rsidR="006E3A3B">
          <w:t>1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Target Audience</w:t>
        </w:r>
        <w:r w:rsidR="006E3A3B">
          <w:tab/>
        </w:r>
        <w:fldSimple w:instr=" PAGEREF _Toc22363 ">
          <w:r w:rsidR="006E3A3B">
            <w:t>3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9475" w:history="1">
        <w:r w:rsidR="006E3A3B">
          <w:t>2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Overview</w:t>
        </w:r>
        <w:r w:rsidR="006E3A3B">
          <w:tab/>
        </w:r>
        <w:fldSimple w:instr=" PAGEREF _Toc9475 ">
          <w:r w:rsidR="006E3A3B">
            <w:t>3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45" w:history="1">
        <w:r w:rsidR="006E3A3B">
          <w:t>2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Communication Protocal</w:t>
        </w:r>
        <w:r w:rsidR="006E3A3B">
          <w:tab/>
        </w:r>
        <w:fldSimple w:instr=" PAGEREF _Toc245 ">
          <w:r w:rsidR="006E3A3B">
            <w:t>3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32720" w:history="1">
        <w:r w:rsidR="006E3A3B">
          <w:t>2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Definitions</w:t>
        </w:r>
        <w:r w:rsidR="006E3A3B">
          <w:tab/>
        </w:r>
        <w:fldSimple w:instr=" PAGEREF _Toc32720 ">
          <w:r w:rsidR="006E3A3B">
            <w:t>3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26327" w:history="1">
        <w:r w:rsidR="006E3A3B">
          <w:t xml:space="preserve">2.2.1. </w:t>
        </w:r>
        <w:r w:rsidR="006E3A3B">
          <w:rPr>
            <w:rFonts w:hint="eastAsia"/>
          </w:rPr>
          <w:t>PeraHub</w:t>
        </w:r>
        <w:r w:rsidR="006E3A3B">
          <w:tab/>
        </w:r>
        <w:fldSimple w:instr=" PAGEREF _Toc26327 ">
          <w:r w:rsidR="006E3A3B">
            <w:t>3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29679" w:history="1">
        <w:r w:rsidR="006E3A3B">
          <w:t xml:space="preserve">2.2.2. </w:t>
        </w:r>
        <w:r w:rsidR="006E3A3B">
          <w:rPr>
            <w:rFonts w:hint="eastAsia"/>
          </w:rPr>
          <w:t>BananaPay(BNNP)</w:t>
        </w:r>
        <w:r w:rsidR="006E3A3B">
          <w:tab/>
        </w:r>
        <w:fldSimple w:instr=" PAGEREF _Toc29679 ">
          <w:r w:rsidR="006E3A3B">
            <w:t>3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32592" w:history="1">
        <w:r w:rsidR="006E3A3B">
          <w:t>2</w:t>
        </w:r>
        <w:r w:rsidR="006E3A3B">
          <w:rPr>
            <w:rFonts w:ascii="Arial" w:eastAsia="黑体" w:hAnsi="Arial"/>
          </w:rPr>
          <w:t xml:space="preserve">.3. </w:t>
        </w:r>
        <w:r w:rsidR="006E3A3B">
          <w:rPr>
            <w:rFonts w:hint="eastAsia"/>
          </w:rPr>
          <w:t>Syntax</w:t>
        </w:r>
        <w:r w:rsidR="006E3A3B">
          <w:tab/>
        </w:r>
        <w:fldSimple w:instr=" PAGEREF _Toc32592 ">
          <w:r w:rsidR="006E3A3B">
            <w:t>3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6559" w:history="1">
        <w:r w:rsidR="006E3A3B">
          <w:t xml:space="preserve">2.3.1. </w:t>
        </w:r>
        <w:r w:rsidR="006E3A3B">
          <w:rPr>
            <w:rFonts w:hint="eastAsia"/>
          </w:rPr>
          <w:t>Overview</w:t>
        </w:r>
        <w:r w:rsidR="006E3A3B">
          <w:tab/>
        </w:r>
        <w:fldSimple w:instr=" PAGEREF _Toc6559 ">
          <w:r w:rsidR="006E3A3B">
            <w:t>3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22543" w:history="1">
        <w:r w:rsidR="006E3A3B">
          <w:t xml:space="preserve">2.3.2. </w:t>
        </w:r>
        <w:r w:rsidR="006E3A3B">
          <w:rPr>
            <w:rFonts w:hint="eastAsia"/>
          </w:rPr>
          <w:t>XML Structure</w:t>
        </w:r>
        <w:r w:rsidR="006E3A3B">
          <w:tab/>
        </w:r>
        <w:fldSimple w:instr=" PAGEREF _Toc22543 ">
          <w:r w:rsidR="006E3A3B">
            <w:t>4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27798" w:history="1">
        <w:r w:rsidR="006E3A3B">
          <w:t xml:space="preserve">2.3.3. </w:t>
        </w:r>
        <w:r w:rsidR="006E3A3B">
          <w:rPr>
            <w:rFonts w:hint="eastAsia"/>
          </w:rPr>
          <w:t>MsgHeader</w:t>
        </w:r>
        <w:r w:rsidR="006E3A3B">
          <w:tab/>
        </w:r>
        <w:fldSimple w:instr=" PAGEREF _Toc27798 ">
          <w:r w:rsidR="006E3A3B">
            <w:t>4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6058" w:history="1">
        <w:r w:rsidR="006E3A3B">
          <w:t xml:space="preserve">2.3.4. </w:t>
        </w:r>
        <w:r w:rsidR="006E3A3B">
          <w:rPr>
            <w:rFonts w:hint="eastAsia"/>
          </w:rPr>
          <w:t>MsgBody</w:t>
        </w:r>
        <w:r w:rsidR="006E3A3B">
          <w:tab/>
        </w:r>
        <w:fldSimple w:instr=" PAGEREF _Toc6058 ">
          <w:r w:rsidR="006E3A3B">
            <w:t>4</w:t>
          </w:r>
        </w:fldSimple>
      </w:hyperlink>
    </w:p>
    <w:p w:rsidR="00E74C18" w:rsidRDefault="003979BF">
      <w:pPr>
        <w:pStyle w:val="30"/>
        <w:tabs>
          <w:tab w:val="right" w:leader="hyphen" w:pos="8306"/>
        </w:tabs>
      </w:pPr>
      <w:hyperlink w:anchor="_Toc5097" w:history="1">
        <w:r w:rsidR="006E3A3B">
          <w:t xml:space="preserve">2.3.5. </w:t>
        </w:r>
        <w:r w:rsidR="006E3A3B">
          <w:rPr>
            <w:rFonts w:hint="eastAsia"/>
          </w:rPr>
          <w:t>Signature</w:t>
        </w:r>
        <w:r w:rsidR="006E3A3B">
          <w:tab/>
        </w:r>
        <w:fldSimple w:instr=" PAGEREF _Toc5097 ">
          <w:r w:rsidR="006E3A3B">
            <w:t>4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16492" w:history="1">
        <w:r w:rsidR="006E3A3B">
          <w:t>2</w:t>
        </w:r>
        <w:r w:rsidR="006E3A3B">
          <w:rPr>
            <w:rFonts w:ascii="Arial" w:eastAsia="黑体" w:hAnsi="Arial"/>
          </w:rPr>
          <w:t xml:space="preserve">.4. </w:t>
        </w:r>
        <w:r w:rsidR="006E3A3B">
          <w:rPr>
            <w:rFonts w:hint="eastAsia"/>
          </w:rPr>
          <w:t>Encoding</w:t>
        </w:r>
        <w:r w:rsidR="006E3A3B">
          <w:tab/>
        </w:r>
        <w:fldSimple w:instr=" PAGEREF _Toc16492 ">
          <w:r w:rsidR="006E3A3B">
            <w:t>4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18963" w:history="1">
        <w:r w:rsidR="006E3A3B">
          <w:t>3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API Functions</w:t>
        </w:r>
        <w:r w:rsidR="006E3A3B">
          <w:tab/>
        </w:r>
        <w:fldSimple w:instr=" PAGEREF _Toc18963 ">
          <w:r w:rsidR="006E3A3B">
            <w:t>5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6302" w:history="1">
        <w:r w:rsidR="006E3A3B">
          <w:t>3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Sign-Up Request</w:t>
        </w:r>
        <w:r w:rsidR="006E3A3B">
          <w:tab/>
        </w:r>
        <w:fldSimple w:instr=" PAGEREF _Toc26302 ">
          <w:r w:rsidR="006E3A3B">
            <w:t>5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8236" w:history="1">
        <w:r w:rsidR="006E3A3B">
          <w:t>3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Payment Request</w:t>
        </w:r>
        <w:r w:rsidR="006E3A3B">
          <w:tab/>
        </w:r>
        <w:fldSimple w:instr=" PAGEREF _Toc28236 ">
          <w:r w:rsidR="006E3A3B">
            <w:t>5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4481" w:history="1">
        <w:r w:rsidR="006E3A3B">
          <w:t>3</w:t>
        </w:r>
        <w:r w:rsidR="006E3A3B">
          <w:rPr>
            <w:rFonts w:ascii="Arial" w:eastAsia="黑体" w:hAnsi="Arial"/>
          </w:rPr>
          <w:t xml:space="preserve">.3. </w:t>
        </w:r>
        <w:r w:rsidR="006E3A3B">
          <w:rPr>
            <w:rFonts w:hint="eastAsia"/>
          </w:rPr>
          <w:t>Refund Request</w:t>
        </w:r>
        <w:r w:rsidR="006E3A3B">
          <w:tab/>
        </w:r>
        <w:fldSimple w:instr=" PAGEREF _Toc24481 ">
          <w:r w:rsidR="006E3A3B">
            <w:t>5</w:t>
          </w:r>
        </w:fldSimple>
      </w:hyperlink>
    </w:p>
    <w:p w:rsidR="00E74C18" w:rsidRDefault="003979BF">
      <w:pPr>
        <w:pStyle w:val="20"/>
        <w:tabs>
          <w:tab w:val="right" w:leader="hyphen" w:pos="8306"/>
        </w:tabs>
      </w:pPr>
      <w:hyperlink w:anchor="_Toc20887" w:history="1">
        <w:r w:rsidR="006E3A3B">
          <w:t>3</w:t>
        </w:r>
        <w:r w:rsidR="006E3A3B">
          <w:rPr>
            <w:rFonts w:ascii="Arial" w:eastAsia="黑体" w:hAnsi="Arial"/>
          </w:rPr>
          <w:t xml:space="preserve">.4. </w:t>
        </w:r>
        <w:r w:rsidR="006E3A3B">
          <w:rPr>
            <w:rFonts w:hint="eastAsia"/>
          </w:rPr>
          <w:t>Transaction Query</w:t>
        </w:r>
        <w:r w:rsidR="006E3A3B">
          <w:tab/>
        </w:r>
        <w:fldSimple w:instr=" PAGEREF _Toc20887 ">
          <w:r w:rsidR="006E3A3B">
            <w:t>5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20488" w:history="1">
        <w:r w:rsidR="006E3A3B">
          <w:t>4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Exceptions</w:t>
        </w:r>
        <w:r w:rsidR="006E3A3B">
          <w:tab/>
        </w:r>
        <w:fldSimple w:instr=" PAGEREF _Toc20488 ">
          <w:r w:rsidR="006E3A3B">
            <w:t>5</w:t>
          </w:r>
        </w:fldSimple>
      </w:hyperlink>
    </w:p>
    <w:p w:rsidR="00E74C18" w:rsidRDefault="003979BF">
      <w:pPr>
        <w:pStyle w:val="10"/>
        <w:tabs>
          <w:tab w:val="right" w:leader="hyphen" w:pos="8306"/>
        </w:tabs>
      </w:pPr>
      <w:hyperlink w:anchor="_Toc9511" w:history="1">
        <w:r w:rsidR="006E3A3B">
          <w:t>5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Statement Check</w:t>
        </w:r>
        <w:r w:rsidR="006E3A3B">
          <w:tab/>
        </w:r>
        <w:fldSimple w:instr=" PAGEREF _Toc9511 ">
          <w:r w:rsidR="006E3A3B">
            <w:t>5</w:t>
          </w:r>
        </w:fldSimple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5"/>
      <w:r>
        <w:rPr>
          <w:rFonts w:hint="eastAsia"/>
        </w:rPr>
        <w:t>ChangeLog</w:t>
      </w:r>
      <w:bookmarkEnd w:id="4"/>
      <w:bookmarkEnd w:id="5"/>
    </w:p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26827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3353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22363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9475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245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32720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26327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29679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r>
        <w:rPr>
          <w:rFonts w:hint="eastAsia"/>
        </w:rPr>
        <w:t>Message</w:t>
      </w:r>
    </w:p>
    <w:p w:rsidR="00A850EB" w:rsidRDefault="00F53A6C" w:rsidP="00A850EB">
      <w:pPr>
        <w:pStyle w:val="1"/>
      </w:pPr>
      <w:bookmarkStart w:id="22" w:name="_Toc1147"/>
      <w:bookmarkStart w:id="23" w:name="_Toc32592"/>
      <w:r>
        <w:rPr>
          <w:rFonts w:hint="eastAsia"/>
        </w:rPr>
        <w:t>Mes</w:t>
      </w:r>
      <w:r>
        <w:t>sage Overview</w:t>
      </w:r>
    </w:p>
    <w:p w:rsidR="00284209" w:rsidRDefault="00C84EFD" w:rsidP="009A5465">
      <w:pPr>
        <w:pStyle w:val="2"/>
      </w:pPr>
      <w:r>
        <w:t>Message</w:t>
      </w:r>
      <w:r w:rsidR="00284209">
        <w:rPr>
          <w:rFonts w:hint="eastAsia"/>
        </w:rPr>
        <w:t xml:space="preserve"> List</w:t>
      </w:r>
    </w:p>
    <w:p w:rsidR="004F2B06" w:rsidRDefault="00564DB1" w:rsidP="003B4F66">
      <w:pPr>
        <w:pStyle w:val="3"/>
      </w:pPr>
      <w:r>
        <w:t>Message Number</w:t>
      </w:r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r>
        <w:rPr>
          <w:rFonts w:hint="eastAsia"/>
        </w:rPr>
        <w:t>Message</w:t>
      </w:r>
      <w:r>
        <w:t xml:space="preserve"> 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pPr>
              <w:rPr>
                <w:rFonts w:hint="eastAsia"/>
              </w:rPr>
            </w:pPr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pPr>
              <w:rPr>
                <w:rFonts w:hint="eastAsia"/>
              </w:rPr>
            </w:pPr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0D2712" w:rsidRDefault="000D2712" w:rsidP="002F2345">
            <w:pPr>
              <w:rPr>
                <w:rFonts w:hint="eastAsia"/>
              </w:rPr>
            </w:pPr>
          </w:p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DD386D" w:rsidRDefault="00DD386D" w:rsidP="002F2345">
            <w:pPr>
              <w:rPr>
                <w:rFonts w:hint="eastAsia"/>
              </w:rPr>
            </w:pPr>
          </w:p>
        </w:tc>
      </w:tr>
      <w:tr w:rsidR="00DD386D" w:rsidTr="002F2345">
        <w:tc>
          <w:tcPr>
            <w:tcW w:w="1221" w:type="dxa"/>
          </w:tcPr>
          <w:p w:rsidR="00DD386D" w:rsidRDefault="00DD386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8D194C" w:rsidRDefault="008D194C" w:rsidP="002F2345">
            <w:pPr>
              <w:rPr>
                <w:rFonts w:hint="eastAsia"/>
              </w:rPr>
            </w:pPr>
          </w:p>
        </w:tc>
      </w:tr>
      <w:tr w:rsidR="00A76BED" w:rsidTr="002F2345">
        <w:tc>
          <w:tcPr>
            <w:tcW w:w="1221" w:type="dxa"/>
          </w:tcPr>
          <w:p w:rsidR="00A76BED" w:rsidRDefault="00A76BE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1074F4" w:rsidRDefault="001074F4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bookmarkStart w:id="24" w:name="_GoBack"/>
            <w:bookmarkEnd w:id="24"/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r>
        <w:rPr>
          <w:rFonts w:hint="eastAsia"/>
        </w:rPr>
        <w:t>Data Type</w:t>
      </w:r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r>
        <w:rPr>
          <w:rFonts w:hint="eastAsia"/>
        </w:rPr>
        <w:t>Data Requirements</w:t>
      </w:r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</w:p>
    <w:p w:rsidR="00A277B5" w:rsidRPr="00A277B5" w:rsidRDefault="00A277B5" w:rsidP="00A277B5"/>
    <w:p w:rsidR="00A850EB" w:rsidRDefault="00A850EB" w:rsidP="009A5465">
      <w:pPr>
        <w:pStyle w:val="2"/>
      </w:pPr>
      <w:r>
        <w:rPr>
          <w:rFonts w:hint="eastAsia"/>
        </w:rPr>
        <w:t>Encoding</w:t>
      </w:r>
    </w:p>
    <w:p w:rsidR="00B32C8B" w:rsidRPr="00B32C8B" w:rsidRDefault="00B32C8B" w:rsidP="00502301">
      <w:pPr>
        <w:pStyle w:val="2"/>
      </w:pPr>
      <w:r>
        <w:rPr>
          <w:rFonts w:hint="eastAsia"/>
        </w:rPr>
        <w:t>Res</w:t>
      </w:r>
      <w:r>
        <w:t>erved Name</w:t>
      </w:r>
    </w:p>
    <w:p w:rsidR="00E74C18" w:rsidRDefault="006E3A3B" w:rsidP="00852AF4">
      <w:pPr>
        <w:pStyle w:val="1"/>
      </w:pPr>
      <w:r>
        <w:rPr>
          <w:rFonts w:hint="eastAsia"/>
        </w:rPr>
        <w:t>Message Syntax</w:t>
      </w:r>
      <w:bookmarkEnd w:id="22"/>
      <w:bookmarkEnd w:id="23"/>
    </w:p>
    <w:p w:rsidR="00E74C18" w:rsidRDefault="006E3A3B" w:rsidP="00852AF4">
      <w:pPr>
        <w:pStyle w:val="2"/>
      </w:pPr>
      <w:bookmarkStart w:id="25" w:name="_Toc5633"/>
      <w:bookmarkStart w:id="26" w:name="_Toc6559"/>
      <w:r>
        <w:rPr>
          <w:rFonts w:hint="eastAsia"/>
        </w:rPr>
        <w:t>Overview</w:t>
      </w:r>
      <w:bookmarkEnd w:id="25"/>
      <w:bookmarkEnd w:id="26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27" w:name="_Toc10912"/>
      <w:bookmarkStart w:id="28" w:name="_Toc22543"/>
      <w:r>
        <w:rPr>
          <w:rFonts w:hint="eastAsia"/>
        </w:rPr>
        <w:t>XML Structure</w:t>
      </w:r>
      <w:bookmarkEnd w:id="27"/>
      <w:bookmarkEnd w:id="28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lastRenderedPageBreak/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E74C18" w:rsidRDefault="006E3A3B" w:rsidP="00F53A6C">
      <w:pPr>
        <w:pStyle w:val="2"/>
      </w:pPr>
      <w:bookmarkStart w:id="29" w:name="_Toc23458"/>
      <w:bookmarkStart w:id="30" w:name="_Toc27798"/>
      <w:r>
        <w:rPr>
          <w:rFonts w:hint="eastAsia"/>
        </w:rPr>
        <w:t>MsgHeader</w:t>
      </w:r>
      <w:bookmarkEnd w:id="29"/>
      <w:bookmarkEnd w:id="30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1" w:name="_Toc23723"/>
      <w:bookmarkStart w:id="32" w:name="_Toc6058"/>
      <w:r>
        <w:rPr>
          <w:rFonts w:hint="eastAsia"/>
        </w:rPr>
        <w:t>MsgBody</w:t>
      </w:r>
      <w:bookmarkEnd w:id="31"/>
      <w:bookmarkEnd w:id="32"/>
    </w:p>
    <w:p w:rsidR="00E74C18" w:rsidRDefault="006E3A3B" w:rsidP="00F53A6C">
      <w:pPr>
        <w:pStyle w:val="2"/>
      </w:pPr>
      <w:bookmarkStart w:id="33" w:name="_Toc15187"/>
      <w:bookmarkStart w:id="34" w:name="_Toc5097"/>
      <w:r>
        <w:rPr>
          <w:rFonts w:hint="eastAsia"/>
        </w:rPr>
        <w:t>Signature</w:t>
      </w:r>
      <w:bookmarkEnd w:id="33"/>
      <w:bookmarkEnd w:id="34"/>
    </w:p>
    <w:p w:rsidR="00E74C18" w:rsidRDefault="00E74C18"/>
    <w:p w:rsidR="00E74C18" w:rsidRDefault="006E3A3B">
      <w:pPr>
        <w:pStyle w:val="1"/>
      </w:pPr>
      <w:bookmarkStart w:id="35" w:name="_Toc15422"/>
      <w:bookmarkStart w:id="36" w:name="_Toc18963"/>
      <w:r>
        <w:rPr>
          <w:rFonts w:hint="eastAsia"/>
        </w:rPr>
        <w:lastRenderedPageBreak/>
        <w:t>API Functions</w:t>
      </w:r>
      <w:bookmarkEnd w:id="35"/>
      <w:bookmarkEnd w:id="36"/>
    </w:p>
    <w:p w:rsidR="00E74C18" w:rsidRDefault="006E3A3B">
      <w:pPr>
        <w:pStyle w:val="2"/>
      </w:pPr>
      <w:bookmarkStart w:id="37" w:name="_Toc24490"/>
      <w:bookmarkStart w:id="38" w:name="_Toc26302"/>
      <w:r>
        <w:rPr>
          <w:rFonts w:hint="eastAsia"/>
        </w:rPr>
        <w:t>Sign-Up Request</w:t>
      </w:r>
      <w:bookmarkEnd w:id="37"/>
      <w:bookmarkEnd w:id="38"/>
    </w:p>
    <w:p w:rsidR="00E74C18" w:rsidRDefault="006E3A3B">
      <w:pPr>
        <w:pStyle w:val="2"/>
      </w:pPr>
      <w:bookmarkStart w:id="39" w:name="_Toc18460"/>
      <w:bookmarkStart w:id="40" w:name="_Toc28236"/>
      <w:r>
        <w:rPr>
          <w:rFonts w:hint="eastAsia"/>
        </w:rPr>
        <w:t>Payment Request</w:t>
      </w:r>
      <w:bookmarkEnd w:id="39"/>
      <w:bookmarkEnd w:id="40"/>
    </w:p>
    <w:p w:rsidR="00E74C18" w:rsidRDefault="006E3A3B">
      <w:pPr>
        <w:pStyle w:val="2"/>
      </w:pPr>
      <w:bookmarkStart w:id="41" w:name="_Toc27611"/>
      <w:bookmarkStart w:id="42" w:name="_Toc24481"/>
      <w:r>
        <w:rPr>
          <w:rFonts w:hint="eastAsia"/>
        </w:rPr>
        <w:t>Refund Request</w:t>
      </w:r>
      <w:bookmarkEnd w:id="41"/>
      <w:bookmarkEnd w:id="42"/>
    </w:p>
    <w:p w:rsidR="00E74C18" w:rsidRDefault="006E3A3B">
      <w:pPr>
        <w:pStyle w:val="2"/>
      </w:pPr>
      <w:bookmarkStart w:id="43" w:name="_Toc10702"/>
      <w:bookmarkStart w:id="44" w:name="_Toc20887"/>
      <w:r>
        <w:rPr>
          <w:rFonts w:hint="eastAsia"/>
        </w:rPr>
        <w:t>Transaction Query</w:t>
      </w:r>
      <w:bookmarkEnd w:id="43"/>
      <w:bookmarkEnd w:id="44"/>
    </w:p>
    <w:p w:rsidR="00E74C18" w:rsidRDefault="006E3A3B">
      <w:pPr>
        <w:pStyle w:val="1"/>
      </w:pPr>
      <w:bookmarkStart w:id="45" w:name="_Toc29460"/>
      <w:bookmarkStart w:id="46" w:name="_Toc20488"/>
      <w:r>
        <w:rPr>
          <w:rFonts w:hint="eastAsia"/>
        </w:rPr>
        <w:t>Exceptions</w:t>
      </w:r>
      <w:bookmarkEnd w:id="45"/>
      <w:bookmarkEnd w:id="46"/>
    </w:p>
    <w:p w:rsidR="00E74C18" w:rsidRDefault="006E3A3B">
      <w:pPr>
        <w:pStyle w:val="1"/>
      </w:pPr>
      <w:bookmarkStart w:id="47" w:name="_Toc20946"/>
      <w:bookmarkStart w:id="48" w:name="_Toc9511"/>
      <w:r>
        <w:rPr>
          <w:rFonts w:hint="eastAsia"/>
        </w:rPr>
        <w:t>Statement Check</w:t>
      </w:r>
      <w:bookmarkEnd w:id="47"/>
      <w:bookmarkEnd w:id="48"/>
    </w:p>
    <w:sectPr w:rsidR="00E7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9BF" w:rsidRDefault="003979BF" w:rsidP="003A17AB">
      <w:r>
        <w:separator/>
      </w:r>
    </w:p>
  </w:endnote>
  <w:endnote w:type="continuationSeparator" w:id="0">
    <w:p w:rsidR="003979BF" w:rsidRDefault="003979BF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9BF" w:rsidRDefault="003979BF" w:rsidP="003A17AB">
      <w:r>
        <w:separator/>
      </w:r>
    </w:p>
  </w:footnote>
  <w:footnote w:type="continuationSeparator" w:id="0">
    <w:p w:rsidR="003979BF" w:rsidRDefault="003979BF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785"/>
    <w:rsid w:val="00083BFF"/>
    <w:rsid w:val="000A1D5C"/>
    <w:rsid w:val="000A3A46"/>
    <w:rsid w:val="000B2053"/>
    <w:rsid w:val="000B2D47"/>
    <w:rsid w:val="000C1F64"/>
    <w:rsid w:val="000D2712"/>
    <w:rsid w:val="001074F4"/>
    <w:rsid w:val="001317E1"/>
    <w:rsid w:val="0014131A"/>
    <w:rsid w:val="00172A27"/>
    <w:rsid w:val="00184610"/>
    <w:rsid w:val="00185715"/>
    <w:rsid w:val="001A47A9"/>
    <w:rsid w:val="001D3083"/>
    <w:rsid w:val="00243482"/>
    <w:rsid w:val="00284209"/>
    <w:rsid w:val="002D0492"/>
    <w:rsid w:val="002E094C"/>
    <w:rsid w:val="002F2345"/>
    <w:rsid w:val="00385DA0"/>
    <w:rsid w:val="003945CE"/>
    <w:rsid w:val="00395907"/>
    <w:rsid w:val="003979BF"/>
    <w:rsid w:val="003A17AB"/>
    <w:rsid w:val="003B4F66"/>
    <w:rsid w:val="003C2DD3"/>
    <w:rsid w:val="003D2DB9"/>
    <w:rsid w:val="004019BD"/>
    <w:rsid w:val="00434FFD"/>
    <w:rsid w:val="004A138E"/>
    <w:rsid w:val="004F2B06"/>
    <w:rsid w:val="00502301"/>
    <w:rsid w:val="00534432"/>
    <w:rsid w:val="005628C9"/>
    <w:rsid w:val="00564DB1"/>
    <w:rsid w:val="00571FBB"/>
    <w:rsid w:val="00584F36"/>
    <w:rsid w:val="00590CE4"/>
    <w:rsid w:val="005A7322"/>
    <w:rsid w:val="005D21B9"/>
    <w:rsid w:val="00682C67"/>
    <w:rsid w:val="006C3B4D"/>
    <w:rsid w:val="006E3A3B"/>
    <w:rsid w:val="00702E9B"/>
    <w:rsid w:val="00713E1F"/>
    <w:rsid w:val="00751AED"/>
    <w:rsid w:val="007C5DF8"/>
    <w:rsid w:val="00852AF4"/>
    <w:rsid w:val="008A41E5"/>
    <w:rsid w:val="008D194C"/>
    <w:rsid w:val="008E02F0"/>
    <w:rsid w:val="00900394"/>
    <w:rsid w:val="0094758E"/>
    <w:rsid w:val="009A52EC"/>
    <w:rsid w:val="009A5465"/>
    <w:rsid w:val="009B175A"/>
    <w:rsid w:val="009C4E6A"/>
    <w:rsid w:val="00A277B5"/>
    <w:rsid w:val="00A76BED"/>
    <w:rsid w:val="00A850EB"/>
    <w:rsid w:val="00A86B1F"/>
    <w:rsid w:val="00AA5776"/>
    <w:rsid w:val="00AB2083"/>
    <w:rsid w:val="00B32C8B"/>
    <w:rsid w:val="00B65BCE"/>
    <w:rsid w:val="00B81E95"/>
    <w:rsid w:val="00B8697D"/>
    <w:rsid w:val="00B9080B"/>
    <w:rsid w:val="00BC0BAE"/>
    <w:rsid w:val="00C026B8"/>
    <w:rsid w:val="00C17BE2"/>
    <w:rsid w:val="00C41D39"/>
    <w:rsid w:val="00C665DA"/>
    <w:rsid w:val="00C84EFD"/>
    <w:rsid w:val="00CC33B8"/>
    <w:rsid w:val="00CD37BE"/>
    <w:rsid w:val="00D26D8C"/>
    <w:rsid w:val="00D330A8"/>
    <w:rsid w:val="00D3786D"/>
    <w:rsid w:val="00D82BB2"/>
    <w:rsid w:val="00DD386D"/>
    <w:rsid w:val="00DF4723"/>
    <w:rsid w:val="00E70F17"/>
    <w:rsid w:val="00E74C18"/>
    <w:rsid w:val="00E842F0"/>
    <w:rsid w:val="00EB2C4A"/>
    <w:rsid w:val="00ED1101"/>
    <w:rsid w:val="00EE7A38"/>
    <w:rsid w:val="00EF2757"/>
    <w:rsid w:val="00F03B0A"/>
    <w:rsid w:val="00F1010A"/>
    <w:rsid w:val="00F505F1"/>
    <w:rsid w:val="00F53A6C"/>
    <w:rsid w:val="00F560C6"/>
    <w:rsid w:val="00F57DF8"/>
    <w:rsid w:val="00F7192A"/>
    <w:rsid w:val="00F95553"/>
    <w:rsid w:val="00FE6718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1AEAC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jiaqi</cp:lastModifiedBy>
  <cp:revision>92</cp:revision>
  <dcterms:created xsi:type="dcterms:W3CDTF">2017-10-26T02:23:00Z</dcterms:created>
  <dcterms:modified xsi:type="dcterms:W3CDTF">2017-10-28T07:55:00Z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