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54D3" w14:textId="3335B79B" w:rsidR="00C30EBB" w:rsidRDefault="00C30EBB">
      <w:pPr>
        <w:rPr>
          <w:b/>
        </w:rPr>
      </w:pPr>
      <w:r w:rsidRPr="00C30EBB">
        <w:rPr>
          <w:b/>
        </w:rPr>
        <w:t xml:space="preserve">Lab </w:t>
      </w:r>
      <w:r w:rsidR="0045327A">
        <w:rPr>
          <w:b/>
        </w:rPr>
        <w:t>3</w:t>
      </w:r>
      <w:r w:rsidRPr="00C30EBB">
        <w:rPr>
          <w:b/>
        </w:rPr>
        <w:t xml:space="preserve"> Report</w:t>
      </w:r>
    </w:p>
    <w:p w14:paraId="2848E198" w14:textId="457C86BF" w:rsidR="00C30EBB" w:rsidRDefault="00BD41BD" w:rsidP="00752624">
      <w:pPr>
        <w:spacing w:before="120"/>
        <w:rPr>
          <w:i/>
        </w:rPr>
      </w:pPr>
      <w:r>
        <w:rPr>
          <w:i/>
        </w:rPr>
        <w:t>Nai-Fan Chen</w:t>
      </w:r>
    </w:p>
    <w:p w14:paraId="0F034DE0" w14:textId="73717698" w:rsidR="00C30EBB" w:rsidRDefault="00BD41BD" w:rsidP="00752624">
      <w:pPr>
        <w:spacing w:before="120"/>
        <w:rPr>
          <w:i/>
        </w:rPr>
      </w:pPr>
      <w:r>
        <w:rPr>
          <w:i/>
        </w:rPr>
        <w:t>nc41</w:t>
      </w:r>
    </w:p>
    <w:p w14:paraId="0CCF530F" w14:textId="77777777" w:rsidR="00C30EBB" w:rsidRDefault="00C30EBB"/>
    <w:p w14:paraId="08B22146" w14:textId="77777777" w:rsidR="00752624" w:rsidRDefault="00752624">
      <w:pPr>
        <w:rPr>
          <w:b/>
        </w:rPr>
      </w:pPr>
      <w:r>
        <w:rPr>
          <w:b/>
        </w:rPr>
        <w:t>To Submit</w:t>
      </w:r>
      <w:r w:rsidR="00F73728">
        <w:rPr>
          <w:b/>
        </w:rPr>
        <w:t xml:space="preserve"> Your Code:</w:t>
      </w:r>
    </w:p>
    <w:p w14:paraId="34B31E19" w14:textId="20AFA66D" w:rsidR="00F73728" w:rsidRPr="00F73728" w:rsidRDefault="00F73728" w:rsidP="00F73728">
      <w:pPr>
        <w:spacing w:before="120"/>
      </w:pPr>
      <w:r w:rsidRPr="00F73728">
        <w:t>Cre</w:t>
      </w:r>
      <w:r>
        <w:t xml:space="preserve">ate a tar file with your source code, a makefile, and a README file that explains how to build your lab and how to run it.  Send that tarfile, via email, to </w:t>
      </w:r>
      <w:r w:rsidR="00974DF9">
        <w:rPr>
          <w:rFonts w:ascii="Courier" w:hAnsi="Courier"/>
        </w:rPr>
        <w:t>comp412code</w:t>
      </w:r>
      <w:r w:rsidRPr="00F73728">
        <w:rPr>
          <w:rFonts w:ascii="Courier" w:hAnsi="Courier"/>
        </w:rPr>
        <w:t>@rice.edu</w:t>
      </w:r>
    </w:p>
    <w:p w14:paraId="56966A3D" w14:textId="77777777" w:rsidR="00F73728" w:rsidRDefault="00F73728" w:rsidP="00752624">
      <w:pPr>
        <w:spacing w:before="120"/>
        <w:rPr>
          <w:b/>
        </w:rPr>
      </w:pPr>
    </w:p>
    <w:p w14:paraId="63769919" w14:textId="77777777" w:rsidR="00F73728" w:rsidRPr="00F73728" w:rsidRDefault="00F73728" w:rsidP="00752624">
      <w:pPr>
        <w:spacing w:before="120"/>
        <w:rPr>
          <w:b/>
        </w:rPr>
      </w:pPr>
      <w:r>
        <w:rPr>
          <w:b/>
        </w:rPr>
        <w:t>To Submit Your Report:</w:t>
      </w:r>
    </w:p>
    <w:p w14:paraId="57DC4659" w14:textId="77777777" w:rsidR="00752624" w:rsidRDefault="00752624" w:rsidP="00752624">
      <w:pPr>
        <w:spacing w:before="120"/>
      </w:pPr>
      <w:r>
        <w:t>Answer the questions</w:t>
      </w:r>
      <w:r w:rsidR="00F73728">
        <w:t xml:space="preserve"> below</w:t>
      </w:r>
      <w:r>
        <w:t>.  You may edit this document directly and submit via email — rename the file to your netid so that your filename does not clash with the filenames used by other students.</w:t>
      </w:r>
    </w:p>
    <w:p w14:paraId="38839E3F" w14:textId="77777777" w:rsidR="00752624" w:rsidRDefault="00752624" w:rsidP="00752624">
      <w:pPr>
        <w:spacing w:before="120"/>
      </w:pPr>
      <w:r>
        <w:t>You may submit this document on paper by answering the questions and turning it in to my office, DH 2065.  You can slide it under the door if I am not there.</w:t>
      </w:r>
    </w:p>
    <w:p w14:paraId="2C5AAF87" w14:textId="77777777" w:rsidR="00752624" w:rsidRPr="00752624" w:rsidRDefault="00752624" w:rsidP="00752624">
      <w:pPr>
        <w:spacing w:before="120"/>
      </w:pPr>
      <w:r>
        <w:t>Be sure to write down your name and your netid.</w:t>
      </w:r>
    </w:p>
    <w:p w14:paraId="2E0CA350" w14:textId="77777777" w:rsidR="00752624" w:rsidRDefault="00752624">
      <w:pPr>
        <w:rPr>
          <w:b/>
        </w:rPr>
      </w:pPr>
    </w:p>
    <w:p w14:paraId="35E202AA" w14:textId="77777777" w:rsidR="00C30EBB" w:rsidRDefault="009C0336">
      <w:pPr>
        <w:rPr>
          <w:b/>
        </w:rPr>
      </w:pPr>
      <w:r>
        <w:rPr>
          <w:b/>
        </w:rPr>
        <w:t xml:space="preserve">Quantitative </w:t>
      </w:r>
      <w:r w:rsidR="00C30EBB" w:rsidRPr="00C30EBB">
        <w:rPr>
          <w:b/>
        </w:rPr>
        <w:t>Results</w:t>
      </w:r>
    </w:p>
    <w:p w14:paraId="3A8CFBFD" w14:textId="04155054" w:rsidR="009C0336" w:rsidRPr="009C0336" w:rsidRDefault="009C0336" w:rsidP="00F73728">
      <w:pPr>
        <w:spacing w:before="120"/>
        <w:rPr>
          <w:b/>
        </w:rPr>
      </w:pPr>
      <w:r w:rsidRPr="009C0336">
        <w:t xml:space="preserve">For each </w:t>
      </w:r>
      <w:r>
        <w:t xml:space="preserve">of the benchmark codes in </w:t>
      </w:r>
      <w:r w:rsidRPr="009C0336">
        <w:rPr>
          <w:rFonts w:ascii="Courier" w:hAnsi="Courier"/>
        </w:rPr>
        <w:t>~comp506/students/lab2/TestCodes</w:t>
      </w:r>
      <w:r w:rsidRPr="009C0336">
        <w:t xml:space="preserve"> </w:t>
      </w:r>
      <w:r>
        <w:t xml:space="preserve">on the </w:t>
      </w:r>
      <w:r w:rsidRPr="009C0336">
        <w:rPr>
          <w:b/>
          <w:sz w:val="20"/>
        </w:rPr>
        <w:t>CLEAR</w:t>
      </w:r>
      <w:r w:rsidRPr="009C0336">
        <w:rPr>
          <w:sz w:val="20"/>
        </w:rPr>
        <w:t xml:space="preserve"> </w:t>
      </w:r>
      <w:r>
        <w:t>system</w:t>
      </w:r>
      <w:r w:rsidR="00436209">
        <w:t>s, complete the following chart, where O1 and O2 are the two optimizations that you built.</w:t>
      </w:r>
    </w:p>
    <w:p w14:paraId="4DABF6A5" w14:textId="1C9A41A1" w:rsidR="00C30EBB" w:rsidRDefault="00C30EBB"/>
    <w:p w14:paraId="64D47F33" w14:textId="6B4B8E46" w:rsidR="00BC0392" w:rsidRPr="00BC0392" w:rsidRDefault="00BC0392">
      <w:pPr>
        <w:rPr>
          <w:color w:val="FF0000"/>
        </w:rPr>
      </w:pPr>
      <w:r>
        <w:rPr>
          <w:color w:val="FF0000"/>
        </w:rPr>
        <w:t xml:space="preserve">Note: </w:t>
      </w:r>
      <w:r w:rsidRPr="00BC0392">
        <w:rPr>
          <w:color w:val="FF0000"/>
        </w:rPr>
        <w:t>After running the program, I will generate output.i to store the result.</w:t>
      </w:r>
      <w:r>
        <w:rPr>
          <w:color w:val="FF0000"/>
        </w:rPr>
        <w:t xml:space="preserve"> It will stdout as well.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"/>
        <w:gridCol w:w="1358"/>
        <w:gridCol w:w="181"/>
        <w:gridCol w:w="1105"/>
        <w:gridCol w:w="1287"/>
        <w:gridCol w:w="1287"/>
        <w:gridCol w:w="1287"/>
        <w:gridCol w:w="1287"/>
      </w:tblGrid>
      <w:tr w:rsidR="0087201A" w14:paraId="490C7CA3" w14:textId="5C54F295" w:rsidTr="003C2DBF">
        <w:trPr>
          <w:trHeight w:val="431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921FAB2" w14:textId="77777777" w:rsidR="0087201A" w:rsidRPr="00C30EBB" w:rsidRDefault="0087201A" w:rsidP="009C0336">
            <w:pPr>
              <w:jc w:val="center"/>
              <w:rPr>
                <w:b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79B67F1" w14:textId="77777777" w:rsidR="0087201A" w:rsidRPr="00C30EBB" w:rsidRDefault="0087201A" w:rsidP="009C0336">
            <w:pPr>
              <w:jc w:val="center"/>
              <w:rPr>
                <w:b/>
              </w:rPr>
            </w:pPr>
          </w:p>
        </w:tc>
        <w:tc>
          <w:tcPr>
            <w:tcW w:w="625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B22E8" w14:textId="3145120E" w:rsidR="0087201A" w:rsidRPr="00C30EBB" w:rsidRDefault="0087201A" w:rsidP="009C0336">
            <w:pPr>
              <w:jc w:val="center"/>
              <w:rPr>
                <w:b/>
              </w:rPr>
            </w:pPr>
            <w:r w:rsidRPr="00C30EBB">
              <w:rPr>
                <w:b/>
              </w:rPr>
              <w:t>Simulated Cycle Counts</w:t>
            </w:r>
          </w:p>
        </w:tc>
      </w:tr>
      <w:tr w:rsidR="0087201A" w14:paraId="6C07FC5C" w14:textId="74A703E2" w:rsidTr="0087201A">
        <w:trPr>
          <w:trHeight w:val="563"/>
        </w:trPr>
        <w:tc>
          <w:tcPr>
            <w:tcW w:w="1064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F1647F6" w14:textId="77777777" w:rsidR="0087201A" w:rsidRPr="00C30EBB" w:rsidRDefault="0087201A" w:rsidP="00C30EBB">
            <w:pPr>
              <w:jc w:val="center"/>
              <w:rPr>
                <w:b/>
              </w:rPr>
            </w:pPr>
            <w:r>
              <w:rPr>
                <w:b/>
              </w:rPr>
              <w:t>Bench-mark</w:t>
            </w:r>
          </w:p>
        </w:tc>
        <w:tc>
          <w:tcPr>
            <w:tcW w:w="13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4D3A4E7" w14:textId="77777777" w:rsidR="0087201A" w:rsidRPr="00C30EBB" w:rsidRDefault="0087201A" w:rsidP="00C30E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86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669E133" w14:textId="77777777" w:rsidR="0087201A" w:rsidRPr="00C30EBB" w:rsidRDefault="0087201A" w:rsidP="00C30EBB">
            <w:pPr>
              <w:jc w:val="center"/>
              <w:rPr>
                <w:b/>
              </w:rPr>
            </w:pPr>
            <w:r w:rsidRPr="00C30EBB">
              <w:rPr>
                <w:b/>
              </w:rPr>
              <w:t>Original</w:t>
            </w:r>
          </w:p>
        </w:tc>
        <w:tc>
          <w:tcPr>
            <w:tcW w:w="12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F12C9A" w14:textId="415ED38A" w:rsidR="0087201A" w:rsidRPr="00C30EBB" w:rsidRDefault="00C97247" w:rsidP="00C30EBB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2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D49104D" w14:textId="30071643" w:rsidR="0087201A" w:rsidRPr="00C30EBB" w:rsidRDefault="00C97247" w:rsidP="00C30EBB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28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03134C" w14:textId="6A6BB886" w:rsidR="0087201A" w:rsidRPr="00C30EBB" w:rsidRDefault="00C97247" w:rsidP="00C30EBB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436209">
              <w:rPr>
                <w:b/>
              </w:rPr>
              <w:t xml:space="preserve"> then </w:t>
            </w:r>
            <w:r>
              <w:rPr>
                <w:b/>
              </w:rPr>
              <w:t>U</w:t>
            </w:r>
            <w:r w:rsidR="0087201A" w:rsidRPr="00C30EBB">
              <w:rPr>
                <w:b/>
              </w:rPr>
              <w:t xml:space="preserve"> </w:t>
            </w:r>
          </w:p>
        </w:tc>
        <w:tc>
          <w:tcPr>
            <w:tcW w:w="128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4CDAA1" w14:textId="5BDCAE69" w:rsidR="0087201A" w:rsidRDefault="00C97247" w:rsidP="00C30EBB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436209">
              <w:rPr>
                <w:b/>
              </w:rPr>
              <w:t xml:space="preserve"> then </w:t>
            </w:r>
            <w:r>
              <w:rPr>
                <w:b/>
              </w:rPr>
              <w:t>V</w:t>
            </w:r>
          </w:p>
        </w:tc>
      </w:tr>
      <w:tr w:rsidR="0087201A" w14:paraId="48FE88E3" w14:textId="0D6C3120" w:rsidTr="0087201A">
        <w:trPr>
          <w:trHeight w:val="392"/>
        </w:trPr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46A4" w14:textId="77777777" w:rsidR="0087201A" w:rsidRPr="00C30EBB" w:rsidRDefault="0087201A" w:rsidP="009C0336">
            <w:r w:rsidRPr="00C30EBB">
              <w:t>bsort</w:t>
            </w:r>
          </w:p>
        </w:tc>
        <w:tc>
          <w:tcPr>
            <w:tcW w:w="135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C6BD" w14:textId="77777777" w:rsidR="0087201A" w:rsidRDefault="0087201A" w:rsidP="009C0336">
            <w:pPr>
              <w:jc w:val="center"/>
            </w:pPr>
            <w:r>
              <w:t>bsort2.d</w:t>
            </w:r>
          </w:p>
        </w:tc>
        <w:tc>
          <w:tcPr>
            <w:tcW w:w="128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0D3C" w14:textId="77777777" w:rsidR="0087201A" w:rsidRDefault="0087201A" w:rsidP="009C0336">
            <w:pPr>
              <w:jc w:val="right"/>
            </w:pPr>
            <w:r>
              <w:t>42,359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8A910" w14:textId="12E88136" w:rsidR="0087201A" w:rsidRDefault="00C97247" w:rsidP="009C0336">
            <w:pPr>
              <w:jc w:val="center"/>
            </w:pPr>
            <w:r w:rsidRPr="00C97247">
              <w:t>39</w:t>
            </w:r>
            <w:r w:rsidR="00CE2FFF">
              <w:t>,</w:t>
            </w:r>
            <w:r w:rsidRPr="00C97247">
              <w:t>041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A4BB" w14:textId="3B9C096B" w:rsidR="0087201A" w:rsidRDefault="00943FA0" w:rsidP="009C0336">
            <w:pPr>
              <w:jc w:val="center"/>
            </w:pPr>
            <w:r w:rsidRPr="00943FA0">
              <w:t>39</w:t>
            </w:r>
            <w:r>
              <w:t>,</w:t>
            </w:r>
            <w:r w:rsidRPr="00943FA0">
              <w:t>041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4C36" w14:textId="545A0253" w:rsidR="0087201A" w:rsidRDefault="00943FA0" w:rsidP="009C0336">
            <w:pPr>
              <w:jc w:val="center"/>
            </w:pPr>
            <w:r w:rsidRPr="00943FA0">
              <w:t>39041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5BEA" w14:textId="751833AD" w:rsidR="0087201A" w:rsidRDefault="00943FA0" w:rsidP="009C0336">
            <w:pPr>
              <w:jc w:val="center"/>
            </w:pPr>
            <w:r w:rsidRPr="00943FA0">
              <w:t>39041</w:t>
            </w:r>
          </w:p>
        </w:tc>
      </w:tr>
      <w:tr w:rsidR="0087201A" w14:paraId="55CC626C" w14:textId="04C3D7D5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3B10" w14:textId="77777777" w:rsidR="0087201A" w:rsidRPr="00C30EBB" w:rsidRDefault="0087201A" w:rsidP="009C0336">
            <w:r w:rsidRPr="00C30EBB">
              <w:t>qsort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369" w14:textId="77777777" w:rsidR="0087201A" w:rsidRDefault="0087201A" w:rsidP="009C0336">
            <w:pPr>
              <w:jc w:val="center"/>
            </w:pPr>
            <w:r>
              <w:t>qsort2.d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94A84" w14:textId="77777777" w:rsidR="0087201A" w:rsidRDefault="0087201A" w:rsidP="009C0336">
            <w:pPr>
              <w:jc w:val="right"/>
            </w:pPr>
            <w:r>
              <w:t>15,505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8CB5" w14:textId="7CB1A3E5" w:rsidR="0087201A" w:rsidRDefault="00C97247" w:rsidP="009C0336">
            <w:pPr>
              <w:jc w:val="center"/>
            </w:pPr>
            <w:r w:rsidRPr="00C97247">
              <w:t>14</w:t>
            </w:r>
            <w:r w:rsidR="00CE2FFF">
              <w:t>,</w:t>
            </w:r>
            <w:r w:rsidRPr="00C97247">
              <w:t>362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E52D" w14:textId="6C222130" w:rsidR="0087201A" w:rsidRDefault="00943FA0" w:rsidP="009C0336">
            <w:pPr>
              <w:jc w:val="center"/>
            </w:pPr>
            <w:r w:rsidRPr="00943FA0">
              <w:t>14</w:t>
            </w:r>
            <w:r>
              <w:t>,</w:t>
            </w:r>
            <w:r w:rsidRPr="00943FA0">
              <w:t>362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DF12" w14:textId="10B8386C" w:rsidR="0087201A" w:rsidRDefault="00D95B1F" w:rsidP="009C0336">
            <w:pPr>
              <w:jc w:val="center"/>
            </w:pPr>
            <w:r w:rsidRPr="00D95B1F">
              <w:t>14362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637" w14:textId="193931F3" w:rsidR="0087201A" w:rsidRDefault="00943FA0" w:rsidP="009C0336">
            <w:pPr>
              <w:jc w:val="center"/>
            </w:pPr>
            <w:r w:rsidRPr="00943FA0">
              <w:t>14362</w:t>
            </w:r>
          </w:p>
        </w:tc>
      </w:tr>
      <w:tr w:rsidR="0087201A" w14:paraId="50B99580" w14:textId="583022E4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9B82" w14:textId="361C918A" w:rsidR="0087201A" w:rsidRPr="00C30EBB" w:rsidRDefault="00BD41BD" w:rsidP="009C0336">
            <w:r w:rsidRPr="00C30EBB">
              <w:t>F</w:t>
            </w:r>
            <w:r w:rsidR="0087201A" w:rsidRPr="00C30EBB">
              <w:t>ib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EA3" w14:textId="77777777" w:rsidR="0087201A" w:rsidRDefault="0087201A" w:rsidP="009C0336">
            <w:pPr>
              <w:jc w:val="center"/>
            </w:pPr>
            <w:r>
              <w:t>20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D6D6" w14:textId="77777777" w:rsidR="0087201A" w:rsidRDefault="0087201A" w:rsidP="009C0336">
            <w:pPr>
              <w:jc w:val="right"/>
            </w:pPr>
            <w:r>
              <w:t>1,753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9E7E" w14:textId="45E979A2" w:rsidR="0087201A" w:rsidRDefault="00C97247" w:rsidP="009C0336">
            <w:pPr>
              <w:jc w:val="center"/>
            </w:pPr>
            <w:r w:rsidRPr="00C97247">
              <w:t>1</w:t>
            </w:r>
            <w:r w:rsidR="00CE2FFF">
              <w:t>,</w:t>
            </w:r>
            <w:r w:rsidRPr="00C97247">
              <w:t>753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1DF0" w14:textId="74602E0A" w:rsidR="0087201A" w:rsidRDefault="00943FA0" w:rsidP="009C0336">
            <w:pPr>
              <w:jc w:val="center"/>
            </w:pPr>
            <w:r w:rsidRPr="00943FA0">
              <w:t>1</w:t>
            </w:r>
            <w:r>
              <w:t>,</w:t>
            </w:r>
            <w:r w:rsidRPr="00943FA0">
              <w:t>537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7C0C" w14:textId="7E14349E" w:rsidR="0087201A" w:rsidRDefault="00D95B1F" w:rsidP="009C0336">
            <w:pPr>
              <w:jc w:val="center"/>
            </w:pPr>
            <w:r w:rsidRPr="00D95B1F">
              <w:t>1537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68C8" w14:textId="5A2B60AB" w:rsidR="0087201A" w:rsidRDefault="00D95B1F" w:rsidP="009C0336">
            <w:pPr>
              <w:jc w:val="center"/>
            </w:pPr>
            <w:r w:rsidRPr="00D95B1F">
              <w:t>1537</w:t>
            </w:r>
          </w:p>
        </w:tc>
      </w:tr>
      <w:tr w:rsidR="0087201A" w14:paraId="4C7A61A6" w14:textId="1C3BA656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31BA" w14:textId="77777777" w:rsidR="0087201A" w:rsidRPr="00C30EBB" w:rsidRDefault="0087201A" w:rsidP="009C0336">
            <w:r w:rsidRPr="00C30EBB">
              <w:t>mmult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B1CB" w14:textId="77777777" w:rsidR="0087201A" w:rsidRDefault="0087201A" w:rsidP="009C0336">
            <w:pPr>
              <w:jc w:val="center"/>
            </w:pPr>
            <w:r>
              <w:t>50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29116" w14:textId="77777777" w:rsidR="0087201A" w:rsidRDefault="0087201A" w:rsidP="009C0336">
            <w:pPr>
              <w:jc w:val="right"/>
            </w:pPr>
            <w:r>
              <w:t>8,425,269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D8BF" w14:textId="04147876" w:rsidR="0087201A" w:rsidRDefault="00C97247" w:rsidP="009C0336">
            <w:pPr>
              <w:jc w:val="center"/>
            </w:pPr>
            <w:r w:rsidRPr="00C97247">
              <w:t>7</w:t>
            </w:r>
            <w:r w:rsidR="00CE2FFF">
              <w:t>,</w:t>
            </w:r>
            <w:r w:rsidRPr="00C97247">
              <w:t>902</w:t>
            </w:r>
            <w:r w:rsidR="00CE2FFF">
              <w:t>,</w:t>
            </w:r>
            <w:r w:rsidRPr="00C97247">
              <w:t>669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1CD6" w14:textId="45F3D076" w:rsidR="0087201A" w:rsidRDefault="00943FA0" w:rsidP="009C0336">
            <w:pPr>
              <w:jc w:val="center"/>
            </w:pPr>
            <w:r w:rsidRPr="00943FA0">
              <w:t>7</w:t>
            </w:r>
            <w:r>
              <w:t>,</w:t>
            </w:r>
            <w:r w:rsidRPr="00943FA0">
              <w:t>902</w:t>
            </w:r>
            <w:r>
              <w:t>,</w:t>
            </w:r>
            <w:r w:rsidRPr="00943FA0">
              <w:t>669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048E" w14:textId="3B8D5FB2" w:rsidR="0087201A" w:rsidRDefault="00D95B1F" w:rsidP="009C0336">
            <w:pPr>
              <w:jc w:val="center"/>
            </w:pPr>
            <w:r w:rsidRPr="00D95B1F">
              <w:t>7902669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F760" w14:textId="3CD2F48F" w:rsidR="0087201A" w:rsidRDefault="00D95B1F" w:rsidP="009C0336">
            <w:pPr>
              <w:jc w:val="center"/>
            </w:pPr>
            <w:r w:rsidRPr="00D95B1F">
              <w:t>7902669</w:t>
            </w:r>
          </w:p>
        </w:tc>
      </w:tr>
      <w:tr w:rsidR="0087201A" w14:paraId="044B507D" w14:textId="50E6F850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01A3" w14:textId="77777777" w:rsidR="0087201A" w:rsidRPr="00C30EBB" w:rsidRDefault="0087201A" w:rsidP="009C0336">
            <w:r w:rsidRPr="00C30EBB">
              <w:t>sumred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8602" w14:textId="77777777" w:rsidR="0087201A" w:rsidRDefault="0087201A" w:rsidP="009C0336">
            <w:pPr>
              <w:jc w:val="center"/>
            </w:pPr>
            <w:r>
              <w:t>sumred1.d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D29D" w14:textId="77777777" w:rsidR="0087201A" w:rsidRDefault="0087201A" w:rsidP="009C0336">
            <w:pPr>
              <w:jc w:val="right"/>
            </w:pPr>
            <w:r>
              <w:t>4,272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D3B6" w14:textId="205DE969" w:rsidR="0087201A" w:rsidRDefault="00ED0A17" w:rsidP="009C0336">
            <w:pPr>
              <w:jc w:val="center"/>
            </w:pPr>
            <w:r w:rsidRPr="00ED0A17">
              <w:t>4</w:t>
            </w:r>
            <w:r w:rsidR="00CE2FFF">
              <w:t>,</w:t>
            </w:r>
            <w:r w:rsidRPr="00ED0A17">
              <w:t>072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BE92" w14:textId="35910CF2" w:rsidR="0087201A" w:rsidRDefault="00943FA0" w:rsidP="009C0336">
            <w:pPr>
              <w:jc w:val="center"/>
            </w:pPr>
            <w:r w:rsidRPr="00943FA0">
              <w:t>4</w:t>
            </w:r>
            <w:r>
              <w:t>,</w:t>
            </w:r>
            <w:r w:rsidRPr="00943FA0">
              <w:t>072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852A" w14:textId="6B3D7F00" w:rsidR="0087201A" w:rsidRDefault="00D95B1F" w:rsidP="009C0336">
            <w:pPr>
              <w:jc w:val="center"/>
            </w:pPr>
            <w:r w:rsidRPr="00D95B1F">
              <w:t>4072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F81E" w14:textId="4685B115" w:rsidR="0087201A" w:rsidRDefault="00D95B1F" w:rsidP="009C0336">
            <w:pPr>
              <w:jc w:val="center"/>
            </w:pPr>
            <w:r w:rsidRPr="00D95B1F">
              <w:t>4072</w:t>
            </w:r>
          </w:p>
        </w:tc>
      </w:tr>
      <w:tr w:rsidR="0087201A" w14:paraId="1CDD25EF" w14:textId="36CB75AF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7B2C" w14:textId="77777777" w:rsidR="0087201A" w:rsidRPr="00C30EBB" w:rsidRDefault="0087201A" w:rsidP="009C0336">
            <w:r w:rsidRPr="00C30EBB">
              <w:t>algred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3B8B" w14:textId="77777777" w:rsidR="0087201A" w:rsidRDefault="0087201A" w:rsidP="009C0336">
            <w:pPr>
              <w:jc w:val="center"/>
            </w:pPr>
            <w:r>
              <w:t>50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2E33" w14:textId="77777777" w:rsidR="0087201A" w:rsidRDefault="0087201A" w:rsidP="009C0336">
            <w:pPr>
              <w:jc w:val="right"/>
            </w:pPr>
            <w:r>
              <w:t>2,520,408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00D1" w14:textId="46EF98AD" w:rsidR="0087201A" w:rsidRDefault="00ED0A17" w:rsidP="009C0336">
            <w:pPr>
              <w:jc w:val="center"/>
            </w:pPr>
            <w:r w:rsidRPr="00ED0A17">
              <w:t>2</w:t>
            </w:r>
            <w:r w:rsidR="00CE2FFF">
              <w:t>,</w:t>
            </w:r>
            <w:r w:rsidRPr="00ED0A17">
              <w:t>270</w:t>
            </w:r>
            <w:r w:rsidR="00CE2FFF">
              <w:t>,</w:t>
            </w:r>
            <w:r w:rsidRPr="00ED0A17">
              <w:t>408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24CC" w14:textId="5ADAA327" w:rsidR="0087201A" w:rsidRDefault="00943FA0" w:rsidP="009C0336">
            <w:pPr>
              <w:jc w:val="center"/>
            </w:pPr>
            <w:r w:rsidRPr="00943FA0">
              <w:t>2</w:t>
            </w:r>
            <w:r>
              <w:t>,</w:t>
            </w:r>
            <w:r w:rsidRPr="00943FA0">
              <w:t>260</w:t>
            </w:r>
            <w:r>
              <w:t>,</w:t>
            </w:r>
            <w:r w:rsidRPr="00943FA0">
              <w:t>408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7BE7" w14:textId="6309719A" w:rsidR="0087201A" w:rsidRDefault="00D95B1F" w:rsidP="009C0336">
            <w:pPr>
              <w:jc w:val="center"/>
            </w:pPr>
            <w:r w:rsidRPr="00D95B1F">
              <w:t>2010408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8BCC" w14:textId="6A373D16" w:rsidR="0087201A" w:rsidRDefault="00D95B1F" w:rsidP="009C0336">
            <w:pPr>
              <w:jc w:val="center"/>
            </w:pPr>
            <w:r w:rsidRPr="00D95B1F">
              <w:t>1530408</w:t>
            </w:r>
          </w:p>
        </w:tc>
      </w:tr>
      <w:tr w:rsidR="0087201A" w14:paraId="3D9F79E7" w14:textId="49F5E70D" w:rsidTr="0087201A">
        <w:trPr>
          <w:trHeight w:val="392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392" w14:textId="77777777" w:rsidR="0087201A" w:rsidRPr="00C30EBB" w:rsidRDefault="0087201A" w:rsidP="009C0336">
            <w:r w:rsidRPr="00C30EBB">
              <w:t>oneloop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A866" w14:textId="77777777" w:rsidR="0087201A" w:rsidRDefault="0087201A" w:rsidP="009C0336">
            <w:pPr>
              <w:jc w:val="center"/>
            </w:pPr>
            <w:r>
              <w:t>50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1B50" w14:textId="77777777" w:rsidR="0087201A" w:rsidRDefault="0087201A" w:rsidP="009C0336">
            <w:pPr>
              <w:jc w:val="right"/>
            </w:pPr>
            <w:r>
              <w:t>3,510,218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7FC3" w14:textId="39C8F726" w:rsidR="0087201A" w:rsidRDefault="00ED0A17" w:rsidP="009C0336">
            <w:pPr>
              <w:jc w:val="center"/>
            </w:pPr>
            <w:r w:rsidRPr="00ED0A17">
              <w:t>3</w:t>
            </w:r>
            <w:r w:rsidR="00CE2FFF">
              <w:t>,</w:t>
            </w:r>
            <w:r w:rsidRPr="00ED0A17">
              <w:t>260</w:t>
            </w:r>
            <w:r w:rsidR="00CE2FFF">
              <w:t>,</w:t>
            </w:r>
            <w:r w:rsidRPr="00ED0A17">
              <w:t>218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426A" w14:textId="1536388A" w:rsidR="0087201A" w:rsidRDefault="00943FA0" w:rsidP="009C0336">
            <w:pPr>
              <w:jc w:val="center"/>
            </w:pPr>
            <w:r w:rsidRPr="00943FA0">
              <w:t>3</w:t>
            </w:r>
            <w:r>
              <w:t>,</w:t>
            </w:r>
            <w:r w:rsidRPr="00943FA0">
              <w:t>510</w:t>
            </w:r>
            <w:r>
              <w:t>,</w:t>
            </w:r>
            <w:r w:rsidRPr="00943FA0">
              <w:t>218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CFE6" w14:textId="2DF061B1" w:rsidR="0087201A" w:rsidRDefault="00BD41BD" w:rsidP="009C0336">
            <w:pPr>
              <w:jc w:val="center"/>
            </w:pPr>
            <w:r w:rsidRPr="00BD41BD">
              <w:t>3260218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C4AC" w14:textId="795AD5F6" w:rsidR="0087201A" w:rsidRDefault="00D95B1F" w:rsidP="009C0336">
            <w:pPr>
              <w:jc w:val="center"/>
            </w:pPr>
            <w:r w:rsidRPr="00D95B1F">
              <w:t>3260218</w:t>
            </w:r>
          </w:p>
        </w:tc>
      </w:tr>
    </w:tbl>
    <w:p w14:paraId="2A147A78" w14:textId="77777777" w:rsidR="00C30EBB" w:rsidRDefault="00C30EBB"/>
    <w:p w14:paraId="376B166C" w14:textId="3DA17F69" w:rsidR="00806CA1" w:rsidRDefault="00F73728">
      <w:r>
        <w:t xml:space="preserve">The code produced by your lab should produce the same answer as the original code— that is, both the original and the optimized code should print the same </w:t>
      </w:r>
      <w:r>
        <w:lastRenderedPageBreak/>
        <w:t>numbers in the output.  (Of course, the simulator report on instructions executed and cycles executed should be different.)</w:t>
      </w:r>
    </w:p>
    <w:p w14:paraId="77A1C053" w14:textId="77777777" w:rsidR="00E014E5" w:rsidRDefault="00E014E5">
      <w:bookmarkStart w:id="0" w:name="_GoBack"/>
      <w:bookmarkEnd w:id="0"/>
    </w:p>
    <w:p w14:paraId="3F9D7D13" w14:textId="671A1829" w:rsidR="00806CA1" w:rsidRDefault="00806CA1" w:rsidP="00806CA1">
      <w:pPr>
        <w:spacing w:before="120"/>
      </w:pPr>
      <w:r>
        <w:rPr>
          <w:b/>
        </w:rPr>
        <w:t>Experience</w:t>
      </w:r>
    </w:p>
    <w:p w14:paraId="2F55CF20" w14:textId="77777777" w:rsidR="00BD41BD" w:rsidRPr="00EE5D12" w:rsidRDefault="00806CA1" w:rsidP="00C92D67">
      <w:pPr>
        <w:pStyle w:val="ListParagraph"/>
        <w:numPr>
          <w:ilvl w:val="0"/>
          <w:numId w:val="3"/>
        </w:numPr>
        <w:spacing w:before="120"/>
        <w:ind w:left="450"/>
        <w:rPr>
          <w:b/>
        </w:rPr>
      </w:pPr>
      <w:r w:rsidRPr="00EE5D12">
        <w:rPr>
          <w:b/>
        </w:rPr>
        <w:t>Briefly discuss your experience building the optimizer.  What things were easy to do? What things were hard?</w:t>
      </w:r>
    </w:p>
    <w:p w14:paraId="3D6B3B2A" w14:textId="61CF29B3" w:rsidR="0045327A" w:rsidRDefault="0045327A" w:rsidP="00E26B5C">
      <w:pPr>
        <w:spacing w:before="120"/>
        <w:ind w:left="450"/>
      </w:pPr>
      <w:r>
        <w:t>The easy part is parsing the iloc code into my optimizer. I direct</w:t>
      </w:r>
      <w:r w:rsidR="000A6C74">
        <w:t>ly</w:t>
      </w:r>
      <w:r>
        <w:t xml:space="preserve"> use the source </w:t>
      </w:r>
      <w:r w:rsidR="000A6C74">
        <w:t xml:space="preserve">code </w:t>
      </w:r>
      <w:r>
        <w:t>provided by</w:t>
      </w:r>
      <w:r w:rsidR="00A86138">
        <w:t xml:space="preserve"> professor in</w:t>
      </w:r>
      <w:r>
        <w:t xml:space="preserve"> simulator. I can get all the data from there</w:t>
      </w:r>
      <w:r w:rsidR="000D7B70">
        <w:t>,</w:t>
      </w:r>
      <w:r>
        <w:t xml:space="preserve"> and then I build linked list to store </w:t>
      </w:r>
      <w:r w:rsidR="000D7B70">
        <w:t xml:space="preserve">them </w:t>
      </w:r>
      <w:r w:rsidR="00A86138">
        <w:t>into</w:t>
      </w:r>
      <w:r w:rsidR="000D7B70">
        <w:t xml:space="preserve"> </w:t>
      </w:r>
      <w:r>
        <w:t>my</w:t>
      </w:r>
      <w:r w:rsidR="000D7B70">
        <w:t xml:space="preserve"> own</w:t>
      </w:r>
      <w:r>
        <w:t xml:space="preserve"> data structure.</w:t>
      </w:r>
      <w:r w:rsidR="000D7B70">
        <w:t xml:space="preserve"> </w:t>
      </w:r>
    </w:p>
    <w:p w14:paraId="71D2F6D0" w14:textId="1585B942" w:rsidR="000D7B70" w:rsidRDefault="0039456E" w:rsidP="000D7B70">
      <w:pPr>
        <w:spacing w:before="120"/>
        <w:ind w:left="450"/>
      </w:pPr>
      <w:r>
        <w:t xml:space="preserve">The hard part is to determine where to unroll the loop </w:t>
      </w:r>
      <w:r w:rsidR="0045327A">
        <w:t xml:space="preserve">because there are nested </w:t>
      </w:r>
      <w:r w:rsidR="000D7B70">
        <w:t>loops and some specific operation</w:t>
      </w:r>
      <w:r w:rsidR="00012793">
        <w:t>s</w:t>
      </w:r>
      <w:r w:rsidR="000D7B70">
        <w:t xml:space="preserve"> will cause unrolling</w:t>
      </w:r>
      <w:r w:rsidR="00012793">
        <w:t xml:space="preserve"> to</w:t>
      </w:r>
      <w:r w:rsidR="000D7B70">
        <w:t xml:space="preserve"> produce wrong answer like br, cbr. </w:t>
      </w:r>
      <w:r w:rsidR="008C5FAC">
        <w:t xml:space="preserve"> Furthermore, when unrolling, I need to design new labels to put the unrolling code. It’s difficult to design a stable function to update all the related branches and jump back to original place.</w:t>
      </w:r>
    </w:p>
    <w:p w14:paraId="126F2DBD" w14:textId="77777777" w:rsidR="00EE5D12" w:rsidRDefault="00EE5D12" w:rsidP="000D7B70">
      <w:pPr>
        <w:spacing w:before="120"/>
        <w:ind w:left="450"/>
      </w:pPr>
    </w:p>
    <w:p w14:paraId="3017891B" w14:textId="2546A057" w:rsidR="00C92D67" w:rsidRPr="00EE5D12" w:rsidRDefault="00D81381" w:rsidP="00EE5D12">
      <w:pPr>
        <w:rPr>
          <w:lang w:eastAsia="zh-TW"/>
        </w:rPr>
      </w:pPr>
      <w:r>
        <w:rPr>
          <w:b/>
        </w:rPr>
        <w:t xml:space="preserve">Experience </w:t>
      </w:r>
      <w:r>
        <w:rPr>
          <w:i/>
        </w:rPr>
        <w:t>(continued)</w:t>
      </w:r>
    </w:p>
    <w:p w14:paraId="1CB8F5F5" w14:textId="77777777" w:rsidR="00436209" w:rsidRDefault="007970F0" w:rsidP="00C92D67">
      <w:pPr>
        <w:pStyle w:val="ListParagraph"/>
        <w:numPr>
          <w:ilvl w:val="0"/>
          <w:numId w:val="3"/>
        </w:numPr>
        <w:spacing w:before="120"/>
        <w:ind w:left="450"/>
      </w:pPr>
      <w:r>
        <w:t>Which optimizations did you implement</w:t>
      </w:r>
      <w:r w:rsidR="00C92D67">
        <w:t>?</w:t>
      </w:r>
      <w:r>
        <w:t xml:space="preserve">  </w:t>
      </w:r>
    </w:p>
    <w:p w14:paraId="761A9BCD" w14:textId="77777777" w:rsidR="00436209" w:rsidRDefault="00436209" w:rsidP="00436209">
      <w:pPr>
        <w:pStyle w:val="ListParagraph"/>
        <w:spacing w:before="120"/>
        <w:ind w:left="450"/>
      </w:pPr>
      <w:r>
        <w:t>What problems arose in your implementation?</w:t>
      </w:r>
    </w:p>
    <w:p w14:paraId="0863027C" w14:textId="16B772B5" w:rsidR="00D81381" w:rsidRDefault="007970F0" w:rsidP="004628B4">
      <w:pPr>
        <w:pStyle w:val="ListParagraph"/>
        <w:spacing w:before="120"/>
        <w:ind w:left="450"/>
      </w:pPr>
      <w:r>
        <w:t>Did you extend them in any interesting way beyond the basic algorithms?</w:t>
      </w:r>
      <w:r w:rsidR="00C92D67">
        <w:t xml:space="preserve">  </w:t>
      </w:r>
    </w:p>
    <w:p w14:paraId="16B8513D" w14:textId="0401A864" w:rsidR="004628B4" w:rsidRDefault="004628B4" w:rsidP="004628B4">
      <w:pPr>
        <w:pStyle w:val="ListParagraph"/>
        <w:spacing w:before="120"/>
        <w:ind w:left="450"/>
      </w:pPr>
      <w:r>
        <w:tab/>
      </w:r>
    </w:p>
    <w:p w14:paraId="4EA5C0A5" w14:textId="6BC996AA" w:rsidR="004628B4" w:rsidRDefault="004628B4" w:rsidP="004628B4">
      <w:pPr>
        <w:pStyle w:val="ListParagraph"/>
        <w:numPr>
          <w:ilvl w:val="0"/>
          <w:numId w:val="4"/>
        </w:numPr>
        <w:spacing w:before="120"/>
      </w:pPr>
      <w:r>
        <w:t>I implement</w:t>
      </w:r>
      <w:r w:rsidR="002212A5">
        <w:t>ed Value Numbering and Loop Unrolling.</w:t>
      </w:r>
    </w:p>
    <w:p w14:paraId="2FA5EFB8" w14:textId="77777777" w:rsidR="00307457" w:rsidRDefault="00307457" w:rsidP="00307457">
      <w:pPr>
        <w:spacing w:before="120"/>
      </w:pPr>
    </w:p>
    <w:p w14:paraId="1E4BEEE5" w14:textId="24DAED99" w:rsidR="002212A5" w:rsidRDefault="002212A5" w:rsidP="004628B4">
      <w:pPr>
        <w:pStyle w:val="ListParagraph"/>
        <w:numPr>
          <w:ilvl w:val="0"/>
          <w:numId w:val="4"/>
        </w:numPr>
        <w:spacing w:before="120"/>
      </w:pPr>
      <w:r>
        <w:t>Value numbering needs to assign every variable and every const a unique value number. At first, I didn’t do it and I d</w:t>
      </w:r>
      <w:r w:rsidR="002E1C68">
        <w:t>id</w:t>
      </w:r>
      <w:r>
        <w:t xml:space="preserve"> not </w:t>
      </w:r>
      <w:r w:rsidR="009B458E">
        <w:t>use value numbers in</w:t>
      </w:r>
      <w:r>
        <w:t xml:space="preserve"> </w:t>
      </w:r>
      <w:r w:rsidR="009B458E">
        <w:t xml:space="preserve">the </w:t>
      </w:r>
      <w:r>
        <w:t>expressio</w:t>
      </w:r>
      <w:r w:rsidR="009B458E">
        <w:t>n but the original name</w:t>
      </w:r>
      <w:r>
        <w:t>, so it will eliminate wrong expression</w:t>
      </w:r>
      <w:r w:rsidR="002E1C68">
        <w:t>s</w:t>
      </w:r>
      <w:r>
        <w:t>.</w:t>
      </w:r>
    </w:p>
    <w:p w14:paraId="619C72FB" w14:textId="77777777" w:rsidR="002212A5" w:rsidRDefault="002212A5" w:rsidP="002212A5">
      <w:pPr>
        <w:pStyle w:val="ListParagraph"/>
        <w:spacing w:before="120"/>
        <w:ind w:left="810"/>
      </w:pPr>
    </w:p>
    <w:p w14:paraId="1F715A3D" w14:textId="5E559D2B" w:rsidR="002212A5" w:rsidRDefault="002212A5" w:rsidP="002212A5">
      <w:pPr>
        <w:pStyle w:val="ListParagraph"/>
        <w:spacing w:before="120"/>
        <w:ind w:left="810"/>
      </w:pPr>
      <w:r>
        <w:t>Loop unrolling, I did not detect nes</w:t>
      </w:r>
      <w:r w:rsidR="004358D7">
        <w:t>ted</w:t>
      </w:r>
      <w:r>
        <w:rPr>
          <w:rFonts w:hint="eastAsia"/>
          <w:lang w:eastAsia="zh-TW"/>
        </w:rPr>
        <w:t xml:space="preserve"> </w:t>
      </w:r>
      <w:r>
        <w:t>loop at first, and I cannot jump back to the original label because there are another cbr inside the outer loop. Thus, I change the target loop to the deepest one only.</w:t>
      </w:r>
    </w:p>
    <w:p w14:paraId="0B26A002" w14:textId="29E8EB3C" w:rsidR="004628B4" w:rsidRDefault="004628B4" w:rsidP="004628B4">
      <w:pPr>
        <w:pStyle w:val="ListParagraph"/>
        <w:spacing w:before="120"/>
        <w:ind w:left="450"/>
      </w:pPr>
    </w:p>
    <w:p w14:paraId="6F7C567B" w14:textId="1C2183EB" w:rsidR="009C1DD1" w:rsidRDefault="002212A5" w:rsidP="00665BA3">
      <w:pPr>
        <w:pStyle w:val="ListParagraph"/>
        <w:numPr>
          <w:ilvl w:val="0"/>
          <w:numId w:val="4"/>
        </w:numPr>
        <w:spacing w:before="120"/>
      </w:pPr>
      <w:r>
        <w:t>I append loop unrolling codes at the last of iloc code and, since there is a halt at the end of the original code, the codes will not reach except br or cbr to jump there.</w:t>
      </w:r>
      <w:r w:rsidR="007E7AC7">
        <w:t xml:space="preserve"> I believe this is very beneficial because I do not need insert the code between original code. That is, it is easier to debug and impl</w:t>
      </w:r>
      <w:r w:rsidR="00EE0476">
        <w:t>e</w:t>
      </w:r>
      <w:r w:rsidR="00941940">
        <w:t>m</w:t>
      </w:r>
      <w:r w:rsidR="007E7AC7">
        <w:t>ent</w:t>
      </w:r>
      <w:r w:rsidR="00941940">
        <w:t>ation</w:t>
      </w:r>
      <w:r w:rsidR="007E7AC7">
        <w:t>.</w:t>
      </w:r>
      <w:r w:rsidR="00941940">
        <w:t xml:space="preserve"> </w:t>
      </w:r>
    </w:p>
    <w:p w14:paraId="679533A3" w14:textId="6C098256" w:rsidR="002212A5" w:rsidRDefault="009C1DD1" w:rsidP="009C1DD1">
      <w:pPr>
        <w:spacing w:before="120"/>
        <w:ind w:left="810"/>
      </w:pPr>
      <w:r>
        <w:t xml:space="preserve">I turn the multiply and divide into lshiftI and rshiftI. I found </w:t>
      </w:r>
      <w:r w:rsidR="00EE5D12">
        <w:t xml:space="preserve">that </w:t>
      </w:r>
      <w:r>
        <w:t>this is very efficient</w:t>
      </w:r>
      <w:r w:rsidR="00EE5D12">
        <w:t xml:space="preserve"> if there are man</w:t>
      </w:r>
      <w:r w:rsidR="00910E21">
        <w:t>y</w:t>
      </w:r>
      <w:r w:rsidR="00EE5D12">
        <w:t xml:space="preserve"> divide/multiply operations.</w:t>
      </w:r>
    </w:p>
    <w:p w14:paraId="062B9070" w14:textId="0B8479E4" w:rsidR="009C1DD1" w:rsidRDefault="009C1DD1" w:rsidP="009C1DD1">
      <w:pPr>
        <w:pStyle w:val="ListParagraph"/>
        <w:spacing w:before="120"/>
        <w:ind w:left="810"/>
      </w:pPr>
    </w:p>
    <w:p w14:paraId="7444DBEB" w14:textId="10B5BA23" w:rsidR="00F23AE4" w:rsidRDefault="00F23AE4" w:rsidP="009C1DD1">
      <w:pPr>
        <w:pStyle w:val="ListParagraph"/>
        <w:spacing w:before="120"/>
        <w:ind w:left="810"/>
      </w:pPr>
    </w:p>
    <w:p w14:paraId="26B29C9E" w14:textId="2D2F3350" w:rsidR="00F23AE4" w:rsidRDefault="00F23AE4" w:rsidP="009C1DD1">
      <w:pPr>
        <w:pStyle w:val="ListParagraph"/>
        <w:spacing w:before="120"/>
        <w:ind w:left="810"/>
      </w:pPr>
    </w:p>
    <w:p w14:paraId="06D05CB5" w14:textId="02813AAA" w:rsidR="00F23AE4" w:rsidRDefault="00F23AE4" w:rsidP="009C1DD1">
      <w:pPr>
        <w:pStyle w:val="ListParagraph"/>
        <w:spacing w:before="120"/>
        <w:ind w:left="810"/>
      </w:pPr>
    </w:p>
    <w:p w14:paraId="32B433FF" w14:textId="463B85DF" w:rsidR="00F23AE4" w:rsidRDefault="00F23AE4" w:rsidP="009C1DD1">
      <w:pPr>
        <w:pStyle w:val="ListParagraph"/>
        <w:spacing w:before="120"/>
        <w:ind w:left="810"/>
      </w:pPr>
    </w:p>
    <w:p w14:paraId="748B8A62" w14:textId="157B59B5" w:rsidR="00F23AE4" w:rsidRDefault="00F23AE4" w:rsidP="009C1DD1">
      <w:pPr>
        <w:pStyle w:val="ListParagraph"/>
        <w:spacing w:before="120"/>
        <w:ind w:left="810"/>
      </w:pPr>
    </w:p>
    <w:p w14:paraId="382D3B7D" w14:textId="77777777" w:rsidR="004358D7" w:rsidRDefault="004358D7" w:rsidP="009C1DD1">
      <w:pPr>
        <w:pStyle w:val="ListParagraph"/>
        <w:spacing w:before="120"/>
        <w:ind w:left="810"/>
        <w:rPr>
          <w:lang w:eastAsia="zh-TW"/>
        </w:rPr>
      </w:pPr>
    </w:p>
    <w:p w14:paraId="656C0985" w14:textId="77777777" w:rsidR="00D81381" w:rsidRPr="00D81381" w:rsidRDefault="00D81381" w:rsidP="00D81381">
      <w:pPr>
        <w:spacing w:before="120"/>
        <w:rPr>
          <w:i/>
        </w:rPr>
      </w:pPr>
      <w:r>
        <w:rPr>
          <w:b/>
        </w:rPr>
        <w:t xml:space="preserve">Experience </w:t>
      </w:r>
      <w:r>
        <w:rPr>
          <w:i/>
        </w:rPr>
        <w:t>(continued)</w:t>
      </w:r>
    </w:p>
    <w:p w14:paraId="48EB1C25" w14:textId="3941F5D9" w:rsidR="00C92D67" w:rsidRDefault="007970F0" w:rsidP="00D81381">
      <w:pPr>
        <w:pStyle w:val="ListParagraph"/>
        <w:numPr>
          <w:ilvl w:val="0"/>
          <w:numId w:val="3"/>
        </w:numPr>
        <w:spacing w:before="120"/>
        <w:ind w:left="450"/>
      </w:pPr>
      <w:r>
        <w:t>If you implemented loop unrolling, how did you decide which loops to unroll?</w:t>
      </w:r>
    </w:p>
    <w:p w14:paraId="328169CA" w14:textId="77777777" w:rsidR="00EE5D12" w:rsidRDefault="00EE5D12" w:rsidP="00EE5D12">
      <w:pPr>
        <w:pStyle w:val="ListParagraph"/>
        <w:spacing w:before="120"/>
        <w:ind w:left="450"/>
      </w:pPr>
    </w:p>
    <w:p w14:paraId="6D82489F" w14:textId="41DA8763" w:rsidR="00941940" w:rsidRDefault="007F6D07" w:rsidP="00941940">
      <w:pPr>
        <w:ind w:left="450" w:firstLine="270"/>
      </w:pPr>
      <w:r>
        <w:t xml:space="preserve">I assume I have known this is a loop. I will check whether there are other loops inside current loop. If there are, I would get inside to the deepest loop and unroll it. Since the nested loop is very hard to make it correct, I only unroll the </w:t>
      </w:r>
      <w:r w:rsidR="00B87850">
        <w:t xml:space="preserve">single </w:t>
      </w:r>
      <w:r>
        <w:t>loop.</w:t>
      </w:r>
      <w:r w:rsidR="00941940">
        <w:t xml:space="preserve"> Furthermore, </w:t>
      </w:r>
      <w:r w:rsidR="00057E6F">
        <w:t>if the loop do</w:t>
      </w:r>
      <w:r w:rsidR="0056121F">
        <w:t>es</w:t>
      </w:r>
      <w:r w:rsidR="00057E6F">
        <w:t xml:space="preserve"> not contain a</w:t>
      </w:r>
      <w:r w:rsidR="00057E6F" w:rsidRPr="00057E6F">
        <w:t>rithmetic</w:t>
      </w:r>
      <w:r w:rsidR="00057E6F">
        <w:t>,</w:t>
      </w:r>
      <w:r w:rsidR="0056121F">
        <w:t xml:space="preserve"> I would not unroll it either because some other opcodes would be difficult to maintain.</w:t>
      </w:r>
    </w:p>
    <w:p w14:paraId="0E958435" w14:textId="77777777" w:rsidR="00AE6313" w:rsidRDefault="00AE6313" w:rsidP="00E07724"/>
    <w:p w14:paraId="7EC829D0" w14:textId="77777777" w:rsidR="00D81381" w:rsidRPr="00D81381" w:rsidRDefault="00D81381" w:rsidP="00D81381">
      <w:pPr>
        <w:spacing w:before="120"/>
        <w:rPr>
          <w:i/>
        </w:rPr>
      </w:pPr>
      <w:r>
        <w:rPr>
          <w:b/>
        </w:rPr>
        <w:t xml:space="preserve">Experience </w:t>
      </w:r>
      <w:r>
        <w:rPr>
          <w:i/>
        </w:rPr>
        <w:t>(continued)</w:t>
      </w:r>
    </w:p>
    <w:p w14:paraId="585EDF42" w14:textId="0625B835" w:rsidR="00C92D67" w:rsidRDefault="00C92D67" w:rsidP="00C92D67">
      <w:pPr>
        <w:pStyle w:val="ListParagraph"/>
        <w:numPr>
          <w:ilvl w:val="0"/>
          <w:numId w:val="3"/>
        </w:numPr>
        <w:spacing w:before="120"/>
        <w:ind w:left="450"/>
      </w:pPr>
      <w:r>
        <w:t>W</w:t>
      </w:r>
      <w:r w:rsidR="00733749">
        <w:t>hat, if anything, would you do differently if you could start over on this project?</w:t>
      </w:r>
      <w:r w:rsidRPr="00C92D67">
        <w:t xml:space="preserve"> </w:t>
      </w:r>
    </w:p>
    <w:p w14:paraId="63FAE979" w14:textId="77777777" w:rsidR="00C92D67" w:rsidRDefault="00C92D67" w:rsidP="00C92D67">
      <w:pPr>
        <w:pStyle w:val="ListParagraph"/>
        <w:spacing w:before="120"/>
        <w:ind w:left="450"/>
      </w:pPr>
    </w:p>
    <w:p w14:paraId="2BDBB507" w14:textId="4F2C3D83" w:rsidR="00C92D67" w:rsidRDefault="0039456E" w:rsidP="007F6D07">
      <w:pPr>
        <w:pStyle w:val="ListParagraph"/>
        <w:spacing w:before="120"/>
        <w:ind w:left="450" w:firstLine="270"/>
      </w:pPr>
      <w:r>
        <w:t xml:space="preserve">I will use C++ </w:t>
      </w:r>
      <w:r w:rsidR="00AE6313">
        <w:t xml:space="preserve">instead </w:t>
      </w:r>
      <w:r>
        <w:t xml:space="preserve">because I do not need to build the </w:t>
      </w:r>
      <w:r w:rsidR="00AE6313">
        <w:t>linked list or Hashmap. I spend lots of time on it. Moreover, I will add the target Label pointer in my basic blocks to implement the ebb. I would also build a better function structure to make my code more concise.</w:t>
      </w:r>
    </w:p>
    <w:p w14:paraId="6F40A7A6" w14:textId="1E6C7C13" w:rsidR="00941940" w:rsidRDefault="00941940" w:rsidP="007F6D07">
      <w:pPr>
        <w:pStyle w:val="ListParagraph"/>
        <w:spacing w:before="120"/>
        <w:ind w:left="450" w:firstLine="270"/>
      </w:pPr>
    </w:p>
    <w:p w14:paraId="42E0A69D" w14:textId="42074096" w:rsidR="00941940" w:rsidRDefault="00941940" w:rsidP="007F6D07">
      <w:pPr>
        <w:pStyle w:val="ListParagraph"/>
        <w:spacing w:before="120"/>
        <w:ind w:left="450" w:firstLine="270"/>
      </w:pPr>
      <w:r>
        <w:t xml:space="preserve">For the </w:t>
      </w:r>
      <w:r w:rsidR="006F78AE">
        <w:t>unrolling part, I would like to check the length of the loop since long codes in loop do not have much improvement. However, short one is very beneficial</w:t>
      </w:r>
      <w:r w:rsidR="00721290">
        <w:t xml:space="preserve"> because </w:t>
      </w:r>
      <w:r w:rsidR="004179C9">
        <w:t>the loop’s overhead is very heavy</w:t>
      </w:r>
      <w:r w:rsidR="006F78AE">
        <w:t>.</w:t>
      </w:r>
      <w:r w:rsidR="004179C9">
        <w:t xml:space="preserve"> Thus, </w:t>
      </w:r>
      <w:r w:rsidR="00F3497D">
        <w:t xml:space="preserve">if the loop is short, the partition of the </w:t>
      </w:r>
      <w:r w:rsidR="00057E6F">
        <w:t>loop’s content is relatively small, so the overhead is relatively large. That’s why I would like to focus on smaller loop content.</w:t>
      </w:r>
    </w:p>
    <w:p w14:paraId="3D261606" w14:textId="68DA8754" w:rsidR="00057E6F" w:rsidRDefault="00057E6F" w:rsidP="00057E6F">
      <w:pPr>
        <w:spacing w:before="120"/>
        <w:rPr>
          <w:lang w:eastAsia="zh-TW"/>
        </w:rPr>
      </w:pPr>
      <w:r>
        <w:rPr>
          <w:lang w:eastAsia="zh-TW"/>
        </w:rPr>
        <w:tab/>
      </w:r>
    </w:p>
    <w:p w14:paraId="228682A0" w14:textId="1D4DF730" w:rsidR="00057E6F" w:rsidRDefault="00057E6F" w:rsidP="00057E6F">
      <w:pPr>
        <w:spacing w:before="120"/>
        <w:rPr>
          <w:lang w:eastAsia="zh-TW"/>
        </w:rPr>
      </w:pPr>
      <w:r>
        <w:rPr>
          <w:lang w:eastAsia="zh-TW"/>
        </w:rPr>
        <w:tab/>
      </w:r>
    </w:p>
    <w:p w14:paraId="0452A17D" w14:textId="7109E36B" w:rsidR="00057E6F" w:rsidRDefault="00057E6F" w:rsidP="00057E6F">
      <w:pPr>
        <w:spacing w:before="120"/>
        <w:rPr>
          <w:lang w:eastAsia="zh-TW"/>
        </w:rPr>
      </w:pPr>
    </w:p>
    <w:p w14:paraId="236663C1" w14:textId="2A0D9B89" w:rsidR="00057E6F" w:rsidRDefault="00057E6F" w:rsidP="00057E6F">
      <w:pPr>
        <w:spacing w:before="120"/>
        <w:rPr>
          <w:lang w:eastAsia="zh-TW"/>
        </w:rPr>
      </w:pPr>
      <w:r>
        <w:rPr>
          <w:lang w:eastAsia="zh-TW"/>
        </w:rPr>
        <w:tab/>
      </w:r>
    </w:p>
    <w:p w14:paraId="26BCA0DD" w14:textId="77777777" w:rsidR="00C92D67" w:rsidRDefault="00C92D67" w:rsidP="00C92D67">
      <w:pPr>
        <w:pStyle w:val="ListParagraph"/>
        <w:spacing w:before="120"/>
        <w:ind w:left="450"/>
      </w:pPr>
    </w:p>
    <w:p w14:paraId="2D741787" w14:textId="77777777" w:rsidR="00C92D67" w:rsidRDefault="00C92D67" w:rsidP="00C92D67">
      <w:pPr>
        <w:pStyle w:val="ListParagraph"/>
        <w:spacing w:before="120"/>
        <w:ind w:left="450"/>
      </w:pPr>
    </w:p>
    <w:p w14:paraId="59B75655" w14:textId="77777777" w:rsidR="00C92D67" w:rsidRDefault="00C92D67" w:rsidP="00C92D67">
      <w:pPr>
        <w:pStyle w:val="ListParagraph"/>
        <w:spacing w:before="120"/>
        <w:ind w:left="450"/>
      </w:pPr>
    </w:p>
    <w:p w14:paraId="34FE407F" w14:textId="372182D3" w:rsidR="00F73728" w:rsidRDefault="00F73728" w:rsidP="00436209"/>
    <w:p w14:paraId="1BA4ADC6" w14:textId="17AB4598" w:rsidR="00E07724" w:rsidRDefault="00E07724" w:rsidP="00436209"/>
    <w:p w14:paraId="2099A8B2" w14:textId="77777777" w:rsidR="00E07724" w:rsidRPr="00C30EBB" w:rsidRDefault="00E07724" w:rsidP="00436209"/>
    <w:sectPr w:rsidR="00E07724" w:rsidRPr="00C30EBB" w:rsidSect="003327E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F24DD" w14:textId="77777777" w:rsidR="005A49C7" w:rsidRDefault="005A49C7" w:rsidP="00D81381">
      <w:r>
        <w:separator/>
      </w:r>
    </w:p>
  </w:endnote>
  <w:endnote w:type="continuationSeparator" w:id="0">
    <w:p w14:paraId="0061DE67" w14:textId="77777777" w:rsidR="005A49C7" w:rsidRDefault="005A49C7" w:rsidP="00D8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2C4D" w14:textId="77777777" w:rsidR="00D81381" w:rsidRDefault="00D81381" w:rsidP="00361E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8AD90" w14:textId="77777777" w:rsidR="00D81381" w:rsidRDefault="00D81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990D2" w14:textId="77777777" w:rsidR="00D81381" w:rsidRDefault="00D81381" w:rsidP="00361E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519C1A" w14:textId="5AE4E094" w:rsidR="00D81381" w:rsidRPr="00D81381" w:rsidRDefault="007970F0">
    <w:pPr>
      <w:pStyle w:val="Footer"/>
      <w:rPr>
        <w:b/>
      </w:rPr>
    </w:pPr>
    <w:r>
      <w:rPr>
        <w:b/>
      </w:rPr>
      <w:t>COMP 506, Spring 2018</w:t>
    </w:r>
    <w:r w:rsidR="00D81381">
      <w:rPr>
        <w:b/>
      </w:rPr>
      <w:tab/>
    </w:r>
    <w:r w:rsidR="00D81381">
      <w:rPr>
        <w:b/>
      </w:rPr>
      <w:tab/>
      <w:t>Lab 2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A508B" w14:textId="77777777" w:rsidR="005A49C7" w:rsidRDefault="005A49C7" w:rsidP="00D81381">
      <w:r>
        <w:separator/>
      </w:r>
    </w:p>
  </w:footnote>
  <w:footnote w:type="continuationSeparator" w:id="0">
    <w:p w14:paraId="23E38E51" w14:textId="77777777" w:rsidR="005A49C7" w:rsidRDefault="005A49C7" w:rsidP="00D8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9A6"/>
    <w:multiLevelType w:val="hybridMultilevel"/>
    <w:tmpl w:val="D5640324"/>
    <w:lvl w:ilvl="0" w:tplc="895877C8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06B"/>
    <w:multiLevelType w:val="hybridMultilevel"/>
    <w:tmpl w:val="65FE57EE"/>
    <w:lvl w:ilvl="0" w:tplc="895877C8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4167B"/>
    <w:multiLevelType w:val="hybridMultilevel"/>
    <w:tmpl w:val="0748CF9A"/>
    <w:lvl w:ilvl="0" w:tplc="86806E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ACD65A2"/>
    <w:multiLevelType w:val="hybridMultilevel"/>
    <w:tmpl w:val="7982152E"/>
    <w:lvl w:ilvl="0" w:tplc="895877C8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EBB"/>
    <w:rsid w:val="00012793"/>
    <w:rsid w:val="00057E6F"/>
    <w:rsid w:val="000A6C74"/>
    <w:rsid w:val="000D7B70"/>
    <w:rsid w:val="002212A5"/>
    <w:rsid w:val="002E1C68"/>
    <w:rsid w:val="003052F0"/>
    <w:rsid w:val="00307457"/>
    <w:rsid w:val="003327E6"/>
    <w:rsid w:val="0039456E"/>
    <w:rsid w:val="004179C9"/>
    <w:rsid w:val="004358D7"/>
    <w:rsid w:val="00436209"/>
    <w:rsid w:val="0045327A"/>
    <w:rsid w:val="004628B4"/>
    <w:rsid w:val="0056121F"/>
    <w:rsid w:val="00563B14"/>
    <w:rsid w:val="005A49C7"/>
    <w:rsid w:val="00665BA3"/>
    <w:rsid w:val="006941F0"/>
    <w:rsid w:val="006F78AE"/>
    <w:rsid w:val="00721290"/>
    <w:rsid w:val="00733749"/>
    <w:rsid w:val="00752624"/>
    <w:rsid w:val="00781313"/>
    <w:rsid w:val="00795A07"/>
    <w:rsid w:val="007970F0"/>
    <w:rsid w:val="007B01E6"/>
    <w:rsid w:val="007E7AC7"/>
    <w:rsid w:val="007F6D07"/>
    <w:rsid w:val="00806CA1"/>
    <w:rsid w:val="0087201A"/>
    <w:rsid w:val="008C5FAC"/>
    <w:rsid w:val="00910E21"/>
    <w:rsid w:val="00941940"/>
    <w:rsid w:val="00943FA0"/>
    <w:rsid w:val="0097329F"/>
    <w:rsid w:val="00974DF9"/>
    <w:rsid w:val="009B458E"/>
    <w:rsid w:val="009C0336"/>
    <w:rsid w:val="009C1DD1"/>
    <w:rsid w:val="00A060AF"/>
    <w:rsid w:val="00A07327"/>
    <w:rsid w:val="00A07560"/>
    <w:rsid w:val="00A24BA4"/>
    <w:rsid w:val="00A86138"/>
    <w:rsid w:val="00AE6313"/>
    <w:rsid w:val="00B87850"/>
    <w:rsid w:val="00BC0392"/>
    <w:rsid w:val="00BD41BD"/>
    <w:rsid w:val="00C30EBB"/>
    <w:rsid w:val="00C92D67"/>
    <w:rsid w:val="00C97247"/>
    <w:rsid w:val="00CE2FFF"/>
    <w:rsid w:val="00D36C50"/>
    <w:rsid w:val="00D81381"/>
    <w:rsid w:val="00D95B1F"/>
    <w:rsid w:val="00E014E5"/>
    <w:rsid w:val="00E07724"/>
    <w:rsid w:val="00E26B5C"/>
    <w:rsid w:val="00ED0A17"/>
    <w:rsid w:val="00EE0476"/>
    <w:rsid w:val="00EE5D12"/>
    <w:rsid w:val="00F23AE4"/>
    <w:rsid w:val="00F3497D"/>
    <w:rsid w:val="00F73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8F07C"/>
  <w15:docId w15:val="{820156F6-3D85-BF47-9051-DB4C8657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3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381"/>
  </w:style>
  <w:style w:type="paragraph" w:styleId="Footer">
    <w:name w:val="footer"/>
    <w:basedOn w:val="Normal"/>
    <w:link w:val="FooterChar"/>
    <w:uiPriority w:val="99"/>
    <w:unhideWhenUsed/>
    <w:rsid w:val="00D81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381"/>
  </w:style>
  <w:style w:type="character" w:styleId="PageNumber">
    <w:name w:val="page number"/>
    <w:basedOn w:val="DefaultParagraphFont"/>
    <w:uiPriority w:val="99"/>
    <w:semiHidden/>
    <w:unhideWhenUsed/>
    <w:rsid w:val="00D81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Cooper</dc:creator>
  <cp:keywords/>
  <dc:description/>
  <cp:lastModifiedBy>Microsoft Office User</cp:lastModifiedBy>
  <cp:revision>40</cp:revision>
  <dcterms:created xsi:type="dcterms:W3CDTF">2017-04-19T16:10:00Z</dcterms:created>
  <dcterms:modified xsi:type="dcterms:W3CDTF">2019-04-29T02:08:00Z</dcterms:modified>
</cp:coreProperties>
</file>