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2F9B9" w14:textId="4BDAC567" w:rsidR="00AE5F3D" w:rsidRDefault="00B90EDF" w:rsidP="00AE5F3D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2.4 </w:t>
      </w:r>
      <w:r w:rsidR="00AE5F3D">
        <w:rPr>
          <w:szCs w:val="21"/>
        </w:rPr>
        <w:t>Limitation and Improvement</w:t>
      </w:r>
    </w:p>
    <w:p w14:paraId="0D566CFB" w14:textId="5362880B" w:rsidR="00F54732" w:rsidRDefault="00FF67F7">
      <w:r>
        <w:t>2.4</w:t>
      </w:r>
      <w:r w:rsidR="0061159B">
        <w:t xml:space="preserve">.1 </w:t>
      </w:r>
      <w:r w:rsidR="00F54732">
        <w:t>Lim</w:t>
      </w:r>
      <w:r w:rsidR="000D3AE3">
        <w:t>itation</w:t>
      </w:r>
    </w:p>
    <w:p w14:paraId="479F8D7C" w14:textId="64C61EAF" w:rsidR="00F54732" w:rsidRDefault="00725520">
      <w:r>
        <w:t>For the mod</w:t>
      </w:r>
      <w:r w:rsidR="00D414E7">
        <w:t>el in 2.2 as the following form, we should check the regression assumption that error terms are in</w:t>
      </w:r>
      <w:r w:rsidR="007E2B04">
        <w:t>dependent with each other and if the model is adequate.</w:t>
      </w:r>
    </w:p>
    <w:p w14:paraId="723D8CA7" w14:textId="7804DAA7" w:rsidR="00725520" w:rsidRDefault="00D414E7" w:rsidP="00D414E7">
      <w:pPr>
        <w:jc w:val="center"/>
      </w:pPr>
      <w:r w:rsidRPr="00D414E7">
        <w:drawing>
          <wp:inline distT="0" distB="0" distL="0" distR="0" wp14:anchorId="6D4524C9" wp14:editId="3EDABC4A">
            <wp:extent cx="1519895" cy="344127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5026" cy="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09E5" w14:textId="59276551" w:rsidR="00FE7DD8" w:rsidRDefault="00FE7DD8" w:rsidP="00FE7DD8">
      <w:r>
        <w:t>2.4.2 Remedies</w:t>
      </w:r>
    </w:p>
    <w:p w14:paraId="55E467A1" w14:textId="356793CD" w:rsidR="00D75A43" w:rsidRDefault="003D1142" w:rsidP="00D75A43">
      <w:pPr>
        <w:rPr>
          <w:rFonts w:hint="eastAsia"/>
        </w:rPr>
      </w:pPr>
      <w:r w:rsidRPr="00F2410E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2F07F8F" wp14:editId="59FF492E">
            <wp:simplePos x="0" y="0"/>
            <wp:positionH relativeFrom="column">
              <wp:posOffset>1880235</wp:posOffset>
            </wp:positionH>
            <wp:positionV relativeFrom="paragraph">
              <wp:posOffset>256161</wp:posOffset>
            </wp:positionV>
            <wp:extent cx="2059940" cy="3759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04">
        <w:t>We</w:t>
      </w:r>
      <w:r>
        <w:t xml:space="preserve"> fit</w:t>
      </w:r>
      <w:r w:rsidR="007E2B04">
        <w:t xml:space="preserve"> additive model</w:t>
      </w:r>
      <w:r>
        <w:t>s</w:t>
      </w:r>
      <w:r w:rsidR="007E2B04">
        <w:t xml:space="preserve"> in the following form</w:t>
      </w:r>
      <w:r>
        <w:t>s</w:t>
      </w:r>
    </w:p>
    <w:p w14:paraId="6833975A" w14:textId="042B68D8" w:rsidR="003D1142" w:rsidRDefault="003D1142" w:rsidP="00B90EDF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 w:rsidRPr="00777637">
        <w:rPr>
          <w:noProof/>
          <w:szCs w:val="21"/>
        </w:rPr>
        <w:drawing>
          <wp:inline distT="0" distB="0" distL="0" distR="0" wp14:anchorId="19B6A561" wp14:editId="619DF09E">
            <wp:extent cx="3292106" cy="3847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452" cy="3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452"/>
        <w:gridCol w:w="6838"/>
      </w:tblGrid>
      <w:tr w:rsidR="00C01974" w14:paraId="34391E3E" w14:textId="77777777" w:rsidTr="00C0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15429C5E" w14:textId="4C280EF5" w:rsidR="00C01974" w:rsidRDefault="00C01974" w:rsidP="00FE7DD8">
            <w:pPr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Beta0</w:t>
            </w:r>
          </w:p>
        </w:tc>
        <w:tc>
          <w:tcPr>
            <w:tcW w:w="6838" w:type="dxa"/>
          </w:tcPr>
          <w:p w14:paraId="37759099" w14:textId="35D04262" w:rsidR="00C01974" w:rsidRPr="00AC01B9" w:rsidRDefault="00C01974" w:rsidP="00FE7DD8">
            <w:pPr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AC01B9">
              <w:rPr>
                <w:b w:val="0"/>
                <w:szCs w:val="21"/>
              </w:rPr>
              <w:t>intercept for detectability of the stimulus</w:t>
            </w:r>
          </w:p>
        </w:tc>
      </w:tr>
      <w:tr w:rsidR="00C01974" w14:paraId="7FBB9328" w14:textId="77777777" w:rsidTr="00C0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E49F024" w14:textId="0273CE8E" w:rsidR="00C01974" w:rsidRDefault="00C01974" w:rsidP="00FE7DD8">
            <w:pPr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Beta(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838" w:type="dxa"/>
          </w:tcPr>
          <w:p w14:paraId="458E50B9" w14:textId="10378984" w:rsidR="00C01974" w:rsidRDefault="00C01974" w:rsidP="00FE7DD8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difference in detectability of the stimulus between 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 xml:space="preserve"> level of SPL and reference level of SPL</w:t>
            </w:r>
          </w:p>
        </w:tc>
      </w:tr>
      <w:tr w:rsidR="00C01974" w14:paraId="23F01F97" w14:textId="77777777" w:rsidTr="00C01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A097072" w14:textId="6957D88E" w:rsidR="00C01974" w:rsidRDefault="00C01974" w:rsidP="00FE7DD8">
            <w:pPr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Alpha(j)</w:t>
            </w:r>
          </w:p>
        </w:tc>
        <w:tc>
          <w:tcPr>
            <w:tcW w:w="6838" w:type="dxa"/>
          </w:tcPr>
          <w:p w14:paraId="372BBCA0" w14:textId="32ADE5FB" w:rsidR="00C01974" w:rsidRDefault="00C01974" w:rsidP="00FE7DD8">
            <w:pPr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difference in detectability of the stimulus between j level of carrier and reference level carrier</w:t>
            </w:r>
          </w:p>
        </w:tc>
      </w:tr>
      <w:tr w:rsidR="003D1142" w14:paraId="46E5D431" w14:textId="77777777" w:rsidTr="00C01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9A30853" w14:textId="09571602" w:rsidR="003D1142" w:rsidRDefault="00AC01B9" w:rsidP="00FE7DD8">
            <w:pPr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Gamma(</w:t>
            </w:r>
            <w:proofErr w:type="spellStart"/>
            <w:r>
              <w:rPr>
                <w:szCs w:val="21"/>
              </w:rPr>
              <w:t>I,j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838" w:type="dxa"/>
          </w:tcPr>
          <w:p w14:paraId="3E831C6A" w14:textId="7CA13724" w:rsidR="003D1142" w:rsidRDefault="00AC01B9" w:rsidP="00FE7DD8">
            <w:pPr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difference in detectability of the stimulus between </w:t>
            </w:r>
            <w:r>
              <w:rPr>
                <w:szCs w:val="21"/>
              </w:rPr>
              <w:t xml:space="preserve">the interaction of </w:t>
            </w:r>
            <w:r>
              <w:rPr>
                <w:szCs w:val="21"/>
              </w:rPr>
              <w:t xml:space="preserve">j level of carrier and </w:t>
            </w:r>
            <w:proofErr w:type="spellStart"/>
            <w:r>
              <w:rPr>
                <w:szCs w:val="21"/>
              </w:rPr>
              <w:t>i</w:t>
            </w:r>
            <w:proofErr w:type="spellEnd"/>
            <w:r>
              <w:rPr>
                <w:szCs w:val="21"/>
              </w:rPr>
              <w:t xml:space="preserve"> level of SPL</w:t>
            </w:r>
            <w:r>
              <w:rPr>
                <w:szCs w:val="21"/>
              </w:rPr>
              <w:t xml:space="preserve"> and the </w:t>
            </w:r>
            <w:r>
              <w:rPr>
                <w:szCs w:val="21"/>
              </w:rPr>
              <w:t xml:space="preserve">reference level </w:t>
            </w:r>
            <w:r>
              <w:rPr>
                <w:szCs w:val="21"/>
              </w:rPr>
              <w:t>of interaction</w:t>
            </w:r>
          </w:p>
        </w:tc>
      </w:tr>
    </w:tbl>
    <w:p w14:paraId="545C99A3" w14:textId="2AF70CDD" w:rsidR="00C01974" w:rsidRDefault="00C01974" w:rsidP="00C01974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Parameters for the Additive Model</w:t>
      </w:r>
    </w:p>
    <w:p w14:paraId="7CA6E2B2" w14:textId="13405955" w:rsidR="006A3B12" w:rsidRDefault="006A3B12" w:rsidP="00B31639">
      <w:pPr>
        <w:spacing w:line="360" w:lineRule="auto"/>
        <w:contextualSpacing/>
        <w:rPr>
          <w:szCs w:val="21"/>
        </w:rPr>
      </w:pPr>
      <w:r>
        <w:rPr>
          <w:szCs w:val="21"/>
        </w:rPr>
        <w:t>2.4.3 C</w:t>
      </w:r>
      <w:r w:rsidRPr="006A3B12">
        <w:rPr>
          <w:szCs w:val="21"/>
        </w:rPr>
        <w:t>onclusions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A3B12" w14:paraId="0AC75298" w14:textId="77777777" w:rsidTr="0081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7F7F7F" w:themeColor="text1" w:themeTint="80"/>
            </w:tcBorders>
          </w:tcPr>
          <w:p w14:paraId="2953D0C2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Model</w:t>
            </w:r>
          </w:p>
        </w:tc>
        <w:tc>
          <w:tcPr>
            <w:tcW w:w="2763" w:type="dxa"/>
            <w:tcBorders>
              <w:top w:val="single" w:sz="4" w:space="0" w:color="7F7F7F" w:themeColor="text1" w:themeTint="80"/>
            </w:tcBorders>
          </w:tcPr>
          <w:p w14:paraId="0F7C7354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Deviance</w:t>
            </w:r>
          </w:p>
        </w:tc>
        <w:tc>
          <w:tcPr>
            <w:tcW w:w="2764" w:type="dxa"/>
            <w:tcBorders>
              <w:top w:val="single" w:sz="4" w:space="0" w:color="7F7F7F" w:themeColor="text1" w:themeTint="80"/>
            </w:tcBorders>
          </w:tcPr>
          <w:p w14:paraId="3461109E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d.f.</w:t>
            </w:r>
            <w:proofErr w:type="spellEnd"/>
          </w:p>
        </w:tc>
      </w:tr>
      <w:tr w:rsidR="006A3B12" w:rsidRPr="008613FF" w14:paraId="4457E99F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bottom w:val="nil"/>
            </w:tcBorders>
          </w:tcPr>
          <w:p w14:paraId="1BB858DA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Null</w:t>
            </w:r>
          </w:p>
        </w:tc>
        <w:tc>
          <w:tcPr>
            <w:tcW w:w="2763" w:type="dxa"/>
            <w:tcBorders>
              <w:bottom w:val="nil"/>
            </w:tcBorders>
          </w:tcPr>
          <w:p w14:paraId="0A356F8D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834.74</w:t>
            </w:r>
          </w:p>
        </w:tc>
        <w:tc>
          <w:tcPr>
            <w:tcW w:w="2764" w:type="dxa"/>
            <w:tcBorders>
              <w:bottom w:val="nil"/>
            </w:tcBorders>
          </w:tcPr>
          <w:p w14:paraId="3F052B38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671</w:t>
            </w:r>
          </w:p>
        </w:tc>
      </w:tr>
      <w:tr w:rsidR="006A3B12" w14:paraId="37BC5232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7BAA5046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i/>
                <w:szCs w:val="21"/>
              </w:rPr>
            </w:pPr>
            <w:r w:rsidRPr="008613FF">
              <w:rPr>
                <w:i/>
                <w:szCs w:val="21"/>
              </w:rPr>
              <w:t>One Factor Model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4FD693A0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75EA4740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A3B12" w:rsidRPr="008613FF" w14:paraId="3D7F6CCF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4EAA0A07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SPL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6C4F7B6B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707.45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403E9FA6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668</w:t>
            </w:r>
          </w:p>
        </w:tc>
      </w:tr>
      <w:tr w:rsidR="006A3B12" w:rsidRPr="008613FF" w14:paraId="2AEBF69E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5C7E224E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Carrier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6DF6F3C2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782.92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35F2491F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664</w:t>
            </w:r>
          </w:p>
        </w:tc>
      </w:tr>
      <w:tr w:rsidR="006A3B12" w14:paraId="77D2AF81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3960C266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i/>
                <w:szCs w:val="21"/>
              </w:rPr>
            </w:pPr>
            <w:r w:rsidRPr="008613FF">
              <w:rPr>
                <w:i/>
                <w:szCs w:val="21"/>
              </w:rPr>
              <w:t>Two Factor Model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500E82F8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57C33B9C" w14:textId="77777777" w:rsidR="006A3B12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A3B12" w:rsidRPr="008613FF" w14:paraId="5E348919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68A3CDEA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proofErr w:type="spellStart"/>
            <w:r w:rsidRPr="008613FF">
              <w:rPr>
                <w:b w:val="0"/>
                <w:szCs w:val="21"/>
              </w:rPr>
              <w:t>SPL+Carrier</w:t>
            </w:r>
            <w:proofErr w:type="spellEnd"/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6F1F7321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644.7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2490B320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661</w:t>
            </w:r>
          </w:p>
        </w:tc>
      </w:tr>
      <w:tr w:rsidR="006A3B12" w:rsidRPr="008613FF" w14:paraId="748BE6AE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</w:tcBorders>
          </w:tcPr>
          <w:p w14:paraId="207C5FF2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proofErr w:type="spellStart"/>
            <w:r w:rsidRPr="008613FF">
              <w:rPr>
                <w:b w:val="0"/>
                <w:szCs w:val="21"/>
              </w:rPr>
              <w:t>SPL+Carrier</w:t>
            </w:r>
            <w:proofErr w:type="spellEnd"/>
            <w:r w:rsidRPr="008613FF">
              <w:rPr>
                <w:b w:val="0"/>
                <w:szCs w:val="21"/>
              </w:rPr>
              <w:t>+ SPL*Carrier</w:t>
            </w:r>
          </w:p>
        </w:tc>
        <w:tc>
          <w:tcPr>
            <w:tcW w:w="2763" w:type="dxa"/>
            <w:tcBorders>
              <w:top w:val="nil"/>
            </w:tcBorders>
          </w:tcPr>
          <w:p w14:paraId="5E7994EA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559.21</w:t>
            </w:r>
          </w:p>
        </w:tc>
        <w:tc>
          <w:tcPr>
            <w:tcW w:w="2764" w:type="dxa"/>
            <w:tcBorders>
              <w:top w:val="nil"/>
            </w:tcBorders>
          </w:tcPr>
          <w:p w14:paraId="7952B237" w14:textId="77777777" w:rsidR="006A3B12" w:rsidRPr="008613FF" w:rsidRDefault="006A3B12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640</w:t>
            </w:r>
          </w:p>
        </w:tc>
      </w:tr>
    </w:tbl>
    <w:p w14:paraId="361DA769" w14:textId="77777777" w:rsidR="006A3B12" w:rsidRDefault="006A3B12" w:rsidP="006A3B12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Deviance for the Whole Model</w:t>
      </w:r>
    </w:p>
    <w:p w14:paraId="26AFC2A9" w14:textId="537D159E" w:rsidR="00B31639" w:rsidRDefault="00B31639" w:rsidP="006A3B12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The additive model has a deviance of </w:t>
      </w:r>
      <w:r w:rsidRPr="00B13A0B">
        <w:rPr>
          <w:szCs w:val="21"/>
        </w:rPr>
        <w:t>190.04</w:t>
      </w:r>
      <w:r>
        <w:rPr>
          <w:szCs w:val="21"/>
        </w:rPr>
        <w:t xml:space="preserve"> at only 10 degrees of freedom. So the model provides a good description of the data.</w:t>
      </w:r>
      <w:r>
        <w:rPr>
          <w:szCs w:val="21"/>
        </w:rPr>
        <w:t xml:space="preserve"> </w:t>
      </w:r>
      <w:r>
        <w:rPr>
          <w:szCs w:val="21"/>
        </w:rPr>
        <w:t xml:space="preserve">The two factor model with interaction has a deviance of </w:t>
      </w:r>
      <w:r w:rsidRPr="00B24005">
        <w:rPr>
          <w:szCs w:val="21"/>
        </w:rPr>
        <w:t xml:space="preserve">275.53 </w:t>
      </w:r>
      <w:r>
        <w:rPr>
          <w:szCs w:val="21"/>
        </w:rPr>
        <w:t>at only 31 degrees of freedom.</w:t>
      </w:r>
      <w:r>
        <w:t xml:space="preserve"> So the interaction between SPL and carrier has a significant effect on </w:t>
      </w:r>
      <w:r>
        <w:lastRenderedPageBreak/>
        <w:t xml:space="preserve">the model and thus the model </w:t>
      </w:r>
      <w:r>
        <w:rPr>
          <w:szCs w:val="21"/>
        </w:rPr>
        <w:t>provides a good description of the data.</w:t>
      </w:r>
    </w:p>
    <w:p w14:paraId="2AAC26E9" w14:textId="7971020B" w:rsidR="006A3B12" w:rsidRDefault="006A3B12" w:rsidP="006A3B12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Our conclusion is that the model with two factors and interaction is the most accurate</w:t>
      </w:r>
      <w:r w:rsidR="00B90EDF">
        <w:rPr>
          <w:szCs w:val="21"/>
        </w:rPr>
        <w:t xml:space="preserve"> and adequate model.</w:t>
      </w:r>
    </w:p>
    <w:p w14:paraId="295D823A" w14:textId="77777777" w:rsidR="006A3B12" w:rsidRDefault="006A3B12" w:rsidP="006A3B12">
      <w:pPr>
        <w:tabs>
          <w:tab w:val="left" w:pos="929"/>
        </w:tabs>
        <w:spacing w:line="360" w:lineRule="auto"/>
        <w:contextualSpacing/>
        <w:rPr>
          <w:szCs w:val="21"/>
        </w:rPr>
      </w:pPr>
    </w:p>
    <w:p w14:paraId="65EB57CA" w14:textId="2D56ADA1" w:rsidR="003D1142" w:rsidRDefault="003D1142" w:rsidP="006A3B12">
      <w:pPr>
        <w:tabs>
          <w:tab w:val="left" w:pos="929"/>
        </w:tabs>
        <w:spacing w:line="360" w:lineRule="auto"/>
        <w:contextualSpacing/>
        <w:rPr>
          <w:szCs w:val="21"/>
        </w:rPr>
      </w:pPr>
    </w:p>
    <w:p w14:paraId="17FF246D" w14:textId="77777777" w:rsidR="0061159B" w:rsidRDefault="0061159B">
      <w:pPr>
        <w:rPr>
          <w:rFonts w:hint="eastAsia"/>
        </w:rPr>
      </w:pPr>
    </w:p>
    <w:p w14:paraId="32253A39" w14:textId="77777777" w:rsidR="0061159B" w:rsidRDefault="0061159B"/>
    <w:p w14:paraId="50E569FF" w14:textId="77777777" w:rsidR="003D1142" w:rsidRDefault="003D1142"/>
    <w:p w14:paraId="0C20345B" w14:textId="77777777" w:rsidR="003D1142" w:rsidRDefault="003D1142"/>
    <w:p w14:paraId="4A853CEF" w14:textId="77777777" w:rsidR="003D1142" w:rsidRDefault="003D1142"/>
    <w:p w14:paraId="59377845" w14:textId="77777777" w:rsidR="0061159B" w:rsidRDefault="0061159B">
      <w:pPr>
        <w:rPr>
          <w:rFonts w:hint="eastAsia"/>
        </w:rPr>
      </w:pPr>
    </w:p>
    <w:p w14:paraId="400DC78F" w14:textId="47855217" w:rsidR="0061159B" w:rsidRDefault="00FF67F7">
      <w:r>
        <w:t>2.4</w:t>
      </w:r>
      <w:r w:rsidR="0061159B">
        <w:t>.2 Assumptions Checking</w:t>
      </w:r>
    </w:p>
    <w:p w14:paraId="7A1F20FF" w14:textId="77777777" w:rsidR="0061159B" w:rsidRDefault="0061159B"/>
    <w:p w14:paraId="5A21D076" w14:textId="77777777" w:rsidR="000D3AE3" w:rsidRDefault="000D3AE3"/>
    <w:p w14:paraId="2D433561" w14:textId="79D8BD16" w:rsidR="00B44285" w:rsidRDefault="00F54732">
      <w:r w:rsidRPr="00F54732">
        <w:t>What are the limitations of your methods? Pay special attention to the independence assumption. Any remedies?</w:t>
      </w:r>
    </w:p>
    <w:p w14:paraId="0ADAF785" w14:textId="77777777" w:rsidR="00F54732" w:rsidRDefault="00F54732"/>
    <w:p w14:paraId="7664E36E" w14:textId="77777777" w:rsidR="007C2AB7" w:rsidRDefault="007C2AB7"/>
    <w:p w14:paraId="2018C55F" w14:textId="77777777" w:rsidR="007C2AB7" w:rsidRPr="001A40B4" w:rsidRDefault="007C2AB7" w:rsidP="007C2AB7">
      <w:pPr>
        <w:pStyle w:val="a3"/>
        <w:numPr>
          <w:ilvl w:val="3"/>
          <w:numId w:val="1"/>
        </w:numPr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>One Factor Model</w:t>
      </w:r>
    </w:p>
    <w:p w14:paraId="7158A2ED" w14:textId="77777777" w:rsidR="007C2AB7" w:rsidRPr="001A40B4" w:rsidRDefault="007C2AB7" w:rsidP="007C2AB7">
      <w:pPr>
        <w:pStyle w:val="a3"/>
        <w:numPr>
          <w:ilvl w:val="0"/>
          <w:numId w:val="2"/>
        </w:numPr>
        <w:spacing w:line="360" w:lineRule="auto"/>
        <w:ind w:firstLineChars="0"/>
        <w:contextualSpacing/>
        <w:rPr>
          <w:szCs w:val="21"/>
        </w:rPr>
      </w:pPr>
      <w:r w:rsidRPr="001A40B4">
        <w:rPr>
          <w:szCs w:val="21"/>
        </w:rPr>
        <w:t>Model</w:t>
      </w:r>
    </w:p>
    <w:p w14:paraId="706F60FF" w14:textId="77777777" w:rsidR="007C2AB7" w:rsidRPr="003A61E7" w:rsidRDefault="007C2AB7" w:rsidP="007C2AB7">
      <w:pPr>
        <w:spacing w:line="360" w:lineRule="auto"/>
        <w:contextualSpacing/>
        <w:rPr>
          <w:szCs w:val="21"/>
        </w:rPr>
      </w:pPr>
      <w:r w:rsidRPr="003A61E7">
        <w:rPr>
          <w:szCs w:val="21"/>
        </w:rPr>
        <w:t>We consider the following two one factor regression models:</w:t>
      </w:r>
    </w:p>
    <w:p w14:paraId="7BE8FD0F" w14:textId="77777777" w:rsidR="007C2AB7" w:rsidRDefault="007C2AB7" w:rsidP="007C2AB7">
      <w:pPr>
        <w:spacing w:line="360" w:lineRule="auto"/>
        <w:contextualSpacing/>
        <w:jc w:val="center"/>
        <w:rPr>
          <w:szCs w:val="21"/>
        </w:rPr>
      </w:pPr>
      <w:r w:rsidRPr="006D3154">
        <w:rPr>
          <w:noProof/>
          <w:szCs w:val="21"/>
        </w:rPr>
        <w:drawing>
          <wp:inline distT="0" distB="0" distL="0" distR="0" wp14:anchorId="014F0EB8" wp14:editId="50F45533">
            <wp:extent cx="1744345" cy="77050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1773" cy="7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457" w14:textId="77777777" w:rsidR="007C2AB7" w:rsidRPr="001A40B4" w:rsidRDefault="007C2AB7" w:rsidP="007C2AB7">
      <w:pPr>
        <w:pStyle w:val="a3"/>
        <w:numPr>
          <w:ilvl w:val="0"/>
          <w:numId w:val="2"/>
        </w:numPr>
        <w:spacing w:line="360" w:lineRule="auto"/>
        <w:ind w:firstLineChars="0"/>
        <w:contextualSpacing/>
        <w:rPr>
          <w:szCs w:val="21"/>
        </w:rPr>
      </w:pPr>
      <w:r w:rsidRPr="001A40B4">
        <w:rPr>
          <w:szCs w:val="21"/>
        </w:rPr>
        <w:t>Arguments and Parameters:</w:t>
      </w:r>
    </w:p>
    <w:p w14:paraId="4481CC3D" w14:textId="77777777" w:rsidR="007C2AB7" w:rsidRDefault="007C2AB7" w:rsidP="007C2AB7">
      <w:pPr>
        <w:spacing w:line="360" w:lineRule="auto"/>
        <w:contextualSpacing/>
        <w:rPr>
          <w:szCs w:val="21"/>
        </w:rPr>
      </w:pPr>
      <w:r>
        <w:rPr>
          <w:szCs w:val="21"/>
        </w:rPr>
        <w:t>EFRs: representing the detectability of the stimulus</w:t>
      </w:r>
    </w:p>
    <w:p w14:paraId="428529CF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SPL:</w:t>
      </w:r>
      <w:r w:rsidRPr="00A16069">
        <w:t xml:space="preserve"> </w:t>
      </w:r>
      <w:r w:rsidRPr="00A16069">
        <w:rPr>
          <w:szCs w:val="21"/>
        </w:rPr>
        <w:t>controlled stimulus pressure level that was presented to the participant</w:t>
      </w:r>
      <w:r>
        <w:rPr>
          <w:szCs w:val="21"/>
        </w:rPr>
        <w:t xml:space="preserve">, which </w:t>
      </w:r>
      <w:proofErr w:type="spellStart"/>
      <w:r>
        <w:rPr>
          <w:szCs w:val="21"/>
        </w:rPr>
        <w:t>isa</w:t>
      </w:r>
      <w:proofErr w:type="spellEnd"/>
      <w:r>
        <w:rPr>
          <w:szCs w:val="21"/>
        </w:rPr>
        <w:t xml:space="preserve"> categorical data with 4 levels</w:t>
      </w:r>
    </w:p>
    <w:p w14:paraId="09A1C863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Carrier: speech sounds, which is a categorical data with 8 levels</w:t>
      </w:r>
    </w:p>
    <w:p w14:paraId="1E913DCE" w14:textId="77777777" w:rsidR="007C2AB7" w:rsidRDefault="007C2AB7" w:rsidP="007C2AB7">
      <w:pPr>
        <w:spacing w:line="360" w:lineRule="auto"/>
        <w:contextualSpacing/>
        <w:rPr>
          <w:szCs w:val="21"/>
        </w:rPr>
      </w:pPr>
      <w:r>
        <w:rPr>
          <w:szCs w:val="21"/>
        </w:rPr>
        <w:t>Beta0: intercept for detectability of the stimulus</w:t>
      </w:r>
    </w:p>
    <w:p w14:paraId="44FCD862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Beta(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): difference in detectability of the stimulus between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level of SPL and reference level of SPL</w:t>
      </w:r>
    </w:p>
    <w:p w14:paraId="33060B8F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Beta(j):</w:t>
      </w:r>
      <w:r w:rsidRPr="00A31DB5">
        <w:rPr>
          <w:szCs w:val="21"/>
        </w:rPr>
        <w:t xml:space="preserve"> </w:t>
      </w:r>
      <w:r>
        <w:rPr>
          <w:szCs w:val="21"/>
        </w:rPr>
        <w:t>difference in detectability of the stimulus between j level of carrier and reference level of carrier</w:t>
      </w:r>
    </w:p>
    <w:p w14:paraId="09F62C44" w14:textId="77777777" w:rsidR="007C2AB7" w:rsidRPr="001A40B4" w:rsidRDefault="007C2AB7" w:rsidP="007C2AB7">
      <w:pPr>
        <w:pStyle w:val="a3"/>
        <w:numPr>
          <w:ilvl w:val="0"/>
          <w:numId w:val="2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 w:rsidRPr="001A40B4">
        <w:rPr>
          <w:szCs w:val="21"/>
        </w:rPr>
        <w:t>Analysis</w:t>
      </w:r>
    </w:p>
    <w:p w14:paraId="440CF2D6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For model (1)</w:t>
      </w:r>
    </w:p>
    <w:p w14:paraId="3FCCD62E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487573BF" wp14:editId="5CE6531B">
            <wp:extent cx="2972155" cy="572802"/>
            <wp:effectExtent l="0" t="0" r="0" b="11430"/>
            <wp:docPr id="30" name="图片 30" descr="屏幕快照%202018-12-07%2017.4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屏幕快照%202018-12-07%2017.45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01" cy="6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85C4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Deviance of One Factor Model (1)</w:t>
      </w:r>
    </w:p>
    <w:p w14:paraId="5CB58EFC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Null model has a deviance of 834.74 on 671 degrees of freedom, the p-value is nearly asymptotic to 0, which doesn’t pass the goodness-of-test, so we reject the null hypothesis that all detectability is the same with the change of SPL.</w:t>
      </w:r>
    </w:p>
    <w:p w14:paraId="3C3B5122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Introducing SPL variable leads to substantial reduction of </w:t>
      </w:r>
      <w:r w:rsidRPr="00CB402A">
        <w:rPr>
          <w:szCs w:val="21"/>
        </w:rPr>
        <w:t>127.29</w:t>
      </w:r>
      <w:r>
        <w:rPr>
          <w:szCs w:val="21"/>
        </w:rPr>
        <w:t xml:space="preserve"> deviance at only 3 degrees of freedom. So the variable of SPL has significant effect on the detectability of the stimulus.</w:t>
      </w:r>
    </w:p>
    <w:p w14:paraId="4AA45B4B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For model (2)</w:t>
      </w:r>
    </w:p>
    <w:p w14:paraId="1E4F3333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B0F2228" wp14:editId="5E9E08DC">
            <wp:extent cx="3279047" cy="589011"/>
            <wp:effectExtent l="0" t="0" r="0" b="0"/>
            <wp:docPr id="31" name="图片 31" descr="屏幕快照%202018-12-07%2017.4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屏幕快照%202018-12-07%2017.45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09" cy="6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F508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Deviance of One Factor Model (2)</w:t>
      </w:r>
    </w:p>
    <w:p w14:paraId="4BA41503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Also, null model</w:t>
      </w:r>
      <w:r w:rsidRPr="00716A6F">
        <w:rPr>
          <w:szCs w:val="21"/>
        </w:rPr>
        <w:t xml:space="preserve"> </w:t>
      </w:r>
      <w:r>
        <w:rPr>
          <w:szCs w:val="21"/>
        </w:rPr>
        <w:t xml:space="preserve">doesn’t pass the goodness-of-test. Introducing Carrier variable leads to substantial reduction of </w:t>
      </w:r>
      <w:r w:rsidRPr="00CB402A">
        <w:rPr>
          <w:szCs w:val="21"/>
        </w:rPr>
        <w:t>127.29</w:t>
      </w:r>
      <w:r>
        <w:rPr>
          <w:szCs w:val="21"/>
        </w:rPr>
        <w:t xml:space="preserve"> deviance at only 7 degrees of freedom. So the variable of Carrier has significant effect on the detectability of the stimulus.</w:t>
      </w:r>
    </w:p>
    <w:p w14:paraId="70C6FD83" w14:textId="77777777" w:rsidR="007C2AB7" w:rsidRDefault="007C2AB7" w:rsidP="007C2AB7">
      <w:pPr>
        <w:pStyle w:val="a3"/>
        <w:numPr>
          <w:ilvl w:val="3"/>
          <w:numId w:val="1"/>
        </w:numPr>
        <w:spacing w:line="360" w:lineRule="auto"/>
        <w:ind w:firstLineChars="0"/>
        <w:contextualSpacing/>
        <w:rPr>
          <w:szCs w:val="21"/>
        </w:rPr>
      </w:pPr>
      <w:r w:rsidRPr="001A40B4">
        <w:rPr>
          <w:szCs w:val="21"/>
        </w:rPr>
        <w:t>Two Factor Model</w:t>
      </w:r>
    </w:p>
    <w:p w14:paraId="1CF87A3C" w14:textId="77777777" w:rsidR="007C2AB7" w:rsidRPr="0079200E" w:rsidRDefault="007C2AB7" w:rsidP="007C2AB7">
      <w:pPr>
        <w:pStyle w:val="a3"/>
        <w:numPr>
          <w:ilvl w:val="0"/>
          <w:numId w:val="3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 w:rsidRPr="0079200E">
        <w:rPr>
          <w:szCs w:val="21"/>
        </w:rPr>
        <w:t xml:space="preserve">Additive </w:t>
      </w:r>
      <w:r>
        <w:rPr>
          <w:szCs w:val="21"/>
        </w:rPr>
        <w:t>Model</w:t>
      </w:r>
    </w:p>
    <w:p w14:paraId="03761C27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left"/>
        <w:rPr>
          <w:szCs w:val="21"/>
        </w:rPr>
      </w:pPr>
      <w:r w:rsidRPr="00F2410E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FC6BFD4" wp14:editId="36BA150A">
            <wp:simplePos x="0" y="0"/>
            <wp:positionH relativeFrom="column">
              <wp:posOffset>1780082</wp:posOffset>
            </wp:positionH>
            <wp:positionV relativeFrom="paragraph">
              <wp:align>top</wp:align>
            </wp:positionV>
            <wp:extent cx="2501900" cy="45720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br w:type="textWrapping" w:clear="all"/>
      </w:r>
    </w:p>
    <w:p w14:paraId="6522BB2A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1BC5DF33" wp14:editId="111074B5">
            <wp:extent cx="2895096" cy="654868"/>
            <wp:effectExtent l="0" t="0" r="635" b="5715"/>
            <wp:docPr id="37" name="图片 37" descr="屏幕快照%202018-12-07%2017.4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屏幕快照%202018-12-07%2017.45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001" cy="6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208A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Deviance of Two Factor Model</w:t>
      </w:r>
    </w:p>
    <w:p w14:paraId="5BB3FF49" w14:textId="77777777" w:rsidR="007C2AB7" w:rsidRDefault="007C2AB7" w:rsidP="007C2AB7">
      <w:pPr>
        <w:spacing w:line="360" w:lineRule="auto"/>
        <w:contextualSpacing/>
        <w:rPr>
          <w:szCs w:val="21"/>
        </w:rPr>
      </w:pPr>
      <w:r>
        <w:rPr>
          <w:szCs w:val="21"/>
        </w:rPr>
        <w:t>Beta0: intercept for detectability of the stimulus</w:t>
      </w:r>
    </w:p>
    <w:p w14:paraId="2355735B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Beta(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): difference in detectability of the stimulus between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level of SPL and reference level of SPL</w:t>
      </w:r>
    </w:p>
    <w:p w14:paraId="20373537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Alpha(j):</w:t>
      </w:r>
      <w:r w:rsidRPr="00A31DB5">
        <w:rPr>
          <w:szCs w:val="21"/>
        </w:rPr>
        <w:t xml:space="preserve"> </w:t>
      </w:r>
      <w:r>
        <w:rPr>
          <w:szCs w:val="21"/>
        </w:rPr>
        <w:t>difference in detectability of the stimulus between j level of carrier and reference level carrier</w:t>
      </w:r>
    </w:p>
    <w:p w14:paraId="01013994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The additive model has a deviance of </w:t>
      </w:r>
      <w:r w:rsidRPr="00B13A0B">
        <w:rPr>
          <w:szCs w:val="21"/>
        </w:rPr>
        <w:t>190.04</w:t>
      </w:r>
      <w:r>
        <w:rPr>
          <w:szCs w:val="21"/>
        </w:rPr>
        <w:t xml:space="preserve"> at only 10 degrees of freedom. So the model provides a good description of the data.</w:t>
      </w:r>
    </w:p>
    <w:p w14:paraId="270A97E4" w14:textId="77777777" w:rsidR="007C2AB7" w:rsidRPr="007E1BF6" w:rsidRDefault="007C2AB7" w:rsidP="007C2AB7">
      <w:pPr>
        <w:pStyle w:val="a3"/>
        <w:numPr>
          <w:ilvl w:val="0"/>
          <w:numId w:val="3"/>
        </w:numPr>
        <w:tabs>
          <w:tab w:val="left" w:pos="929"/>
        </w:tabs>
        <w:spacing w:line="360" w:lineRule="auto"/>
        <w:ind w:firstLineChars="0"/>
        <w:contextualSpacing/>
        <w:rPr>
          <w:szCs w:val="21"/>
        </w:rPr>
      </w:pPr>
      <w:r w:rsidRPr="007E1BF6">
        <w:rPr>
          <w:szCs w:val="21"/>
        </w:rPr>
        <w:t>Two Factor Model with Interaction</w:t>
      </w:r>
    </w:p>
    <w:p w14:paraId="5C71D75A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 w:rsidRPr="00777637">
        <w:rPr>
          <w:noProof/>
          <w:szCs w:val="21"/>
        </w:rPr>
        <w:drawing>
          <wp:inline distT="0" distB="0" distL="0" distR="0" wp14:anchorId="3F59FAAD" wp14:editId="79F29E27">
            <wp:extent cx="3292106" cy="38479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452" cy="3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EA7" w14:textId="77777777" w:rsidR="007C2AB7" w:rsidRPr="007E1BF6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</w:p>
    <w:p w14:paraId="6624BB75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BAA402B" wp14:editId="7D6C9127">
            <wp:extent cx="3139200" cy="754724"/>
            <wp:effectExtent l="0" t="0" r="10795" b="7620"/>
            <wp:docPr id="38" name="图片 38" descr="屏幕快照%202018-12-07%2017.4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屏幕快照%202018-12-07%2017.45.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04" cy="78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5996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 xml:space="preserve"> Table Deviance of Two Factor Model with Interaction</w:t>
      </w:r>
    </w:p>
    <w:p w14:paraId="4ED1A06A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The two factor model with interaction has a deviance of </w:t>
      </w:r>
      <w:r w:rsidRPr="00B24005">
        <w:rPr>
          <w:szCs w:val="21"/>
        </w:rPr>
        <w:t xml:space="preserve">275.53 </w:t>
      </w:r>
      <w:r>
        <w:rPr>
          <w:szCs w:val="21"/>
        </w:rPr>
        <w:t>at only 31 degrees of freedom.</w:t>
      </w:r>
      <w:r>
        <w:t xml:space="preserve"> So the interaction between SPL and carrier has a significant effect on the model and thus the model </w:t>
      </w:r>
      <w:r>
        <w:rPr>
          <w:szCs w:val="21"/>
        </w:rPr>
        <w:t>provides a good description of the data.</w:t>
      </w:r>
    </w:p>
    <w:p w14:paraId="5B03E2F0" w14:textId="77777777" w:rsidR="007C2AB7" w:rsidRDefault="007C2AB7" w:rsidP="007C2AB7">
      <w:pPr>
        <w:pStyle w:val="a3"/>
        <w:numPr>
          <w:ilvl w:val="3"/>
          <w:numId w:val="1"/>
        </w:numPr>
        <w:spacing w:line="360" w:lineRule="auto"/>
        <w:ind w:firstLineChars="0"/>
        <w:contextualSpacing/>
        <w:rPr>
          <w:szCs w:val="21"/>
        </w:rPr>
      </w:pPr>
      <w:r>
        <w:rPr>
          <w:szCs w:val="21"/>
        </w:rPr>
        <w:t>Conclusions</w:t>
      </w:r>
    </w:p>
    <w:p w14:paraId="3F2608A0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>Based on the analysis above, we can get the following table.</w:t>
      </w:r>
    </w:p>
    <w:p w14:paraId="3125AA22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2AB7" w14:paraId="679AEA87" w14:textId="77777777" w:rsidTr="0081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7F7F7F" w:themeColor="text1" w:themeTint="80"/>
            </w:tcBorders>
          </w:tcPr>
          <w:p w14:paraId="0CFCA32F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szCs w:val="21"/>
              </w:rPr>
            </w:pPr>
            <w:r>
              <w:rPr>
                <w:szCs w:val="21"/>
              </w:rPr>
              <w:t>Model</w:t>
            </w:r>
          </w:p>
        </w:tc>
        <w:tc>
          <w:tcPr>
            <w:tcW w:w="2763" w:type="dxa"/>
            <w:tcBorders>
              <w:top w:val="single" w:sz="4" w:space="0" w:color="7F7F7F" w:themeColor="text1" w:themeTint="80"/>
            </w:tcBorders>
          </w:tcPr>
          <w:p w14:paraId="530D0AD4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Deviance</w:t>
            </w:r>
          </w:p>
        </w:tc>
        <w:tc>
          <w:tcPr>
            <w:tcW w:w="2764" w:type="dxa"/>
            <w:tcBorders>
              <w:top w:val="single" w:sz="4" w:space="0" w:color="7F7F7F" w:themeColor="text1" w:themeTint="80"/>
            </w:tcBorders>
          </w:tcPr>
          <w:p w14:paraId="36654F2B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szCs w:val="21"/>
              </w:rPr>
              <w:t>d.f.</w:t>
            </w:r>
            <w:proofErr w:type="spellEnd"/>
          </w:p>
        </w:tc>
      </w:tr>
      <w:tr w:rsidR="007C2AB7" w:rsidRPr="008613FF" w14:paraId="48DFBEE1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bottom w:val="nil"/>
            </w:tcBorders>
          </w:tcPr>
          <w:p w14:paraId="3D2428F1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Null</w:t>
            </w:r>
          </w:p>
        </w:tc>
        <w:tc>
          <w:tcPr>
            <w:tcW w:w="2763" w:type="dxa"/>
            <w:tcBorders>
              <w:bottom w:val="nil"/>
            </w:tcBorders>
          </w:tcPr>
          <w:p w14:paraId="2F436E9B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834.74</w:t>
            </w:r>
          </w:p>
        </w:tc>
        <w:tc>
          <w:tcPr>
            <w:tcW w:w="2764" w:type="dxa"/>
            <w:tcBorders>
              <w:bottom w:val="nil"/>
            </w:tcBorders>
          </w:tcPr>
          <w:p w14:paraId="48F70DF8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671</w:t>
            </w:r>
          </w:p>
        </w:tc>
      </w:tr>
      <w:tr w:rsidR="007C2AB7" w14:paraId="4DB7966A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4AAAAB22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i/>
                <w:szCs w:val="21"/>
              </w:rPr>
            </w:pPr>
            <w:r w:rsidRPr="008613FF">
              <w:rPr>
                <w:i/>
                <w:szCs w:val="21"/>
              </w:rPr>
              <w:t>One Factor Model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107418B0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50E3C98A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C2AB7" w:rsidRPr="008613FF" w14:paraId="23B0957A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17122DD6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SPL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2F752F9A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707.45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3DAFFE03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668</w:t>
            </w:r>
          </w:p>
        </w:tc>
      </w:tr>
      <w:tr w:rsidR="007C2AB7" w:rsidRPr="008613FF" w14:paraId="54B69F8C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486341BC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r w:rsidRPr="008613FF">
              <w:rPr>
                <w:b w:val="0"/>
                <w:szCs w:val="21"/>
              </w:rPr>
              <w:t>Carrier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22DDB007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782.92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2DB6B125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664</w:t>
            </w:r>
          </w:p>
        </w:tc>
      </w:tr>
      <w:tr w:rsidR="007C2AB7" w14:paraId="7F27612C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7D13A628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i/>
                <w:szCs w:val="21"/>
              </w:rPr>
            </w:pPr>
            <w:r w:rsidRPr="008613FF">
              <w:rPr>
                <w:i/>
                <w:szCs w:val="21"/>
              </w:rPr>
              <w:t>Two Factor Model</w:t>
            </w:r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75DA46BD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51D8A464" w14:textId="77777777" w:rsidR="007C2AB7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C2AB7" w:rsidRPr="008613FF" w14:paraId="6F41284D" w14:textId="77777777" w:rsidTr="0081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  <w:bottom w:val="nil"/>
            </w:tcBorders>
          </w:tcPr>
          <w:p w14:paraId="24C7D4D0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proofErr w:type="spellStart"/>
            <w:r w:rsidRPr="008613FF">
              <w:rPr>
                <w:b w:val="0"/>
                <w:szCs w:val="21"/>
              </w:rPr>
              <w:t>SPL+Carrier</w:t>
            </w:r>
            <w:proofErr w:type="spellEnd"/>
          </w:p>
        </w:tc>
        <w:tc>
          <w:tcPr>
            <w:tcW w:w="2763" w:type="dxa"/>
            <w:tcBorders>
              <w:top w:val="nil"/>
              <w:bottom w:val="nil"/>
            </w:tcBorders>
          </w:tcPr>
          <w:p w14:paraId="213C04E8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644.7</w:t>
            </w:r>
          </w:p>
        </w:tc>
        <w:tc>
          <w:tcPr>
            <w:tcW w:w="2764" w:type="dxa"/>
            <w:tcBorders>
              <w:top w:val="nil"/>
              <w:bottom w:val="nil"/>
            </w:tcBorders>
          </w:tcPr>
          <w:p w14:paraId="16950DDA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661</w:t>
            </w:r>
          </w:p>
        </w:tc>
      </w:tr>
      <w:tr w:rsidR="007C2AB7" w:rsidRPr="008613FF" w14:paraId="4FF99A09" w14:textId="77777777" w:rsidTr="0081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nil"/>
            </w:tcBorders>
          </w:tcPr>
          <w:p w14:paraId="31B41672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rPr>
                <w:b w:val="0"/>
                <w:szCs w:val="21"/>
              </w:rPr>
            </w:pPr>
            <w:proofErr w:type="spellStart"/>
            <w:r w:rsidRPr="008613FF">
              <w:rPr>
                <w:b w:val="0"/>
                <w:szCs w:val="21"/>
              </w:rPr>
              <w:t>SPL+Carrier</w:t>
            </w:r>
            <w:proofErr w:type="spellEnd"/>
            <w:r w:rsidRPr="008613FF">
              <w:rPr>
                <w:b w:val="0"/>
                <w:szCs w:val="21"/>
              </w:rPr>
              <w:t>+ SPL*Carrier</w:t>
            </w:r>
          </w:p>
        </w:tc>
        <w:tc>
          <w:tcPr>
            <w:tcW w:w="2763" w:type="dxa"/>
            <w:tcBorders>
              <w:top w:val="nil"/>
            </w:tcBorders>
          </w:tcPr>
          <w:p w14:paraId="64CDF2A5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559.21</w:t>
            </w:r>
          </w:p>
        </w:tc>
        <w:tc>
          <w:tcPr>
            <w:tcW w:w="2764" w:type="dxa"/>
            <w:tcBorders>
              <w:top w:val="nil"/>
            </w:tcBorders>
          </w:tcPr>
          <w:p w14:paraId="4BE29EF9" w14:textId="77777777" w:rsidR="007C2AB7" w:rsidRPr="008613FF" w:rsidRDefault="007C2AB7" w:rsidP="00815A1B">
            <w:pPr>
              <w:tabs>
                <w:tab w:val="left" w:pos="929"/>
              </w:tabs>
              <w:spacing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613FF">
              <w:rPr>
                <w:szCs w:val="21"/>
              </w:rPr>
              <w:t>640</w:t>
            </w:r>
          </w:p>
        </w:tc>
      </w:tr>
    </w:tbl>
    <w:p w14:paraId="35973478" w14:textId="77777777" w:rsidR="007C2AB7" w:rsidRDefault="007C2AB7" w:rsidP="007C2AB7">
      <w:pPr>
        <w:tabs>
          <w:tab w:val="left" w:pos="929"/>
        </w:tabs>
        <w:spacing w:line="360" w:lineRule="auto"/>
        <w:contextualSpacing/>
        <w:jc w:val="center"/>
        <w:rPr>
          <w:szCs w:val="21"/>
        </w:rPr>
      </w:pPr>
      <w:r>
        <w:rPr>
          <w:szCs w:val="21"/>
        </w:rPr>
        <w:t>Table Deviance for the Whole Model</w:t>
      </w:r>
    </w:p>
    <w:p w14:paraId="04C4BA56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  <w:r>
        <w:rPr>
          <w:szCs w:val="21"/>
        </w:rPr>
        <w:t xml:space="preserve">Our conclusion is that the model with two factors and interaction is the most accurate model so </w:t>
      </w:r>
      <w:r w:rsidRPr="006E32FD">
        <w:rPr>
          <w:szCs w:val="21"/>
        </w:rPr>
        <w:t xml:space="preserve">that accuracy differs </w:t>
      </w:r>
      <w:bookmarkStart w:id="0" w:name="_GoBack"/>
      <w:bookmarkEnd w:id="0"/>
      <w:r w:rsidRPr="006E32FD">
        <w:rPr>
          <w:szCs w:val="21"/>
        </w:rPr>
        <w:t>both between carriers and frequency groups. What’s more, accuracy differs between the interaction of carriers and frequency groups, too.</w:t>
      </w:r>
    </w:p>
    <w:p w14:paraId="0A2D2773" w14:textId="77777777" w:rsidR="007C2AB7" w:rsidRDefault="007C2AB7" w:rsidP="007C2AB7">
      <w:pPr>
        <w:tabs>
          <w:tab w:val="left" w:pos="929"/>
        </w:tabs>
        <w:spacing w:line="360" w:lineRule="auto"/>
        <w:contextualSpacing/>
        <w:rPr>
          <w:szCs w:val="21"/>
        </w:rPr>
      </w:pPr>
    </w:p>
    <w:p w14:paraId="1775DFD6" w14:textId="77777777" w:rsidR="007C2AB7" w:rsidRDefault="007C2AB7"/>
    <w:sectPr w:rsidR="007C2AB7" w:rsidSect="00885F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64F3"/>
    <w:multiLevelType w:val="hybridMultilevel"/>
    <w:tmpl w:val="86D653D8"/>
    <w:lvl w:ilvl="0" w:tplc="6EE4C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93750F"/>
    <w:multiLevelType w:val="multilevel"/>
    <w:tmpl w:val="3556A04C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3516798"/>
    <w:multiLevelType w:val="hybridMultilevel"/>
    <w:tmpl w:val="C01EB34C"/>
    <w:lvl w:ilvl="0" w:tplc="4EF0B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715C0D"/>
    <w:multiLevelType w:val="multilevel"/>
    <w:tmpl w:val="33EA26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3D"/>
    <w:rsid w:val="00075871"/>
    <w:rsid w:val="000D3AE3"/>
    <w:rsid w:val="003D1142"/>
    <w:rsid w:val="0061159B"/>
    <w:rsid w:val="006A3B12"/>
    <w:rsid w:val="00725520"/>
    <w:rsid w:val="007C2AB7"/>
    <w:rsid w:val="007E2B04"/>
    <w:rsid w:val="00885FA1"/>
    <w:rsid w:val="009D56F1"/>
    <w:rsid w:val="009D7C54"/>
    <w:rsid w:val="00AC01B9"/>
    <w:rsid w:val="00AE5F3D"/>
    <w:rsid w:val="00B31639"/>
    <w:rsid w:val="00B44285"/>
    <w:rsid w:val="00B90EDF"/>
    <w:rsid w:val="00BF0986"/>
    <w:rsid w:val="00C01974"/>
    <w:rsid w:val="00C1541E"/>
    <w:rsid w:val="00D414E7"/>
    <w:rsid w:val="00D75A43"/>
    <w:rsid w:val="00F54732"/>
    <w:rsid w:val="00FE7DD8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7AE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986"/>
    <w:pPr>
      <w:ind w:firstLineChars="200" w:firstLine="420"/>
    </w:pPr>
  </w:style>
  <w:style w:type="table" w:styleId="2">
    <w:name w:val="Plain Table 2"/>
    <w:basedOn w:val="a1"/>
    <w:uiPriority w:val="42"/>
    <w:rsid w:val="007C2AB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Table Grid"/>
    <w:basedOn w:val="a1"/>
    <w:uiPriority w:val="39"/>
    <w:rsid w:val="00C01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645</Words>
  <Characters>3682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2018-12-08T15:41:00Z</dcterms:created>
  <dcterms:modified xsi:type="dcterms:W3CDTF">2018-12-09T00:59:00Z</dcterms:modified>
</cp:coreProperties>
</file>