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CA04" w14:textId="2CF10811" w:rsidR="00982331" w:rsidRDefault="00F9698D">
      <w:r>
        <w:t>To whom it may concern,</w:t>
      </w:r>
    </w:p>
    <w:p w14:paraId="6D63D2F4" w14:textId="77777777" w:rsidR="00F9698D" w:rsidRDefault="00F9698D"/>
    <w:p w14:paraId="54AB65D9" w14:textId="4A2E49BE" w:rsidR="00AD371E" w:rsidRDefault="00F9698D" w:rsidP="00F9698D">
      <w:r>
        <w:t>The Zero Emissions Advisory Board of the Town of Brookline</w:t>
      </w:r>
      <w:r w:rsidR="00AD371E">
        <w:t xml:space="preserve"> (ZEAB)</w:t>
      </w:r>
      <w:r>
        <w:t xml:space="preserve"> supports </w:t>
      </w:r>
      <w:r>
        <w:t>Bill S.2106</w:t>
      </w:r>
      <w:r w:rsidR="009F58C5">
        <w:t xml:space="preserve"> </w:t>
      </w:r>
      <w:r>
        <w:t>193rd (Current)</w:t>
      </w:r>
      <w:r w:rsidR="003D7AA5">
        <w:t xml:space="preserve"> - </w:t>
      </w:r>
      <w:r w:rsidR="003D7AA5" w:rsidRPr="003D7AA5">
        <w:t>An Act relative to electric ratepayer protections</w:t>
      </w:r>
      <w:r w:rsidR="00AD371E">
        <w:t>.</w:t>
      </w:r>
    </w:p>
    <w:p w14:paraId="7EDD9FD8" w14:textId="1D3AD835" w:rsidR="00AD371E" w:rsidRDefault="00AD371E" w:rsidP="00F9698D"/>
    <w:p w14:paraId="11DC5EE1" w14:textId="6EE86E98" w:rsidR="00780724" w:rsidRDefault="00780724" w:rsidP="00F9698D">
      <w:r>
        <w:t xml:space="preserve">Achieving our zero emissions goals will be difficult.  Residents, the town and businesses need to be fully engaged in the process for it to be successful.  </w:t>
      </w:r>
      <w:r w:rsidR="006A02DC">
        <w:t>Obstacles to electrification need to be removed where possible</w:t>
      </w:r>
      <w:r w:rsidR="00610F2C">
        <w:t xml:space="preserve">; encouragement </w:t>
      </w:r>
    </w:p>
    <w:p w14:paraId="17D589D9" w14:textId="77777777" w:rsidR="00AD371E" w:rsidRDefault="00AD371E" w:rsidP="00F9698D"/>
    <w:sectPr w:rsidR="00AD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601B7"/>
    <w:multiLevelType w:val="hybridMultilevel"/>
    <w:tmpl w:val="F2A2F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002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99"/>
    <w:rsid w:val="00177E43"/>
    <w:rsid w:val="0036252C"/>
    <w:rsid w:val="003D7AA5"/>
    <w:rsid w:val="004F1511"/>
    <w:rsid w:val="005072D5"/>
    <w:rsid w:val="005D1C46"/>
    <w:rsid w:val="00610F2C"/>
    <w:rsid w:val="006A02DC"/>
    <w:rsid w:val="00780724"/>
    <w:rsid w:val="00871D52"/>
    <w:rsid w:val="00982331"/>
    <w:rsid w:val="009F58C5"/>
    <w:rsid w:val="00A24199"/>
    <w:rsid w:val="00A24986"/>
    <w:rsid w:val="00A62E20"/>
    <w:rsid w:val="00AD371E"/>
    <w:rsid w:val="00B76043"/>
    <w:rsid w:val="00CA3BBF"/>
    <w:rsid w:val="00D42C29"/>
    <w:rsid w:val="00DB751B"/>
    <w:rsid w:val="00E65A57"/>
    <w:rsid w:val="00F9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AE33"/>
  <w15:chartTrackingRefBased/>
  <w15:docId w15:val="{37E838D2-2542-4A89-A1CF-B923FBD9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1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Caramello</dc:creator>
  <cp:keywords/>
  <dc:description/>
  <cp:lastModifiedBy>Nick Caramello</cp:lastModifiedBy>
  <cp:revision>18</cp:revision>
  <dcterms:created xsi:type="dcterms:W3CDTF">2024-03-13T11:09:00Z</dcterms:created>
  <dcterms:modified xsi:type="dcterms:W3CDTF">2024-03-13T11:29:00Z</dcterms:modified>
</cp:coreProperties>
</file>