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88DC" w14:textId="7A7F6F3A" w:rsidR="001E24B4" w:rsidRDefault="001E24B4" w:rsidP="001E24B4">
      <w:pPr>
        <w:pStyle w:val="Title"/>
      </w:pPr>
      <w:r>
        <w:t>Assignment 1 Signal Integrity</w:t>
      </w:r>
    </w:p>
    <w:p w14:paraId="657960A2" w14:textId="27C9EB2A" w:rsidR="00942399" w:rsidRPr="00942399" w:rsidRDefault="00942399" w:rsidP="00942399">
      <w:pPr>
        <w:pStyle w:val="Subtitle"/>
      </w:pPr>
      <w:r>
        <w:t>Nick Cardamone</w:t>
      </w:r>
    </w:p>
    <w:p w14:paraId="1AA42AC4" w14:textId="54637878" w:rsidR="007A0BD7" w:rsidRDefault="007A0BD7" w:rsidP="006B3BEC">
      <w:pPr>
        <w:pStyle w:val="Heading1"/>
      </w:pPr>
      <w:r>
        <w:t>Question 1</w:t>
      </w:r>
    </w:p>
    <w:p w14:paraId="3BEAAAF3" w14:textId="4D1046E0" w:rsidR="007A0BD7" w:rsidRDefault="007A0BD7" w:rsidP="007A0BD7">
      <w:pPr>
        <w:jc w:val="center"/>
      </w:pPr>
      <w:r w:rsidRPr="007A0BD7">
        <w:drawing>
          <wp:inline distT="0" distB="0" distL="0" distR="0" wp14:anchorId="047BD878" wp14:editId="55EB73DC">
            <wp:extent cx="5040000" cy="3729438"/>
            <wp:effectExtent l="0" t="0" r="8255" b="4445"/>
            <wp:docPr id="872880985" name="Picture 1" descr="A graph of a number of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80985" name="Picture 1" descr="A graph of a number of waves&#10;&#10;Description automatically generated"/>
                    <pic:cNvPicPr/>
                  </pic:nvPicPr>
                  <pic:blipFill>
                    <a:blip r:embed="rId5"/>
                    <a:stretch>
                      <a:fillRect/>
                    </a:stretch>
                  </pic:blipFill>
                  <pic:spPr>
                    <a:xfrm>
                      <a:off x="0" y="0"/>
                      <a:ext cx="5040000" cy="3729438"/>
                    </a:xfrm>
                    <a:prstGeom prst="rect">
                      <a:avLst/>
                    </a:prstGeom>
                  </pic:spPr>
                </pic:pic>
              </a:graphicData>
            </a:graphic>
          </wp:inline>
        </w:drawing>
      </w:r>
    </w:p>
    <w:p w14:paraId="1DEAF1C9" w14:textId="6922C5B9" w:rsidR="00D734E2" w:rsidRDefault="00D734E2" w:rsidP="007A0BD7">
      <w:pPr>
        <w:jc w:val="center"/>
      </w:pPr>
      <w:r w:rsidRPr="00D734E2">
        <w:lastRenderedPageBreak/>
        <w:drawing>
          <wp:inline distT="0" distB="0" distL="0" distR="0" wp14:anchorId="76082EE8" wp14:editId="5785FB2E">
            <wp:extent cx="5040000" cy="3994916"/>
            <wp:effectExtent l="0" t="0" r="8255" b="5715"/>
            <wp:docPr id="544770204" name="Picture 1" descr="A graph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70204" name="Picture 1" descr="A graph of a waveform&#10;&#10;Description automatically generated"/>
                    <pic:cNvPicPr/>
                  </pic:nvPicPr>
                  <pic:blipFill>
                    <a:blip r:embed="rId6"/>
                    <a:stretch>
                      <a:fillRect/>
                    </a:stretch>
                  </pic:blipFill>
                  <pic:spPr>
                    <a:xfrm>
                      <a:off x="0" y="0"/>
                      <a:ext cx="5040000" cy="3994916"/>
                    </a:xfrm>
                    <a:prstGeom prst="rect">
                      <a:avLst/>
                    </a:prstGeom>
                  </pic:spPr>
                </pic:pic>
              </a:graphicData>
            </a:graphic>
          </wp:inline>
        </w:drawing>
      </w:r>
    </w:p>
    <w:p w14:paraId="7E624E50" w14:textId="4E0647FB" w:rsidR="001A684D" w:rsidRDefault="001A684D" w:rsidP="007A0BD7">
      <w:pPr>
        <w:jc w:val="center"/>
      </w:pPr>
      <w:r w:rsidRPr="001A684D">
        <w:lastRenderedPageBreak/>
        <w:drawing>
          <wp:inline distT="0" distB="0" distL="0" distR="0" wp14:anchorId="620448FD" wp14:editId="7F8A2931">
            <wp:extent cx="5040000" cy="4110207"/>
            <wp:effectExtent l="0" t="0" r="8255" b="5080"/>
            <wp:docPr id="49990040" name="Picture 1" descr="A graph of a square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0040" name="Picture 1" descr="A graph of a square wave&#10;&#10;Description automatically generated"/>
                    <pic:cNvPicPr/>
                  </pic:nvPicPr>
                  <pic:blipFill>
                    <a:blip r:embed="rId7"/>
                    <a:stretch>
                      <a:fillRect/>
                    </a:stretch>
                  </pic:blipFill>
                  <pic:spPr>
                    <a:xfrm>
                      <a:off x="0" y="0"/>
                      <a:ext cx="5040000" cy="4110207"/>
                    </a:xfrm>
                    <a:prstGeom prst="rect">
                      <a:avLst/>
                    </a:prstGeom>
                  </pic:spPr>
                </pic:pic>
              </a:graphicData>
            </a:graphic>
          </wp:inline>
        </w:drawing>
      </w:r>
    </w:p>
    <w:p w14:paraId="0C06E2B0" w14:textId="037930FA" w:rsidR="0083263F" w:rsidRDefault="0083263F" w:rsidP="007A0BD7">
      <w:pPr>
        <w:jc w:val="center"/>
      </w:pPr>
      <w:r w:rsidRPr="0083263F">
        <w:lastRenderedPageBreak/>
        <w:drawing>
          <wp:inline distT="0" distB="0" distL="0" distR="0" wp14:anchorId="5B58A802" wp14:editId="4A2EF5AD">
            <wp:extent cx="5040000" cy="4028543"/>
            <wp:effectExtent l="0" t="0" r="8255" b="0"/>
            <wp:docPr id="10458142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1420" name="Picture 1" descr="A graph with different colored lines&#10;&#10;Description automatically generated"/>
                    <pic:cNvPicPr/>
                  </pic:nvPicPr>
                  <pic:blipFill>
                    <a:blip r:embed="rId8"/>
                    <a:stretch>
                      <a:fillRect/>
                    </a:stretch>
                  </pic:blipFill>
                  <pic:spPr>
                    <a:xfrm>
                      <a:off x="0" y="0"/>
                      <a:ext cx="5040000" cy="4028543"/>
                    </a:xfrm>
                    <a:prstGeom prst="rect">
                      <a:avLst/>
                    </a:prstGeom>
                  </pic:spPr>
                </pic:pic>
              </a:graphicData>
            </a:graphic>
          </wp:inline>
        </w:drawing>
      </w:r>
    </w:p>
    <w:p w14:paraId="6368B7DB" w14:textId="3E8421F0" w:rsidR="00320787" w:rsidRDefault="00857CAF" w:rsidP="00320787">
      <w:r>
        <w:t xml:space="preserve">The </w:t>
      </w:r>
      <w:r w:rsidR="007D5116">
        <w:t>inference</w:t>
      </w:r>
      <w:r>
        <w:t xml:space="preserve"> to this are fairly simple. The shorter the rise time of a signal, the more </w:t>
      </w:r>
      <w:r w:rsidR="007D5116">
        <w:t>harmonics that need to be preserved. It is the high frequency content that allows for sharp edges on signals. As for whether an interconnect is short or long. Take the fundamental</w:t>
      </w:r>
      <w:r w:rsidR="00D20C52">
        <w:t xml:space="preserve"> frequency and look at some harmonic of that (let’s say the 41</w:t>
      </w:r>
      <w:r w:rsidR="00D20C52" w:rsidRPr="00D20C52">
        <w:rPr>
          <w:vertAlign w:val="superscript"/>
        </w:rPr>
        <w:t>st</w:t>
      </w:r>
      <w:r w:rsidR="00D20C52">
        <w:t xml:space="preserve"> harmonic). Convert that 41</w:t>
      </w:r>
      <w:r w:rsidR="00D20C52" w:rsidRPr="00D20C52">
        <w:rPr>
          <w:vertAlign w:val="superscript"/>
        </w:rPr>
        <w:t>st</w:t>
      </w:r>
      <w:r w:rsidR="00D20C52">
        <w:t xml:space="preserve"> harmonic to wavelength and compare that wavelength</w:t>
      </w:r>
      <w:r w:rsidR="00807B54">
        <w:t xml:space="preserve"> with the interconnect length. </w:t>
      </w:r>
      <w:r w:rsidR="00F70DAD">
        <w:t>If the interconnect is less than say</w:t>
      </w:r>
      <w:r w:rsidR="00DA2ADA">
        <w:t xml:space="preserve"> the wavelength of that 41</w:t>
      </w:r>
      <w:r w:rsidR="00DA2ADA" w:rsidRPr="00DA2ADA">
        <w:rPr>
          <w:vertAlign w:val="superscript"/>
        </w:rPr>
        <w:t>st</w:t>
      </w:r>
      <w:r w:rsidR="00DA2ADA">
        <w:t xml:space="preserve"> harmonic by ten, the interconnect is electrically short. Otherwise it is electrically long. The </w:t>
      </w:r>
      <w:r w:rsidR="0099524D">
        <w:t>“ten” could be any number really and just depends on the tolerable risk in the design/ situation.</w:t>
      </w:r>
    </w:p>
    <w:p w14:paraId="3ED17133" w14:textId="3EE0EB4C" w:rsidR="00D14F56" w:rsidRDefault="00BD07E1" w:rsidP="00BD07E1">
      <w:pPr>
        <w:pStyle w:val="Heading1"/>
      </w:pPr>
      <w:r>
        <w:lastRenderedPageBreak/>
        <w:t>Question 2</w:t>
      </w:r>
    </w:p>
    <w:p w14:paraId="4CE97B42" w14:textId="2327D55E" w:rsidR="00BD07E1" w:rsidRDefault="00BD07E1" w:rsidP="00BD07E1">
      <w:r>
        <w:t>HSPICE wasn’t working (don’t have access yet, working on it)</w:t>
      </w:r>
      <w:r w:rsidR="0061460F">
        <w:t>, So I simulated this in AWR (using method of moments instead of spice)</w:t>
      </w:r>
      <w:r w:rsidR="00B5246F">
        <w:t>. To get at the RLGC parameters, the S parameters were simulated at 1 and 2 GHz</w:t>
      </w:r>
      <w:r w:rsidR="0083737F">
        <w:t>, then they were converted in MATLAB using the s2rlgc command. See paper</w:t>
      </w:r>
      <w:r w:rsidR="00A8002D">
        <w:t xml:space="preserve"> solution for comparisons </w:t>
      </w:r>
    </w:p>
    <w:p w14:paraId="7B0216F0" w14:textId="77777777" w:rsidR="00BC5A22" w:rsidRDefault="00BC5A22" w:rsidP="00BC5A22">
      <w:pPr>
        <w:keepNext/>
      </w:pPr>
      <w:r w:rsidRPr="00BC5A22">
        <w:drawing>
          <wp:inline distT="0" distB="0" distL="0" distR="0" wp14:anchorId="708498F6" wp14:editId="3036D6FD">
            <wp:extent cx="8229600" cy="3711575"/>
            <wp:effectExtent l="0" t="0" r="0" b="3175"/>
            <wp:docPr id="121435906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9061" name="Picture 1" descr="A diagram of a computer&#10;&#10;Description automatically generated"/>
                    <pic:cNvPicPr/>
                  </pic:nvPicPr>
                  <pic:blipFill>
                    <a:blip r:embed="rId9"/>
                    <a:stretch>
                      <a:fillRect/>
                    </a:stretch>
                  </pic:blipFill>
                  <pic:spPr>
                    <a:xfrm>
                      <a:off x="0" y="0"/>
                      <a:ext cx="8229600" cy="3711575"/>
                    </a:xfrm>
                    <a:prstGeom prst="rect">
                      <a:avLst/>
                    </a:prstGeom>
                  </pic:spPr>
                </pic:pic>
              </a:graphicData>
            </a:graphic>
          </wp:inline>
        </w:drawing>
      </w:r>
    </w:p>
    <w:p w14:paraId="36EA4F29" w14:textId="0F59BF51" w:rsidR="00BC5A22" w:rsidRDefault="00BC5A22" w:rsidP="00BC5A22">
      <w:pPr>
        <w:pStyle w:val="Caption"/>
        <w:jc w:val="center"/>
      </w:pPr>
      <w:r>
        <w:t xml:space="preserve">Figure </w:t>
      </w:r>
      <w:r>
        <w:fldChar w:fldCharType="begin"/>
      </w:r>
      <w:r>
        <w:instrText xml:space="preserve"> SEQ Figure \* ARABIC </w:instrText>
      </w:r>
      <w:r>
        <w:fldChar w:fldCharType="separate"/>
      </w:r>
      <w:r w:rsidR="00B5246F">
        <w:rPr>
          <w:noProof/>
        </w:rPr>
        <w:t>1</w:t>
      </w:r>
      <w:r>
        <w:fldChar w:fldCharType="end"/>
      </w:r>
      <w:r>
        <w:t>: Schematic</w:t>
      </w:r>
    </w:p>
    <w:p w14:paraId="68AE9426" w14:textId="77777777" w:rsidR="00AD548A" w:rsidRDefault="00AD548A" w:rsidP="00AD548A">
      <w:pPr>
        <w:keepNext/>
      </w:pPr>
      <w:r w:rsidRPr="00AD548A">
        <w:lastRenderedPageBreak/>
        <w:drawing>
          <wp:inline distT="0" distB="0" distL="0" distR="0" wp14:anchorId="542DEA24" wp14:editId="54DC747F">
            <wp:extent cx="8229600" cy="4691380"/>
            <wp:effectExtent l="0" t="0" r="0" b="0"/>
            <wp:docPr id="1610460777" name="Picture 1" descr="A blue line drawing of a stack of met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60777" name="Picture 1" descr="A blue line drawing of a stack of metal&#10;&#10;Description automatically generated with medium confidence"/>
                    <pic:cNvPicPr/>
                  </pic:nvPicPr>
                  <pic:blipFill>
                    <a:blip r:embed="rId10"/>
                    <a:stretch>
                      <a:fillRect/>
                    </a:stretch>
                  </pic:blipFill>
                  <pic:spPr>
                    <a:xfrm>
                      <a:off x="0" y="0"/>
                      <a:ext cx="8229600" cy="4691380"/>
                    </a:xfrm>
                    <a:prstGeom prst="rect">
                      <a:avLst/>
                    </a:prstGeom>
                  </pic:spPr>
                </pic:pic>
              </a:graphicData>
            </a:graphic>
          </wp:inline>
        </w:drawing>
      </w:r>
    </w:p>
    <w:p w14:paraId="1ABB7394" w14:textId="5FD77340" w:rsidR="00AD548A" w:rsidRDefault="00AD548A" w:rsidP="00AD548A">
      <w:pPr>
        <w:pStyle w:val="Caption"/>
        <w:jc w:val="center"/>
      </w:pPr>
      <w:r>
        <w:t xml:space="preserve">Figure </w:t>
      </w:r>
      <w:r>
        <w:fldChar w:fldCharType="begin"/>
      </w:r>
      <w:r>
        <w:instrText xml:space="preserve"> SEQ Figure \* ARABIC </w:instrText>
      </w:r>
      <w:r>
        <w:fldChar w:fldCharType="separate"/>
      </w:r>
      <w:r w:rsidR="00B5246F">
        <w:rPr>
          <w:noProof/>
        </w:rPr>
        <w:t>2</w:t>
      </w:r>
      <w:r>
        <w:fldChar w:fldCharType="end"/>
      </w:r>
      <w:r>
        <w:t>: Stickup and Substrate Defs</w:t>
      </w:r>
    </w:p>
    <w:p w14:paraId="24356F61" w14:textId="77777777" w:rsidR="001602A8" w:rsidRDefault="001602A8" w:rsidP="001602A8">
      <w:pPr>
        <w:keepNext/>
      </w:pPr>
      <w:r w:rsidRPr="001602A8">
        <w:lastRenderedPageBreak/>
        <w:drawing>
          <wp:inline distT="0" distB="0" distL="0" distR="0" wp14:anchorId="2A7FEA3B" wp14:editId="27AD8073">
            <wp:extent cx="8229600" cy="1106170"/>
            <wp:effectExtent l="0" t="0" r="0" b="0"/>
            <wp:docPr id="1935322911"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22911" name="Picture 1" descr="A black line on a white background&#10;&#10;Description automatically generated"/>
                    <pic:cNvPicPr/>
                  </pic:nvPicPr>
                  <pic:blipFill>
                    <a:blip r:embed="rId11"/>
                    <a:stretch>
                      <a:fillRect/>
                    </a:stretch>
                  </pic:blipFill>
                  <pic:spPr>
                    <a:xfrm>
                      <a:off x="0" y="0"/>
                      <a:ext cx="8229600" cy="1106170"/>
                    </a:xfrm>
                    <a:prstGeom prst="rect">
                      <a:avLst/>
                    </a:prstGeom>
                  </pic:spPr>
                </pic:pic>
              </a:graphicData>
            </a:graphic>
          </wp:inline>
        </w:drawing>
      </w:r>
    </w:p>
    <w:p w14:paraId="5999402A" w14:textId="7044D354" w:rsidR="001602A8" w:rsidRDefault="001602A8" w:rsidP="001602A8">
      <w:pPr>
        <w:pStyle w:val="Caption"/>
        <w:jc w:val="center"/>
      </w:pPr>
      <w:r>
        <w:t xml:space="preserve">Figure </w:t>
      </w:r>
      <w:r>
        <w:fldChar w:fldCharType="begin"/>
      </w:r>
      <w:r>
        <w:instrText xml:space="preserve"> SEQ Figure \* ARABIC </w:instrText>
      </w:r>
      <w:r>
        <w:fldChar w:fldCharType="separate"/>
      </w:r>
      <w:r w:rsidR="00B5246F">
        <w:rPr>
          <w:noProof/>
        </w:rPr>
        <w:t>3</w:t>
      </w:r>
      <w:r>
        <w:fldChar w:fldCharType="end"/>
      </w:r>
      <w:r>
        <w:t>: EM Structure</w:t>
      </w:r>
    </w:p>
    <w:p w14:paraId="35743B8F" w14:textId="77777777" w:rsidR="00B5246F" w:rsidRDefault="00B5246F" w:rsidP="00B5246F">
      <w:pPr>
        <w:keepNext/>
      </w:pPr>
      <w:r w:rsidRPr="00B5246F">
        <w:lastRenderedPageBreak/>
        <w:drawing>
          <wp:inline distT="0" distB="0" distL="0" distR="0" wp14:anchorId="4D3DB25B" wp14:editId="3A17BC97">
            <wp:extent cx="8229600" cy="5083810"/>
            <wp:effectExtent l="0" t="0" r="0" b="2540"/>
            <wp:docPr id="470417343" name="Picture 1" descr="A grid of squares with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7343" name="Picture 1" descr="A grid of squares with black squares&#10;&#10;Description automatically generated with medium confidence"/>
                    <pic:cNvPicPr/>
                  </pic:nvPicPr>
                  <pic:blipFill>
                    <a:blip r:embed="rId12"/>
                    <a:stretch>
                      <a:fillRect/>
                    </a:stretch>
                  </pic:blipFill>
                  <pic:spPr>
                    <a:xfrm>
                      <a:off x="0" y="0"/>
                      <a:ext cx="8229600" cy="5083810"/>
                    </a:xfrm>
                    <a:prstGeom prst="rect">
                      <a:avLst/>
                    </a:prstGeom>
                  </pic:spPr>
                </pic:pic>
              </a:graphicData>
            </a:graphic>
          </wp:inline>
        </w:drawing>
      </w:r>
    </w:p>
    <w:p w14:paraId="6189BB04" w14:textId="1AA58EB2" w:rsidR="00B5246F" w:rsidRPr="00B5246F" w:rsidRDefault="00B5246F" w:rsidP="00B5246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EM Structure Mesh</w:t>
      </w:r>
    </w:p>
    <w:p w14:paraId="77333F46" w14:textId="2E8A9A0C" w:rsidR="006329A0" w:rsidRDefault="006329A0" w:rsidP="006329A0">
      <w:pPr>
        <w:pStyle w:val="Heading1"/>
      </w:pPr>
      <w:r>
        <w:lastRenderedPageBreak/>
        <w:t>Question 3</w:t>
      </w:r>
    </w:p>
    <w:p w14:paraId="1F4E188D" w14:textId="12CF7D9C" w:rsidR="003A4664" w:rsidRPr="003A4664" w:rsidRDefault="003A4664" w:rsidP="003A4664"/>
    <w:p w14:paraId="612AE737" w14:textId="2957B342" w:rsidR="006329A0" w:rsidRDefault="0006081B" w:rsidP="006329A0">
      <w:r w:rsidRPr="0006081B">
        <w:drawing>
          <wp:inline distT="0" distB="0" distL="0" distR="0" wp14:anchorId="2484A1FA" wp14:editId="6C61E1BE">
            <wp:extent cx="8229600" cy="4535170"/>
            <wp:effectExtent l="0" t="0" r="0" b="0"/>
            <wp:docPr id="251498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8608" name="Picture 1" descr="A screenshot of a computer screen&#10;&#10;Description automatically generated"/>
                    <pic:cNvPicPr/>
                  </pic:nvPicPr>
                  <pic:blipFill>
                    <a:blip r:embed="rId13"/>
                    <a:stretch>
                      <a:fillRect/>
                    </a:stretch>
                  </pic:blipFill>
                  <pic:spPr>
                    <a:xfrm>
                      <a:off x="0" y="0"/>
                      <a:ext cx="8229600" cy="4535170"/>
                    </a:xfrm>
                    <a:prstGeom prst="rect">
                      <a:avLst/>
                    </a:prstGeom>
                  </pic:spPr>
                </pic:pic>
              </a:graphicData>
            </a:graphic>
          </wp:inline>
        </w:drawing>
      </w:r>
    </w:p>
    <w:p w14:paraId="7E09BD9C" w14:textId="6E107CEC" w:rsidR="00601B35" w:rsidRDefault="00601B35" w:rsidP="006329A0">
      <w:r w:rsidRPr="00601B35">
        <w:lastRenderedPageBreak/>
        <w:drawing>
          <wp:inline distT="0" distB="0" distL="0" distR="0" wp14:anchorId="099557CF" wp14:editId="0630148C">
            <wp:extent cx="8229600" cy="4445635"/>
            <wp:effectExtent l="0" t="0" r="0" b="0"/>
            <wp:docPr id="16320680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8067" name="Picture 1" descr="A screenshot of a graph&#10;&#10;Description automatically generated"/>
                    <pic:cNvPicPr/>
                  </pic:nvPicPr>
                  <pic:blipFill>
                    <a:blip r:embed="rId14"/>
                    <a:stretch>
                      <a:fillRect/>
                    </a:stretch>
                  </pic:blipFill>
                  <pic:spPr>
                    <a:xfrm>
                      <a:off x="0" y="0"/>
                      <a:ext cx="8229600" cy="4445635"/>
                    </a:xfrm>
                    <a:prstGeom prst="rect">
                      <a:avLst/>
                    </a:prstGeom>
                  </pic:spPr>
                </pic:pic>
              </a:graphicData>
            </a:graphic>
          </wp:inline>
        </w:drawing>
      </w:r>
    </w:p>
    <w:p w14:paraId="65725122" w14:textId="31C8AF66" w:rsidR="006329A0" w:rsidRDefault="00FC6107" w:rsidP="006329A0">
      <w:r w:rsidRPr="00FC6107">
        <w:lastRenderedPageBreak/>
        <w:drawing>
          <wp:inline distT="0" distB="0" distL="0" distR="0" wp14:anchorId="7AFDB00C" wp14:editId="3FC632BF">
            <wp:extent cx="8229600" cy="4527550"/>
            <wp:effectExtent l="0" t="0" r="0" b="6350"/>
            <wp:docPr id="138905497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54973" name="Picture 1" descr="A screen shot of a graph&#10;&#10;Description automatically generated"/>
                    <pic:cNvPicPr/>
                  </pic:nvPicPr>
                  <pic:blipFill>
                    <a:blip r:embed="rId15"/>
                    <a:stretch>
                      <a:fillRect/>
                    </a:stretch>
                  </pic:blipFill>
                  <pic:spPr>
                    <a:xfrm>
                      <a:off x="0" y="0"/>
                      <a:ext cx="8229600" cy="4527550"/>
                    </a:xfrm>
                    <a:prstGeom prst="rect">
                      <a:avLst/>
                    </a:prstGeom>
                  </pic:spPr>
                </pic:pic>
              </a:graphicData>
            </a:graphic>
          </wp:inline>
        </w:drawing>
      </w:r>
    </w:p>
    <w:p w14:paraId="51569FC3" w14:textId="644818F6" w:rsidR="00FC6107" w:rsidRPr="006329A0" w:rsidRDefault="007F6AD9" w:rsidP="006329A0">
      <w:r>
        <w:t>The approximation of 0.35 on rise time for the signal bandwidth is a good approximation, but it does not tell the whole story</w:t>
      </w:r>
      <w:r w:rsidR="002F7C73">
        <w:t xml:space="preserve">. The bandwidth of the pulse signal is really infinite, however, the amplitudes of the </w:t>
      </w:r>
      <w:r w:rsidR="0085408B">
        <w:t>harmonics</w:t>
      </w:r>
      <w:r w:rsidR="002F7C73">
        <w:t xml:space="preserve"> eventually become insignificant</w:t>
      </w:r>
      <w:r w:rsidR="0085408B">
        <w:t xml:space="preserve">. This happens around the 0.35 on rise time point. To double check this, </w:t>
      </w:r>
      <w:r w:rsidR="00EB284F">
        <w:t xml:space="preserve">a clock signal with the correct pulse shape was created. That signal was then transformed to get the spectrum to compare against the theoretical. The first two plots show good agreement, however the third (1ns pulse width) is off by a large factor. I’m still not sure where that came from but it probably has to do with how I’m normalizing the FFT </w:t>
      </w:r>
      <w:r w:rsidR="00D14F56">
        <w:t>computation</w:t>
      </w:r>
      <w:r w:rsidR="00EB284F">
        <w:t xml:space="preserve">. I’m using some tricks to speed up the FFT </w:t>
      </w:r>
      <w:r w:rsidR="00D14F56">
        <w:t>computation</w:t>
      </w:r>
      <w:r w:rsidR="00EB284F">
        <w:t xml:space="preserve"> in MATLAB so maybe that is where the </w:t>
      </w:r>
      <w:r w:rsidR="00D14F56">
        <w:t>shift is coming from</w:t>
      </w:r>
    </w:p>
    <w:p w14:paraId="1447AE8B" w14:textId="7797EE76" w:rsidR="006C1341" w:rsidRDefault="006B3BEC" w:rsidP="006B3BEC">
      <w:pPr>
        <w:pStyle w:val="Heading1"/>
      </w:pPr>
      <w:r>
        <w:lastRenderedPageBreak/>
        <w:t>Question 5</w:t>
      </w:r>
    </w:p>
    <w:p w14:paraId="1F96A969" w14:textId="20E6E1AF" w:rsidR="00C2385B" w:rsidRDefault="006731F9" w:rsidP="006731F9">
      <w:pPr>
        <w:pStyle w:val="Heading2"/>
      </w:pPr>
      <w:r>
        <w:t xml:space="preserve">Part A: </w:t>
      </w:r>
      <w:r w:rsidR="003D676A">
        <w:t>Current Issues in Signal and Power In</w:t>
      </w:r>
      <w:r w:rsidR="00F128D5">
        <w:t>tegrity</w:t>
      </w:r>
      <w:r w:rsidR="002F30F7">
        <w:t xml:space="preserve"> associated with </w:t>
      </w:r>
      <w:r w:rsidR="00EC6201">
        <w:t>High-Speed</w:t>
      </w:r>
      <w:r w:rsidR="002F30F7">
        <w:t xml:space="preserve"> Designs</w:t>
      </w:r>
    </w:p>
    <w:tbl>
      <w:tblPr>
        <w:tblStyle w:val="TableGrid"/>
        <w:tblW w:w="13745" w:type="dxa"/>
        <w:tblLook w:val="04A0" w:firstRow="1" w:lastRow="0" w:firstColumn="1" w:lastColumn="0" w:noHBand="0" w:noVBand="1"/>
      </w:tblPr>
      <w:tblGrid>
        <w:gridCol w:w="995"/>
        <w:gridCol w:w="1327"/>
        <w:gridCol w:w="3714"/>
        <w:gridCol w:w="7709"/>
      </w:tblGrid>
      <w:tr w:rsidR="00485D1C" w14:paraId="78619A3B" w14:textId="60A28DA3" w:rsidTr="001178C9">
        <w:tc>
          <w:tcPr>
            <w:tcW w:w="995" w:type="dxa"/>
          </w:tcPr>
          <w:p w14:paraId="4ECEBA1A" w14:textId="7A196E07" w:rsidR="00485D1C" w:rsidRDefault="00485D1C" w:rsidP="00183D90">
            <w:r>
              <w:t>Issue Number</w:t>
            </w:r>
          </w:p>
        </w:tc>
        <w:tc>
          <w:tcPr>
            <w:tcW w:w="1327" w:type="dxa"/>
          </w:tcPr>
          <w:p w14:paraId="6BC665D0" w14:textId="2D94F12E" w:rsidR="00485D1C" w:rsidRDefault="00485D1C" w:rsidP="00183D90">
            <w:r>
              <w:t>Issue</w:t>
            </w:r>
          </w:p>
        </w:tc>
        <w:tc>
          <w:tcPr>
            <w:tcW w:w="3714" w:type="dxa"/>
          </w:tcPr>
          <w:p w14:paraId="353CCBC2" w14:textId="7E99C446" w:rsidR="00485D1C" w:rsidRDefault="00485D1C" w:rsidP="00183D90">
            <w:r>
              <w:t xml:space="preserve">Issue Description </w:t>
            </w:r>
          </w:p>
        </w:tc>
        <w:tc>
          <w:tcPr>
            <w:tcW w:w="7709" w:type="dxa"/>
          </w:tcPr>
          <w:p w14:paraId="57209F4C" w14:textId="5D9DC800" w:rsidR="00485D1C" w:rsidRDefault="00485D1C" w:rsidP="00183D90">
            <w:r>
              <w:t>Possible Solutions</w:t>
            </w:r>
          </w:p>
        </w:tc>
      </w:tr>
      <w:tr w:rsidR="00485D1C" w14:paraId="53EBC67A" w14:textId="00B3506E" w:rsidTr="001178C9">
        <w:tc>
          <w:tcPr>
            <w:tcW w:w="995" w:type="dxa"/>
          </w:tcPr>
          <w:p w14:paraId="5366B195" w14:textId="5854D8D3" w:rsidR="00485D1C" w:rsidRDefault="00CC5D29" w:rsidP="00183D90">
            <w:r>
              <w:t>A1</w:t>
            </w:r>
          </w:p>
        </w:tc>
        <w:tc>
          <w:tcPr>
            <w:tcW w:w="1327" w:type="dxa"/>
          </w:tcPr>
          <w:p w14:paraId="25B78D8D" w14:textId="6CDF2E29" w:rsidR="00485D1C" w:rsidRDefault="00B65E36" w:rsidP="00183D90">
            <w:r>
              <w:t>Cross talk</w:t>
            </w:r>
          </w:p>
        </w:tc>
        <w:tc>
          <w:tcPr>
            <w:tcW w:w="3714" w:type="dxa"/>
          </w:tcPr>
          <w:p w14:paraId="0DBE2DB2" w14:textId="63C58DA3" w:rsidR="00485D1C" w:rsidRDefault="009057B7" w:rsidP="00183D90">
            <w:r>
              <w:t>Electric and Magnetic field coupling between</w:t>
            </w:r>
            <w:r w:rsidR="0074341B">
              <w:t xml:space="preserve"> </w:t>
            </w:r>
            <w:r w:rsidR="00C55493">
              <w:t>traces</w:t>
            </w:r>
            <w:r w:rsidR="00DA5E6E">
              <w:t xml:space="preserve"> that are “close”</w:t>
            </w:r>
            <w:r w:rsidR="006E00D3">
              <w:t>. ISI also a problem</w:t>
            </w:r>
          </w:p>
        </w:tc>
        <w:tc>
          <w:tcPr>
            <w:tcW w:w="7709" w:type="dxa"/>
          </w:tcPr>
          <w:p w14:paraId="7A214CFF" w14:textId="76AA08B0" w:rsidR="00485D1C" w:rsidRDefault="00B5104F" w:rsidP="00183D90">
            <w:r>
              <w:t>Better shielding</w:t>
            </w:r>
            <w:r w:rsidR="000119AD">
              <w:t>. G</w:t>
            </w:r>
            <w:r>
              <w:t>oing to coplanar waveguides</w:t>
            </w:r>
            <w:r w:rsidR="000119AD">
              <w:t xml:space="preserve"> U</w:t>
            </w:r>
            <w:r>
              <w:t>sing differential</w:t>
            </w:r>
            <w:r w:rsidR="000F5A60">
              <w:t xml:space="preserve"> lines</w:t>
            </w:r>
            <w:r w:rsidR="000119AD">
              <w:t xml:space="preserve"> N</w:t>
            </w:r>
            <w:r w:rsidR="000F5A60">
              <w:t>othing</w:t>
            </w:r>
            <w:r w:rsidR="000119AD">
              <w:t xml:space="preserve">, </w:t>
            </w:r>
            <w:r w:rsidR="000F5A60">
              <w:t>crosstalk is basically unavoidable in realistic designs but it can be corrected for using channel estimation techniques and DSP</w:t>
            </w:r>
            <w:r w:rsidR="002A4203">
              <w:t>. Also when designing new ICs, add more grounds and power lines so that the</w:t>
            </w:r>
            <w:r w:rsidR="00F076A7">
              <w:t xml:space="preserve"> return paths are better defined (each pin should be beside a ground or power pin ideally, this is actually being done in FPGA/ ASIC designs now</w:t>
            </w:r>
            <w:r w:rsidR="00165C82">
              <w:t xml:space="preserve"> – saw this in a talk on the Altium youtube channel, cant remember which video though)</w:t>
            </w:r>
            <w:r w:rsidR="001052A5">
              <w:t xml:space="preserve">. </w:t>
            </w:r>
            <w:r w:rsidR="001052A5">
              <w:t>Make sure every layer on a PCB is adjacent to a GND layer this reduces EMI and cross talk issues as the fields will couple less.</w:t>
            </w:r>
            <w:r w:rsidR="00FC36D5">
              <w:t xml:space="preserve"> Also route signals</w:t>
            </w:r>
            <w:r w:rsidR="008A14DD">
              <w:t xml:space="preserve"> as close to return path as possible</w:t>
            </w:r>
          </w:p>
        </w:tc>
      </w:tr>
      <w:tr w:rsidR="00485D1C" w14:paraId="2D99B0C5" w14:textId="12653972" w:rsidTr="001178C9">
        <w:tc>
          <w:tcPr>
            <w:tcW w:w="995" w:type="dxa"/>
          </w:tcPr>
          <w:p w14:paraId="172A14BC" w14:textId="3DA7FB5B" w:rsidR="00485D1C" w:rsidRDefault="00CC5D29" w:rsidP="00183D90">
            <w:r>
              <w:t>A2</w:t>
            </w:r>
          </w:p>
        </w:tc>
        <w:tc>
          <w:tcPr>
            <w:tcW w:w="1327" w:type="dxa"/>
          </w:tcPr>
          <w:p w14:paraId="446A1EAD" w14:textId="2FE1BDB6" w:rsidR="00485D1C" w:rsidRDefault="00B65E36" w:rsidP="00183D90">
            <w:r>
              <w:t>Attenuation</w:t>
            </w:r>
          </w:p>
        </w:tc>
        <w:tc>
          <w:tcPr>
            <w:tcW w:w="3714" w:type="dxa"/>
          </w:tcPr>
          <w:p w14:paraId="3627BD66" w14:textId="0D7D03DF" w:rsidR="00485D1C" w:rsidRDefault="00957ED5" w:rsidP="00183D90">
            <w:r>
              <w:t>(Usually) u</w:t>
            </w:r>
            <w:r w:rsidR="0098715B">
              <w:t xml:space="preserve">ndesired power loss/ </w:t>
            </w:r>
            <w:r>
              <w:t xml:space="preserve">dissipation in lossy trace </w:t>
            </w:r>
          </w:p>
        </w:tc>
        <w:tc>
          <w:tcPr>
            <w:tcW w:w="7709" w:type="dxa"/>
          </w:tcPr>
          <w:p w14:paraId="50598BFA" w14:textId="259883B3" w:rsidR="00485D1C" w:rsidRDefault="000F5A60" w:rsidP="00183D90">
            <w:r>
              <w:t>Make the lines shorter</w:t>
            </w:r>
            <w:r w:rsidR="00B85599">
              <w:t xml:space="preserve"> but that isn’t always possible</w:t>
            </w:r>
            <w:r w:rsidR="000119AD">
              <w:t xml:space="preserve"> U</w:t>
            </w:r>
            <w:r w:rsidR="00B85599">
              <w:t>se PIC (Photonics Integrated Circuit) technology</w:t>
            </w:r>
            <w:r w:rsidR="00C264FD">
              <w:t>/ optical TXRX</w:t>
            </w:r>
          </w:p>
        </w:tc>
      </w:tr>
      <w:tr w:rsidR="00485D1C" w14:paraId="439F3BF3" w14:textId="313DB72D" w:rsidTr="001178C9">
        <w:tc>
          <w:tcPr>
            <w:tcW w:w="995" w:type="dxa"/>
          </w:tcPr>
          <w:p w14:paraId="7C1F50AD" w14:textId="129D7CEC" w:rsidR="00485D1C" w:rsidRDefault="00CC5D29" w:rsidP="00183D90">
            <w:r>
              <w:t>A3</w:t>
            </w:r>
          </w:p>
        </w:tc>
        <w:tc>
          <w:tcPr>
            <w:tcW w:w="1327" w:type="dxa"/>
          </w:tcPr>
          <w:p w14:paraId="5866F841" w14:textId="1EA036BB" w:rsidR="00485D1C" w:rsidRDefault="008F7BD6" w:rsidP="00183D90">
            <w:r>
              <w:t>Reflections</w:t>
            </w:r>
          </w:p>
        </w:tc>
        <w:tc>
          <w:tcPr>
            <w:tcW w:w="3714" w:type="dxa"/>
          </w:tcPr>
          <w:p w14:paraId="014EB5C0" w14:textId="29C129BB" w:rsidR="00485D1C" w:rsidRDefault="00957ED5" w:rsidP="00183D90">
            <w:r>
              <w:t xml:space="preserve">Signals are really </w:t>
            </w:r>
            <w:r w:rsidR="00AA0060">
              <w:t>EM waves. Those waves reflect when an impedance boundary is</w:t>
            </w:r>
            <w:r w:rsidR="006006C3">
              <w:t xml:space="preserve"> encountered</w:t>
            </w:r>
            <w:r w:rsidR="006E00D3">
              <w:t>. Ringing, jitter</w:t>
            </w:r>
            <w:r w:rsidR="00B42FC7">
              <w:t>, DCD</w:t>
            </w:r>
            <w:r w:rsidR="006E00D3">
              <w:t xml:space="preserve"> also a problem</w:t>
            </w:r>
            <w:r w:rsidR="006006C3">
              <w:t xml:space="preserve"> </w:t>
            </w:r>
          </w:p>
        </w:tc>
        <w:tc>
          <w:tcPr>
            <w:tcW w:w="7709" w:type="dxa"/>
          </w:tcPr>
          <w:p w14:paraId="27A8FB36" w14:textId="6787C0BF" w:rsidR="00485D1C" w:rsidRDefault="00C264FD" w:rsidP="00183D90">
            <w:r>
              <w:t>Take</w:t>
            </w:r>
            <w:r w:rsidR="00925E2F">
              <w:t xml:space="preserve"> trace impedance into consideration</w:t>
            </w:r>
            <w:r w:rsidR="000119AD">
              <w:t>. T</w:t>
            </w:r>
            <w:r w:rsidR="00925E2F">
              <w:t>ry to match lines better</w:t>
            </w:r>
            <w:r w:rsidR="000119AD">
              <w:t>. U</w:t>
            </w:r>
            <w:r w:rsidR="00925E2F">
              <w:t>se more reliable substrates with better tolerances</w:t>
            </w:r>
            <w:r w:rsidR="008C688F">
              <w:t xml:space="preserve"> (dimensions, dielectric constants)</w:t>
            </w:r>
            <w:r w:rsidR="000119AD">
              <w:t>. Terminate lines properly in the IC.</w:t>
            </w:r>
          </w:p>
        </w:tc>
      </w:tr>
      <w:tr w:rsidR="00485D1C" w14:paraId="3A88D0CF" w14:textId="24A3DAA8" w:rsidTr="001178C9">
        <w:tc>
          <w:tcPr>
            <w:tcW w:w="995" w:type="dxa"/>
          </w:tcPr>
          <w:p w14:paraId="4ECBB1C5" w14:textId="054BE665" w:rsidR="00485D1C" w:rsidRDefault="00CC5D29" w:rsidP="00183D90">
            <w:r>
              <w:t>A4</w:t>
            </w:r>
          </w:p>
        </w:tc>
        <w:tc>
          <w:tcPr>
            <w:tcW w:w="1327" w:type="dxa"/>
          </w:tcPr>
          <w:p w14:paraId="776FA55C" w14:textId="58F23FA2" w:rsidR="00485D1C" w:rsidRDefault="008D436F" w:rsidP="00183D90">
            <w:r>
              <w:t>EMI/ EMC</w:t>
            </w:r>
          </w:p>
        </w:tc>
        <w:tc>
          <w:tcPr>
            <w:tcW w:w="3714" w:type="dxa"/>
          </w:tcPr>
          <w:p w14:paraId="1127AF9D" w14:textId="5944786A" w:rsidR="00485D1C" w:rsidRDefault="00C36DD6" w:rsidP="00183D90">
            <w:r>
              <w:t xml:space="preserve">Traces/ any </w:t>
            </w:r>
            <w:r w:rsidR="00F6276F">
              <w:t>EM field with a</w:t>
            </w:r>
            <w:r w:rsidR="006B2F8C">
              <w:t xml:space="preserve"> time derivative not equal to 0</w:t>
            </w:r>
            <w:r w:rsidR="002D63D8">
              <w:t xml:space="preserve"> will radiate no matter what</w:t>
            </w:r>
            <w:r w:rsidR="00A90DE2">
              <w:t>. There are laws limiting the ra</w:t>
            </w:r>
            <w:r w:rsidR="003100DC">
              <w:t>diated power/ energy</w:t>
            </w:r>
            <w:r w:rsidR="00F472D9">
              <w:t xml:space="preserve"> which </w:t>
            </w:r>
            <w:r w:rsidR="005D0EF0">
              <w:t>restricts</w:t>
            </w:r>
            <w:r w:rsidR="00F472D9">
              <w:t xml:space="preserve"> w</w:t>
            </w:r>
            <w:r w:rsidR="005D0EF0">
              <w:t>hich products can go to market</w:t>
            </w:r>
            <w:r w:rsidR="00F5227C">
              <w:t>. Major offenders are usually the PDN nets/ traces as they usually have the highest current levels</w:t>
            </w:r>
            <w:r w:rsidR="00A120D3">
              <w:t xml:space="preserve">. </w:t>
            </w:r>
            <w:r w:rsidR="005D0EF0">
              <w:t xml:space="preserve"> </w:t>
            </w:r>
          </w:p>
        </w:tc>
        <w:tc>
          <w:tcPr>
            <w:tcW w:w="7709" w:type="dxa"/>
          </w:tcPr>
          <w:p w14:paraId="3D0812CF" w14:textId="6FD8A494" w:rsidR="00485D1C" w:rsidRDefault="00A120D3" w:rsidP="00183D90">
            <w:r>
              <w:t>Design PDN traces to mitigate the EMC problems</w:t>
            </w:r>
            <w:r w:rsidR="000119AD">
              <w:t>. G</w:t>
            </w:r>
            <w:r w:rsidR="008C688F">
              <w:t xml:space="preserve">o through the EMC </w:t>
            </w:r>
            <w:r w:rsidR="00207A6F">
              <w:t>pre</w:t>
            </w:r>
            <w:r w:rsidR="006E39A5">
              <w:t>-</w:t>
            </w:r>
            <w:r w:rsidR="00207A6F">
              <w:t>compliance</w:t>
            </w:r>
            <w:r w:rsidR="008C688F">
              <w:t xml:space="preserve"> testing in house</w:t>
            </w:r>
            <w:r w:rsidR="00207A6F">
              <w:t xml:space="preserve"> vs after the fact</w:t>
            </w:r>
            <w:r w:rsidR="001052A5">
              <w:t>. Make sure every layer on a PCB is adjacent to a GND layer this reduces EMI and cross talk issues as the fields will couple less.</w:t>
            </w:r>
          </w:p>
        </w:tc>
      </w:tr>
      <w:tr w:rsidR="00485D1C" w14:paraId="5238CFE2" w14:textId="3C226907" w:rsidTr="001178C9">
        <w:tc>
          <w:tcPr>
            <w:tcW w:w="995" w:type="dxa"/>
          </w:tcPr>
          <w:p w14:paraId="2DBF6693" w14:textId="61F4D04F" w:rsidR="00485D1C" w:rsidRDefault="00CC5D29" w:rsidP="00183D90">
            <w:r>
              <w:t>A5</w:t>
            </w:r>
          </w:p>
        </w:tc>
        <w:tc>
          <w:tcPr>
            <w:tcW w:w="1327" w:type="dxa"/>
          </w:tcPr>
          <w:p w14:paraId="22CED2EC" w14:textId="71A6F2B8" w:rsidR="00485D1C" w:rsidRDefault="008D436F" w:rsidP="00183D90">
            <w:r>
              <w:t>Delay</w:t>
            </w:r>
          </w:p>
        </w:tc>
        <w:tc>
          <w:tcPr>
            <w:tcW w:w="3714" w:type="dxa"/>
          </w:tcPr>
          <w:p w14:paraId="737E6014" w14:textId="118109F8" w:rsidR="00485D1C" w:rsidRDefault="005D0EF0" w:rsidP="00183D90">
            <w:r>
              <w:t xml:space="preserve">EM waves take time to move from one point to another. This is unavoidable since the max speed is </w:t>
            </w:r>
            <w:r>
              <w:lastRenderedPageBreak/>
              <w:t>the speed of light (but that’s only for free space)</w:t>
            </w:r>
          </w:p>
        </w:tc>
        <w:tc>
          <w:tcPr>
            <w:tcW w:w="7709" w:type="dxa"/>
          </w:tcPr>
          <w:p w14:paraId="0F23F62E" w14:textId="3107622B" w:rsidR="00485D1C" w:rsidRDefault="00207A6F" w:rsidP="00183D90">
            <w:r>
              <w:lastRenderedPageBreak/>
              <w:t>Unavoidable as this is just a reality of EM waves</w:t>
            </w:r>
            <w:r w:rsidR="000119AD">
              <w:t xml:space="preserve"> M</w:t>
            </w:r>
            <w:r>
              <w:t>itigations could be</w:t>
            </w:r>
            <w:r w:rsidR="00C336F8">
              <w:t xml:space="preserve"> using different substrates with more favourable dielectric constants</w:t>
            </w:r>
            <w:r w:rsidR="000119AD">
              <w:t>. R</w:t>
            </w:r>
            <w:r w:rsidR="00C336F8">
              <w:t>educe trace lengths</w:t>
            </w:r>
            <w:r w:rsidR="000119AD">
              <w:t>. D</w:t>
            </w:r>
            <w:r w:rsidR="002A4203">
              <w:t xml:space="preserve">esign systems to take this into account (such as using the caches instead of RAM and look ahead pipelining) </w:t>
            </w:r>
          </w:p>
        </w:tc>
      </w:tr>
      <w:tr w:rsidR="00485D1C" w14:paraId="2E495B1F" w14:textId="1F2F5B49" w:rsidTr="001178C9">
        <w:tc>
          <w:tcPr>
            <w:tcW w:w="995" w:type="dxa"/>
          </w:tcPr>
          <w:p w14:paraId="688BEB3D" w14:textId="7514B363" w:rsidR="00485D1C" w:rsidRDefault="00CC5D29" w:rsidP="00183D90">
            <w:r>
              <w:t>A6</w:t>
            </w:r>
          </w:p>
        </w:tc>
        <w:tc>
          <w:tcPr>
            <w:tcW w:w="1327" w:type="dxa"/>
          </w:tcPr>
          <w:p w14:paraId="5ACC70B4" w14:textId="56B7D2ED" w:rsidR="00485D1C" w:rsidRDefault="008D436F" w:rsidP="00183D90">
            <w:r>
              <w:t>Noise</w:t>
            </w:r>
          </w:p>
        </w:tc>
        <w:tc>
          <w:tcPr>
            <w:tcW w:w="3714" w:type="dxa"/>
          </w:tcPr>
          <w:p w14:paraId="700C98A8" w14:textId="2618F3B6" w:rsidR="00485D1C" w:rsidRDefault="005D0EF0" w:rsidP="00183D90">
            <w:r>
              <w:t xml:space="preserve">Random motion of </w:t>
            </w:r>
            <w:r w:rsidR="00AB1927">
              <w:t>particles</w:t>
            </w:r>
            <w:r w:rsidR="00844638">
              <w:t xml:space="preserve"> (from thermal, shot, flicker, …)</w:t>
            </w:r>
            <w:r w:rsidR="00AB1927">
              <w:t xml:space="preserve"> induce unwanted random voltage and current fluctuations. This causes degradation in the SNR</w:t>
            </w:r>
            <w:r w:rsidR="00B42FC7">
              <w:t>. Noise from PDN also a problem</w:t>
            </w:r>
            <w:r w:rsidR="007144F0">
              <w:t xml:space="preserve"> (any (voltage) noise added to the signal looks like phase noise on the signal</w:t>
            </w:r>
            <w:r w:rsidR="00F356E7">
              <w:t xml:space="preserve"> – one of the big results from the PLL class that I took last semester)</w:t>
            </w:r>
          </w:p>
        </w:tc>
        <w:tc>
          <w:tcPr>
            <w:tcW w:w="7709" w:type="dxa"/>
          </w:tcPr>
          <w:p w14:paraId="76CDB205" w14:textId="393FC426" w:rsidR="00485D1C" w:rsidRDefault="002A4203" w:rsidP="00183D90">
            <w:r>
              <w:t>Not much can be done about this other then better shielding/ filtering</w:t>
            </w:r>
            <w:r w:rsidR="001178C9">
              <w:t xml:space="preserve"> (and good thermal design)</w:t>
            </w:r>
            <w:r w:rsidR="000119AD">
              <w:t>.</w:t>
            </w:r>
            <w:r>
              <w:t xml:space="preserve"> </w:t>
            </w:r>
            <w:r w:rsidR="000119AD">
              <w:t>R</w:t>
            </w:r>
            <w:r>
              <w:t>educe the temp of the system with TEC although that isn’t really done outside of photonics as far as I can tell</w:t>
            </w:r>
            <w:r w:rsidR="008D0F48">
              <w:t xml:space="preserve">. Also just simulate for the thermals to make sure there isn’t excessive heat </w:t>
            </w:r>
            <w:r w:rsidR="00971B52">
              <w:t xml:space="preserve">generation/ stagnation </w:t>
            </w:r>
          </w:p>
        </w:tc>
      </w:tr>
      <w:tr w:rsidR="00485D1C" w14:paraId="58A985DE" w14:textId="2D58BFD1" w:rsidTr="001178C9">
        <w:tc>
          <w:tcPr>
            <w:tcW w:w="995" w:type="dxa"/>
          </w:tcPr>
          <w:p w14:paraId="4F3971ED" w14:textId="567E61D6" w:rsidR="00485D1C" w:rsidRDefault="00CC5D29" w:rsidP="00183D90">
            <w:r>
              <w:t>A7</w:t>
            </w:r>
          </w:p>
        </w:tc>
        <w:tc>
          <w:tcPr>
            <w:tcW w:w="1327" w:type="dxa"/>
          </w:tcPr>
          <w:p w14:paraId="69D47DBE" w14:textId="4B388775" w:rsidR="00485D1C" w:rsidRDefault="00755A3C" w:rsidP="00183D90">
            <w:r>
              <w:t>Ground Bounce</w:t>
            </w:r>
          </w:p>
        </w:tc>
        <w:tc>
          <w:tcPr>
            <w:tcW w:w="3714" w:type="dxa"/>
          </w:tcPr>
          <w:p w14:paraId="17E8CA67" w14:textId="554973B9" w:rsidR="00485D1C" w:rsidRDefault="00B30A2B" w:rsidP="00183D90">
            <w:r>
              <w:t>A shared return path/ ground path has a voltage across it when there is a switching current. This messes with voltage reference levels</w:t>
            </w:r>
          </w:p>
        </w:tc>
        <w:tc>
          <w:tcPr>
            <w:tcW w:w="7709" w:type="dxa"/>
          </w:tcPr>
          <w:p w14:paraId="40C383FA" w14:textId="7C5282D3" w:rsidR="00485D1C" w:rsidRDefault="00DC2939" w:rsidP="00183D90">
            <w:r>
              <w:t xml:space="preserve">Add more ground pins on ICs (ideally every </w:t>
            </w:r>
            <w:r w:rsidR="00A22061">
              <w:t>signal pin is beside a ground or power pin), that way there is less ground bounce on every ground pin since there will be more of them</w:t>
            </w:r>
          </w:p>
        </w:tc>
      </w:tr>
      <w:tr w:rsidR="00755A3C" w14:paraId="3CA27059" w14:textId="77777777" w:rsidTr="001178C9">
        <w:tc>
          <w:tcPr>
            <w:tcW w:w="995" w:type="dxa"/>
          </w:tcPr>
          <w:p w14:paraId="362CA99C" w14:textId="3B308DAC" w:rsidR="00755A3C" w:rsidRDefault="00CC5D29" w:rsidP="00183D90">
            <w:r>
              <w:t>A8</w:t>
            </w:r>
          </w:p>
        </w:tc>
        <w:tc>
          <w:tcPr>
            <w:tcW w:w="1327" w:type="dxa"/>
          </w:tcPr>
          <w:p w14:paraId="6A738788" w14:textId="7C255B4C" w:rsidR="00755A3C" w:rsidRDefault="001052A5" w:rsidP="00183D90">
            <w:r>
              <w:t>Signal/ Clock Skew</w:t>
            </w:r>
          </w:p>
        </w:tc>
        <w:tc>
          <w:tcPr>
            <w:tcW w:w="3714" w:type="dxa"/>
          </w:tcPr>
          <w:p w14:paraId="6D235FA5" w14:textId="2C7B78CA" w:rsidR="00755A3C" w:rsidRDefault="001052A5" w:rsidP="00183D90">
            <w:r>
              <w:t>W</w:t>
            </w:r>
            <w:r w:rsidR="003F3636">
              <w:t xml:space="preserve">hen traces are different lengths, there will be relative skew. This could be for a clock line or for a differential </w:t>
            </w:r>
            <w:r w:rsidR="00F46893">
              <w:t>line</w:t>
            </w:r>
          </w:p>
        </w:tc>
        <w:tc>
          <w:tcPr>
            <w:tcW w:w="7709" w:type="dxa"/>
          </w:tcPr>
          <w:p w14:paraId="011924B9" w14:textId="6A5245BF" w:rsidR="00755A3C" w:rsidRDefault="00F46893" w:rsidP="00183D90">
            <w:r>
              <w:t xml:space="preserve">Length match the relevant traces to within some tolerance </w:t>
            </w:r>
          </w:p>
        </w:tc>
      </w:tr>
    </w:tbl>
    <w:p w14:paraId="0947DD9F" w14:textId="77777777" w:rsidR="00183D90" w:rsidRDefault="00183D90" w:rsidP="00183D90"/>
    <w:p w14:paraId="236EC00F" w14:textId="73909127" w:rsidR="001D50D0" w:rsidRDefault="001D50D0" w:rsidP="001D50D0">
      <w:pPr>
        <w:pStyle w:val="Heading3"/>
      </w:pPr>
      <w:r>
        <w:t>Highlights from</w:t>
      </w:r>
      <w:r w:rsidR="00FD71E6">
        <w:t xml:space="preserve"> Power and Signal Integrity Simplified (3</w:t>
      </w:r>
      <w:r w:rsidR="00FD71E6" w:rsidRPr="00FD71E6">
        <w:rPr>
          <w:vertAlign w:val="superscript"/>
        </w:rPr>
        <w:t>rd</w:t>
      </w:r>
      <w:r w:rsidR="00FD71E6">
        <w:t xml:space="preserve"> Edition Eric </w:t>
      </w:r>
      <w:r w:rsidR="00673B99">
        <w:t>Bogatin)</w:t>
      </w:r>
    </w:p>
    <w:p w14:paraId="6FDCB349" w14:textId="66E59FAB" w:rsidR="004A22FA" w:rsidRPr="00891853" w:rsidRDefault="004A22FA" w:rsidP="00623000">
      <w:pPr>
        <w:rPr>
          <w:i/>
          <w:iCs/>
        </w:rPr>
      </w:pPr>
      <w:r w:rsidRPr="00891853">
        <w:rPr>
          <w:i/>
          <w:iCs/>
        </w:rPr>
        <w:t>Top Ten SI Principles (Page xxvii, paraphrased</w:t>
      </w:r>
      <w:r w:rsidR="002E7466">
        <w:rPr>
          <w:i/>
          <w:iCs/>
        </w:rPr>
        <w:t xml:space="preserve"> from preface</w:t>
      </w:r>
      <w:r w:rsidRPr="00891853">
        <w:rPr>
          <w:i/>
          <w:iCs/>
        </w:rPr>
        <w:t>)</w:t>
      </w:r>
    </w:p>
    <w:p w14:paraId="70C9C3CB" w14:textId="11FD5963" w:rsidR="00623000" w:rsidRDefault="00247AD7" w:rsidP="00247AD7">
      <w:pPr>
        <w:pStyle w:val="ListParagraph"/>
        <w:numPr>
          <w:ilvl w:val="0"/>
          <w:numId w:val="2"/>
        </w:numPr>
      </w:pPr>
      <w:r>
        <w:t>SI matters, take it into account</w:t>
      </w:r>
      <w:r w:rsidR="007B28B5">
        <w:t xml:space="preserve"> from the beginning</w:t>
      </w:r>
      <w:r w:rsidR="007F42B3">
        <w:t>. Use analysis tools</w:t>
      </w:r>
      <w:r w:rsidR="00DD59EE">
        <w:t xml:space="preserve"> to accurately </w:t>
      </w:r>
      <w:r w:rsidR="00541353">
        <w:t>predict performance</w:t>
      </w:r>
      <w:r w:rsidR="00825B82">
        <w:t>. Use measurement as a way to validate those predictions</w:t>
      </w:r>
      <w:r w:rsidR="003053AA">
        <w:t xml:space="preserve"> and reduce risk</w:t>
      </w:r>
      <w:r w:rsidR="00825B82">
        <w:t>. The first rule of simulations is they are great, but they are not a substitute for measurements</w:t>
      </w:r>
      <w:r w:rsidR="003053AA">
        <w:t>.</w:t>
      </w:r>
    </w:p>
    <w:p w14:paraId="1F44C1FF" w14:textId="54E469A5" w:rsidR="003053AA" w:rsidRDefault="00477467" w:rsidP="00247AD7">
      <w:pPr>
        <w:pStyle w:val="ListParagraph"/>
        <w:numPr>
          <w:ilvl w:val="0"/>
          <w:numId w:val="2"/>
        </w:numPr>
      </w:pPr>
      <w:r>
        <w:t xml:space="preserve">The </w:t>
      </w:r>
      <w:r w:rsidR="00F63ABD">
        <w:t>separation from screwing around and science/ engineering is putting numbers in</w:t>
      </w:r>
      <w:r w:rsidR="00A53B62">
        <w:t>.</w:t>
      </w:r>
      <w:r w:rsidR="00292D0B">
        <w:t xml:space="preserve"> There are 4 important parts of engineering: rules of thumb, analytic approximations, numerical simulations and measurements. All should be applied in SI engineering </w:t>
      </w:r>
    </w:p>
    <w:p w14:paraId="2AD22A17" w14:textId="6DD32F0F" w:rsidR="00292D0B" w:rsidRDefault="00D60262" w:rsidP="00247AD7">
      <w:pPr>
        <w:pStyle w:val="ListParagraph"/>
        <w:numPr>
          <w:ilvl w:val="0"/>
          <w:numId w:val="2"/>
        </w:numPr>
      </w:pPr>
      <w:r>
        <w:t>Every interconnect is a TL with a signal path and a return path</w:t>
      </w:r>
      <w:r w:rsidR="009270FE">
        <w:t xml:space="preserve">. Signal quality </w:t>
      </w:r>
      <w:r w:rsidR="00DC4638">
        <w:t>is improved when the characteristic impedance is constant along the line.</w:t>
      </w:r>
    </w:p>
    <w:p w14:paraId="648D5074" w14:textId="143ED346" w:rsidR="00DC4638" w:rsidRDefault="00B742FE" w:rsidP="00247AD7">
      <w:pPr>
        <w:pStyle w:val="ListParagraph"/>
        <w:numPr>
          <w:ilvl w:val="0"/>
          <w:numId w:val="2"/>
        </w:numPr>
      </w:pPr>
      <w:r>
        <w:lastRenderedPageBreak/>
        <w:t xml:space="preserve">Think </w:t>
      </w:r>
      <w:r w:rsidR="000A49F5">
        <w:t>return path instead of ground. TLs are really waveguides. The wave</w:t>
      </w:r>
      <w:r w:rsidR="0072347D">
        <w:t>/ power exists in the dielectric space. Keep the return path</w:t>
      </w:r>
      <w:r w:rsidR="005E1349">
        <w:t xml:space="preserve"> above or below the signal path for good SI/ EMI performance</w:t>
      </w:r>
      <w:r w:rsidR="00E01402">
        <w:t xml:space="preserve">. </w:t>
      </w:r>
      <w:r w:rsidR="009E39F3">
        <w:t>Also, there are two types of engineers, those who design antennas intentionally, and everyone else.</w:t>
      </w:r>
    </w:p>
    <w:p w14:paraId="072E3F4B" w14:textId="21162D3B" w:rsidR="009E39F3" w:rsidRDefault="00135B49" w:rsidP="00247AD7">
      <w:pPr>
        <w:pStyle w:val="ListParagraph"/>
        <w:numPr>
          <w:ilvl w:val="0"/>
          <w:numId w:val="2"/>
        </w:numPr>
      </w:pPr>
      <w:r>
        <w:t xml:space="preserve">Remember the current through a cap as the voltage changes. </w:t>
      </w:r>
      <w:r w:rsidR="009C7A50">
        <w:t>Fringe fields can have enough capacitance at the end of a board to provide a low impedance to a fast edge</w:t>
      </w:r>
    </w:p>
    <w:p w14:paraId="13B375B4" w14:textId="1E649DE4" w:rsidR="009C7A50" w:rsidRDefault="005C3087" w:rsidP="00247AD7">
      <w:pPr>
        <w:pStyle w:val="ListParagraph"/>
        <w:numPr>
          <w:ilvl w:val="0"/>
          <w:numId w:val="2"/>
        </w:numPr>
      </w:pPr>
      <w:r>
        <w:t xml:space="preserve">When the number of </w:t>
      </w:r>
      <w:r w:rsidR="0026042C">
        <w:t>H field rings (MFLLs) around a conductor changes, there will be a voltage developed on that conductor.</w:t>
      </w:r>
    </w:p>
    <w:p w14:paraId="7BB56FCB" w14:textId="6E7902D1" w:rsidR="001C402C" w:rsidRDefault="001C402C" w:rsidP="00247AD7">
      <w:pPr>
        <w:pStyle w:val="ListParagraph"/>
        <w:numPr>
          <w:ilvl w:val="0"/>
          <w:numId w:val="2"/>
        </w:numPr>
      </w:pPr>
      <w:r>
        <w:t>Ground bounce is a con</w:t>
      </w:r>
      <w:r w:rsidR="00B10B34">
        <w:t>sequence of this when current is passing though a common ground line</w:t>
      </w:r>
      <w:r w:rsidR="00FD302F">
        <w:t>/ return path</w:t>
      </w:r>
      <w:r w:rsidR="002E7466">
        <w:t>.</w:t>
      </w:r>
    </w:p>
    <w:p w14:paraId="063650ED" w14:textId="129BA27C" w:rsidR="00FD302F" w:rsidRDefault="00A44DC1" w:rsidP="00247AD7">
      <w:pPr>
        <w:pStyle w:val="ListParagraph"/>
        <w:numPr>
          <w:ilvl w:val="0"/>
          <w:numId w:val="2"/>
        </w:numPr>
      </w:pPr>
      <w:r>
        <w:t xml:space="preserve">The BW of a signal is the highest </w:t>
      </w:r>
      <w:r w:rsidR="00C83174">
        <w:t>frequency</w:t>
      </w:r>
      <w:r w:rsidR="00B144A2">
        <w:t>/ harmonic</w:t>
      </w:r>
      <w:r w:rsidR="00C83174">
        <w:t xml:space="preserve"> component of that signal that is significant</w:t>
      </w:r>
      <w:r w:rsidR="00B144A2">
        <w:t xml:space="preserve"> (compared to the same frequency square wave)</w:t>
      </w:r>
      <w:r w:rsidR="00CF26B1">
        <w:t>. The BW of a model is the highest frequency that the model can accurately predict</w:t>
      </w:r>
      <w:r w:rsidR="000302E9">
        <w:t>. The signal</w:t>
      </w:r>
      <w:r w:rsidR="00461451">
        <w:t xml:space="preserve"> BW always needs to be less</w:t>
      </w:r>
      <w:r w:rsidR="007E78D2">
        <w:t xml:space="preserve"> than the model BW.</w:t>
      </w:r>
    </w:p>
    <w:p w14:paraId="7E9216F7" w14:textId="336DFABF" w:rsidR="007E78D2" w:rsidRDefault="00442B3C" w:rsidP="00247AD7">
      <w:pPr>
        <w:pStyle w:val="ListParagraph"/>
        <w:numPr>
          <w:ilvl w:val="0"/>
          <w:numId w:val="2"/>
        </w:numPr>
      </w:pPr>
      <w:r>
        <w:t xml:space="preserve">Every formula used in SI is either a definition or approximation. Although there are very few exceptions to this. If accuracy is important, </w:t>
      </w:r>
      <w:r w:rsidR="006B137D">
        <w:t>an approximation is not good enough</w:t>
      </w:r>
      <w:r w:rsidR="002E7466">
        <w:t>.</w:t>
      </w:r>
    </w:p>
    <w:p w14:paraId="70B135C1" w14:textId="36582465" w:rsidR="006B137D" w:rsidRPr="00623000" w:rsidRDefault="00D065C9" w:rsidP="00247AD7">
      <w:pPr>
        <w:pStyle w:val="ListParagraph"/>
        <w:numPr>
          <w:ilvl w:val="0"/>
          <w:numId w:val="2"/>
        </w:numPr>
      </w:pPr>
      <w:r>
        <w:t xml:space="preserve">The most expensive </w:t>
      </w:r>
      <w:r w:rsidR="002E7466">
        <w:t>outcome is one that delays the time to ship (the product).</w:t>
      </w:r>
    </w:p>
    <w:p w14:paraId="4FCE7572" w14:textId="3DAA0BDA" w:rsidR="00D57626" w:rsidRDefault="00C13AE2" w:rsidP="00C13AE2">
      <w:pPr>
        <w:pStyle w:val="Heading2"/>
      </w:pPr>
      <w:r>
        <w:t>Part B</w:t>
      </w:r>
      <w:r w:rsidR="009D2E34">
        <w:t>:</w:t>
      </w:r>
      <w:r w:rsidR="00485D1C">
        <w:t xml:space="preserve"> </w:t>
      </w:r>
      <w:r w:rsidR="00B05CD6">
        <w:t>Industrie</w:t>
      </w:r>
      <w:r w:rsidR="00F135C5">
        <w:t>s and Companies Dealing with</w:t>
      </w:r>
      <w:r w:rsidR="00C679F3">
        <w:t xml:space="preserve"> S</w:t>
      </w:r>
      <w:r w:rsidR="00D87219">
        <w:t>ignal and Power Integrity Issues</w:t>
      </w:r>
    </w:p>
    <w:p w14:paraId="6A03411F" w14:textId="68023B7E" w:rsidR="004F2BCC" w:rsidRDefault="004F2BCC" w:rsidP="004F2BCC">
      <w:r>
        <w:t xml:space="preserve">Industries </w:t>
      </w:r>
      <w:r w:rsidR="00613936">
        <w:t>dealing with SI and PI Issues</w:t>
      </w:r>
    </w:p>
    <w:p w14:paraId="00497460" w14:textId="2579F3F5" w:rsidR="00613936" w:rsidRDefault="00613936" w:rsidP="00613936">
      <w:pPr>
        <w:pStyle w:val="ListParagraph"/>
        <w:numPr>
          <w:ilvl w:val="0"/>
          <w:numId w:val="4"/>
        </w:numPr>
      </w:pPr>
      <w:r>
        <w:t>Telecommunications</w:t>
      </w:r>
      <w:r w:rsidR="00B25549">
        <w:t xml:space="preserve"> (Ericsson, Nokia, Cienna</w:t>
      </w:r>
      <w:r w:rsidR="00EE3E73">
        <w:t>)</w:t>
      </w:r>
    </w:p>
    <w:p w14:paraId="46A68E6B" w14:textId="0768390B" w:rsidR="00613936" w:rsidRDefault="00F13596" w:rsidP="00613936">
      <w:pPr>
        <w:pStyle w:val="ListParagraph"/>
        <w:numPr>
          <w:ilvl w:val="0"/>
          <w:numId w:val="4"/>
        </w:numPr>
      </w:pPr>
      <w:r>
        <w:t xml:space="preserve">IC fabrication/ design </w:t>
      </w:r>
      <w:r w:rsidR="00EE3E73">
        <w:t xml:space="preserve">(Skyworks, </w:t>
      </w:r>
      <w:r w:rsidR="000C146E">
        <w:t>Cisco</w:t>
      </w:r>
      <w:r w:rsidR="005105F1">
        <w:t>, Marvell</w:t>
      </w:r>
      <w:r w:rsidR="00B137E7">
        <w:t>, StarIC</w:t>
      </w:r>
      <w:r w:rsidR="005105F1">
        <w:t>)</w:t>
      </w:r>
    </w:p>
    <w:p w14:paraId="0BFCBD72" w14:textId="2F8EF034" w:rsidR="00C760FA" w:rsidRDefault="00C760FA" w:rsidP="00613936">
      <w:pPr>
        <w:pStyle w:val="ListParagraph"/>
        <w:numPr>
          <w:ilvl w:val="0"/>
          <w:numId w:val="4"/>
        </w:numPr>
      </w:pPr>
      <w:r>
        <w:t xml:space="preserve">PCB fabrication </w:t>
      </w:r>
      <w:r w:rsidR="005105F1">
        <w:t>(JLC</w:t>
      </w:r>
      <w:r w:rsidR="007A7FF6">
        <w:t xml:space="preserve"> PCB, PCB WAY, </w:t>
      </w:r>
      <w:r w:rsidR="00A51FAE">
        <w:t>Rogers Corporation)</w:t>
      </w:r>
    </w:p>
    <w:p w14:paraId="761FE3A4" w14:textId="2D260D14" w:rsidR="00C760FA" w:rsidRDefault="00A767FA" w:rsidP="00613936">
      <w:pPr>
        <w:pStyle w:val="ListParagraph"/>
        <w:numPr>
          <w:ilvl w:val="0"/>
          <w:numId w:val="4"/>
        </w:numPr>
      </w:pPr>
      <w:r>
        <w:t>Satellite communication</w:t>
      </w:r>
      <w:r w:rsidR="00B91DA7">
        <w:t xml:space="preserve"> (Telesat</w:t>
      </w:r>
      <w:r w:rsidR="00AE5C34">
        <w:t>, Telstra, Starlink, SES, Intelsat S.A</w:t>
      </w:r>
      <w:r w:rsidR="00D8760E">
        <w:t>)</w:t>
      </w:r>
    </w:p>
    <w:p w14:paraId="5DE2FD77" w14:textId="11FE35CC" w:rsidR="00A767FA" w:rsidRDefault="00A767FA" w:rsidP="00613936">
      <w:pPr>
        <w:pStyle w:val="ListParagraph"/>
        <w:numPr>
          <w:ilvl w:val="0"/>
          <w:numId w:val="4"/>
        </w:numPr>
      </w:pPr>
      <w:r>
        <w:t xml:space="preserve">Test and Measurement/ Metrology </w:t>
      </w:r>
      <w:r w:rsidR="00D8760E">
        <w:t xml:space="preserve">(Keysight, </w:t>
      </w:r>
      <w:r w:rsidR="00BF6476">
        <w:t>R</w:t>
      </w:r>
      <w:r w:rsidR="00BF6476" w:rsidRPr="00BF6476">
        <w:t xml:space="preserve">hode and </w:t>
      </w:r>
      <w:r w:rsidR="00BF6476">
        <w:t>S</w:t>
      </w:r>
      <w:r w:rsidR="00BF6476" w:rsidRPr="00BF6476">
        <w:t>chwartz</w:t>
      </w:r>
      <w:r w:rsidR="00BF6476">
        <w:t xml:space="preserve">, </w:t>
      </w:r>
      <w:r w:rsidR="00910BBE">
        <w:t>T</w:t>
      </w:r>
      <w:r w:rsidR="00910BBE" w:rsidRPr="00910BBE">
        <w:t>ektronix</w:t>
      </w:r>
      <w:r w:rsidR="00600C5E">
        <w:t>, Le</w:t>
      </w:r>
      <w:r w:rsidR="00ED3A8D">
        <w:t>C</w:t>
      </w:r>
      <w:r w:rsidR="00600C5E">
        <w:t>roy</w:t>
      </w:r>
      <w:r w:rsidR="00160F2F">
        <w:t>)</w:t>
      </w:r>
    </w:p>
    <w:p w14:paraId="2868124F" w14:textId="5F359BAF" w:rsidR="00A767FA" w:rsidRDefault="00A767FA" w:rsidP="00613936">
      <w:pPr>
        <w:pStyle w:val="ListParagraph"/>
        <w:numPr>
          <w:ilvl w:val="0"/>
          <w:numId w:val="4"/>
        </w:numPr>
      </w:pPr>
      <w:r>
        <w:t>CAD Tooling</w:t>
      </w:r>
      <w:r w:rsidR="00E50167">
        <w:t xml:space="preserve">/ Modeling </w:t>
      </w:r>
      <w:r w:rsidR="007E2F64">
        <w:t xml:space="preserve">(Altium, Ansys, Keysight, Synopsis, </w:t>
      </w:r>
      <w:r w:rsidR="00A90D19" w:rsidRPr="00A90D19">
        <w:t>Dassault</w:t>
      </w:r>
      <w:r w:rsidR="00A90D19">
        <w:t>)</w:t>
      </w:r>
    </w:p>
    <w:p w14:paraId="0F6BA989" w14:textId="75ADEF8C" w:rsidR="00666D0C" w:rsidRDefault="00666D0C" w:rsidP="00666D0C">
      <w:r>
        <w:t>Speaking fairly generally, most companies who</w:t>
      </w:r>
      <w:r w:rsidR="00270830">
        <w:t xml:space="preserve"> care about SI and PI issues are dealing with them in similar ways. The following are some of the ways they are addressing the SI and PI issues:</w:t>
      </w:r>
    </w:p>
    <w:p w14:paraId="1D6B9E80" w14:textId="15881ECC" w:rsidR="00270830" w:rsidRDefault="00270830" w:rsidP="00270830">
      <w:pPr>
        <w:pStyle w:val="ListParagraph"/>
        <w:numPr>
          <w:ilvl w:val="0"/>
          <w:numId w:val="6"/>
        </w:numPr>
      </w:pPr>
      <w:r>
        <w:t>Hiring SI</w:t>
      </w:r>
      <w:r w:rsidR="001218B2">
        <w:t xml:space="preserve"> engineers </w:t>
      </w:r>
      <w:r w:rsidR="0060137C">
        <w:t xml:space="preserve">or engineers that have knowledge of SI </w:t>
      </w:r>
      <w:r w:rsidR="001218B2">
        <w:t>(see [R</w:t>
      </w:r>
      <w:r w:rsidR="00FC051E">
        <w:t>5</w:t>
      </w:r>
      <w:r w:rsidR="001218B2">
        <w:t>])</w:t>
      </w:r>
    </w:p>
    <w:p w14:paraId="2F63688D" w14:textId="4D489CBF" w:rsidR="00951A70" w:rsidRDefault="00951A70" w:rsidP="00270830">
      <w:pPr>
        <w:pStyle w:val="ListParagraph"/>
        <w:numPr>
          <w:ilvl w:val="0"/>
          <w:numId w:val="6"/>
        </w:numPr>
      </w:pPr>
      <w:r>
        <w:t>Investing in numerical simulation tools</w:t>
      </w:r>
      <w:r w:rsidR="00D473BA">
        <w:t>/ CAD</w:t>
      </w:r>
    </w:p>
    <w:p w14:paraId="23F0242D" w14:textId="47A75040" w:rsidR="00951A70" w:rsidRDefault="00951A70" w:rsidP="00270830">
      <w:pPr>
        <w:pStyle w:val="ListParagraph"/>
        <w:numPr>
          <w:ilvl w:val="0"/>
          <w:numId w:val="6"/>
        </w:numPr>
      </w:pPr>
      <w:r>
        <w:t>Investing in</w:t>
      </w:r>
      <w:r w:rsidR="00333058">
        <w:t xml:space="preserve"> test engineers to thoroughly validate products over a wide variety of conditions to check for all problems (SI included)</w:t>
      </w:r>
    </w:p>
    <w:p w14:paraId="3E292F83" w14:textId="7AD4FE98" w:rsidR="00333058" w:rsidRDefault="002B190F" w:rsidP="00270830">
      <w:pPr>
        <w:pStyle w:val="ListParagraph"/>
        <w:numPr>
          <w:ilvl w:val="0"/>
          <w:numId w:val="6"/>
        </w:numPr>
      </w:pPr>
      <w:r>
        <w:t>Continuous education on SI (say through beTheSignal.com/ Eric Bogatin</w:t>
      </w:r>
      <w:r w:rsidR="00AD47A0">
        <w:t>, conferences or blog posts (see [R6]</w:t>
      </w:r>
      <w:r>
        <w:t>)</w:t>
      </w:r>
    </w:p>
    <w:p w14:paraId="3212250C" w14:textId="3A5FAE8B" w:rsidR="002B190F" w:rsidRPr="004F2BCC" w:rsidRDefault="002B190F" w:rsidP="00270830">
      <w:pPr>
        <w:pStyle w:val="ListParagraph"/>
        <w:numPr>
          <w:ilvl w:val="0"/>
          <w:numId w:val="6"/>
        </w:numPr>
      </w:pPr>
      <w:r>
        <w:t>Invest in the quality of their simulation/ modelling tools. According to</w:t>
      </w:r>
      <w:r w:rsidR="00C90C98">
        <w:t xml:space="preserve"> one of my supervisors, Rogers has a guy that is devoted to making sure the </w:t>
      </w:r>
      <w:r w:rsidR="0097370D">
        <w:t xml:space="preserve">product attribute calculator they provide for their substrates is very accurate. He does this with a lot of careful </w:t>
      </w:r>
      <w:r w:rsidR="0097370D">
        <w:lastRenderedPageBreak/>
        <w:t>and thought out measurements</w:t>
      </w:r>
      <w:r w:rsidR="0061050C">
        <w:t>. And keeps a paper trail of them as well. (H</w:t>
      </w:r>
      <w:r w:rsidR="0097370D">
        <w:t xml:space="preserve">e does a good job </w:t>
      </w:r>
      <w:r w:rsidR="0061050C">
        <w:t>apparently and my advisor is quite fond of him)</w:t>
      </w:r>
    </w:p>
    <w:p w14:paraId="1BBCBA3C" w14:textId="77777777" w:rsidR="00CE78D7" w:rsidRDefault="00CE78D7" w:rsidP="00CE78D7"/>
    <w:p w14:paraId="5BEA5F22" w14:textId="5D3216F9" w:rsidR="00FC7EB2" w:rsidRDefault="00FC7EB2" w:rsidP="00FC7EB2">
      <w:pPr>
        <w:pStyle w:val="Heading2"/>
      </w:pPr>
      <w:r>
        <w:t>Part C</w:t>
      </w:r>
      <w:r w:rsidR="00143E3B">
        <w:t>: CAD for Signal and Power Integrity</w:t>
      </w:r>
    </w:p>
    <w:tbl>
      <w:tblPr>
        <w:tblStyle w:val="TableGrid"/>
        <w:tblW w:w="13603" w:type="dxa"/>
        <w:tblLook w:val="04A0" w:firstRow="1" w:lastRow="0" w:firstColumn="1" w:lastColumn="0" w:noHBand="0" w:noVBand="1"/>
      </w:tblPr>
      <w:tblGrid>
        <w:gridCol w:w="2337"/>
        <w:gridCol w:w="2337"/>
        <w:gridCol w:w="2338"/>
        <w:gridCol w:w="6591"/>
      </w:tblGrid>
      <w:tr w:rsidR="005B1167" w14:paraId="70F08C6A" w14:textId="77777777" w:rsidTr="00EC6201">
        <w:tc>
          <w:tcPr>
            <w:tcW w:w="2337" w:type="dxa"/>
          </w:tcPr>
          <w:p w14:paraId="2A1EA119" w14:textId="503D4378" w:rsidR="005B1167" w:rsidRDefault="005B1167" w:rsidP="005B1167">
            <w:r>
              <w:t>CAD Package Number</w:t>
            </w:r>
          </w:p>
        </w:tc>
        <w:tc>
          <w:tcPr>
            <w:tcW w:w="2337" w:type="dxa"/>
          </w:tcPr>
          <w:p w14:paraId="74170B47" w14:textId="76B3943D" w:rsidR="005B1167" w:rsidRDefault="005B1167" w:rsidP="005B1167">
            <w:r>
              <w:t>CAD Package</w:t>
            </w:r>
          </w:p>
        </w:tc>
        <w:tc>
          <w:tcPr>
            <w:tcW w:w="2338" w:type="dxa"/>
          </w:tcPr>
          <w:p w14:paraId="3318A2C6" w14:textId="3A8987DE" w:rsidR="005B1167" w:rsidRDefault="00D61B39" w:rsidP="005B1167">
            <w:r>
              <w:t>Associated Company</w:t>
            </w:r>
          </w:p>
        </w:tc>
        <w:tc>
          <w:tcPr>
            <w:tcW w:w="6591" w:type="dxa"/>
          </w:tcPr>
          <w:p w14:paraId="532942B2" w14:textId="708A71AD" w:rsidR="005B1167" w:rsidRDefault="00D61B39" w:rsidP="005B1167">
            <w:r>
              <w:t xml:space="preserve">Description   </w:t>
            </w:r>
          </w:p>
        </w:tc>
      </w:tr>
      <w:tr w:rsidR="005B1167" w14:paraId="1DDF86D6" w14:textId="77777777" w:rsidTr="00EC6201">
        <w:tc>
          <w:tcPr>
            <w:tcW w:w="2337" w:type="dxa"/>
          </w:tcPr>
          <w:p w14:paraId="5747B1F9" w14:textId="4EB1F61B" w:rsidR="005B1167" w:rsidRDefault="0075145C" w:rsidP="005B1167">
            <w:r>
              <w:t>C1</w:t>
            </w:r>
          </w:p>
        </w:tc>
        <w:tc>
          <w:tcPr>
            <w:tcW w:w="2337" w:type="dxa"/>
          </w:tcPr>
          <w:p w14:paraId="748373D9" w14:textId="3066F566" w:rsidR="005B1167" w:rsidRDefault="003870E6" w:rsidP="005B1167">
            <w:r>
              <w:t>HSPICE</w:t>
            </w:r>
            <w:r w:rsidR="001917E5">
              <w:t xml:space="preserve"> (PrimeSim)</w:t>
            </w:r>
          </w:p>
        </w:tc>
        <w:tc>
          <w:tcPr>
            <w:tcW w:w="2338" w:type="dxa"/>
          </w:tcPr>
          <w:p w14:paraId="7200363A" w14:textId="0980F560" w:rsidR="005B1167" w:rsidRDefault="001917E5" w:rsidP="005B1167">
            <w:r>
              <w:t>Synopsys</w:t>
            </w:r>
          </w:p>
        </w:tc>
        <w:tc>
          <w:tcPr>
            <w:tcW w:w="6591" w:type="dxa"/>
          </w:tcPr>
          <w:p w14:paraId="0D2D4C94" w14:textId="4AF864F7" w:rsidR="005B1167" w:rsidRDefault="001917E5" w:rsidP="005B1167">
            <w:r>
              <w:t>SPICE based simulator for circuits</w:t>
            </w:r>
            <w:r w:rsidR="004E2C4F">
              <w:t>/ devices that have been validated from the foundry</w:t>
            </w:r>
            <w:r>
              <w:t xml:space="preserve">. </w:t>
            </w:r>
            <w:r w:rsidR="007915C5">
              <w:t>Extensively used in IC, package, board, backplane and SI simulations</w:t>
            </w:r>
            <w:r w:rsidR="00BF10F3">
              <w:t xml:space="preserve"> [R11]</w:t>
            </w:r>
          </w:p>
        </w:tc>
      </w:tr>
      <w:tr w:rsidR="005B1167" w14:paraId="3681E36E" w14:textId="77777777" w:rsidTr="00EC6201">
        <w:tc>
          <w:tcPr>
            <w:tcW w:w="2337" w:type="dxa"/>
          </w:tcPr>
          <w:p w14:paraId="234474A5" w14:textId="2C00420D" w:rsidR="005B1167" w:rsidRDefault="0075145C" w:rsidP="005B1167">
            <w:r>
              <w:t>C2</w:t>
            </w:r>
          </w:p>
        </w:tc>
        <w:tc>
          <w:tcPr>
            <w:tcW w:w="2337" w:type="dxa"/>
          </w:tcPr>
          <w:p w14:paraId="143B9A90" w14:textId="2BC3F377" w:rsidR="005B1167" w:rsidRDefault="00DD462B" w:rsidP="005B1167">
            <w:r w:rsidRPr="00DD462B">
              <w:t>Synopsys Custom Compiler™ design environment</w:t>
            </w:r>
          </w:p>
        </w:tc>
        <w:tc>
          <w:tcPr>
            <w:tcW w:w="2338" w:type="dxa"/>
          </w:tcPr>
          <w:p w14:paraId="4DA537C4" w14:textId="78E16500" w:rsidR="005B1167" w:rsidRDefault="001917E5" w:rsidP="005B1167">
            <w:r>
              <w:t>Synopsys</w:t>
            </w:r>
          </w:p>
        </w:tc>
        <w:tc>
          <w:tcPr>
            <w:tcW w:w="6591" w:type="dxa"/>
          </w:tcPr>
          <w:p w14:paraId="56592F8C" w14:textId="3F853923" w:rsidR="005B1167" w:rsidRDefault="000C3DFE" w:rsidP="005B1167">
            <w:r>
              <w:t xml:space="preserve">Great for simulation of analog, digital or mixed signal ICs. </w:t>
            </w:r>
            <w:r w:rsidR="00911EED">
              <w:t>Synopsys’s response to cadence [R10]</w:t>
            </w:r>
          </w:p>
        </w:tc>
      </w:tr>
      <w:tr w:rsidR="00F46536" w14:paraId="7779C916" w14:textId="77777777" w:rsidTr="00EC6201">
        <w:tc>
          <w:tcPr>
            <w:tcW w:w="2337" w:type="dxa"/>
          </w:tcPr>
          <w:p w14:paraId="71A2168F" w14:textId="1ABB8AE1" w:rsidR="00F46536" w:rsidRDefault="0075145C" w:rsidP="005B1167">
            <w:r>
              <w:t>C3</w:t>
            </w:r>
          </w:p>
        </w:tc>
        <w:tc>
          <w:tcPr>
            <w:tcW w:w="2337" w:type="dxa"/>
          </w:tcPr>
          <w:p w14:paraId="724865DB" w14:textId="3A8666DD" w:rsidR="00F46536" w:rsidRDefault="00F46536" w:rsidP="005B1167">
            <w:r>
              <w:t>Altium Designer</w:t>
            </w:r>
          </w:p>
        </w:tc>
        <w:tc>
          <w:tcPr>
            <w:tcW w:w="2338" w:type="dxa"/>
          </w:tcPr>
          <w:p w14:paraId="5E7870C7" w14:textId="3B471A9A" w:rsidR="00F46536" w:rsidRDefault="00F46536" w:rsidP="005B1167">
            <w:r>
              <w:t>Altium</w:t>
            </w:r>
          </w:p>
        </w:tc>
        <w:tc>
          <w:tcPr>
            <w:tcW w:w="6591" w:type="dxa"/>
          </w:tcPr>
          <w:p w14:paraId="4D8B63A0" w14:textId="1DE49FB8" w:rsidR="00F46536" w:rsidRDefault="009E235C" w:rsidP="005B1167">
            <w:r>
              <w:t>Industry standard for PCB design, has built  in trace impedance control and stack up ma</w:t>
            </w:r>
            <w:r w:rsidR="00C34181">
              <w:t>nagement. Rudimentary SI capabilities from what I can tell</w:t>
            </w:r>
            <w:r w:rsidR="00267DB3">
              <w:t xml:space="preserve"> [R7]</w:t>
            </w:r>
          </w:p>
        </w:tc>
      </w:tr>
      <w:tr w:rsidR="005B1167" w14:paraId="09AC040E" w14:textId="77777777" w:rsidTr="00EC6201">
        <w:tc>
          <w:tcPr>
            <w:tcW w:w="2337" w:type="dxa"/>
          </w:tcPr>
          <w:p w14:paraId="2FFEB712" w14:textId="46F82886" w:rsidR="005B1167" w:rsidRDefault="0075145C" w:rsidP="005B1167">
            <w:r>
              <w:t>C4</w:t>
            </w:r>
          </w:p>
        </w:tc>
        <w:tc>
          <w:tcPr>
            <w:tcW w:w="2337" w:type="dxa"/>
          </w:tcPr>
          <w:p w14:paraId="59C20BA6" w14:textId="4D30AAAD" w:rsidR="005B1167" w:rsidRDefault="00987739" w:rsidP="005B1167">
            <w:r>
              <w:t>Altium + HFSS</w:t>
            </w:r>
            <w:r w:rsidR="003E69C7">
              <w:t>/ SIwave</w:t>
            </w:r>
          </w:p>
        </w:tc>
        <w:tc>
          <w:tcPr>
            <w:tcW w:w="2338" w:type="dxa"/>
          </w:tcPr>
          <w:p w14:paraId="0445BE8B" w14:textId="7218B471" w:rsidR="005B1167" w:rsidRDefault="0043128F" w:rsidP="005B1167">
            <w:r>
              <w:t>Altium and Ansys</w:t>
            </w:r>
          </w:p>
        </w:tc>
        <w:tc>
          <w:tcPr>
            <w:tcW w:w="6591" w:type="dxa"/>
          </w:tcPr>
          <w:p w14:paraId="02AB88CE" w14:textId="056DAF92" w:rsidR="005B1167" w:rsidRDefault="0043128F" w:rsidP="005B1167">
            <w:r>
              <w:t>Altium and Ansys recently partnered to allow for easier</w:t>
            </w:r>
            <w:r w:rsidR="003E69C7">
              <w:t xml:space="preserve"> simulation of PCBs in high speed designs</w:t>
            </w:r>
            <w:r w:rsidR="00976B4E">
              <w:t>. [R8]</w:t>
            </w:r>
          </w:p>
        </w:tc>
      </w:tr>
      <w:tr w:rsidR="005B1167" w14:paraId="05956C6F" w14:textId="77777777" w:rsidTr="00EC6201">
        <w:tc>
          <w:tcPr>
            <w:tcW w:w="2337" w:type="dxa"/>
          </w:tcPr>
          <w:p w14:paraId="27244FED" w14:textId="1F1B45E1" w:rsidR="005B1167" w:rsidRDefault="0075145C" w:rsidP="005B1167">
            <w:r>
              <w:t>C5</w:t>
            </w:r>
          </w:p>
        </w:tc>
        <w:tc>
          <w:tcPr>
            <w:tcW w:w="2337" w:type="dxa"/>
          </w:tcPr>
          <w:p w14:paraId="371B0278" w14:textId="5DA41C1C" w:rsidR="005B1167" w:rsidRDefault="00987739" w:rsidP="005B1167">
            <w:r>
              <w:t>HFSS</w:t>
            </w:r>
          </w:p>
        </w:tc>
        <w:tc>
          <w:tcPr>
            <w:tcW w:w="2338" w:type="dxa"/>
          </w:tcPr>
          <w:p w14:paraId="223A75D9" w14:textId="7E9F3F8F" w:rsidR="005B1167" w:rsidRDefault="002278E0" w:rsidP="005B1167">
            <w:r>
              <w:t>Ansys</w:t>
            </w:r>
          </w:p>
        </w:tc>
        <w:tc>
          <w:tcPr>
            <w:tcW w:w="6591" w:type="dxa"/>
          </w:tcPr>
          <w:p w14:paraId="37C7C320" w14:textId="45379B98" w:rsidR="005B1167" w:rsidRDefault="00976B4E" w:rsidP="005B1167">
            <w:r>
              <w:t>Full EM</w:t>
            </w:r>
            <w:r w:rsidR="00674D0A">
              <w:t xml:space="preserve"> (3D, 2D or 2.5D) simulations of structures. </w:t>
            </w:r>
            <w:r w:rsidR="00AD736B">
              <w:t>Uses FEA</w:t>
            </w:r>
            <w:r w:rsidR="002278E0">
              <w:t>/ FEM</w:t>
            </w:r>
            <w:r w:rsidR="00D34EB1">
              <w:t xml:space="preserve"> [R9]</w:t>
            </w:r>
          </w:p>
        </w:tc>
      </w:tr>
      <w:tr w:rsidR="005B1167" w14:paraId="1A8DA532" w14:textId="77777777" w:rsidTr="00EC6201">
        <w:tc>
          <w:tcPr>
            <w:tcW w:w="2337" w:type="dxa"/>
          </w:tcPr>
          <w:p w14:paraId="506D8E94" w14:textId="6B4A57D4" w:rsidR="005B1167" w:rsidRDefault="0075145C" w:rsidP="005B1167">
            <w:r>
              <w:t>C6</w:t>
            </w:r>
          </w:p>
        </w:tc>
        <w:tc>
          <w:tcPr>
            <w:tcW w:w="2337" w:type="dxa"/>
          </w:tcPr>
          <w:p w14:paraId="16039CB5" w14:textId="4F3E854E" w:rsidR="005B1167" w:rsidRDefault="00AC5899" w:rsidP="005B1167">
            <w:r w:rsidRPr="00AC5899">
              <w:t>CST  Studio Suite</w:t>
            </w:r>
            <w:r w:rsidR="00E041F4">
              <w:t xml:space="preserve"> (Simula)</w:t>
            </w:r>
          </w:p>
        </w:tc>
        <w:tc>
          <w:tcPr>
            <w:tcW w:w="2338" w:type="dxa"/>
          </w:tcPr>
          <w:p w14:paraId="239F9689" w14:textId="015341E1" w:rsidR="005B1167" w:rsidRDefault="00E041F4" w:rsidP="005B1167">
            <w:r>
              <w:t>Dassault</w:t>
            </w:r>
          </w:p>
        </w:tc>
        <w:tc>
          <w:tcPr>
            <w:tcW w:w="6591" w:type="dxa"/>
          </w:tcPr>
          <w:p w14:paraId="3C5EC3E3" w14:textId="3DE8ABE3" w:rsidR="005B1167" w:rsidRDefault="00E041F4" w:rsidP="005B1167">
            <w:r>
              <w:t>“High Performance” 3D EM analysis and simulation software</w:t>
            </w:r>
            <w:r w:rsidR="00183EFB">
              <w:t xml:space="preserve"> for components/ systems. Good for EMC/ EMI </w:t>
            </w:r>
            <w:r w:rsidR="00F71D3B">
              <w:t xml:space="preserve">simulations [R12] </w:t>
            </w:r>
          </w:p>
        </w:tc>
      </w:tr>
      <w:tr w:rsidR="005B1167" w14:paraId="3ED6C534" w14:textId="77777777" w:rsidTr="00EC6201">
        <w:tc>
          <w:tcPr>
            <w:tcW w:w="2337" w:type="dxa"/>
          </w:tcPr>
          <w:p w14:paraId="47073ED0" w14:textId="23C948CA" w:rsidR="005B1167" w:rsidRDefault="0075145C" w:rsidP="005B1167">
            <w:r>
              <w:t>C7</w:t>
            </w:r>
          </w:p>
        </w:tc>
        <w:tc>
          <w:tcPr>
            <w:tcW w:w="2337" w:type="dxa"/>
          </w:tcPr>
          <w:p w14:paraId="7C018E9F" w14:textId="62A6FA54" w:rsidR="005B1167" w:rsidRDefault="00AC5899" w:rsidP="005B1167">
            <w:r>
              <w:t>Cadence</w:t>
            </w:r>
            <w:r w:rsidR="00955779">
              <w:t xml:space="preserve"> (</w:t>
            </w:r>
            <w:r w:rsidR="00955779" w:rsidRPr="00955779">
              <w:t>Sigrity Signal and Power Integrity</w:t>
            </w:r>
            <w:r w:rsidR="000A2059">
              <w:t>/ Allegro PCB</w:t>
            </w:r>
            <w:r w:rsidR="00955779">
              <w:t>)</w:t>
            </w:r>
          </w:p>
        </w:tc>
        <w:tc>
          <w:tcPr>
            <w:tcW w:w="2338" w:type="dxa"/>
          </w:tcPr>
          <w:p w14:paraId="62C95A87" w14:textId="6CF17E96" w:rsidR="005B1167" w:rsidRDefault="00955779" w:rsidP="005B1167">
            <w:r>
              <w:t>Cadence</w:t>
            </w:r>
          </w:p>
        </w:tc>
        <w:tc>
          <w:tcPr>
            <w:tcW w:w="6591" w:type="dxa"/>
          </w:tcPr>
          <w:p w14:paraId="61A2D51E" w14:textId="2AAE4293" w:rsidR="005B1167" w:rsidRDefault="000A2059" w:rsidP="005B1167">
            <w:r>
              <w:t>Can work with power-aware</w:t>
            </w:r>
            <w:r w:rsidR="00526A4D">
              <w:t xml:space="preserve"> components/ simulations to model SI/ PI with PCBs and ICs together</w:t>
            </w:r>
            <w:r w:rsidR="009336C2">
              <w:t xml:space="preserve"> [R13]</w:t>
            </w:r>
          </w:p>
        </w:tc>
      </w:tr>
      <w:tr w:rsidR="005B1167" w14:paraId="3B20B1AA" w14:textId="77777777" w:rsidTr="00EC6201">
        <w:tc>
          <w:tcPr>
            <w:tcW w:w="2337" w:type="dxa"/>
          </w:tcPr>
          <w:p w14:paraId="5058258B" w14:textId="4766771A" w:rsidR="005B1167" w:rsidRDefault="0075145C" w:rsidP="005B1167">
            <w:r>
              <w:t>C8</w:t>
            </w:r>
          </w:p>
        </w:tc>
        <w:tc>
          <w:tcPr>
            <w:tcW w:w="2337" w:type="dxa"/>
          </w:tcPr>
          <w:p w14:paraId="60A5348A" w14:textId="7E75D556" w:rsidR="005B1167" w:rsidRDefault="00AC5899" w:rsidP="005B1167">
            <w:r>
              <w:t>AWR/ Microwave Office</w:t>
            </w:r>
          </w:p>
        </w:tc>
        <w:tc>
          <w:tcPr>
            <w:tcW w:w="2338" w:type="dxa"/>
          </w:tcPr>
          <w:p w14:paraId="3CDD7351" w14:textId="7143185A" w:rsidR="005B1167" w:rsidRDefault="00526A4D" w:rsidP="005B1167">
            <w:r>
              <w:t>Cadence</w:t>
            </w:r>
          </w:p>
        </w:tc>
        <w:tc>
          <w:tcPr>
            <w:tcW w:w="6591" w:type="dxa"/>
          </w:tcPr>
          <w:p w14:paraId="169DB475" w14:textId="65C40E71" w:rsidR="005B1167" w:rsidRDefault="00526A4D" w:rsidP="005B1167">
            <w:r>
              <w:t>EM</w:t>
            </w:r>
            <w:r w:rsidR="00000821">
              <w:t xml:space="preserve"> 3D/ 2D/ 2.5D simulator used to simulate high frequency structures. Also has spice engine built in and can do PCB/ component simulations as well</w:t>
            </w:r>
            <w:r w:rsidR="00E5549A">
              <w:t xml:space="preserve">. Used extensively at </w:t>
            </w:r>
            <w:r w:rsidR="00E5549A" w:rsidRPr="00E5549A">
              <w:t>Ericsson</w:t>
            </w:r>
            <w:r w:rsidR="009336C2">
              <w:t xml:space="preserve"> [R14]</w:t>
            </w:r>
          </w:p>
        </w:tc>
      </w:tr>
      <w:tr w:rsidR="00AC5899" w14:paraId="41122DDF" w14:textId="77777777" w:rsidTr="00EC6201">
        <w:tc>
          <w:tcPr>
            <w:tcW w:w="2337" w:type="dxa"/>
          </w:tcPr>
          <w:p w14:paraId="2C14A244" w14:textId="68B36CC3" w:rsidR="00AC5899" w:rsidRDefault="0075145C" w:rsidP="005B1167">
            <w:r>
              <w:t>C9</w:t>
            </w:r>
          </w:p>
        </w:tc>
        <w:tc>
          <w:tcPr>
            <w:tcW w:w="2337" w:type="dxa"/>
          </w:tcPr>
          <w:p w14:paraId="2EA1C84C" w14:textId="0842D878" w:rsidR="00AC5899" w:rsidRDefault="00C43F1A" w:rsidP="005B1167">
            <w:r w:rsidRPr="00C43F1A">
              <w:t>PollEx</w:t>
            </w:r>
          </w:p>
        </w:tc>
        <w:tc>
          <w:tcPr>
            <w:tcW w:w="2338" w:type="dxa"/>
          </w:tcPr>
          <w:p w14:paraId="0F8DCAED" w14:textId="63E24BD2" w:rsidR="00AC5899" w:rsidRDefault="006613DD" w:rsidP="005B1167">
            <w:r>
              <w:t>Altair</w:t>
            </w:r>
          </w:p>
        </w:tc>
        <w:tc>
          <w:tcPr>
            <w:tcW w:w="6591" w:type="dxa"/>
          </w:tcPr>
          <w:p w14:paraId="4DAEAC3B" w14:textId="22F56D76" w:rsidR="00AC5899" w:rsidRDefault="00046C73" w:rsidP="005B1167">
            <w:r>
              <w:t>Plugin for other programs</w:t>
            </w:r>
            <w:r w:rsidR="00CC36EF">
              <w:t xml:space="preserve"> (currently just Altium). Can simulate for many things (SI, EMI, ESD</w:t>
            </w:r>
            <w:r w:rsidR="00996D35">
              <w:t xml:space="preserve"> good diff pairs and return path routing). Looks interesting, I should check this out [R15]</w:t>
            </w:r>
          </w:p>
        </w:tc>
      </w:tr>
      <w:tr w:rsidR="00946422" w14:paraId="2AEE7F95" w14:textId="77777777" w:rsidTr="00EC6201">
        <w:tc>
          <w:tcPr>
            <w:tcW w:w="2337" w:type="dxa"/>
          </w:tcPr>
          <w:p w14:paraId="7C2E666A" w14:textId="2B772B30" w:rsidR="00946422" w:rsidRDefault="0075145C" w:rsidP="005B1167">
            <w:r>
              <w:t>C10</w:t>
            </w:r>
          </w:p>
        </w:tc>
        <w:tc>
          <w:tcPr>
            <w:tcW w:w="2337" w:type="dxa"/>
          </w:tcPr>
          <w:p w14:paraId="1B1BF6C8" w14:textId="7378CD1B" w:rsidR="00946422" w:rsidRPr="00C43F1A" w:rsidRDefault="00946422" w:rsidP="005B1167">
            <w:r>
              <w:t>Feko</w:t>
            </w:r>
          </w:p>
        </w:tc>
        <w:tc>
          <w:tcPr>
            <w:tcW w:w="2338" w:type="dxa"/>
          </w:tcPr>
          <w:p w14:paraId="1AD71D51" w14:textId="550EE652" w:rsidR="00946422" w:rsidRDefault="00946422" w:rsidP="005B1167">
            <w:r>
              <w:t>Altair</w:t>
            </w:r>
          </w:p>
        </w:tc>
        <w:tc>
          <w:tcPr>
            <w:tcW w:w="6591" w:type="dxa"/>
          </w:tcPr>
          <w:p w14:paraId="498C6AEA" w14:textId="4556A2CE" w:rsidR="00946422" w:rsidRDefault="00946422" w:rsidP="005B1167">
            <w:r>
              <w:t>Typically used to simulate antennas, can do EMI/ EMC simulations as well. Uses method of moments</w:t>
            </w:r>
            <w:r w:rsidR="00996D35">
              <w:t xml:space="preserve"> [R16]</w:t>
            </w:r>
          </w:p>
        </w:tc>
      </w:tr>
      <w:tr w:rsidR="00AC5899" w14:paraId="219F6647" w14:textId="77777777" w:rsidTr="00EC6201">
        <w:tc>
          <w:tcPr>
            <w:tcW w:w="2337" w:type="dxa"/>
          </w:tcPr>
          <w:p w14:paraId="31A168C8" w14:textId="06544EE6" w:rsidR="00AC5899" w:rsidRDefault="0075145C" w:rsidP="005B1167">
            <w:r>
              <w:lastRenderedPageBreak/>
              <w:t>C11</w:t>
            </w:r>
          </w:p>
        </w:tc>
        <w:tc>
          <w:tcPr>
            <w:tcW w:w="2337" w:type="dxa"/>
          </w:tcPr>
          <w:p w14:paraId="183D9FBE" w14:textId="5B3ED4E7" w:rsidR="00AC5899" w:rsidRDefault="00C43F1A" w:rsidP="005B1167">
            <w:r>
              <w:t>ADS</w:t>
            </w:r>
          </w:p>
        </w:tc>
        <w:tc>
          <w:tcPr>
            <w:tcW w:w="2338" w:type="dxa"/>
          </w:tcPr>
          <w:p w14:paraId="0F2602C2" w14:textId="2D5EAF64" w:rsidR="00AC5899" w:rsidRDefault="00214AAC" w:rsidP="005B1167">
            <w:r>
              <w:t>Keysight</w:t>
            </w:r>
          </w:p>
        </w:tc>
        <w:tc>
          <w:tcPr>
            <w:tcW w:w="6591" w:type="dxa"/>
          </w:tcPr>
          <w:p w14:paraId="404491EF" w14:textId="7D2733E7" w:rsidR="00AC5899" w:rsidRDefault="00CA3CC5" w:rsidP="005B1167">
            <w:r>
              <w:t>Popular simulation/ design software by keysight. Can also be used for SI purposes</w:t>
            </w:r>
            <w:r w:rsidR="00FB11B4">
              <w:t xml:space="preserve"> [R17]</w:t>
            </w:r>
          </w:p>
        </w:tc>
      </w:tr>
      <w:tr w:rsidR="00AC5899" w14:paraId="66802397" w14:textId="77777777" w:rsidTr="00EC6201">
        <w:tc>
          <w:tcPr>
            <w:tcW w:w="2337" w:type="dxa"/>
          </w:tcPr>
          <w:p w14:paraId="67B1EC24" w14:textId="11EA7198" w:rsidR="00AC5899" w:rsidRDefault="0075145C" w:rsidP="005B1167">
            <w:r>
              <w:t>C12</w:t>
            </w:r>
          </w:p>
        </w:tc>
        <w:tc>
          <w:tcPr>
            <w:tcW w:w="2337" w:type="dxa"/>
          </w:tcPr>
          <w:p w14:paraId="2FBD160B" w14:textId="171B76FE" w:rsidR="00AC5899" w:rsidRDefault="00C76423" w:rsidP="005B1167">
            <w:r w:rsidRPr="00C76423">
              <w:t>Synopsys PrimeWave Simulation Environment</w:t>
            </w:r>
          </w:p>
        </w:tc>
        <w:tc>
          <w:tcPr>
            <w:tcW w:w="2338" w:type="dxa"/>
          </w:tcPr>
          <w:p w14:paraId="04036C3B" w14:textId="05BC3D82" w:rsidR="00AC5899" w:rsidRDefault="00B37F9D" w:rsidP="005B1167">
            <w:r>
              <w:t xml:space="preserve">Synopsis </w:t>
            </w:r>
          </w:p>
        </w:tc>
        <w:tc>
          <w:tcPr>
            <w:tcW w:w="6591" w:type="dxa"/>
          </w:tcPr>
          <w:p w14:paraId="125BCACF" w14:textId="3F59DC7F" w:rsidR="00AC5899" w:rsidRDefault="00C02617" w:rsidP="005B1167">
            <w:r>
              <w:t>Further encapsulates HSPICE/ PrimeSim to add addition features (ERC/DRC</w:t>
            </w:r>
            <w:r w:rsidR="001D6933">
              <w:t>, Robustness checker, fault detection) [R18]</w:t>
            </w:r>
          </w:p>
        </w:tc>
      </w:tr>
      <w:tr w:rsidR="00AC5899" w14:paraId="6A4362A0" w14:textId="77777777" w:rsidTr="00EC6201">
        <w:tc>
          <w:tcPr>
            <w:tcW w:w="2337" w:type="dxa"/>
          </w:tcPr>
          <w:p w14:paraId="0BADACE8" w14:textId="71873F38" w:rsidR="00AC5899" w:rsidRDefault="0075145C" w:rsidP="005B1167">
            <w:r>
              <w:t>C13</w:t>
            </w:r>
          </w:p>
        </w:tc>
        <w:tc>
          <w:tcPr>
            <w:tcW w:w="2337" w:type="dxa"/>
          </w:tcPr>
          <w:p w14:paraId="20CEEF6A" w14:textId="4E3D5657" w:rsidR="00AC5899" w:rsidRDefault="0076468C" w:rsidP="005B1167">
            <w:r>
              <w:t>SIwave</w:t>
            </w:r>
          </w:p>
        </w:tc>
        <w:tc>
          <w:tcPr>
            <w:tcW w:w="2338" w:type="dxa"/>
          </w:tcPr>
          <w:p w14:paraId="3DC372A6" w14:textId="77777777" w:rsidR="00AC5899" w:rsidRDefault="00AC5899" w:rsidP="005B1167"/>
        </w:tc>
        <w:tc>
          <w:tcPr>
            <w:tcW w:w="6591" w:type="dxa"/>
          </w:tcPr>
          <w:p w14:paraId="0E122C8A" w14:textId="5526C8EC" w:rsidR="00AC5899" w:rsidRDefault="00A53EB5" w:rsidP="005B1167">
            <w:r>
              <w:t>Meant for SI, PI and EMI</w:t>
            </w:r>
            <w:r w:rsidR="00C22059">
              <w:t xml:space="preserve"> analysis of PCBs (Full wave/ EM simulations can be used). Can also do electro thermal simulations</w:t>
            </w:r>
          </w:p>
        </w:tc>
      </w:tr>
    </w:tbl>
    <w:p w14:paraId="1C29B6D9" w14:textId="77777777" w:rsidR="005B1167" w:rsidRPr="005B1167" w:rsidRDefault="005B1167" w:rsidP="005B1167"/>
    <w:p w14:paraId="32BA5BCA" w14:textId="295D3D63" w:rsidR="00FC7EB2" w:rsidRDefault="00D61B39" w:rsidP="00D61B39">
      <w:pPr>
        <w:pStyle w:val="Heading2"/>
      </w:pPr>
      <w:r>
        <w:t>Part D: IEEE</w:t>
      </w:r>
      <w:r w:rsidR="00650FCD">
        <w:t xml:space="preserve"> Transaction, </w:t>
      </w:r>
      <w:r w:rsidR="00227A65">
        <w:t>Conferences, Books on Signal and Power Integrity</w:t>
      </w:r>
    </w:p>
    <w:tbl>
      <w:tblPr>
        <w:tblStyle w:val="TableGrid"/>
        <w:tblW w:w="13603" w:type="dxa"/>
        <w:tblLook w:val="04A0" w:firstRow="1" w:lastRow="0" w:firstColumn="1" w:lastColumn="0" w:noHBand="0" w:noVBand="1"/>
      </w:tblPr>
      <w:tblGrid>
        <w:gridCol w:w="3116"/>
        <w:gridCol w:w="4392"/>
        <w:gridCol w:w="6095"/>
      </w:tblGrid>
      <w:tr w:rsidR="00C764D2" w14:paraId="3B3CD36B" w14:textId="77777777" w:rsidTr="0031372C">
        <w:tc>
          <w:tcPr>
            <w:tcW w:w="3116" w:type="dxa"/>
          </w:tcPr>
          <w:p w14:paraId="5F8BCAC6" w14:textId="4CDE4C85" w:rsidR="00C764D2" w:rsidRDefault="00C764D2" w:rsidP="00D90D9B">
            <w:r>
              <w:t>Resource Number</w:t>
            </w:r>
          </w:p>
        </w:tc>
        <w:tc>
          <w:tcPr>
            <w:tcW w:w="4392" w:type="dxa"/>
          </w:tcPr>
          <w:p w14:paraId="10EEF9AE" w14:textId="51FB0A24" w:rsidR="00C764D2" w:rsidRDefault="00C764D2" w:rsidP="00D90D9B">
            <w:r>
              <w:t>Title of Resource</w:t>
            </w:r>
          </w:p>
        </w:tc>
        <w:tc>
          <w:tcPr>
            <w:tcW w:w="6095" w:type="dxa"/>
          </w:tcPr>
          <w:p w14:paraId="3AED4354" w14:textId="523BA6E5" w:rsidR="00C764D2" w:rsidRDefault="00C764D2" w:rsidP="00D90D9B">
            <w:r>
              <w:t xml:space="preserve">Description </w:t>
            </w:r>
          </w:p>
        </w:tc>
      </w:tr>
      <w:tr w:rsidR="00C764D2" w14:paraId="3D301F66" w14:textId="77777777" w:rsidTr="0031372C">
        <w:tc>
          <w:tcPr>
            <w:tcW w:w="3116" w:type="dxa"/>
          </w:tcPr>
          <w:p w14:paraId="27878AE9" w14:textId="357E7D5E" w:rsidR="00C764D2" w:rsidRDefault="008A3E28" w:rsidP="00D90D9B">
            <w:r>
              <w:t>D1</w:t>
            </w:r>
          </w:p>
        </w:tc>
        <w:tc>
          <w:tcPr>
            <w:tcW w:w="4392" w:type="dxa"/>
          </w:tcPr>
          <w:p w14:paraId="15E8DAB9" w14:textId="05217FF0" w:rsidR="00C764D2" w:rsidRDefault="00FF2589" w:rsidP="00D90D9B">
            <w:r w:rsidRPr="00FF2589">
              <w:t>IEEE Transactions on Electromagnetic Compatibility</w:t>
            </w:r>
          </w:p>
        </w:tc>
        <w:tc>
          <w:tcPr>
            <w:tcW w:w="6095" w:type="dxa"/>
          </w:tcPr>
          <w:p w14:paraId="211BA906" w14:textId="138CD476" w:rsidR="00C764D2" w:rsidRDefault="00696EE6" w:rsidP="00D90D9B">
            <w:r>
              <w:t>Publishes significant contributions related to EMC/ EMI (</w:t>
            </w:r>
            <w:r w:rsidR="008A3E28">
              <w:t>bimonthly</w:t>
            </w:r>
            <w:r w:rsidR="0075475E">
              <w:t>, journal</w:t>
            </w:r>
            <w:r>
              <w:t>) [R20]</w:t>
            </w:r>
          </w:p>
        </w:tc>
      </w:tr>
      <w:tr w:rsidR="00C764D2" w14:paraId="1D8E31D9" w14:textId="77777777" w:rsidTr="0031372C">
        <w:tc>
          <w:tcPr>
            <w:tcW w:w="3116" w:type="dxa"/>
          </w:tcPr>
          <w:p w14:paraId="7A316C2F" w14:textId="46F9423A" w:rsidR="00C764D2" w:rsidRDefault="00F0242F" w:rsidP="00D90D9B">
            <w:r>
              <w:t>D2</w:t>
            </w:r>
          </w:p>
        </w:tc>
        <w:tc>
          <w:tcPr>
            <w:tcW w:w="4392" w:type="dxa"/>
          </w:tcPr>
          <w:p w14:paraId="55104900" w14:textId="3C6636E9" w:rsidR="00C764D2" w:rsidRDefault="005D441A" w:rsidP="00D90D9B">
            <w:r w:rsidRPr="005D441A">
              <w:t>IEEE Transactions on Signal and Power Integrity</w:t>
            </w:r>
          </w:p>
        </w:tc>
        <w:tc>
          <w:tcPr>
            <w:tcW w:w="6095" w:type="dxa"/>
          </w:tcPr>
          <w:p w14:paraId="6CCD5DA3" w14:textId="7C2236A0" w:rsidR="00C764D2" w:rsidRDefault="005D441A" w:rsidP="00D90D9B">
            <w:r>
              <w:t>Same as above but for Signal Integrity topics</w:t>
            </w:r>
            <w:r w:rsidR="000175A8">
              <w:t>. Seems new as well (</w:t>
            </w:r>
            <w:r w:rsidR="00272DEA">
              <w:t>2021)</w:t>
            </w:r>
            <w:r>
              <w:t xml:space="preserve"> </w:t>
            </w:r>
            <w:r w:rsidR="000175A8">
              <w:t>[R21]</w:t>
            </w:r>
          </w:p>
        </w:tc>
      </w:tr>
      <w:tr w:rsidR="00C764D2" w14:paraId="767ED7C3" w14:textId="77777777" w:rsidTr="0031372C">
        <w:tc>
          <w:tcPr>
            <w:tcW w:w="3116" w:type="dxa"/>
          </w:tcPr>
          <w:p w14:paraId="731B2094" w14:textId="633EA6E8" w:rsidR="00C764D2" w:rsidRDefault="00C74903" w:rsidP="00D90D9B">
            <w:r>
              <w:t>D3</w:t>
            </w:r>
          </w:p>
        </w:tc>
        <w:tc>
          <w:tcPr>
            <w:tcW w:w="4392" w:type="dxa"/>
          </w:tcPr>
          <w:p w14:paraId="72BDCA4B" w14:textId="5ADD6AE1" w:rsidR="00C764D2" w:rsidRDefault="00272DEA" w:rsidP="00D90D9B">
            <w:r w:rsidRPr="00272DEA">
              <w:t>IEEE EMC+SIPI Annual Symposia</w:t>
            </w:r>
          </w:p>
        </w:tc>
        <w:tc>
          <w:tcPr>
            <w:tcW w:w="6095" w:type="dxa"/>
          </w:tcPr>
          <w:p w14:paraId="76069B40" w14:textId="69ACFF1A" w:rsidR="00C764D2" w:rsidRDefault="00A65A0D" w:rsidP="00D90D9B">
            <w:r>
              <w:t xml:space="preserve">Conference on SI and PI lasting for 4 days, happens every </w:t>
            </w:r>
            <w:r w:rsidR="00C74903">
              <w:t>year [R22]</w:t>
            </w:r>
          </w:p>
        </w:tc>
      </w:tr>
      <w:tr w:rsidR="00C764D2" w14:paraId="3397D50B" w14:textId="77777777" w:rsidTr="0031372C">
        <w:tc>
          <w:tcPr>
            <w:tcW w:w="3116" w:type="dxa"/>
          </w:tcPr>
          <w:p w14:paraId="7B285B3B" w14:textId="1F2D10EF" w:rsidR="00C764D2" w:rsidRDefault="00600C5E" w:rsidP="00D90D9B">
            <w:r>
              <w:t>D4</w:t>
            </w:r>
          </w:p>
        </w:tc>
        <w:tc>
          <w:tcPr>
            <w:tcW w:w="4392" w:type="dxa"/>
          </w:tcPr>
          <w:p w14:paraId="3EACA37C" w14:textId="77777777" w:rsidR="00017BC8" w:rsidRDefault="00017BC8" w:rsidP="00017BC8">
            <w:pPr>
              <w:spacing w:after="0" w:line="240" w:lineRule="auto"/>
            </w:pPr>
            <w:r>
              <w:t>2022 IEEE INTERNATIONAL SYMPOSIUM</w:t>
            </w:r>
          </w:p>
          <w:p w14:paraId="0008A584" w14:textId="77777777" w:rsidR="00017BC8" w:rsidRDefault="00017BC8" w:rsidP="00017BC8">
            <w:pPr>
              <w:spacing w:after="0" w:line="240" w:lineRule="auto"/>
            </w:pPr>
            <w:r>
              <w:t>ON ELECTROMAGNETIC COMPATIBILITY,</w:t>
            </w:r>
          </w:p>
          <w:p w14:paraId="5640EF54" w14:textId="66C267C8" w:rsidR="00C764D2" w:rsidRDefault="00017BC8" w:rsidP="00017BC8">
            <w:r>
              <w:t>SIGNAL &amp; POWER INTEGRITY</w:t>
            </w:r>
          </w:p>
        </w:tc>
        <w:tc>
          <w:tcPr>
            <w:tcW w:w="6095" w:type="dxa"/>
          </w:tcPr>
          <w:p w14:paraId="142A3DF6" w14:textId="67704F78" w:rsidR="00C764D2" w:rsidRDefault="00600C5E" w:rsidP="00D90D9B">
            <w:r>
              <w:t>Confrence/ education on SI, PI and EMC techniques [R23]</w:t>
            </w:r>
          </w:p>
        </w:tc>
      </w:tr>
      <w:tr w:rsidR="00C764D2" w14:paraId="180A52FD" w14:textId="77777777" w:rsidTr="0031372C">
        <w:tc>
          <w:tcPr>
            <w:tcW w:w="3116" w:type="dxa"/>
          </w:tcPr>
          <w:p w14:paraId="62D4D632" w14:textId="5FC0F14A" w:rsidR="00C764D2" w:rsidRDefault="00600C5E" w:rsidP="00D90D9B">
            <w:r>
              <w:t>D5</w:t>
            </w:r>
          </w:p>
        </w:tc>
        <w:tc>
          <w:tcPr>
            <w:tcW w:w="4392" w:type="dxa"/>
          </w:tcPr>
          <w:p w14:paraId="1A2A15C8" w14:textId="18105E2E" w:rsidR="00C764D2" w:rsidRDefault="00600C5E" w:rsidP="00D90D9B">
            <w:r>
              <w:t>beTheSignal</w:t>
            </w:r>
            <w:r w:rsidR="00ED3A8D">
              <w:t>.com</w:t>
            </w:r>
          </w:p>
        </w:tc>
        <w:tc>
          <w:tcPr>
            <w:tcW w:w="6095" w:type="dxa"/>
          </w:tcPr>
          <w:p w14:paraId="5B92566C" w14:textId="7F73F350" w:rsidR="00C764D2" w:rsidRDefault="00ED3A8D" w:rsidP="00D90D9B">
            <w:r>
              <w:t>Eric Bogatins We</w:t>
            </w:r>
            <w:r w:rsidR="0031372C">
              <w:t>bsite (offers webinars on SI) [R24]</w:t>
            </w:r>
          </w:p>
        </w:tc>
      </w:tr>
      <w:tr w:rsidR="00C764D2" w14:paraId="3516BDE1" w14:textId="77777777" w:rsidTr="0031372C">
        <w:tc>
          <w:tcPr>
            <w:tcW w:w="3116" w:type="dxa"/>
          </w:tcPr>
          <w:p w14:paraId="5F1E8103" w14:textId="1FFEFDB9" w:rsidR="00C764D2" w:rsidRDefault="0031372C" w:rsidP="00D90D9B">
            <w:r>
              <w:t>D6</w:t>
            </w:r>
          </w:p>
        </w:tc>
        <w:tc>
          <w:tcPr>
            <w:tcW w:w="4392" w:type="dxa"/>
          </w:tcPr>
          <w:p w14:paraId="30482669" w14:textId="38256DBA" w:rsidR="00C764D2" w:rsidRDefault="0031372C" w:rsidP="00D90D9B">
            <w:r>
              <w:t>Signal and Power Integrity Simplified 3</w:t>
            </w:r>
            <w:r w:rsidRPr="0031372C">
              <w:rPr>
                <w:vertAlign w:val="superscript"/>
              </w:rPr>
              <w:t>rd</w:t>
            </w:r>
            <w:r>
              <w:t xml:space="preserve"> Edition</w:t>
            </w:r>
          </w:p>
        </w:tc>
        <w:tc>
          <w:tcPr>
            <w:tcW w:w="6095" w:type="dxa"/>
          </w:tcPr>
          <w:p w14:paraId="5AF64736" w14:textId="5A20887C" w:rsidR="00C764D2" w:rsidRDefault="0031372C" w:rsidP="00D90D9B">
            <w:r>
              <w:t xml:space="preserve">Eric Bogatins </w:t>
            </w:r>
            <w:r>
              <w:t>Book</w:t>
            </w:r>
          </w:p>
        </w:tc>
      </w:tr>
    </w:tbl>
    <w:p w14:paraId="2D914B43" w14:textId="77777777" w:rsidR="00D90D9B" w:rsidRDefault="00D90D9B" w:rsidP="00D90D9B"/>
    <w:p w14:paraId="27F12BE3" w14:textId="77777777" w:rsidR="00C37D74" w:rsidRDefault="00C37D74" w:rsidP="00D90D9B"/>
    <w:p w14:paraId="0F7C8F5F" w14:textId="41905AB3" w:rsidR="003870E6" w:rsidRDefault="003870E6" w:rsidP="003870E6">
      <w:pPr>
        <w:pStyle w:val="Heading2"/>
      </w:pPr>
      <w:r>
        <w:t xml:space="preserve">Part E: References </w:t>
      </w:r>
    </w:p>
    <w:tbl>
      <w:tblPr>
        <w:tblStyle w:val="TableGrid"/>
        <w:tblW w:w="13603" w:type="dxa"/>
        <w:tblLook w:val="04A0" w:firstRow="1" w:lastRow="0" w:firstColumn="1" w:lastColumn="0" w:noHBand="0" w:noVBand="1"/>
      </w:tblPr>
      <w:tblGrid>
        <w:gridCol w:w="4675"/>
        <w:gridCol w:w="8928"/>
      </w:tblGrid>
      <w:tr w:rsidR="003870E6" w14:paraId="7573633F" w14:textId="77777777" w:rsidTr="0031372C">
        <w:tc>
          <w:tcPr>
            <w:tcW w:w="4675" w:type="dxa"/>
          </w:tcPr>
          <w:p w14:paraId="7D9F40E5" w14:textId="104DCB8E" w:rsidR="003870E6" w:rsidRDefault="003870E6" w:rsidP="003870E6">
            <w:r>
              <w:t>Reference Number</w:t>
            </w:r>
          </w:p>
        </w:tc>
        <w:tc>
          <w:tcPr>
            <w:tcW w:w="8928" w:type="dxa"/>
          </w:tcPr>
          <w:p w14:paraId="61899058" w14:textId="7CB9A29D" w:rsidR="003870E6" w:rsidRDefault="003870E6" w:rsidP="003870E6">
            <w:r>
              <w:t xml:space="preserve">Reference </w:t>
            </w:r>
          </w:p>
        </w:tc>
      </w:tr>
      <w:tr w:rsidR="003870E6" w14:paraId="18C42E32" w14:textId="77777777" w:rsidTr="0031372C">
        <w:tc>
          <w:tcPr>
            <w:tcW w:w="4675" w:type="dxa"/>
          </w:tcPr>
          <w:p w14:paraId="66B35B93" w14:textId="6FDFEC59" w:rsidR="003870E6" w:rsidRDefault="006E39A5" w:rsidP="003870E6">
            <w:r>
              <w:t>[R</w:t>
            </w:r>
            <w:r>
              <w:t>1</w:t>
            </w:r>
            <w:r>
              <w:t>]</w:t>
            </w:r>
          </w:p>
        </w:tc>
        <w:tc>
          <w:tcPr>
            <w:tcW w:w="8928" w:type="dxa"/>
          </w:tcPr>
          <w:p w14:paraId="09CD01A1" w14:textId="016762D7" w:rsidR="003870E6" w:rsidRDefault="006E00D3" w:rsidP="003870E6">
            <w:hyperlink r:id="rId16" w:history="1">
              <w:r w:rsidRPr="000F2D45">
                <w:rPr>
                  <w:rStyle w:val="Hyperlink"/>
                </w:rPr>
                <w:t>https://semiengineering.com/ensuring-signal-and-power-integrity-in-todays-high-speed-designs/</w:t>
              </w:r>
            </w:hyperlink>
            <w:r>
              <w:t xml:space="preserve"> </w:t>
            </w:r>
          </w:p>
        </w:tc>
      </w:tr>
      <w:tr w:rsidR="003870E6" w14:paraId="0DD090ED" w14:textId="77777777" w:rsidTr="0031372C">
        <w:tc>
          <w:tcPr>
            <w:tcW w:w="4675" w:type="dxa"/>
          </w:tcPr>
          <w:p w14:paraId="392CEA30" w14:textId="1697598F" w:rsidR="003870E6" w:rsidRDefault="006E39A5" w:rsidP="003870E6">
            <w:r>
              <w:t>[R</w:t>
            </w:r>
            <w:r>
              <w:t>2</w:t>
            </w:r>
            <w:r>
              <w:t>]</w:t>
            </w:r>
          </w:p>
        </w:tc>
        <w:tc>
          <w:tcPr>
            <w:tcW w:w="8928" w:type="dxa"/>
          </w:tcPr>
          <w:p w14:paraId="0B210BDB" w14:textId="5B1E3884" w:rsidR="003870E6" w:rsidRDefault="00F46893" w:rsidP="003870E6">
            <w:hyperlink r:id="rId17" w:history="1">
              <w:r w:rsidRPr="000F2D45">
                <w:rPr>
                  <w:rStyle w:val="Hyperlink"/>
                </w:rPr>
                <w:t>https://resources.pcb.cadence.com/blog/2019-signal-integrity-design-considerations-for-high-speed-design</w:t>
              </w:r>
            </w:hyperlink>
            <w:r>
              <w:t xml:space="preserve"> </w:t>
            </w:r>
          </w:p>
        </w:tc>
      </w:tr>
      <w:tr w:rsidR="003870E6" w14:paraId="7917BAA6" w14:textId="77777777" w:rsidTr="0031372C">
        <w:tc>
          <w:tcPr>
            <w:tcW w:w="4675" w:type="dxa"/>
          </w:tcPr>
          <w:p w14:paraId="155488B3" w14:textId="6A03ED79" w:rsidR="003870E6" w:rsidRDefault="006E39A5" w:rsidP="003870E6">
            <w:r>
              <w:lastRenderedPageBreak/>
              <w:t>[R</w:t>
            </w:r>
            <w:r>
              <w:t>3</w:t>
            </w:r>
            <w:r>
              <w:t>]</w:t>
            </w:r>
          </w:p>
        </w:tc>
        <w:tc>
          <w:tcPr>
            <w:tcW w:w="8928" w:type="dxa"/>
          </w:tcPr>
          <w:p w14:paraId="670D0222" w14:textId="316F3391" w:rsidR="003870E6" w:rsidRDefault="00FB6A1C" w:rsidP="003870E6">
            <w:hyperlink r:id="rId18" w:history="1">
              <w:r w:rsidRPr="000F2D45">
                <w:rPr>
                  <w:rStyle w:val="Hyperlink"/>
                </w:rPr>
                <w:t>https://www.keysight.com/blogs/en/tech/sim-des/2018/08/28/5-ways-to-overcome-signal-and-power-integrity-challenges-with-simulation</w:t>
              </w:r>
            </w:hyperlink>
            <w:r>
              <w:t xml:space="preserve"> </w:t>
            </w:r>
          </w:p>
        </w:tc>
      </w:tr>
      <w:tr w:rsidR="003870E6" w14:paraId="6718378F" w14:textId="77777777" w:rsidTr="0031372C">
        <w:tc>
          <w:tcPr>
            <w:tcW w:w="4675" w:type="dxa"/>
          </w:tcPr>
          <w:p w14:paraId="1E606C84" w14:textId="0604590B" w:rsidR="003870E6" w:rsidRDefault="006E39A5" w:rsidP="003870E6">
            <w:r>
              <w:t>[R</w:t>
            </w:r>
            <w:r>
              <w:t>4</w:t>
            </w:r>
            <w:r>
              <w:t>]</w:t>
            </w:r>
          </w:p>
        </w:tc>
        <w:tc>
          <w:tcPr>
            <w:tcW w:w="8928" w:type="dxa"/>
          </w:tcPr>
          <w:p w14:paraId="742FC151" w14:textId="20E648D2" w:rsidR="003870E6" w:rsidRDefault="00D8760E" w:rsidP="003870E6">
            <w:hyperlink r:id="rId19" w:history="1">
              <w:r w:rsidRPr="000F2D45">
                <w:rPr>
                  <w:rStyle w:val="Hyperlink"/>
                </w:rPr>
                <w:t>https://en.wikipedia.org/wiki/List_of_communication_satellite_companies</w:t>
              </w:r>
            </w:hyperlink>
            <w:r>
              <w:t xml:space="preserve"> </w:t>
            </w:r>
          </w:p>
        </w:tc>
      </w:tr>
      <w:tr w:rsidR="003870E6" w14:paraId="6A5231FD" w14:textId="77777777" w:rsidTr="0031372C">
        <w:tc>
          <w:tcPr>
            <w:tcW w:w="4675" w:type="dxa"/>
          </w:tcPr>
          <w:p w14:paraId="271861F6" w14:textId="5FC13F11" w:rsidR="003870E6" w:rsidRDefault="001218B2" w:rsidP="003870E6">
            <w:r>
              <w:t>[R</w:t>
            </w:r>
            <w:r w:rsidR="00FC051E">
              <w:t>5</w:t>
            </w:r>
            <w:r>
              <w:t>]</w:t>
            </w:r>
          </w:p>
        </w:tc>
        <w:tc>
          <w:tcPr>
            <w:tcW w:w="8928" w:type="dxa"/>
          </w:tcPr>
          <w:p w14:paraId="6D72DB41" w14:textId="72B092A5" w:rsidR="003870E6" w:rsidRDefault="00666D0C" w:rsidP="003870E6">
            <w:hyperlink r:id="rId20" w:history="1">
              <w:r w:rsidRPr="000F2D45">
                <w:rPr>
                  <w:rStyle w:val="Hyperlink"/>
                </w:rPr>
                <w:t>https://www.linkedin.com/jobs/signal-integrity-engineer-jobs-ottawa-on/?currentJobId=3723351858&amp;originalSubdomain=ca</w:t>
              </w:r>
            </w:hyperlink>
            <w:r>
              <w:t xml:space="preserve"> </w:t>
            </w:r>
          </w:p>
        </w:tc>
      </w:tr>
      <w:tr w:rsidR="003870E6" w14:paraId="239D44FC" w14:textId="77777777" w:rsidTr="0031372C">
        <w:tc>
          <w:tcPr>
            <w:tcW w:w="4675" w:type="dxa"/>
          </w:tcPr>
          <w:p w14:paraId="6E54ADF8" w14:textId="1B61F178" w:rsidR="003870E6" w:rsidRDefault="006E39A5" w:rsidP="003870E6">
            <w:r>
              <w:t>[R6]</w:t>
            </w:r>
          </w:p>
        </w:tc>
        <w:tc>
          <w:tcPr>
            <w:tcW w:w="8928" w:type="dxa"/>
          </w:tcPr>
          <w:p w14:paraId="41A2F4FC" w14:textId="4F6D4696" w:rsidR="003870E6" w:rsidRDefault="0043128F" w:rsidP="003870E6">
            <w:hyperlink r:id="rId21" w:history="1">
              <w:r w:rsidRPr="000F2D45">
                <w:rPr>
                  <w:rStyle w:val="Hyperlink"/>
                </w:rPr>
                <w:t>https://www.keysight.com/blogs/en/tech/sim-des/2018/08/28/5-ways-to-overcome-signal-and-power-integrity-challenges-with-simulation</w:t>
              </w:r>
            </w:hyperlink>
            <w:r>
              <w:t xml:space="preserve"> </w:t>
            </w:r>
          </w:p>
        </w:tc>
      </w:tr>
      <w:tr w:rsidR="003870E6" w14:paraId="0A3CE445" w14:textId="77777777" w:rsidTr="0031372C">
        <w:tc>
          <w:tcPr>
            <w:tcW w:w="4675" w:type="dxa"/>
          </w:tcPr>
          <w:p w14:paraId="636C3E6D" w14:textId="0E38E8BB" w:rsidR="003870E6" w:rsidRDefault="00C34181" w:rsidP="003870E6">
            <w:r>
              <w:t>[R7]</w:t>
            </w:r>
          </w:p>
        </w:tc>
        <w:tc>
          <w:tcPr>
            <w:tcW w:w="8928" w:type="dxa"/>
          </w:tcPr>
          <w:p w14:paraId="4AA3D55B" w14:textId="0F09EA44" w:rsidR="003870E6" w:rsidRDefault="00C34181" w:rsidP="003870E6">
            <w:hyperlink r:id="rId22" w:history="1">
              <w:r w:rsidRPr="000F2D45">
                <w:rPr>
                  <w:rStyle w:val="Hyperlink"/>
                </w:rPr>
                <w:t>https://resources.altium.com/p/high-speed-design</w:t>
              </w:r>
            </w:hyperlink>
            <w:r>
              <w:t xml:space="preserve"> </w:t>
            </w:r>
          </w:p>
        </w:tc>
      </w:tr>
      <w:tr w:rsidR="00C34181" w14:paraId="66F3E623" w14:textId="77777777" w:rsidTr="0031372C">
        <w:tc>
          <w:tcPr>
            <w:tcW w:w="4675" w:type="dxa"/>
          </w:tcPr>
          <w:p w14:paraId="0F0FC51C" w14:textId="174E6AA3" w:rsidR="00C34181" w:rsidRDefault="0043128F" w:rsidP="003870E6">
            <w:r>
              <w:t>[R8]</w:t>
            </w:r>
          </w:p>
        </w:tc>
        <w:tc>
          <w:tcPr>
            <w:tcW w:w="8928" w:type="dxa"/>
          </w:tcPr>
          <w:p w14:paraId="6B098302" w14:textId="1AEDFC02" w:rsidR="00C34181" w:rsidRDefault="0043128F" w:rsidP="003870E6">
            <w:hyperlink r:id="rId23" w:history="1">
              <w:r w:rsidRPr="000F2D45">
                <w:rPr>
                  <w:rStyle w:val="Hyperlink"/>
                </w:rPr>
                <w:t>https://www.altium.com/documentation/altium-designer/interfacing-with-ansys-simulation-tools</w:t>
              </w:r>
            </w:hyperlink>
            <w:r>
              <w:t xml:space="preserve"> </w:t>
            </w:r>
          </w:p>
        </w:tc>
      </w:tr>
      <w:tr w:rsidR="00C34181" w14:paraId="0406B923" w14:textId="77777777" w:rsidTr="0031372C">
        <w:tc>
          <w:tcPr>
            <w:tcW w:w="4675" w:type="dxa"/>
          </w:tcPr>
          <w:p w14:paraId="2EE17C11" w14:textId="04F964DD" w:rsidR="00C34181" w:rsidRDefault="00D34EB1" w:rsidP="003870E6">
            <w:r>
              <w:t>[R9]</w:t>
            </w:r>
          </w:p>
        </w:tc>
        <w:tc>
          <w:tcPr>
            <w:tcW w:w="8928" w:type="dxa"/>
          </w:tcPr>
          <w:p w14:paraId="1B616FB2" w14:textId="5128B7F7" w:rsidR="00C34181" w:rsidRDefault="00D34EB1" w:rsidP="003870E6">
            <w:hyperlink r:id="rId24" w:history="1">
              <w:r w:rsidRPr="000F2D45">
                <w:rPr>
                  <w:rStyle w:val="Hyperlink"/>
                </w:rPr>
                <w:t>https://www.ansys.com/products/electronics/ansys-hfss</w:t>
              </w:r>
            </w:hyperlink>
            <w:r>
              <w:t xml:space="preserve"> </w:t>
            </w:r>
          </w:p>
        </w:tc>
      </w:tr>
      <w:tr w:rsidR="00C34181" w14:paraId="098B25DA" w14:textId="77777777" w:rsidTr="0031372C">
        <w:tc>
          <w:tcPr>
            <w:tcW w:w="4675" w:type="dxa"/>
          </w:tcPr>
          <w:p w14:paraId="04C7EB87" w14:textId="020E94D3" w:rsidR="00C34181" w:rsidRDefault="000F5CFF" w:rsidP="003870E6">
            <w:r>
              <w:t>[R10]</w:t>
            </w:r>
          </w:p>
        </w:tc>
        <w:tc>
          <w:tcPr>
            <w:tcW w:w="8928" w:type="dxa"/>
          </w:tcPr>
          <w:p w14:paraId="04A3589D" w14:textId="7872E3EA" w:rsidR="00C34181" w:rsidRDefault="000F5CFF" w:rsidP="003870E6">
            <w:hyperlink r:id="rId25" w:history="1">
              <w:r w:rsidRPr="000F2D45">
                <w:rPr>
                  <w:rStyle w:val="Hyperlink"/>
                </w:rPr>
                <w:t>https://www.synopsys.com/implementation-and-signoff/custom-design-platform/custom-compiler.html</w:t>
              </w:r>
            </w:hyperlink>
            <w:r>
              <w:t xml:space="preserve"> </w:t>
            </w:r>
          </w:p>
        </w:tc>
      </w:tr>
      <w:tr w:rsidR="00C34181" w14:paraId="38D9C118" w14:textId="77777777" w:rsidTr="0031372C">
        <w:tc>
          <w:tcPr>
            <w:tcW w:w="4675" w:type="dxa"/>
          </w:tcPr>
          <w:p w14:paraId="5DF39DE4" w14:textId="4E220ECC" w:rsidR="00C34181" w:rsidRDefault="00BF10F3" w:rsidP="003870E6">
            <w:r>
              <w:t>[R11]</w:t>
            </w:r>
          </w:p>
        </w:tc>
        <w:tc>
          <w:tcPr>
            <w:tcW w:w="8928" w:type="dxa"/>
          </w:tcPr>
          <w:p w14:paraId="65FD1349" w14:textId="45B6AF14" w:rsidR="00C34181" w:rsidRDefault="00BF10F3" w:rsidP="003870E6">
            <w:hyperlink r:id="rId26" w:history="1">
              <w:r w:rsidRPr="000F2D45">
                <w:rPr>
                  <w:rStyle w:val="Hyperlink"/>
                </w:rPr>
                <w:t>https://www.synopsys.com/implementation-and-signoff/ams-simulation/primesim-hspice.html</w:t>
              </w:r>
            </w:hyperlink>
            <w:r>
              <w:t xml:space="preserve"> </w:t>
            </w:r>
          </w:p>
        </w:tc>
      </w:tr>
      <w:tr w:rsidR="00C34181" w14:paraId="298F9988" w14:textId="77777777" w:rsidTr="0031372C">
        <w:tc>
          <w:tcPr>
            <w:tcW w:w="4675" w:type="dxa"/>
          </w:tcPr>
          <w:p w14:paraId="386B5CFB" w14:textId="4A52D16C" w:rsidR="00C34181" w:rsidRDefault="00F71D3B" w:rsidP="003870E6">
            <w:r>
              <w:t>[R12]</w:t>
            </w:r>
          </w:p>
        </w:tc>
        <w:tc>
          <w:tcPr>
            <w:tcW w:w="8928" w:type="dxa"/>
          </w:tcPr>
          <w:p w14:paraId="09DACA4D" w14:textId="413D47A7" w:rsidR="00C34181" w:rsidRDefault="00F71D3B" w:rsidP="003870E6">
            <w:hyperlink r:id="rId27" w:history="1">
              <w:r w:rsidRPr="000F2D45">
                <w:rPr>
                  <w:rStyle w:val="Hyperlink"/>
                </w:rPr>
                <w:t>https://www.3ds.com/products/simulia/cst-studio-suite</w:t>
              </w:r>
            </w:hyperlink>
            <w:r>
              <w:t xml:space="preserve"> </w:t>
            </w:r>
          </w:p>
        </w:tc>
      </w:tr>
      <w:tr w:rsidR="00C34181" w14:paraId="0C0660DD" w14:textId="77777777" w:rsidTr="0031372C">
        <w:tc>
          <w:tcPr>
            <w:tcW w:w="4675" w:type="dxa"/>
          </w:tcPr>
          <w:p w14:paraId="25C970D4" w14:textId="2FA0AEC5" w:rsidR="00C34181" w:rsidRDefault="00E5549A" w:rsidP="003870E6">
            <w:r>
              <w:t>[R13]</w:t>
            </w:r>
          </w:p>
        </w:tc>
        <w:tc>
          <w:tcPr>
            <w:tcW w:w="8928" w:type="dxa"/>
          </w:tcPr>
          <w:p w14:paraId="3BFA4A6F" w14:textId="63F1F081" w:rsidR="00C34181" w:rsidRDefault="00E5549A" w:rsidP="003870E6">
            <w:hyperlink r:id="rId28" w:history="1">
              <w:r w:rsidRPr="000F2D45">
                <w:rPr>
                  <w:rStyle w:val="Hyperlink"/>
                </w:rPr>
                <w:t>https://www.cadence.com/en_US/home/tools/system-analysis/signal-and-power-integrity.html</w:t>
              </w:r>
            </w:hyperlink>
            <w:r>
              <w:t xml:space="preserve"> </w:t>
            </w:r>
          </w:p>
        </w:tc>
      </w:tr>
      <w:tr w:rsidR="00C34181" w14:paraId="739BCC68" w14:textId="77777777" w:rsidTr="0031372C">
        <w:tc>
          <w:tcPr>
            <w:tcW w:w="4675" w:type="dxa"/>
          </w:tcPr>
          <w:p w14:paraId="173729CC" w14:textId="7D9549CB" w:rsidR="00C34181" w:rsidRDefault="009336C2" w:rsidP="003870E6">
            <w:r>
              <w:t>[R14]</w:t>
            </w:r>
          </w:p>
        </w:tc>
        <w:tc>
          <w:tcPr>
            <w:tcW w:w="8928" w:type="dxa"/>
          </w:tcPr>
          <w:p w14:paraId="3A4B3E24" w14:textId="11EFEB99" w:rsidR="00C34181" w:rsidRDefault="009336C2" w:rsidP="003870E6">
            <w:hyperlink r:id="rId29" w:history="1">
              <w:r w:rsidRPr="000F2D45">
                <w:rPr>
                  <w:rStyle w:val="Hyperlink"/>
                </w:rPr>
                <w:t>https://kb.awr.com/display/awrvideos/Signal+Integrity+Modeling+of+High-Speed+Analog+Nets</w:t>
              </w:r>
            </w:hyperlink>
            <w:r>
              <w:t xml:space="preserve"> </w:t>
            </w:r>
          </w:p>
        </w:tc>
      </w:tr>
      <w:tr w:rsidR="00C34181" w14:paraId="1A72999E" w14:textId="77777777" w:rsidTr="0031372C">
        <w:tc>
          <w:tcPr>
            <w:tcW w:w="4675" w:type="dxa"/>
          </w:tcPr>
          <w:p w14:paraId="6595C035" w14:textId="01F39FE7" w:rsidR="00C34181" w:rsidRDefault="00BB288D" w:rsidP="003870E6">
            <w:r>
              <w:t>[R15]</w:t>
            </w:r>
          </w:p>
        </w:tc>
        <w:tc>
          <w:tcPr>
            <w:tcW w:w="8928" w:type="dxa"/>
          </w:tcPr>
          <w:p w14:paraId="3CFB943C" w14:textId="2EF49E2E" w:rsidR="00C34181" w:rsidRDefault="00BB288D" w:rsidP="003870E6">
            <w:hyperlink r:id="rId30" w:history="1">
              <w:r w:rsidRPr="000F2D45">
                <w:rPr>
                  <w:rStyle w:val="Hyperlink"/>
                </w:rPr>
                <w:t>https://altair.com/pollex-for-ecad</w:t>
              </w:r>
            </w:hyperlink>
            <w:r>
              <w:t xml:space="preserve"> </w:t>
            </w:r>
          </w:p>
        </w:tc>
      </w:tr>
      <w:tr w:rsidR="00C34181" w14:paraId="0CC2B070" w14:textId="77777777" w:rsidTr="0031372C">
        <w:tc>
          <w:tcPr>
            <w:tcW w:w="4675" w:type="dxa"/>
          </w:tcPr>
          <w:p w14:paraId="764E284E" w14:textId="3C12861B" w:rsidR="00C34181" w:rsidRDefault="00214AAC" w:rsidP="003870E6">
            <w:r>
              <w:t>[R16]</w:t>
            </w:r>
          </w:p>
        </w:tc>
        <w:tc>
          <w:tcPr>
            <w:tcW w:w="8928" w:type="dxa"/>
          </w:tcPr>
          <w:p w14:paraId="2F6D3CCF" w14:textId="51092838" w:rsidR="00C34181" w:rsidRDefault="00214AAC" w:rsidP="003870E6">
            <w:hyperlink r:id="rId31" w:history="1">
              <w:r w:rsidRPr="000F2D45">
                <w:rPr>
                  <w:rStyle w:val="Hyperlink"/>
                </w:rPr>
                <w:t>https://altair.com/feko</w:t>
              </w:r>
            </w:hyperlink>
            <w:r>
              <w:t xml:space="preserve"> </w:t>
            </w:r>
          </w:p>
        </w:tc>
      </w:tr>
      <w:tr w:rsidR="00C34181" w14:paraId="4ABE7687" w14:textId="77777777" w:rsidTr="0031372C">
        <w:tc>
          <w:tcPr>
            <w:tcW w:w="4675" w:type="dxa"/>
          </w:tcPr>
          <w:p w14:paraId="0A4EF166" w14:textId="4C095ECB" w:rsidR="00C34181" w:rsidRDefault="00FB11B4" w:rsidP="003870E6">
            <w:r>
              <w:t>[R17]</w:t>
            </w:r>
          </w:p>
        </w:tc>
        <w:tc>
          <w:tcPr>
            <w:tcW w:w="8928" w:type="dxa"/>
          </w:tcPr>
          <w:p w14:paraId="118F8A6F" w14:textId="14DC7D9C" w:rsidR="00C34181" w:rsidRDefault="00FB11B4" w:rsidP="003870E6">
            <w:hyperlink r:id="rId32" w:history="1">
              <w:r w:rsidRPr="000F2D45">
                <w:rPr>
                  <w:rStyle w:val="Hyperlink"/>
                </w:rPr>
                <w:t>https://www.keysight.com/us/en/assets/7018-02333/white-papers/5990-4783.pdf</w:t>
              </w:r>
            </w:hyperlink>
            <w:r>
              <w:t xml:space="preserve"> </w:t>
            </w:r>
          </w:p>
        </w:tc>
      </w:tr>
      <w:tr w:rsidR="00C34181" w14:paraId="1B36F862" w14:textId="77777777" w:rsidTr="0031372C">
        <w:tc>
          <w:tcPr>
            <w:tcW w:w="4675" w:type="dxa"/>
          </w:tcPr>
          <w:p w14:paraId="3B636728" w14:textId="0F813921" w:rsidR="00C34181" w:rsidRDefault="001D6933" w:rsidP="003870E6">
            <w:r>
              <w:t>[R18]</w:t>
            </w:r>
          </w:p>
        </w:tc>
        <w:tc>
          <w:tcPr>
            <w:tcW w:w="8928" w:type="dxa"/>
          </w:tcPr>
          <w:p w14:paraId="6F794AC9" w14:textId="7131F78A" w:rsidR="00C34181" w:rsidRDefault="001D6933" w:rsidP="003870E6">
            <w:hyperlink r:id="rId33" w:history="1">
              <w:r w:rsidRPr="000F2D45">
                <w:rPr>
                  <w:rStyle w:val="Hyperlink"/>
                </w:rPr>
                <w:t>https://www.synopsys.com/implementation-and-signoff/ams-simulation/primewave.html</w:t>
              </w:r>
            </w:hyperlink>
            <w:r>
              <w:t xml:space="preserve"> </w:t>
            </w:r>
          </w:p>
        </w:tc>
      </w:tr>
      <w:tr w:rsidR="00C34181" w14:paraId="696A0A42" w14:textId="77777777" w:rsidTr="0031372C">
        <w:tc>
          <w:tcPr>
            <w:tcW w:w="4675" w:type="dxa"/>
          </w:tcPr>
          <w:p w14:paraId="6E493BAD" w14:textId="24EF27F7" w:rsidR="00C34181" w:rsidRDefault="001D6933" w:rsidP="003870E6">
            <w:r>
              <w:t>[R19]</w:t>
            </w:r>
          </w:p>
        </w:tc>
        <w:tc>
          <w:tcPr>
            <w:tcW w:w="8928" w:type="dxa"/>
          </w:tcPr>
          <w:p w14:paraId="0A8347E6" w14:textId="42B7CD4F" w:rsidR="00C34181" w:rsidRDefault="00A53EB5" w:rsidP="003870E6">
            <w:hyperlink r:id="rId34" w:history="1">
              <w:r w:rsidRPr="000F2D45">
                <w:rPr>
                  <w:rStyle w:val="Hyperlink"/>
                </w:rPr>
                <w:t>https://www.ansys.com/products/electronics/ansys-siwave</w:t>
              </w:r>
            </w:hyperlink>
            <w:r>
              <w:t xml:space="preserve"> </w:t>
            </w:r>
          </w:p>
        </w:tc>
      </w:tr>
      <w:tr w:rsidR="00C34181" w14:paraId="626D2B26" w14:textId="77777777" w:rsidTr="0031372C">
        <w:tc>
          <w:tcPr>
            <w:tcW w:w="4675" w:type="dxa"/>
          </w:tcPr>
          <w:p w14:paraId="5089E081" w14:textId="786E3410" w:rsidR="00C34181" w:rsidRDefault="001A0913" w:rsidP="003870E6">
            <w:r>
              <w:t>[R20]</w:t>
            </w:r>
          </w:p>
        </w:tc>
        <w:tc>
          <w:tcPr>
            <w:tcW w:w="8928" w:type="dxa"/>
          </w:tcPr>
          <w:p w14:paraId="547688DB" w14:textId="353414D6" w:rsidR="00C34181" w:rsidRDefault="001A0913" w:rsidP="003870E6">
            <w:hyperlink r:id="rId35" w:history="1">
              <w:r w:rsidRPr="000F2D45">
                <w:rPr>
                  <w:rStyle w:val="Hyperlink"/>
                </w:rPr>
                <w:t>https://ieeexplore.ieee.org/xpl/RecentIssue.jsp?punumber=15</w:t>
              </w:r>
            </w:hyperlink>
            <w:r>
              <w:t xml:space="preserve"> </w:t>
            </w:r>
          </w:p>
        </w:tc>
      </w:tr>
      <w:tr w:rsidR="00C34181" w14:paraId="528AABC6" w14:textId="77777777" w:rsidTr="0031372C">
        <w:tc>
          <w:tcPr>
            <w:tcW w:w="4675" w:type="dxa"/>
          </w:tcPr>
          <w:p w14:paraId="54079CDE" w14:textId="4DF192E1" w:rsidR="00C34181" w:rsidRDefault="00F0242F" w:rsidP="003870E6">
            <w:r>
              <w:t>[R21]</w:t>
            </w:r>
          </w:p>
        </w:tc>
        <w:tc>
          <w:tcPr>
            <w:tcW w:w="8928" w:type="dxa"/>
          </w:tcPr>
          <w:p w14:paraId="4319DEF1" w14:textId="07F7E207" w:rsidR="00C34181" w:rsidRDefault="00F0242F" w:rsidP="003870E6">
            <w:hyperlink r:id="rId36" w:history="1">
              <w:r w:rsidRPr="000F2D45">
                <w:rPr>
                  <w:rStyle w:val="Hyperlink"/>
                </w:rPr>
                <w:t>https://ieeexplore.ieee.org/xpl/RecentIssue.jsp?punumber=9745882</w:t>
              </w:r>
            </w:hyperlink>
            <w:r>
              <w:t xml:space="preserve"> </w:t>
            </w:r>
          </w:p>
        </w:tc>
      </w:tr>
      <w:tr w:rsidR="00F0242F" w14:paraId="2218820A" w14:textId="77777777" w:rsidTr="0031372C">
        <w:tc>
          <w:tcPr>
            <w:tcW w:w="4675" w:type="dxa"/>
          </w:tcPr>
          <w:p w14:paraId="7A498CF5" w14:textId="128AC9F8" w:rsidR="00F0242F" w:rsidRDefault="00A65A0D" w:rsidP="003870E6">
            <w:r>
              <w:t>[R22]</w:t>
            </w:r>
          </w:p>
        </w:tc>
        <w:tc>
          <w:tcPr>
            <w:tcW w:w="8928" w:type="dxa"/>
          </w:tcPr>
          <w:p w14:paraId="72B197C6" w14:textId="2EC7447F" w:rsidR="00F0242F" w:rsidRDefault="00017BC8" w:rsidP="00A65A0D">
            <w:hyperlink r:id="rId37" w:history="1">
              <w:r w:rsidRPr="000F2D45">
                <w:rPr>
                  <w:rStyle w:val="Hyperlink"/>
                </w:rPr>
                <w:t>https://www.emcs.org/virtual-and-webinar-events/ieee-symposia-schedule/</w:t>
              </w:r>
            </w:hyperlink>
            <w:r>
              <w:t xml:space="preserve"> </w:t>
            </w:r>
          </w:p>
        </w:tc>
      </w:tr>
      <w:tr w:rsidR="00F0242F" w14:paraId="37E11937" w14:textId="77777777" w:rsidTr="0031372C">
        <w:tc>
          <w:tcPr>
            <w:tcW w:w="4675" w:type="dxa"/>
          </w:tcPr>
          <w:p w14:paraId="31418B5E" w14:textId="6EF68228" w:rsidR="00F0242F" w:rsidRDefault="00017BC8" w:rsidP="003870E6">
            <w:r>
              <w:t>[R23]</w:t>
            </w:r>
          </w:p>
        </w:tc>
        <w:tc>
          <w:tcPr>
            <w:tcW w:w="8928" w:type="dxa"/>
          </w:tcPr>
          <w:p w14:paraId="3A8C6A91" w14:textId="18CE742A" w:rsidR="00F0242F" w:rsidRDefault="00017BC8" w:rsidP="003870E6">
            <w:hyperlink r:id="rId38" w:history="1">
              <w:r w:rsidRPr="000F2D45">
                <w:rPr>
                  <w:rStyle w:val="Hyperlink"/>
                </w:rPr>
                <w:t>https://emc2022.emcss.org/</w:t>
              </w:r>
            </w:hyperlink>
            <w:r>
              <w:t xml:space="preserve"> </w:t>
            </w:r>
          </w:p>
        </w:tc>
      </w:tr>
      <w:tr w:rsidR="00F0242F" w14:paraId="656025EA" w14:textId="77777777" w:rsidTr="0031372C">
        <w:tc>
          <w:tcPr>
            <w:tcW w:w="4675" w:type="dxa"/>
          </w:tcPr>
          <w:p w14:paraId="7CB11379" w14:textId="5D0FD909" w:rsidR="00F0242F" w:rsidRDefault="00ED3A8D" w:rsidP="003870E6">
            <w:r>
              <w:t>[R24]</w:t>
            </w:r>
          </w:p>
        </w:tc>
        <w:tc>
          <w:tcPr>
            <w:tcW w:w="8928" w:type="dxa"/>
          </w:tcPr>
          <w:p w14:paraId="304515C0" w14:textId="3D67B9F3" w:rsidR="00F0242F" w:rsidRDefault="00ED3A8D" w:rsidP="003870E6">
            <w:hyperlink r:id="rId39" w:history="1">
              <w:r w:rsidRPr="000F2D45">
                <w:rPr>
                  <w:rStyle w:val="Hyperlink"/>
                </w:rPr>
                <w:t>https://www.bethesignal.com/bogatin/essential-principles-signal-integrity-p-833.html</w:t>
              </w:r>
            </w:hyperlink>
            <w:r>
              <w:t xml:space="preserve"> </w:t>
            </w:r>
          </w:p>
        </w:tc>
      </w:tr>
    </w:tbl>
    <w:p w14:paraId="10218E3A" w14:textId="77777777" w:rsidR="003870E6" w:rsidRPr="003870E6" w:rsidRDefault="003870E6" w:rsidP="003870E6"/>
    <w:sectPr w:rsidR="003870E6" w:rsidRPr="003870E6" w:rsidSect="007862A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9EF"/>
    <w:multiLevelType w:val="hybridMultilevel"/>
    <w:tmpl w:val="46EAF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A0F26"/>
    <w:multiLevelType w:val="hybridMultilevel"/>
    <w:tmpl w:val="8A2C4ADA"/>
    <w:lvl w:ilvl="0" w:tplc="E572C79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215C05EA"/>
    <w:multiLevelType w:val="hybridMultilevel"/>
    <w:tmpl w:val="139482D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554B64"/>
    <w:multiLevelType w:val="hybridMultilevel"/>
    <w:tmpl w:val="EFAA067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0D4564"/>
    <w:multiLevelType w:val="hybridMultilevel"/>
    <w:tmpl w:val="D73A4A7A"/>
    <w:lvl w:ilvl="0" w:tplc="EC68E6E0">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EE3A24"/>
    <w:multiLevelType w:val="hybridMultilevel"/>
    <w:tmpl w:val="72DE1C3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451975699">
    <w:abstractNumId w:val="4"/>
  </w:num>
  <w:num w:numId="2" w16cid:durableId="2058358203">
    <w:abstractNumId w:val="1"/>
  </w:num>
  <w:num w:numId="3" w16cid:durableId="1314675223">
    <w:abstractNumId w:val="5"/>
  </w:num>
  <w:num w:numId="4" w16cid:durableId="124352303">
    <w:abstractNumId w:val="2"/>
  </w:num>
  <w:num w:numId="5" w16cid:durableId="2011567285">
    <w:abstractNumId w:val="0"/>
  </w:num>
  <w:num w:numId="6" w16cid:durableId="1273631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AD"/>
    <w:rsid w:val="00000821"/>
    <w:rsid w:val="000022D4"/>
    <w:rsid w:val="000119AD"/>
    <w:rsid w:val="000175A8"/>
    <w:rsid w:val="00017BC8"/>
    <w:rsid w:val="000302E9"/>
    <w:rsid w:val="00046C73"/>
    <w:rsid w:val="0006081B"/>
    <w:rsid w:val="000715EA"/>
    <w:rsid w:val="000A2059"/>
    <w:rsid w:val="000A49F5"/>
    <w:rsid w:val="000C146E"/>
    <w:rsid w:val="000C3DFE"/>
    <w:rsid w:val="000F5A60"/>
    <w:rsid w:val="000F5CFF"/>
    <w:rsid w:val="001052A5"/>
    <w:rsid w:val="001178C9"/>
    <w:rsid w:val="001218B2"/>
    <w:rsid w:val="00135B49"/>
    <w:rsid w:val="00143E3B"/>
    <w:rsid w:val="001602A8"/>
    <w:rsid w:val="00160F2F"/>
    <w:rsid w:val="00165C82"/>
    <w:rsid w:val="00183D90"/>
    <w:rsid w:val="00183EFB"/>
    <w:rsid w:val="001917E5"/>
    <w:rsid w:val="001A0913"/>
    <w:rsid w:val="001A684D"/>
    <w:rsid w:val="001C402C"/>
    <w:rsid w:val="001D50D0"/>
    <w:rsid w:val="001D6933"/>
    <w:rsid w:val="001E24B4"/>
    <w:rsid w:val="00207A6F"/>
    <w:rsid w:val="00214AAC"/>
    <w:rsid w:val="002278E0"/>
    <w:rsid w:val="00227A65"/>
    <w:rsid w:val="00247AD7"/>
    <w:rsid w:val="0026042C"/>
    <w:rsid w:val="00267DB3"/>
    <w:rsid w:val="00270830"/>
    <w:rsid w:val="00272DEA"/>
    <w:rsid w:val="00292D0B"/>
    <w:rsid w:val="002A4203"/>
    <w:rsid w:val="002B190F"/>
    <w:rsid w:val="002D63D8"/>
    <w:rsid w:val="002E7466"/>
    <w:rsid w:val="002F30F7"/>
    <w:rsid w:val="002F7C73"/>
    <w:rsid w:val="003053AA"/>
    <w:rsid w:val="003100DC"/>
    <w:rsid w:val="0031372C"/>
    <w:rsid w:val="00320787"/>
    <w:rsid w:val="00333058"/>
    <w:rsid w:val="003870E6"/>
    <w:rsid w:val="003A4664"/>
    <w:rsid w:val="003D676A"/>
    <w:rsid w:val="003E69C7"/>
    <w:rsid w:val="003F3636"/>
    <w:rsid w:val="00415DD3"/>
    <w:rsid w:val="0043128F"/>
    <w:rsid w:val="00442B3C"/>
    <w:rsid w:val="00461451"/>
    <w:rsid w:val="00477467"/>
    <w:rsid w:val="00485D1C"/>
    <w:rsid w:val="004A22FA"/>
    <w:rsid w:val="004E2C4F"/>
    <w:rsid w:val="004F2BCC"/>
    <w:rsid w:val="005064C6"/>
    <w:rsid w:val="005105F1"/>
    <w:rsid w:val="00526A4D"/>
    <w:rsid w:val="00541353"/>
    <w:rsid w:val="005B1167"/>
    <w:rsid w:val="005C3087"/>
    <w:rsid w:val="005D0EF0"/>
    <w:rsid w:val="005D441A"/>
    <w:rsid w:val="005E1349"/>
    <w:rsid w:val="006006C3"/>
    <w:rsid w:val="00600C5E"/>
    <w:rsid w:val="0060137C"/>
    <w:rsid w:val="00601B35"/>
    <w:rsid w:val="0060648F"/>
    <w:rsid w:val="0061050C"/>
    <w:rsid w:val="00613936"/>
    <w:rsid w:val="0061460F"/>
    <w:rsid w:val="00623000"/>
    <w:rsid w:val="006329A0"/>
    <w:rsid w:val="00650FCD"/>
    <w:rsid w:val="006613DD"/>
    <w:rsid w:val="00666D0C"/>
    <w:rsid w:val="006731F9"/>
    <w:rsid w:val="00673B99"/>
    <w:rsid w:val="00674D0A"/>
    <w:rsid w:val="00696EE6"/>
    <w:rsid w:val="006B137D"/>
    <w:rsid w:val="006B2F8C"/>
    <w:rsid w:val="006B3BEC"/>
    <w:rsid w:val="006B7C85"/>
    <w:rsid w:val="006C1341"/>
    <w:rsid w:val="006E00D3"/>
    <w:rsid w:val="006E39A5"/>
    <w:rsid w:val="007118AD"/>
    <w:rsid w:val="007144F0"/>
    <w:rsid w:val="0072347D"/>
    <w:rsid w:val="0074341B"/>
    <w:rsid w:val="0075145C"/>
    <w:rsid w:val="0075475E"/>
    <w:rsid w:val="00755A3C"/>
    <w:rsid w:val="0076468C"/>
    <w:rsid w:val="007862A3"/>
    <w:rsid w:val="007915C5"/>
    <w:rsid w:val="007A0BD7"/>
    <w:rsid w:val="007A7FF6"/>
    <w:rsid w:val="007B28B5"/>
    <w:rsid w:val="007D5116"/>
    <w:rsid w:val="007E2F64"/>
    <w:rsid w:val="007E78D2"/>
    <w:rsid w:val="007F151E"/>
    <w:rsid w:val="007F42B3"/>
    <w:rsid w:val="007F6AD9"/>
    <w:rsid w:val="00807B54"/>
    <w:rsid w:val="00825B82"/>
    <w:rsid w:val="0083263F"/>
    <w:rsid w:val="0083737F"/>
    <w:rsid w:val="00844638"/>
    <w:rsid w:val="0085408B"/>
    <w:rsid w:val="00857CAF"/>
    <w:rsid w:val="00891853"/>
    <w:rsid w:val="008A14DD"/>
    <w:rsid w:val="008A3E28"/>
    <w:rsid w:val="008C688F"/>
    <w:rsid w:val="008D0F48"/>
    <w:rsid w:val="008D436F"/>
    <w:rsid w:val="008F7BD6"/>
    <w:rsid w:val="009057B7"/>
    <w:rsid w:val="00910BBE"/>
    <w:rsid w:val="00911EED"/>
    <w:rsid w:val="00925E2F"/>
    <w:rsid w:val="009270FE"/>
    <w:rsid w:val="009336C2"/>
    <w:rsid w:val="00942399"/>
    <w:rsid w:val="00946422"/>
    <w:rsid w:val="00951A70"/>
    <w:rsid w:val="00955779"/>
    <w:rsid w:val="00957ED5"/>
    <w:rsid w:val="00971B52"/>
    <w:rsid w:val="0097370D"/>
    <w:rsid w:val="00976B4E"/>
    <w:rsid w:val="0098715B"/>
    <w:rsid w:val="00987739"/>
    <w:rsid w:val="0099524D"/>
    <w:rsid w:val="00996D35"/>
    <w:rsid w:val="009C7A50"/>
    <w:rsid w:val="009D2E34"/>
    <w:rsid w:val="009E235C"/>
    <w:rsid w:val="009E39F3"/>
    <w:rsid w:val="00A120D3"/>
    <w:rsid w:val="00A22061"/>
    <w:rsid w:val="00A44DC1"/>
    <w:rsid w:val="00A51FAE"/>
    <w:rsid w:val="00A53B62"/>
    <w:rsid w:val="00A53EB5"/>
    <w:rsid w:val="00A65A0D"/>
    <w:rsid w:val="00A767FA"/>
    <w:rsid w:val="00A8002D"/>
    <w:rsid w:val="00A90D19"/>
    <w:rsid w:val="00A90DE2"/>
    <w:rsid w:val="00AA0060"/>
    <w:rsid w:val="00AB1927"/>
    <w:rsid w:val="00AC5899"/>
    <w:rsid w:val="00AD47A0"/>
    <w:rsid w:val="00AD548A"/>
    <w:rsid w:val="00AD736B"/>
    <w:rsid w:val="00AE45D9"/>
    <w:rsid w:val="00AE5C34"/>
    <w:rsid w:val="00B05CD6"/>
    <w:rsid w:val="00B10B34"/>
    <w:rsid w:val="00B137E7"/>
    <w:rsid w:val="00B144A2"/>
    <w:rsid w:val="00B25549"/>
    <w:rsid w:val="00B30A2B"/>
    <w:rsid w:val="00B37F9D"/>
    <w:rsid w:val="00B42FC7"/>
    <w:rsid w:val="00B5104F"/>
    <w:rsid w:val="00B5246F"/>
    <w:rsid w:val="00B608BA"/>
    <w:rsid w:val="00B65E36"/>
    <w:rsid w:val="00B742FE"/>
    <w:rsid w:val="00B85599"/>
    <w:rsid w:val="00B91DA7"/>
    <w:rsid w:val="00BB288D"/>
    <w:rsid w:val="00BC5A22"/>
    <w:rsid w:val="00BD07E1"/>
    <w:rsid w:val="00BF10F3"/>
    <w:rsid w:val="00BF6476"/>
    <w:rsid w:val="00C02617"/>
    <w:rsid w:val="00C13AE2"/>
    <w:rsid w:val="00C22059"/>
    <w:rsid w:val="00C2385B"/>
    <w:rsid w:val="00C264FD"/>
    <w:rsid w:val="00C336F8"/>
    <w:rsid w:val="00C34181"/>
    <w:rsid w:val="00C36DD6"/>
    <w:rsid w:val="00C37D74"/>
    <w:rsid w:val="00C43F1A"/>
    <w:rsid w:val="00C55493"/>
    <w:rsid w:val="00C679F3"/>
    <w:rsid w:val="00C74903"/>
    <w:rsid w:val="00C760FA"/>
    <w:rsid w:val="00C76423"/>
    <w:rsid w:val="00C764D2"/>
    <w:rsid w:val="00C83174"/>
    <w:rsid w:val="00C90C98"/>
    <w:rsid w:val="00CA3CC5"/>
    <w:rsid w:val="00CC36EF"/>
    <w:rsid w:val="00CC3C07"/>
    <w:rsid w:val="00CC5D29"/>
    <w:rsid w:val="00CE78D7"/>
    <w:rsid w:val="00CF26B1"/>
    <w:rsid w:val="00D065C9"/>
    <w:rsid w:val="00D14F56"/>
    <w:rsid w:val="00D20C52"/>
    <w:rsid w:val="00D34EB1"/>
    <w:rsid w:val="00D473BA"/>
    <w:rsid w:val="00D57626"/>
    <w:rsid w:val="00D60262"/>
    <w:rsid w:val="00D61B39"/>
    <w:rsid w:val="00D734E2"/>
    <w:rsid w:val="00D87219"/>
    <w:rsid w:val="00D8760E"/>
    <w:rsid w:val="00D90D9B"/>
    <w:rsid w:val="00DA2ADA"/>
    <w:rsid w:val="00DA5E6E"/>
    <w:rsid w:val="00DC2939"/>
    <w:rsid w:val="00DC4638"/>
    <w:rsid w:val="00DD462B"/>
    <w:rsid w:val="00DD59EE"/>
    <w:rsid w:val="00E01402"/>
    <w:rsid w:val="00E041F4"/>
    <w:rsid w:val="00E50167"/>
    <w:rsid w:val="00E5549A"/>
    <w:rsid w:val="00EB284F"/>
    <w:rsid w:val="00EC6201"/>
    <w:rsid w:val="00ED3A8D"/>
    <w:rsid w:val="00EE3E73"/>
    <w:rsid w:val="00F0242F"/>
    <w:rsid w:val="00F076A7"/>
    <w:rsid w:val="00F128D5"/>
    <w:rsid w:val="00F13596"/>
    <w:rsid w:val="00F135C5"/>
    <w:rsid w:val="00F356E7"/>
    <w:rsid w:val="00F46536"/>
    <w:rsid w:val="00F46893"/>
    <w:rsid w:val="00F472D9"/>
    <w:rsid w:val="00F5227C"/>
    <w:rsid w:val="00F6276F"/>
    <w:rsid w:val="00F63ABD"/>
    <w:rsid w:val="00F70DAD"/>
    <w:rsid w:val="00F71D3B"/>
    <w:rsid w:val="00FB11B4"/>
    <w:rsid w:val="00FB6A1C"/>
    <w:rsid w:val="00FC051E"/>
    <w:rsid w:val="00FC36D5"/>
    <w:rsid w:val="00FC6107"/>
    <w:rsid w:val="00FC7EB2"/>
    <w:rsid w:val="00FD302F"/>
    <w:rsid w:val="00FD71E6"/>
    <w:rsid w:val="00FF2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A805"/>
  <w15:chartTrackingRefBased/>
  <w15:docId w15:val="{D6F41287-EE12-42ED-9539-4D396C95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1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1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1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1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AD"/>
    <w:rPr>
      <w:rFonts w:eastAsiaTheme="majorEastAsia" w:cstheme="majorBidi"/>
      <w:color w:val="272727" w:themeColor="text1" w:themeTint="D8"/>
    </w:rPr>
  </w:style>
  <w:style w:type="paragraph" w:styleId="Title">
    <w:name w:val="Title"/>
    <w:basedOn w:val="Normal"/>
    <w:next w:val="Normal"/>
    <w:link w:val="TitleChar"/>
    <w:uiPriority w:val="10"/>
    <w:qFormat/>
    <w:rsid w:val="00711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AD"/>
    <w:pPr>
      <w:spacing w:before="160"/>
      <w:jc w:val="center"/>
    </w:pPr>
    <w:rPr>
      <w:i/>
      <w:iCs/>
      <w:color w:val="404040" w:themeColor="text1" w:themeTint="BF"/>
    </w:rPr>
  </w:style>
  <w:style w:type="character" w:customStyle="1" w:styleId="QuoteChar">
    <w:name w:val="Quote Char"/>
    <w:basedOn w:val="DefaultParagraphFont"/>
    <w:link w:val="Quote"/>
    <w:uiPriority w:val="29"/>
    <w:rsid w:val="007118AD"/>
    <w:rPr>
      <w:i/>
      <w:iCs/>
      <w:color w:val="404040" w:themeColor="text1" w:themeTint="BF"/>
    </w:rPr>
  </w:style>
  <w:style w:type="paragraph" w:styleId="ListParagraph">
    <w:name w:val="List Paragraph"/>
    <w:basedOn w:val="Normal"/>
    <w:uiPriority w:val="34"/>
    <w:qFormat/>
    <w:rsid w:val="007118AD"/>
    <w:pPr>
      <w:ind w:left="720"/>
      <w:contextualSpacing/>
    </w:pPr>
  </w:style>
  <w:style w:type="character" w:styleId="IntenseEmphasis">
    <w:name w:val="Intense Emphasis"/>
    <w:basedOn w:val="DefaultParagraphFont"/>
    <w:uiPriority w:val="21"/>
    <w:qFormat/>
    <w:rsid w:val="007118AD"/>
    <w:rPr>
      <w:i/>
      <w:iCs/>
      <w:color w:val="0F4761" w:themeColor="accent1" w:themeShade="BF"/>
    </w:rPr>
  </w:style>
  <w:style w:type="paragraph" w:styleId="IntenseQuote">
    <w:name w:val="Intense Quote"/>
    <w:basedOn w:val="Normal"/>
    <w:next w:val="Normal"/>
    <w:link w:val="IntenseQuoteChar"/>
    <w:uiPriority w:val="30"/>
    <w:qFormat/>
    <w:rsid w:val="00711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AD"/>
    <w:rPr>
      <w:i/>
      <w:iCs/>
      <w:color w:val="0F4761" w:themeColor="accent1" w:themeShade="BF"/>
    </w:rPr>
  </w:style>
  <w:style w:type="character" w:styleId="IntenseReference">
    <w:name w:val="Intense Reference"/>
    <w:basedOn w:val="DefaultParagraphFont"/>
    <w:uiPriority w:val="32"/>
    <w:qFormat/>
    <w:rsid w:val="007118AD"/>
    <w:rPr>
      <w:b/>
      <w:bCs/>
      <w:smallCaps/>
      <w:color w:val="0F4761" w:themeColor="accent1" w:themeShade="BF"/>
      <w:spacing w:val="5"/>
    </w:rPr>
  </w:style>
  <w:style w:type="table" w:styleId="TableGrid">
    <w:name w:val="Table Grid"/>
    <w:basedOn w:val="TableNormal"/>
    <w:uiPriority w:val="39"/>
    <w:rsid w:val="00183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0D3"/>
    <w:rPr>
      <w:color w:val="467886" w:themeColor="hyperlink"/>
      <w:u w:val="single"/>
    </w:rPr>
  </w:style>
  <w:style w:type="character" w:styleId="UnresolvedMention">
    <w:name w:val="Unresolved Mention"/>
    <w:basedOn w:val="DefaultParagraphFont"/>
    <w:uiPriority w:val="99"/>
    <w:semiHidden/>
    <w:unhideWhenUsed/>
    <w:rsid w:val="006E00D3"/>
    <w:rPr>
      <w:color w:val="605E5C"/>
      <w:shd w:val="clear" w:color="auto" w:fill="E1DFDD"/>
    </w:rPr>
  </w:style>
  <w:style w:type="paragraph" w:styleId="Caption">
    <w:name w:val="caption"/>
    <w:basedOn w:val="Normal"/>
    <w:next w:val="Normal"/>
    <w:uiPriority w:val="35"/>
    <w:unhideWhenUsed/>
    <w:qFormat/>
    <w:rsid w:val="00BC5A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953">
      <w:bodyDiv w:val="1"/>
      <w:marLeft w:val="0"/>
      <w:marRight w:val="0"/>
      <w:marTop w:val="0"/>
      <w:marBottom w:val="0"/>
      <w:divBdr>
        <w:top w:val="none" w:sz="0" w:space="0" w:color="auto"/>
        <w:left w:val="none" w:sz="0" w:space="0" w:color="auto"/>
        <w:bottom w:val="none" w:sz="0" w:space="0" w:color="auto"/>
        <w:right w:val="none" w:sz="0" w:space="0" w:color="auto"/>
      </w:divBdr>
    </w:div>
    <w:div w:id="101731018">
      <w:bodyDiv w:val="1"/>
      <w:marLeft w:val="0"/>
      <w:marRight w:val="0"/>
      <w:marTop w:val="0"/>
      <w:marBottom w:val="0"/>
      <w:divBdr>
        <w:top w:val="none" w:sz="0" w:space="0" w:color="auto"/>
        <w:left w:val="none" w:sz="0" w:space="0" w:color="auto"/>
        <w:bottom w:val="none" w:sz="0" w:space="0" w:color="auto"/>
        <w:right w:val="none" w:sz="0" w:space="0" w:color="auto"/>
      </w:divBdr>
      <w:divsChild>
        <w:div w:id="761951324">
          <w:marLeft w:val="0"/>
          <w:marRight w:val="0"/>
          <w:marTop w:val="450"/>
          <w:marBottom w:val="450"/>
          <w:divBdr>
            <w:top w:val="none" w:sz="0" w:space="0" w:color="auto"/>
            <w:left w:val="none" w:sz="0" w:space="0" w:color="auto"/>
            <w:bottom w:val="none" w:sz="0" w:space="0" w:color="auto"/>
            <w:right w:val="none" w:sz="0" w:space="0" w:color="auto"/>
          </w:divBdr>
          <w:divsChild>
            <w:div w:id="17959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125">
      <w:bodyDiv w:val="1"/>
      <w:marLeft w:val="0"/>
      <w:marRight w:val="0"/>
      <w:marTop w:val="0"/>
      <w:marBottom w:val="0"/>
      <w:divBdr>
        <w:top w:val="none" w:sz="0" w:space="0" w:color="auto"/>
        <w:left w:val="none" w:sz="0" w:space="0" w:color="auto"/>
        <w:bottom w:val="none" w:sz="0" w:space="0" w:color="auto"/>
        <w:right w:val="none" w:sz="0" w:space="0" w:color="auto"/>
      </w:divBdr>
    </w:div>
    <w:div w:id="658004321">
      <w:bodyDiv w:val="1"/>
      <w:marLeft w:val="0"/>
      <w:marRight w:val="0"/>
      <w:marTop w:val="0"/>
      <w:marBottom w:val="0"/>
      <w:divBdr>
        <w:top w:val="none" w:sz="0" w:space="0" w:color="auto"/>
        <w:left w:val="none" w:sz="0" w:space="0" w:color="auto"/>
        <w:bottom w:val="none" w:sz="0" w:space="0" w:color="auto"/>
        <w:right w:val="none" w:sz="0" w:space="0" w:color="auto"/>
      </w:divBdr>
    </w:div>
    <w:div w:id="733360802">
      <w:bodyDiv w:val="1"/>
      <w:marLeft w:val="0"/>
      <w:marRight w:val="0"/>
      <w:marTop w:val="0"/>
      <w:marBottom w:val="0"/>
      <w:divBdr>
        <w:top w:val="none" w:sz="0" w:space="0" w:color="auto"/>
        <w:left w:val="none" w:sz="0" w:space="0" w:color="auto"/>
        <w:bottom w:val="none" w:sz="0" w:space="0" w:color="auto"/>
        <w:right w:val="none" w:sz="0" w:space="0" w:color="auto"/>
      </w:divBdr>
    </w:div>
    <w:div w:id="168015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keysight.com/blogs/en/tech/sim-des/2018/08/28/5-ways-to-overcome-signal-and-power-integrity-challenges-with-simulation" TargetMode="External"/><Relationship Id="rId26" Type="http://schemas.openxmlformats.org/officeDocument/2006/relationships/hyperlink" Target="https://www.synopsys.com/implementation-and-signoff/ams-simulation/primesim-hspice.html" TargetMode="External"/><Relationship Id="rId39" Type="http://schemas.openxmlformats.org/officeDocument/2006/relationships/hyperlink" Target="https://www.bethesignal.com/bogatin/essential-principles-signal-integrity-p-833.html" TargetMode="External"/><Relationship Id="rId21" Type="http://schemas.openxmlformats.org/officeDocument/2006/relationships/hyperlink" Target="https://www.keysight.com/blogs/en/tech/sim-des/2018/08/28/5-ways-to-overcome-signal-and-power-integrity-challenges-with-simulation" TargetMode="External"/><Relationship Id="rId34" Type="http://schemas.openxmlformats.org/officeDocument/2006/relationships/hyperlink" Target="https://www.ansys.com/products/electronics/ansys-siwav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emiengineering.com/ensuring-signal-and-power-integrity-in-todays-high-speed-designs/" TargetMode="External"/><Relationship Id="rId20" Type="http://schemas.openxmlformats.org/officeDocument/2006/relationships/hyperlink" Target="https://www.linkedin.com/jobs/signal-integrity-engineer-jobs-ottawa-on/?currentJobId=3723351858&amp;originalSubdomain=ca" TargetMode="External"/><Relationship Id="rId29" Type="http://schemas.openxmlformats.org/officeDocument/2006/relationships/hyperlink" Target="https://kb.awr.com/display/awrvideos/Signal+Integrity+Modeling+of+High-Speed+Analog+Ne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nsys.com/products/electronics/ansys-hfss" TargetMode="External"/><Relationship Id="rId32" Type="http://schemas.openxmlformats.org/officeDocument/2006/relationships/hyperlink" Target="https://www.keysight.com/us/en/assets/7018-02333/white-papers/5990-4783.pdf" TargetMode="External"/><Relationship Id="rId37" Type="http://schemas.openxmlformats.org/officeDocument/2006/relationships/hyperlink" Target="https://www.emcs.org/virtual-and-webinar-events/ieee-symposia-schedul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ltium.com/documentation/altium-designer/interfacing-with-ansys-simulation-tools" TargetMode="External"/><Relationship Id="rId28" Type="http://schemas.openxmlformats.org/officeDocument/2006/relationships/hyperlink" Target="https://www.cadence.com/en_US/home/tools/system-analysis/signal-and-power-integrity.html" TargetMode="External"/><Relationship Id="rId36" Type="http://schemas.openxmlformats.org/officeDocument/2006/relationships/hyperlink" Target="https://ieeexplore.ieee.org/xpl/RecentIssue.jsp?punumber=9745882" TargetMode="External"/><Relationship Id="rId10" Type="http://schemas.openxmlformats.org/officeDocument/2006/relationships/image" Target="media/image6.png"/><Relationship Id="rId19" Type="http://schemas.openxmlformats.org/officeDocument/2006/relationships/hyperlink" Target="https://en.wikipedia.org/wiki/List_of_communication_satellite_companies" TargetMode="External"/><Relationship Id="rId31" Type="http://schemas.openxmlformats.org/officeDocument/2006/relationships/hyperlink" Target="https://altair.com/fek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sources.altium.com/p/high-speed-design" TargetMode="External"/><Relationship Id="rId27" Type="http://schemas.openxmlformats.org/officeDocument/2006/relationships/hyperlink" Target="https://www.3ds.com/products/simulia/cst-studio-suite" TargetMode="External"/><Relationship Id="rId30" Type="http://schemas.openxmlformats.org/officeDocument/2006/relationships/hyperlink" Target="https://altair.com/pollex-for-ecad" TargetMode="External"/><Relationship Id="rId35" Type="http://schemas.openxmlformats.org/officeDocument/2006/relationships/hyperlink" Target="https://ieeexplore.ieee.org/xpl/RecentIssue.jsp?punumber=15"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resources.pcb.cadence.com/blog/2019-signal-integrity-design-considerations-for-high-speed-design" TargetMode="External"/><Relationship Id="rId25" Type="http://schemas.openxmlformats.org/officeDocument/2006/relationships/hyperlink" Target="https://www.synopsys.com/implementation-and-signoff/custom-design-platform/custom-compiler.html" TargetMode="External"/><Relationship Id="rId33" Type="http://schemas.openxmlformats.org/officeDocument/2006/relationships/hyperlink" Target="https://www.synopsys.com/implementation-and-signoff/ams-simulation/primewave.html" TargetMode="External"/><Relationship Id="rId38" Type="http://schemas.openxmlformats.org/officeDocument/2006/relationships/hyperlink" Target="https://emc2022.em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6710</TotalTime>
  <Pages>17</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Cardamone</dc:creator>
  <cp:keywords/>
  <dc:description/>
  <cp:lastModifiedBy>Nick Cardamone</cp:lastModifiedBy>
  <cp:revision>266</cp:revision>
  <dcterms:created xsi:type="dcterms:W3CDTF">2024-02-24T00:53:00Z</dcterms:created>
  <dcterms:modified xsi:type="dcterms:W3CDTF">2024-02-28T16:45:00Z</dcterms:modified>
</cp:coreProperties>
</file>