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096FA" w14:textId="74014098" w:rsidR="006D25D4" w:rsidRDefault="006D25D4" w:rsidP="006D25D4">
      <w:pPr>
        <w:pStyle w:val="p1"/>
      </w:pPr>
      <w:r>
        <w:rPr>
          <w:b/>
          <w:bCs/>
        </w:rPr>
        <w:t>Problem 1: Types of Attributes (14 points)</w:t>
      </w:r>
    </w:p>
    <w:p w14:paraId="07CBE7A8" w14:textId="604D4C9A" w:rsidR="003064BB" w:rsidRDefault="003064BB" w:rsidP="003064BB">
      <w:pPr>
        <w:pStyle w:val="p2"/>
      </w:pPr>
      <w:r>
        <w:t xml:space="preserve">Classify the following attributes as nominal, ordinal, interval, ratio. </w:t>
      </w:r>
      <w:r>
        <w:rPr>
          <w:b/>
          <w:bCs/>
        </w:rPr>
        <w:t>Explain why.</w:t>
      </w:r>
    </w:p>
    <w:p w14:paraId="3482D937" w14:textId="3F2470B4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bookmarkStart w:id="0" w:name="OLE_LINK1"/>
      <w:r w:rsidRPr="00857258">
        <w:rPr>
          <w:b/>
          <w:bCs/>
        </w:rPr>
        <w:t>Rating of an Amazon product by a person on a scale of 1 to 5</w:t>
      </w:r>
    </w:p>
    <w:p w14:paraId="30D038EC" w14:textId="04156AB5" w:rsidR="003064BB" w:rsidRDefault="003064BB" w:rsidP="003064BB">
      <w:pPr>
        <w:pStyle w:val="p2"/>
        <w:ind w:left="720"/>
      </w:pPr>
      <w:r w:rsidRPr="00857258">
        <w:t>Answer</w:t>
      </w:r>
      <w:r>
        <w:t>: Ordinal</w:t>
      </w:r>
    </w:p>
    <w:p w14:paraId="6270C4F2" w14:textId="28EE01D3" w:rsidR="00002620" w:rsidRDefault="00002620" w:rsidP="003064BB">
      <w:pPr>
        <w:pStyle w:val="p2"/>
        <w:ind w:left="720"/>
      </w:pPr>
      <w:r>
        <w:t xml:space="preserve">Reason: </w:t>
      </w:r>
      <w:r w:rsidRPr="00002620">
        <w:t>The ratings (1, 2, 3, 4, 5) indicate order (5 is better than 4, 4 is better than 3, etc.), but the difference between values is not guaranteed to be uniform or meaningful (the gap between 1→2 may not feel the same as 4→5).</w:t>
      </w:r>
    </w:p>
    <w:p w14:paraId="1AD3E63F" w14:textId="22D97179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r w:rsidRPr="00857258">
        <w:rPr>
          <w:b/>
          <w:bCs/>
        </w:rPr>
        <w:t>The Internet Speed</w:t>
      </w:r>
    </w:p>
    <w:p w14:paraId="7BEF3537" w14:textId="63F14235" w:rsidR="003064BB" w:rsidRDefault="003064BB" w:rsidP="003064BB">
      <w:pPr>
        <w:pStyle w:val="p2"/>
        <w:ind w:left="720"/>
      </w:pPr>
      <w:r>
        <w:t>Answer: Ratio</w:t>
      </w:r>
    </w:p>
    <w:p w14:paraId="2CEC91DC" w14:textId="71F4074C" w:rsidR="00153093" w:rsidRDefault="00153093" w:rsidP="003064BB">
      <w:pPr>
        <w:pStyle w:val="p2"/>
        <w:ind w:left="720"/>
      </w:pPr>
      <w:r>
        <w:t xml:space="preserve">Reason: </w:t>
      </w:r>
      <w:r w:rsidRPr="00153093">
        <w:t>Internet speed is measured in Mbps or Gbps. It has a true zero (0 Mbps means no connection), ratios are meaningful (100 Mbps is twice as fast as 50 Mbps)</w:t>
      </w:r>
    </w:p>
    <w:p w14:paraId="4E34C954" w14:textId="1E62E0AA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r w:rsidRPr="00857258">
        <w:rPr>
          <w:b/>
          <w:bCs/>
        </w:rPr>
        <w:t>Number of customers in a store.</w:t>
      </w:r>
    </w:p>
    <w:p w14:paraId="2301FD65" w14:textId="6BD7C8FC" w:rsidR="003064BB" w:rsidRDefault="003064BB" w:rsidP="003064BB">
      <w:pPr>
        <w:pStyle w:val="p2"/>
        <w:ind w:left="360" w:firstLine="360"/>
      </w:pPr>
      <w:r>
        <w:t>Answer: Ratio</w:t>
      </w:r>
    </w:p>
    <w:p w14:paraId="2273D38D" w14:textId="678F3C7E" w:rsidR="00582381" w:rsidRDefault="00582381" w:rsidP="003064BB">
      <w:pPr>
        <w:pStyle w:val="p2"/>
        <w:ind w:left="360" w:firstLine="360"/>
      </w:pPr>
      <w:r>
        <w:t xml:space="preserve">Reason: </w:t>
      </w:r>
      <w:r w:rsidRPr="00582381">
        <w:t>The number of customers is a count variable. It has a true zero (0 customers = empty store) and supports meaningful ratios (10 customers is twice as many as 5).</w:t>
      </w:r>
    </w:p>
    <w:p w14:paraId="5A1C73D1" w14:textId="17F23187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r w:rsidRPr="00857258">
        <w:rPr>
          <w:b/>
          <w:bCs/>
        </w:rPr>
        <w:t>UCF Student ID</w:t>
      </w:r>
    </w:p>
    <w:p w14:paraId="1BA1E246" w14:textId="2590FEB2" w:rsidR="003064BB" w:rsidRDefault="003064BB" w:rsidP="003064BB">
      <w:pPr>
        <w:pStyle w:val="p2"/>
        <w:ind w:left="720"/>
      </w:pPr>
      <w:r>
        <w:t>Answer: Nominal</w:t>
      </w:r>
    </w:p>
    <w:p w14:paraId="7EF5BAC8" w14:textId="60CE10B9" w:rsidR="00582381" w:rsidRDefault="00582381" w:rsidP="003064BB">
      <w:pPr>
        <w:pStyle w:val="p2"/>
        <w:ind w:left="720"/>
      </w:pPr>
      <w:r>
        <w:t xml:space="preserve">Reason: </w:t>
      </w:r>
      <w:r w:rsidRPr="00582381">
        <w:t>A student ID is just a label for identification. It doesn’t indicate order, difference, or meaningful zero. It’s purely categorical</w:t>
      </w:r>
      <w:r>
        <w:t>.</w:t>
      </w:r>
    </w:p>
    <w:p w14:paraId="1094086C" w14:textId="42BF055C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r w:rsidRPr="00857258">
        <w:rPr>
          <w:b/>
          <w:bCs/>
        </w:rPr>
        <w:t>Distance</w:t>
      </w:r>
    </w:p>
    <w:p w14:paraId="024337B6" w14:textId="4B31D123" w:rsidR="003064BB" w:rsidRDefault="003064BB" w:rsidP="003064BB">
      <w:pPr>
        <w:pStyle w:val="p2"/>
        <w:ind w:left="720"/>
      </w:pPr>
      <w:r>
        <w:t>Answer: Ratio</w:t>
      </w:r>
    </w:p>
    <w:p w14:paraId="4930723D" w14:textId="31BFDFB2" w:rsidR="008717EF" w:rsidRDefault="008717EF" w:rsidP="003064BB">
      <w:pPr>
        <w:pStyle w:val="p2"/>
        <w:ind w:left="720"/>
      </w:pPr>
      <w:r>
        <w:t xml:space="preserve">Reason: </w:t>
      </w:r>
      <w:r w:rsidRPr="008717EF">
        <w:t>Distance has a true zero (0 means no distance) and ratios are meaningful (20 km is twice as far as 10 km).</w:t>
      </w:r>
    </w:p>
    <w:p w14:paraId="1A13D581" w14:textId="794DADA4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r w:rsidRPr="00857258">
        <w:rPr>
          <w:b/>
          <w:bCs/>
        </w:rPr>
        <w:t>Letter grade (A, B, C, D)</w:t>
      </w:r>
    </w:p>
    <w:p w14:paraId="3D657BDD" w14:textId="6E0829A2" w:rsidR="003064BB" w:rsidRDefault="003064BB" w:rsidP="003064BB">
      <w:pPr>
        <w:pStyle w:val="p2"/>
        <w:ind w:left="360" w:firstLine="360"/>
      </w:pPr>
      <w:r>
        <w:t>Answer: Ordinal</w:t>
      </w:r>
    </w:p>
    <w:p w14:paraId="2C45385B" w14:textId="56D19F1E" w:rsidR="00B128D1" w:rsidRDefault="00B128D1" w:rsidP="003064BB">
      <w:pPr>
        <w:pStyle w:val="p2"/>
        <w:ind w:left="360" w:firstLine="360"/>
      </w:pPr>
      <w:r>
        <w:t xml:space="preserve">Reason: </w:t>
      </w:r>
      <w:r w:rsidRPr="00B128D1">
        <w:t>Grades reflect order (A &gt; B &gt; C &gt; D), but the gaps between them are not uniform or quantifiable</w:t>
      </w:r>
      <w:r>
        <w:t>.</w:t>
      </w:r>
    </w:p>
    <w:p w14:paraId="05F2672C" w14:textId="43FB4C5D" w:rsidR="003064BB" w:rsidRPr="00857258" w:rsidRDefault="003064BB" w:rsidP="003064BB">
      <w:pPr>
        <w:pStyle w:val="p2"/>
        <w:numPr>
          <w:ilvl w:val="0"/>
          <w:numId w:val="1"/>
        </w:numPr>
        <w:rPr>
          <w:b/>
          <w:bCs/>
        </w:rPr>
      </w:pPr>
      <w:r w:rsidRPr="00857258">
        <w:rPr>
          <w:b/>
          <w:bCs/>
        </w:rPr>
        <w:t>The temperature at Orlando</w:t>
      </w:r>
    </w:p>
    <w:p w14:paraId="6F1CEE9F" w14:textId="1E3138D5" w:rsidR="003064BB" w:rsidRDefault="003064BB" w:rsidP="003064BB">
      <w:pPr>
        <w:pStyle w:val="p2"/>
        <w:ind w:left="720"/>
      </w:pPr>
      <w:r>
        <w:t xml:space="preserve">Answer: </w:t>
      </w:r>
      <w:r w:rsidR="009D699A">
        <w:t>Interval</w:t>
      </w:r>
    </w:p>
    <w:p w14:paraId="7C1DCA37" w14:textId="49E4C4C8" w:rsidR="003D61B7" w:rsidRDefault="003D61B7" w:rsidP="003D61B7">
      <w:pPr>
        <w:pStyle w:val="p2"/>
        <w:ind w:left="720"/>
      </w:pPr>
      <w:r>
        <w:t xml:space="preserve">If in Celsius or Fahrenheit </w:t>
      </w:r>
      <w:r w:rsidR="00D50438">
        <w:t>-&gt;</w:t>
      </w:r>
      <w:r>
        <w:t xml:space="preserve"> </w:t>
      </w:r>
      <w:r w:rsidRPr="003D61B7">
        <w:rPr>
          <w:b/>
          <w:bCs/>
        </w:rPr>
        <w:t>Interval</w:t>
      </w:r>
    </w:p>
    <w:p w14:paraId="1DE39E50" w14:textId="77777777" w:rsidR="003D61B7" w:rsidRDefault="003D61B7" w:rsidP="0052200E">
      <w:pPr>
        <w:pStyle w:val="p2"/>
        <w:ind w:left="720" w:firstLine="720"/>
      </w:pPr>
      <w:r>
        <w:t>Explanation: These scales have arbitrary zero points (0°C ≠ absence of temperature, and negative values exist). Ratios are not meaningful (40°C is not “twice as hot” as 20°C). So, interval.</w:t>
      </w:r>
    </w:p>
    <w:p w14:paraId="403D1FFB" w14:textId="477F2DC7" w:rsidR="003D61B7" w:rsidRDefault="003D61B7" w:rsidP="003D61B7">
      <w:pPr>
        <w:pStyle w:val="p2"/>
        <w:ind w:left="720"/>
      </w:pPr>
      <w:r>
        <w:t xml:space="preserve">If in Kelvin </w:t>
      </w:r>
      <w:r w:rsidR="00D50438">
        <w:t xml:space="preserve">-&gt; </w:t>
      </w:r>
      <w:r w:rsidRPr="003D61B7">
        <w:rPr>
          <w:b/>
          <w:bCs/>
        </w:rPr>
        <w:t>Ratio</w:t>
      </w:r>
    </w:p>
    <w:p w14:paraId="74155182" w14:textId="0400AD83" w:rsidR="003D61B7" w:rsidRDefault="003D61B7" w:rsidP="0052200E">
      <w:pPr>
        <w:pStyle w:val="p2"/>
        <w:ind w:left="720" w:firstLine="720"/>
      </w:pPr>
      <w:r>
        <w:t>Explanation: Kelvin has an absolute zero (0 K = no thermal energy). Ratios are meaningful.</w:t>
      </w:r>
    </w:p>
    <w:bookmarkEnd w:id="0"/>
    <w:p w14:paraId="5442ED63" w14:textId="77777777" w:rsidR="009B07D5" w:rsidRDefault="009B07D5" w:rsidP="0052200E">
      <w:pPr>
        <w:pStyle w:val="p2"/>
        <w:ind w:left="720" w:firstLine="720"/>
      </w:pPr>
    </w:p>
    <w:p w14:paraId="74351E74" w14:textId="77777777" w:rsidR="009B07D5" w:rsidRDefault="009B07D5" w:rsidP="0052200E">
      <w:pPr>
        <w:pStyle w:val="p2"/>
        <w:ind w:left="720" w:firstLine="720"/>
      </w:pPr>
    </w:p>
    <w:p w14:paraId="44651C2B" w14:textId="77777777" w:rsidR="009B07D5" w:rsidRDefault="009B07D5" w:rsidP="009B07D5">
      <w:pPr>
        <w:pStyle w:val="p1"/>
      </w:pPr>
      <w:r>
        <w:rPr>
          <w:b/>
          <w:bCs/>
        </w:rPr>
        <w:t>Problem 2: Exploring Data Preprocessing Techniques (26 points)</w:t>
      </w:r>
    </w:p>
    <w:p w14:paraId="75F668EC" w14:textId="77777777" w:rsidR="009B07D5" w:rsidRDefault="009B07D5" w:rsidP="009B07D5">
      <w:pPr>
        <w:pStyle w:val="p2"/>
      </w:pPr>
      <w:r>
        <w:t>Read the solution post of the Kaggle Titanic Dataset:</w:t>
      </w:r>
    </w:p>
    <w:p w14:paraId="092414A2" w14:textId="77777777" w:rsidR="009B07D5" w:rsidRDefault="009B07D5" w:rsidP="009B07D5">
      <w:pPr>
        <w:pStyle w:val="p2"/>
      </w:pPr>
      <w:r>
        <w:t>https://www.kaggle.com/code/preejababu/titanic-data-science-solutions. Run the code and</w:t>
      </w:r>
    </w:p>
    <w:p w14:paraId="483837BC" w14:textId="77777777" w:rsidR="009B07D5" w:rsidRDefault="009B07D5" w:rsidP="009B07D5">
      <w:pPr>
        <w:pStyle w:val="p2"/>
      </w:pPr>
      <w:r>
        <w:t>reproduce the data preprocessing and classification modeling steps.</w:t>
      </w:r>
    </w:p>
    <w:p w14:paraId="09A32399" w14:textId="77777777" w:rsidR="009B07D5" w:rsidRDefault="009B07D5" w:rsidP="009B07D5">
      <w:pPr>
        <w:pStyle w:val="p2"/>
      </w:pPr>
    </w:p>
    <w:p w14:paraId="2FBEF992" w14:textId="77777777" w:rsidR="009B07D5" w:rsidRPr="00887126" w:rsidRDefault="009B07D5" w:rsidP="009B07D5">
      <w:pPr>
        <w:pStyle w:val="p2"/>
        <w:rPr>
          <w:b/>
          <w:bCs/>
        </w:rPr>
      </w:pPr>
      <w:r w:rsidRPr="00887126">
        <w:rPr>
          <w:b/>
          <w:bCs/>
        </w:rPr>
        <w:t>Q1 (Reproduce): Please read, understand, run the code and reproduce the model accuracies.</w:t>
      </w:r>
    </w:p>
    <w:p w14:paraId="4C791A73" w14:textId="77777777" w:rsidR="009B07D5" w:rsidRPr="00887126" w:rsidRDefault="009B07D5" w:rsidP="009B07D5">
      <w:pPr>
        <w:pStyle w:val="p2"/>
        <w:rPr>
          <w:b/>
          <w:bCs/>
        </w:rPr>
      </w:pPr>
      <w:r w:rsidRPr="00887126">
        <w:rPr>
          <w:b/>
          <w:bCs/>
        </w:rPr>
        <w:t>Please briefly explain whether you can reproduce the classification accuracies of 'Support</w:t>
      </w:r>
    </w:p>
    <w:p w14:paraId="5CF88165" w14:textId="77777777" w:rsidR="009B07D5" w:rsidRPr="00887126" w:rsidRDefault="009B07D5" w:rsidP="009B07D5">
      <w:pPr>
        <w:pStyle w:val="p2"/>
        <w:rPr>
          <w:b/>
          <w:bCs/>
        </w:rPr>
      </w:pPr>
      <w:r w:rsidRPr="00887126">
        <w:rPr>
          <w:b/>
          <w:bCs/>
        </w:rPr>
        <w:t>Vector Machines', 'KNN', 'Logistic Regression', 'Random Forest', 'Naive Bayes', 'Perceptron',</w:t>
      </w:r>
    </w:p>
    <w:p w14:paraId="4488F4CE" w14:textId="77777777" w:rsidR="009B07D5" w:rsidRPr="00887126" w:rsidRDefault="009B07D5" w:rsidP="009B07D5">
      <w:pPr>
        <w:pStyle w:val="p2"/>
        <w:rPr>
          <w:b/>
          <w:bCs/>
        </w:rPr>
      </w:pPr>
      <w:r w:rsidRPr="00887126">
        <w:rPr>
          <w:b/>
          <w:bCs/>
        </w:rPr>
        <w:t>'Stochastic Gradient Decent', 'Linear SVC', 'Decision Tree'. (10 points)</w:t>
      </w:r>
    </w:p>
    <w:p w14:paraId="3A600655" w14:textId="5ABA72C6" w:rsidR="008C0999" w:rsidRDefault="00FD1058" w:rsidP="009B07D5">
      <w:pPr>
        <w:pStyle w:val="p2"/>
      </w:pPr>
      <w:r>
        <w:t xml:space="preserve">Answer: </w:t>
      </w:r>
      <w:r w:rsidR="00564332">
        <w:t>I successfully executed the notebook and replicated both the preprocessing pipeline and model training procedures. The classification accuracies I achieved closely matched the results documented in the Kaggle post. Small differences of 1-2% were observed, which can be attributed to inherent randomness in data partitioning and model initialization processes. The overall reproduction was highly successful.</w:t>
      </w:r>
    </w:p>
    <w:p w14:paraId="5E06B1E2" w14:textId="77777777" w:rsidR="00873795" w:rsidRDefault="00873795" w:rsidP="009B07D5">
      <w:pPr>
        <w:pStyle w:val="p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795" w14:paraId="6BB21BF4" w14:textId="77777777" w:rsidTr="00873795">
        <w:tc>
          <w:tcPr>
            <w:tcW w:w="4675" w:type="dxa"/>
          </w:tcPr>
          <w:p w14:paraId="45DE83FE" w14:textId="258E7909" w:rsidR="00873795" w:rsidRPr="00873795" w:rsidRDefault="00873795" w:rsidP="009B07D5">
            <w:pPr>
              <w:pStyle w:val="p2"/>
              <w:rPr>
                <w:b/>
                <w:bCs/>
              </w:rPr>
            </w:pPr>
            <w:r w:rsidRPr="00873795">
              <w:rPr>
                <w:b/>
                <w:bCs/>
              </w:rPr>
              <w:t>Model</w:t>
            </w:r>
          </w:p>
        </w:tc>
        <w:tc>
          <w:tcPr>
            <w:tcW w:w="4675" w:type="dxa"/>
          </w:tcPr>
          <w:p w14:paraId="047A87A3" w14:textId="08877A9D" w:rsidR="00873795" w:rsidRPr="00873795" w:rsidRDefault="00873795" w:rsidP="009B07D5">
            <w:pPr>
              <w:pStyle w:val="p2"/>
              <w:rPr>
                <w:b/>
                <w:bCs/>
              </w:rPr>
            </w:pPr>
            <w:r w:rsidRPr="00873795">
              <w:rPr>
                <w:b/>
                <w:bCs/>
              </w:rPr>
              <w:t>Score</w:t>
            </w:r>
            <w:r w:rsidR="003F38BC">
              <w:rPr>
                <w:b/>
                <w:bCs/>
              </w:rPr>
              <w:t xml:space="preserve"> (%)</w:t>
            </w:r>
          </w:p>
        </w:tc>
      </w:tr>
      <w:tr w:rsidR="00873795" w14:paraId="3D13937A" w14:textId="77777777" w:rsidTr="00873795">
        <w:tc>
          <w:tcPr>
            <w:tcW w:w="4675" w:type="dxa"/>
          </w:tcPr>
          <w:p w14:paraId="2AE75222" w14:textId="7961C893" w:rsidR="00873795" w:rsidRDefault="00873795" w:rsidP="009B07D5">
            <w:pPr>
              <w:pStyle w:val="p2"/>
            </w:pPr>
            <w:r>
              <w:t>Random Forest</w:t>
            </w:r>
          </w:p>
        </w:tc>
        <w:tc>
          <w:tcPr>
            <w:tcW w:w="4675" w:type="dxa"/>
          </w:tcPr>
          <w:p w14:paraId="0746AAD0" w14:textId="186C5A42" w:rsidR="00873795" w:rsidRDefault="00873795" w:rsidP="009B07D5">
            <w:pPr>
              <w:pStyle w:val="p2"/>
            </w:pPr>
            <w:r>
              <w:t>86.76</w:t>
            </w:r>
          </w:p>
        </w:tc>
      </w:tr>
      <w:tr w:rsidR="00873795" w14:paraId="3BA87C18" w14:textId="77777777" w:rsidTr="00873795">
        <w:tc>
          <w:tcPr>
            <w:tcW w:w="4675" w:type="dxa"/>
          </w:tcPr>
          <w:p w14:paraId="330D85B7" w14:textId="1BE2B4C9" w:rsidR="00873795" w:rsidRDefault="00873795" w:rsidP="009B07D5">
            <w:pPr>
              <w:pStyle w:val="p2"/>
            </w:pPr>
            <w:r>
              <w:t>Decision Tree</w:t>
            </w:r>
          </w:p>
        </w:tc>
        <w:tc>
          <w:tcPr>
            <w:tcW w:w="4675" w:type="dxa"/>
          </w:tcPr>
          <w:p w14:paraId="28CF8184" w14:textId="03D6E524" w:rsidR="00873795" w:rsidRDefault="00873795" w:rsidP="009B07D5">
            <w:pPr>
              <w:pStyle w:val="p2"/>
            </w:pPr>
            <w:r>
              <w:t>86.76</w:t>
            </w:r>
          </w:p>
        </w:tc>
      </w:tr>
      <w:tr w:rsidR="00873795" w14:paraId="321C0644" w14:textId="77777777" w:rsidTr="00873795">
        <w:tc>
          <w:tcPr>
            <w:tcW w:w="4675" w:type="dxa"/>
          </w:tcPr>
          <w:p w14:paraId="49AD8813" w14:textId="4E8048AB" w:rsidR="00873795" w:rsidRDefault="00873795" w:rsidP="009B07D5">
            <w:pPr>
              <w:pStyle w:val="p2"/>
            </w:pPr>
            <w:r>
              <w:t>KNN</w:t>
            </w:r>
          </w:p>
        </w:tc>
        <w:tc>
          <w:tcPr>
            <w:tcW w:w="4675" w:type="dxa"/>
          </w:tcPr>
          <w:p w14:paraId="214A1533" w14:textId="70F500A9" w:rsidR="00873795" w:rsidRDefault="00873795" w:rsidP="009B07D5">
            <w:pPr>
              <w:pStyle w:val="p2"/>
            </w:pPr>
            <w:r>
              <w:t>84.74</w:t>
            </w:r>
          </w:p>
        </w:tc>
      </w:tr>
      <w:tr w:rsidR="00873795" w14:paraId="3AD85483" w14:textId="77777777" w:rsidTr="00873795">
        <w:tc>
          <w:tcPr>
            <w:tcW w:w="4675" w:type="dxa"/>
          </w:tcPr>
          <w:p w14:paraId="78293624" w14:textId="64EFA441" w:rsidR="00873795" w:rsidRDefault="00873795" w:rsidP="009B07D5">
            <w:pPr>
              <w:pStyle w:val="p2"/>
            </w:pPr>
            <w:r>
              <w:t>Logistic Regression</w:t>
            </w:r>
          </w:p>
        </w:tc>
        <w:tc>
          <w:tcPr>
            <w:tcW w:w="4675" w:type="dxa"/>
          </w:tcPr>
          <w:p w14:paraId="600F024E" w14:textId="5D463017" w:rsidR="00873795" w:rsidRDefault="00873795" w:rsidP="009B07D5">
            <w:pPr>
              <w:pStyle w:val="p2"/>
            </w:pPr>
            <w:r>
              <w:t>80.36</w:t>
            </w:r>
          </w:p>
        </w:tc>
      </w:tr>
      <w:tr w:rsidR="00873795" w14:paraId="0DBD04AF" w14:textId="77777777" w:rsidTr="00873795">
        <w:tc>
          <w:tcPr>
            <w:tcW w:w="4675" w:type="dxa"/>
          </w:tcPr>
          <w:p w14:paraId="182EE7D4" w14:textId="45D24B19" w:rsidR="00873795" w:rsidRDefault="00873795" w:rsidP="009B07D5">
            <w:pPr>
              <w:pStyle w:val="p2"/>
            </w:pPr>
            <w:r>
              <w:t>Linear SVC</w:t>
            </w:r>
          </w:p>
        </w:tc>
        <w:tc>
          <w:tcPr>
            <w:tcW w:w="4675" w:type="dxa"/>
          </w:tcPr>
          <w:p w14:paraId="5A80795E" w14:textId="4FC5D8A9" w:rsidR="00873795" w:rsidRDefault="00873795" w:rsidP="009B07D5">
            <w:pPr>
              <w:pStyle w:val="p2"/>
            </w:pPr>
            <w:r>
              <w:t>78.90</w:t>
            </w:r>
          </w:p>
        </w:tc>
      </w:tr>
      <w:tr w:rsidR="00873795" w14:paraId="3962E250" w14:textId="77777777" w:rsidTr="00873795">
        <w:tc>
          <w:tcPr>
            <w:tcW w:w="4675" w:type="dxa"/>
          </w:tcPr>
          <w:p w14:paraId="276978E1" w14:textId="56B76930" w:rsidR="00873795" w:rsidRDefault="00873795" w:rsidP="009B07D5">
            <w:pPr>
              <w:pStyle w:val="p2"/>
            </w:pPr>
            <w:r>
              <w:t>Perceptron</w:t>
            </w:r>
          </w:p>
        </w:tc>
        <w:tc>
          <w:tcPr>
            <w:tcW w:w="4675" w:type="dxa"/>
          </w:tcPr>
          <w:p w14:paraId="144F1846" w14:textId="3903D94E" w:rsidR="00873795" w:rsidRDefault="00873795" w:rsidP="009B07D5">
            <w:pPr>
              <w:pStyle w:val="p2"/>
            </w:pPr>
            <w:r>
              <w:t>78.34</w:t>
            </w:r>
          </w:p>
        </w:tc>
      </w:tr>
      <w:tr w:rsidR="00873795" w14:paraId="700D7649" w14:textId="77777777" w:rsidTr="00873795">
        <w:tc>
          <w:tcPr>
            <w:tcW w:w="4675" w:type="dxa"/>
          </w:tcPr>
          <w:p w14:paraId="2190E956" w14:textId="1950465E" w:rsidR="00873795" w:rsidRDefault="00873795" w:rsidP="009B07D5">
            <w:pPr>
              <w:pStyle w:val="p2"/>
            </w:pPr>
            <w:r>
              <w:t>Support Vector Machines</w:t>
            </w:r>
          </w:p>
        </w:tc>
        <w:tc>
          <w:tcPr>
            <w:tcW w:w="4675" w:type="dxa"/>
          </w:tcPr>
          <w:p w14:paraId="4F544CA7" w14:textId="7BAC9F2B" w:rsidR="00873795" w:rsidRDefault="00873795" w:rsidP="009B07D5">
            <w:pPr>
              <w:pStyle w:val="p2"/>
            </w:pPr>
            <w:r>
              <w:t>78.23</w:t>
            </w:r>
          </w:p>
        </w:tc>
      </w:tr>
      <w:tr w:rsidR="00873795" w14:paraId="5D01D914" w14:textId="77777777" w:rsidTr="00873795">
        <w:tc>
          <w:tcPr>
            <w:tcW w:w="4675" w:type="dxa"/>
          </w:tcPr>
          <w:p w14:paraId="0FA8CEC5" w14:textId="1CA87F96" w:rsidR="00873795" w:rsidRDefault="00873795" w:rsidP="009B07D5">
            <w:pPr>
              <w:pStyle w:val="p2"/>
            </w:pPr>
            <w:r>
              <w:t>Stochastic Gradient Descent</w:t>
            </w:r>
          </w:p>
        </w:tc>
        <w:tc>
          <w:tcPr>
            <w:tcW w:w="4675" w:type="dxa"/>
          </w:tcPr>
          <w:p w14:paraId="5A11193B" w14:textId="7D5EEDAB" w:rsidR="00873795" w:rsidRDefault="00873795" w:rsidP="009B07D5">
            <w:pPr>
              <w:pStyle w:val="p2"/>
            </w:pPr>
            <w:r>
              <w:t>7</w:t>
            </w:r>
            <w:r w:rsidR="00536448">
              <w:t>5.87</w:t>
            </w:r>
          </w:p>
        </w:tc>
      </w:tr>
      <w:tr w:rsidR="00873795" w14:paraId="4B738553" w14:textId="77777777" w:rsidTr="00873795">
        <w:tc>
          <w:tcPr>
            <w:tcW w:w="4675" w:type="dxa"/>
          </w:tcPr>
          <w:p w14:paraId="79A16DDC" w14:textId="6F42443D" w:rsidR="00873795" w:rsidRDefault="00873795" w:rsidP="009B07D5">
            <w:pPr>
              <w:pStyle w:val="p2"/>
            </w:pPr>
            <w:r>
              <w:t>Naïve Bayes</w:t>
            </w:r>
          </w:p>
        </w:tc>
        <w:tc>
          <w:tcPr>
            <w:tcW w:w="4675" w:type="dxa"/>
          </w:tcPr>
          <w:p w14:paraId="41008177" w14:textId="42093C7A" w:rsidR="00873795" w:rsidRDefault="00873795" w:rsidP="009B07D5">
            <w:pPr>
              <w:pStyle w:val="p2"/>
            </w:pPr>
            <w:r>
              <w:t>72.28</w:t>
            </w:r>
          </w:p>
        </w:tc>
      </w:tr>
    </w:tbl>
    <w:p w14:paraId="3FA2C7CE" w14:textId="77777777" w:rsidR="00873795" w:rsidRDefault="00873795" w:rsidP="009B07D5">
      <w:pPr>
        <w:pStyle w:val="p2"/>
      </w:pPr>
    </w:p>
    <w:p w14:paraId="701DE2E2" w14:textId="4213ED90" w:rsidR="009B54A5" w:rsidRDefault="009B54A5" w:rsidP="009B07D5">
      <w:pPr>
        <w:pStyle w:val="p2"/>
      </w:pPr>
      <w:r>
        <w:t xml:space="preserve">Link to Google </w:t>
      </w:r>
      <w:proofErr w:type="spellStart"/>
      <w:r>
        <w:t>Colab</w:t>
      </w:r>
      <w:proofErr w:type="spellEnd"/>
      <w:r>
        <w:t xml:space="preserve"> Notebook: </w:t>
      </w:r>
      <w:hyperlink r:id="rId5" w:history="1">
        <w:r w:rsidRPr="0014769F">
          <w:rPr>
            <w:rStyle w:val="Hyperlink"/>
          </w:rPr>
          <w:t>https://drive.google.com/file/d/1havoXO54YfoffR0gpxAqIgpmf7s-4GXz/view?usp=sharing</w:t>
        </w:r>
      </w:hyperlink>
    </w:p>
    <w:p w14:paraId="5F444F96" w14:textId="77777777" w:rsidR="009B07D5" w:rsidRDefault="009B07D5" w:rsidP="009B07D5">
      <w:pPr>
        <w:pStyle w:val="p2"/>
      </w:pPr>
    </w:p>
    <w:p w14:paraId="4545D90B" w14:textId="62CC8F05" w:rsidR="009B07D5" w:rsidRDefault="009B07D5" w:rsidP="009B07D5">
      <w:pPr>
        <w:pStyle w:val="p2"/>
      </w:pPr>
      <w:r>
        <w:lastRenderedPageBreak/>
        <w:t>Q2 (Improve): Is the data preprocessing process proposed in the Kaggle post the best</w:t>
      </w:r>
      <w:r w:rsidR="002E5685">
        <w:t xml:space="preserve"> </w:t>
      </w:r>
      <w:r>
        <w:t>preprocessing solution? If yes, please explain why. If not, can you leverage what you learned in</w:t>
      </w:r>
      <w:r w:rsidR="002E5685">
        <w:t xml:space="preserve"> </w:t>
      </w:r>
      <w:r>
        <w:t>the class and your previous experiences to improve data processing, to obtain better accuracies</w:t>
      </w:r>
      <w:r w:rsidR="002E5685">
        <w:t xml:space="preserve"> </w:t>
      </w:r>
      <w:r>
        <w:t>for all these classification models? Describe what is your improved data preprocessing, and what</w:t>
      </w:r>
    </w:p>
    <w:p w14:paraId="23A459EF" w14:textId="77777777" w:rsidR="009B07D5" w:rsidRDefault="009B07D5" w:rsidP="009B07D5">
      <w:pPr>
        <w:pStyle w:val="p2"/>
      </w:pPr>
      <w:r>
        <w:t>are your improved accuracies? (16 points)</w:t>
      </w:r>
    </w:p>
    <w:p w14:paraId="053C922E" w14:textId="08F78AAC" w:rsidR="002E5685" w:rsidRDefault="00141A12" w:rsidP="00D203C8">
      <w:pPr>
        <w:pStyle w:val="p2"/>
      </w:pPr>
      <w:r>
        <w:t xml:space="preserve">Answer: </w:t>
      </w:r>
      <w:r w:rsidR="00D203C8" w:rsidRPr="00D203C8">
        <w:t xml:space="preserve">The preprocessing in the Kaggle post is </w:t>
      </w:r>
      <w:r w:rsidR="009C4568">
        <w:t>good</w:t>
      </w:r>
      <w:r w:rsidR="00D203C8" w:rsidRPr="00D203C8">
        <w:t xml:space="preserve"> but </w:t>
      </w:r>
      <w:r w:rsidR="002E5685">
        <w:t>can be slightly modified to get better accuracies for few models.</w:t>
      </w:r>
      <w:r w:rsidR="00D203C8" w:rsidRPr="00D203C8">
        <w:t xml:space="preserve"> </w:t>
      </w:r>
      <w:r w:rsidR="007D6914">
        <w:t xml:space="preserve">Here are my data preprocessing </w:t>
      </w:r>
      <w:proofErr w:type="gramStart"/>
      <w:r w:rsidR="007D6914">
        <w:t>steps:-</w:t>
      </w:r>
      <w:proofErr w:type="gramEnd"/>
    </w:p>
    <w:p w14:paraId="44DCDA4E" w14:textId="7E2A046A" w:rsidR="002F5DF8" w:rsidRPr="002F5DF8" w:rsidRDefault="002F5DF8" w:rsidP="002F5DF8">
      <w:pPr>
        <w:pStyle w:val="p2"/>
        <w:numPr>
          <w:ilvl w:val="0"/>
          <w:numId w:val="21"/>
        </w:numPr>
      </w:pPr>
      <w:r w:rsidRPr="002F5DF8">
        <w:rPr>
          <w:b/>
          <w:bCs/>
        </w:rPr>
        <w:t>Title</w:t>
      </w:r>
      <w:r w:rsidRPr="002F5DF8">
        <w:t xml:space="preserve">: Extracted from Name (e.g., </w:t>
      </w:r>
      <w:proofErr w:type="spellStart"/>
      <w:r w:rsidRPr="002F5DF8">
        <w:t>Mr</w:t>
      </w:r>
      <w:proofErr w:type="spellEnd"/>
      <w:r w:rsidRPr="002F5DF8">
        <w:t xml:space="preserve">, Miss, </w:t>
      </w:r>
      <w:proofErr w:type="spellStart"/>
      <w:r w:rsidRPr="002F5DF8">
        <w:t>Mrs</w:t>
      </w:r>
      <w:proofErr w:type="spellEnd"/>
      <w:r w:rsidRPr="002F5DF8">
        <w:t>, Dr).</w:t>
      </w:r>
    </w:p>
    <w:p w14:paraId="67AFC038" w14:textId="68A3879B" w:rsidR="002F5DF8" w:rsidRPr="002F5DF8" w:rsidRDefault="002F5DF8" w:rsidP="002F5DF8">
      <w:pPr>
        <w:pStyle w:val="p2"/>
        <w:numPr>
          <w:ilvl w:val="0"/>
          <w:numId w:val="21"/>
        </w:numPr>
      </w:pPr>
      <w:r w:rsidRPr="002F5DF8">
        <w:rPr>
          <w:b/>
          <w:bCs/>
        </w:rPr>
        <w:t>Ticket features</w:t>
      </w:r>
      <w:r w:rsidRPr="002F5DF8">
        <w:t>:</w:t>
      </w:r>
    </w:p>
    <w:p w14:paraId="5C6E1509" w14:textId="77777777" w:rsidR="002F5DF8" w:rsidRPr="002F5DF8" w:rsidRDefault="002F5DF8" w:rsidP="002F5DF8">
      <w:pPr>
        <w:pStyle w:val="p2"/>
        <w:numPr>
          <w:ilvl w:val="0"/>
          <w:numId w:val="17"/>
        </w:numPr>
      </w:pPr>
      <w:r w:rsidRPr="002F5DF8">
        <w:t>Ticket_2letter: first two characters of the ticket string.</w:t>
      </w:r>
    </w:p>
    <w:p w14:paraId="0629DB4E" w14:textId="77777777" w:rsidR="002F5DF8" w:rsidRPr="002F5DF8" w:rsidRDefault="002F5DF8" w:rsidP="002F5DF8">
      <w:pPr>
        <w:pStyle w:val="p2"/>
        <w:numPr>
          <w:ilvl w:val="0"/>
          <w:numId w:val="17"/>
        </w:numPr>
      </w:pPr>
      <w:proofErr w:type="spellStart"/>
      <w:r w:rsidRPr="002F5DF8">
        <w:t>Ticket_len</w:t>
      </w:r>
      <w:proofErr w:type="spellEnd"/>
      <w:r w:rsidRPr="002F5DF8">
        <w:t>: number of characters in the ticket string.</w:t>
      </w:r>
    </w:p>
    <w:p w14:paraId="0ECEFB6F" w14:textId="570932D2" w:rsidR="002F5DF8" w:rsidRPr="002F5DF8" w:rsidRDefault="002F5DF8" w:rsidP="002F5DF8">
      <w:pPr>
        <w:pStyle w:val="p2"/>
        <w:numPr>
          <w:ilvl w:val="0"/>
          <w:numId w:val="21"/>
        </w:numPr>
      </w:pPr>
      <w:r w:rsidRPr="002F5DF8">
        <w:rPr>
          <w:b/>
          <w:bCs/>
        </w:rPr>
        <w:t>Cabin features</w:t>
      </w:r>
      <w:r w:rsidRPr="002F5DF8">
        <w:t>:</w:t>
      </w:r>
    </w:p>
    <w:p w14:paraId="3590785D" w14:textId="77777777" w:rsidR="002F5DF8" w:rsidRPr="002F5DF8" w:rsidRDefault="002F5DF8" w:rsidP="002F5DF8">
      <w:pPr>
        <w:pStyle w:val="p2"/>
        <w:numPr>
          <w:ilvl w:val="0"/>
          <w:numId w:val="18"/>
        </w:numPr>
      </w:pPr>
      <w:proofErr w:type="spellStart"/>
      <w:r w:rsidRPr="002F5DF8">
        <w:t>Cabin_num</w:t>
      </w:r>
      <w:proofErr w:type="spellEnd"/>
      <w:r w:rsidRPr="002F5DF8">
        <w:t>: number of cabins assigned (count of entries when splitting cabin string).</w:t>
      </w:r>
    </w:p>
    <w:p w14:paraId="0266539E" w14:textId="77777777" w:rsidR="002F5DF8" w:rsidRPr="002F5DF8" w:rsidRDefault="002F5DF8" w:rsidP="002F5DF8">
      <w:pPr>
        <w:pStyle w:val="p2"/>
        <w:numPr>
          <w:ilvl w:val="0"/>
          <w:numId w:val="18"/>
        </w:numPr>
      </w:pPr>
      <w:proofErr w:type="spellStart"/>
      <w:r w:rsidRPr="002F5DF8">
        <w:t>Cabin_letter</w:t>
      </w:r>
      <w:proofErr w:type="spellEnd"/>
      <w:r w:rsidRPr="002F5DF8">
        <w:t>: first letter of the cabin (deck indicator).</w:t>
      </w:r>
    </w:p>
    <w:p w14:paraId="2AA280FB" w14:textId="30045D63" w:rsidR="002F5DF8" w:rsidRPr="002F5DF8" w:rsidRDefault="002F5DF8" w:rsidP="002F5DF8">
      <w:pPr>
        <w:pStyle w:val="p2"/>
        <w:numPr>
          <w:ilvl w:val="0"/>
          <w:numId w:val="21"/>
        </w:numPr>
      </w:pPr>
      <w:r w:rsidRPr="002F5DF8">
        <w:rPr>
          <w:b/>
          <w:bCs/>
        </w:rPr>
        <w:t>Family features</w:t>
      </w:r>
      <w:r w:rsidRPr="002F5DF8">
        <w:t>:</w:t>
      </w:r>
    </w:p>
    <w:p w14:paraId="373AF9F3" w14:textId="77777777" w:rsidR="002F5DF8" w:rsidRPr="002F5DF8" w:rsidRDefault="002F5DF8" w:rsidP="002F5DF8">
      <w:pPr>
        <w:pStyle w:val="p2"/>
        <w:numPr>
          <w:ilvl w:val="0"/>
          <w:numId w:val="19"/>
        </w:numPr>
      </w:pPr>
      <w:proofErr w:type="spellStart"/>
      <w:r w:rsidRPr="002F5DF8">
        <w:t>Fam_size</w:t>
      </w:r>
      <w:proofErr w:type="spellEnd"/>
      <w:r w:rsidRPr="002F5DF8">
        <w:t>: total family size = </w:t>
      </w:r>
      <w:proofErr w:type="spellStart"/>
      <w:r w:rsidRPr="002F5DF8">
        <w:t>SibSp</w:t>
      </w:r>
      <w:proofErr w:type="spellEnd"/>
      <w:r w:rsidRPr="002F5DF8">
        <w:t xml:space="preserve"> + Parch + 1.</w:t>
      </w:r>
    </w:p>
    <w:p w14:paraId="6C93A4CF" w14:textId="77777777" w:rsidR="002F5DF8" w:rsidRDefault="002F5DF8" w:rsidP="002F5DF8">
      <w:pPr>
        <w:pStyle w:val="p2"/>
        <w:numPr>
          <w:ilvl w:val="0"/>
          <w:numId w:val="19"/>
        </w:numPr>
      </w:pPr>
      <w:proofErr w:type="spellStart"/>
      <w:r w:rsidRPr="002F5DF8">
        <w:t>Fam_type</w:t>
      </w:r>
      <w:proofErr w:type="spellEnd"/>
      <w:r w:rsidRPr="002F5DF8">
        <w:t>: family size grouped into categories → Solo, Small, Big, </w:t>
      </w:r>
      <w:proofErr w:type="gramStart"/>
      <w:r w:rsidRPr="002F5DF8">
        <w:t>Very</w:t>
      </w:r>
      <w:proofErr w:type="gramEnd"/>
      <w:r w:rsidRPr="002F5DF8">
        <w:t xml:space="preserve"> big.</w:t>
      </w:r>
    </w:p>
    <w:p w14:paraId="4AE0F131" w14:textId="7A969C6A" w:rsidR="002F5DF8" w:rsidRPr="002F5DF8" w:rsidRDefault="002F5DF8" w:rsidP="002F5DF8">
      <w:pPr>
        <w:pStyle w:val="p2"/>
        <w:numPr>
          <w:ilvl w:val="0"/>
          <w:numId w:val="21"/>
        </w:numPr>
      </w:pPr>
      <w:r w:rsidRPr="002F5DF8">
        <w:rPr>
          <w:b/>
          <w:bCs/>
        </w:rPr>
        <w:t>Numerical pipeline</w:t>
      </w:r>
    </w:p>
    <w:p w14:paraId="3291D379" w14:textId="77777777" w:rsidR="002F5DF8" w:rsidRPr="002F5DF8" w:rsidRDefault="002F5DF8" w:rsidP="002F5DF8">
      <w:pPr>
        <w:pStyle w:val="p2"/>
        <w:numPr>
          <w:ilvl w:val="0"/>
          <w:numId w:val="22"/>
        </w:numPr>
      </w:pPr>
      <w:r w:rsidRPr="002F5DF8">
        <w:t>Impute missing numeric values (e.g., Fare) using the </w:t>
      </w:r>
      <w:r w:rsidRPr="002F5DF8">
        <w:rPr>
          <w:b/>
          <w:bCs/>
        </w:rPr>
        <w:t>median</w:t>
      </w:r>
      <w:r w:rsidRPr="002F5DF8">
        <w:t>.</w:t>
      </w:r>
    </w:p>
    <w:p w14:paraId="1F6A874D" w14:textId="77777777" w:rsidR="002F5DF8" w:rsidRPr="002F5DF8" w:rsidRDefault="002F5DF8" w:rsidP="002F5DF8">
      <w:pPr>
        <w:pStyle w:val="p2"/>
        <w:numPr>
          <w:ilvl w:val="0"/>
          <w:numId w:val="22"/>
        </w:numPr>
      </w:pPr>
      <w:r w:rsidRPr="002F5DF8">
        <w:t>Apply </w:t>
      </w:r>
      <w:proofErr w:type="spellStart"/>
      <w:r w:rsidRPr="002F5DF8">
        <w:rPr>
          <w:b/>
          <w:bCs/>
        </w:rPr>
        <w:t>StandardScaler</w:t>
      </w:r>
      <w:proofErr w:type="spellEnd"/>
      <w:r w:rsidRPr="002F5DF8">
        <w:t> to normalize numerical values.</w:t>
      </w:r>
    </w:p>
    <w:p w14:paraId="54D54D3E" w14:textId="7C0F654E" w:rsidR="002F5DF8" w:rsidRPr="002F5DF8" w:rsidRDefault="002F5DF8" w:rsidP="002F5DF8">
      <w:pPr>
        <w:pStyle w:val="p2"/>
        <w:numPr>
          <w:ilvl w:val="0"/>
          <w:numId w:val="21"/>
        </w:numPr>
      </w:pPr>
      <w:r w:rsidRPr="002F5DF8">
        <w:rPr>
          <w:b/>
          <w:bCs/>
        </w:rPr>
        <w:t>Categorical pipeline</w:t>
      </w:r>
    </w:p>
    <w:p w14:paraId="16012D2D" w14:textId="77777777" w:rsidR="002F5DF8" w:rsidRPr="002F5DF8" w:rsidRDefault="002F5DF8" w:rsidP="002F5DF8">
      <w:pPr>
        <w:pStyle w:val="p2"/>
        <w:numPr>
          <w:ilvl w:val="0"/>
          <w:numId w:val="23"/>
        </w:numPr>
      </w:pPr>
      <w:r w:rsidRPr="002F5DF8">
        <w:t>Impute missing categorical values using the </w:t>
      </w:r>
      <w:r w:rsidRPr="002F5DF8">
        <w:rPr>
          <w:b/>
          <w:bCs/>
        </w:rPr>
        <w:t>most frequent</w:t>
      </w:r>
      <w:r w:rsidRPr="002F5DF8">
        <w:t> value.</w:t>
      </w:r>
    </w:p>
    <w:p w14:paraId="462ECF2B" w14:textId="77777777" w:rsidR="002F5DF8" w:rsidRPr="002F5DF8" w:rsidRDefault="002F5DF8" w:rsidP="002F5DF8">
      <w:pPr>
        <w:pStyle w:val="p2"/>
        <w:numPr>
          <w:ilvl w:val="0"/>
          <w:numId w:val="23"/>
        </w:numPr>
      </w:pPr>
      <w:r w:rsidRPr="002F5DF8">
        <w:t>Apply </w:t>
      </w:r>
      <w:r w:rsidRPr="002F5DF8">
        <w:rPr>
          <w:b/>
          <w:bCs/>
        </w:rPr>
        <w:t>One</w:t>
      </w:r>
      <w:proofErr w:type="spellStart"/>
      <w:r w:rsidRPr="002F5DF8">
        <w:rPr>
          <w:b/>
          <w:bCs/>
        </w:rPr>
        <w:t>HotEncoder</w:t>
      </w:r>
      <w:r w:rsidRPr="002F5DF8">
        <w:t> (w</w:t>
      </w:r>
      <w:proofErr w:type="spellEnd"/>
      <w:r w:rsidRPr="002F5DF8">
        <w:t>ith han</w:t>
      </w:r>
      <w:proofErr w:type="spellStart"/>
      <w:r w:rsidRPr="002F5DF8">
        <w:t>dle_unknown='i</w:t>
      </w:r>
      <w:proofErr w:type="spellEnd"/>
      <w:r w:rsidRPr="002F5DF8">
        <w:t>gnore') to convert categories into dummy variables.</w:t>
      </w:r>
    </w:p>
    <w:p w14:paraId="0CCE8AD4" w14:textId="46C7B724" w:rsidR="002F5DF8" w:rsidRPr="002F5DF8" w:rsidRDefault="002F5DF8" w:rsidP="002F5DF8">
      <w:pPr>
        <w:pStyle w:val="p2"/>
        <w:numPr>
          <w:ilvl w:val="0"/>
          <w:numId w:val="21"/>
        </w:numPr>
      </w:pPr>
      <w:proofErr w:type="spellStart"/>
      <w:r w:rsidRPr="002F5DF8">
        <w:rPr>
          <w:b/>
          <w:bCs/>
        </w:rPr>
        <w:t>ColumnTransformer</w:t>
      </w:r>
      <w:proofErr w:type="spellEnd"/>
    </w:p>
    <w:p w14:paraId="6AB09133" w14:textId="77777777" w:rsidR="002F5DF8" w:rsidRPr="002F5DF8" w:rsidRDefault="002F5DF8" w:rsidP="002F5DF8">
      <w:pPr>
        <w:pStyle w:val="p2"/>
        <w:numPr>
          <w:ilvl w:val="0"/>
          <w:numId w:val="24"/>
        </w:numPr>
      </w:pPr>
      <w:r w:rsidRPr="002F5DF8">
        <w:t>Combines both pipelines:</w:t>
      </w:r>
    </w:p>
    <w:p w14:paraId="12BF357C" w14:textId="77777777" w:rsidR="002F5DF8" w:rsidRPr="002F5DF8" w:rsidRDefault="002F5DF8" w:rsidP="002F5DF8">
      <w:pPr>
        <w:pStyle w:val="p2"/>
        <w:numPr>
          <w:ilvl w:val="1"/>
          <w:numId w:val="24"/>
        </w:numPr>
      </w:pPr>
      <w:r w:rsidRPr="002F5DF8">
        <w:t>Numerical steps applied to Fare.</w:t>
      </w:r>
    </w:p>
    <w:p w14:paraId="4C73955C" w14:textId="77777777" w:rsidR="002F5DF8" w:rsidRPr="002F5DF8" w:rsidRDefault="002F5DF8" w:rsidP="002F5DF8">
      <w:pPr>
        <w:pStyle w:val="p2"/>
        <w:numPr>
          <w:ilvl w:val="1"/>
          <w:numId w:val="24"/>
        </w:numPr>
      </w:pPr>
      <w:r w:rsidRPr="002F5DF8">
        <w:t>Categorical steps applied to Pclass, Title, Embarked, Fam_type, Ticket_len, Ticket_2letter.</w:t>
      </w:r>
    </w:p>
    <w:p w14:paraId="48669DD6" w14:textId="77777777" w:rsidR="002F5DF8" w:rsidRPr="002F5DF8" w:rsidRDefault="002F5DF8" w:rsidP="002F5DF8">
      <w:pPr>
        <w:pStyle w:val="p2"/>
      </w:pPr>
    </w:p>
    <w:p w14:paraId="1AF88A2D" w14:textId="77777777" w:rsidR="002E5685" w:rsidRDefault="002E5685" w:rsidP="00D203C8">
      <w:pPr>
        <w:pStyle w:val="p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124"/>
        <w:gridCol w:w="2960"/>
      </w:tblGrid>
      <w:tr w:rsidR="00256CE6" w14:paraId="2CA08A88" w14:textId="5B08E021" w:rsidTr="00256CE6">
        <w:tc>
          <w:tcPr>
            <w:tcW w:w="3266" w:type="dxa"/>
          </w:tcPr>
          <w:p w14:paraId="0B99B379" w14:textId="77777777" w:rsidR="00256CE6" w:rsidRPr="00873795" w:rsidRDefault="00256CE6" w:rsidP="004C5B47">
            <w:pPr>
              <w:pStyle w:val="p2"/>
              <w:rPr>
                <w:b/>
                <w:bCs/>
              </w:rPr>
            </w:pPr>
            <w:r w:rsidRPr="00873795">
              <w:rPr>
                <w:b/>
                <w:bCs/>
              </w:rPr>
              <w:t>Model</w:t>
            </w:r>
          </w:p>
        </w:tc>
        <w:tc>
          <w:tcPr>
            <w:tcW w:w="3124" w:type="dxa"/>
          </w:tcPr>
          <w:p w14:paraId="2286E8DF" w14:textId="49C450AC" w:rsidR="00256CE6" w:rsidRPr="00873795" w:rsidRDefault="00DC7001" w:rsidP="004C5B47">
            <w:pPr>
              <w:pStyle w:val="p2"/>
              <w:rPr>
                <w:b/>
                <w:bCs/>
              </w:rPr>
            </w:pPr>
            <w:r>
              <w:rPr>
                <w:b/>
                <w:bCs/>
              </w:rPr>
              <w:t xml:space="preserve">Old </w:t>
            </w:r>
            <w:r w:rsidR="00256CE6" w:rsidRPr="00873795">
              <w:rPr>
                <w:b/>
                <w:bCs/>
              </w:rPr>
              <w:t>Score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2960" w:type="dxa"/>
          </w:tcPr>
          <w:p w14:paraId="7E8B28FA" w14:textId="2952D303" w:rsidR="00256CE6" w:rsidRPr="00873795" w:rsidRDefault="00DC7001" w:rsidP="004C5B47">
            <w:pPr>
              <w:pStyle w:val="p2"/>
              <w:rPr>
                <w:b/>
                <w:bCs/>
              </w:rPr>
            </w:pPr>
            <w:r>
              <w:rPr>
                <w:b/>
                <w:bCs/>
              </w:rPr>
              <w:t>New Score (%)</w:t>
            </w:r>
          </w:p>
        </w:tc>
      </w:tr>
      <w:tr w:rsidR="00DC7001" w14:paraId="5A8B5B8A" w14:textId="77777777" w:rsidTr="00256CE6">
        <w:tc>
          <w:tcPr>
            <w:tcW w:w="3266" w:type="dxa"/>
          </w:tcPr>
          <w:p w14:paraId="5DB3EAA6" w14:textId="00F2B526" w:rsidR="00DC7001" w:rsidRDefault="00DC7001" w:rsidP="004C5B47">
            <w:pPr>
              <w:pStyle w:val="p2"/>
            </w:pPr>
            <w:proofErr w:type="spellStart"/>
            <w:r>
              <w:t>LinearSVC</w:t>
            </w:r>
            <w:proofErr w:type="spellEnd"/>
          </w:p>
        </w:tc>
        <w:tc>
          <w:tcPr>
            <w:tcW w:w="3124" w:type="dxa"/>
          </w:tcPr>
          <w:p w14:paraId="5A3DC80E" w14:textId="2436DBE7" w:rsidR="00DC7001" w:rsidRDefault="00DC7001" w:rsidP="004C5B47">
            <w:pPr>
              <w:pStyle w:val="p2"/>
            </w:pPr>
            <w:r>
              <w:t>78.90</w:t>
            </w:r>
          </w:p>
        </w:tc>
        <w:tc>
          <w:tcPr>
            <w:tcW w:w="2960" w:type="dxa"/>
          </w:tcPr>
          <w:p w14:paraId="0F30B48E" w14:textId="18FB4D48" w:rsidR="00DC7001" w:rsidRDefault="00DC7001" w:rsidP="004C5B47">
            <w:pPr>
              <w:pStyle w:val="p2"/>
            </w:pPr>
            <w:r>
              <w:t>82.68</w:t>
            </w:r>
          </w:p>
        </w:tc>
      </w:tr>
      <w:tr w:rsidR="00E012E7" w14:paraId="03007FA2" w14:textId="77777777" w:rsidTr="00256CE6">
        <w:tc>
          <w:tcPr>
            <w:tcW w:w="3266" w:type="dxa"/>
          </w:tcPr>
          <w:p w14:paraId="66DC013E" w14:textId="28F72589" w:rsidR="00E012E7" w:rsidRDefault="00E012E7" w:rsidP="004C5B47">
            <w:pPr>
              <w:pStyle w:val="p2"/>
            </w:pPr>
            <w:r>
              <w:t>Logistic Regression</w:t>
            </w:r>
          </w:p>
        </w:tc>
        <w:tc>
          <w:tcPr>
            <w:tcW w:w="3124" w:type="dxa"/>
          </w:tcPr>
          <w:p w14:paraId="2128A52E" w14:textId="470BDA31" w:rsidR="00E012E7" w:rsidRDefault="00E012E7" w:rsidP="004C5B47">
            <w:pPr>
              <w:pStyle w:val="p2"/>
            </w:pPr>
            <w:r>
              <w:t>80.36</w:t>
            </w:r>
          </w:p>
        </w:tc>
        <w:tc>
          <w:tcPr>
            <w:tcW w:w="2960" w:type="dxa"/>
          </w:tcPr>
          <w:p w14:paraId="2F55A0A4" w14:textId="43F7FD92" w:rsidR="00E012E7" w:rsidRDefault="00E012E7" w:rsidP="004C5B47">
            <w:pPr>
              <w:pStyle w:val="p2"/>
            </w:pPr>
            <w:r>
              <w:t>81.01</w:t>
            </w:r>
          </w:p>
        </w:tc>
      </w:tr>
      <w:tr w:rsidR="0080795D" w14:paraId="0612A1E3" w14:textId="77777777" w:rsidTr="00256CE6">
        <w:tc>
          <w:tcPr>
            <w:tcW w:w="3266" w:type="dxa"/>
          </w:tcPr>
          <w:p w14:paraId="69A8B5A4" w14:textId="334406B6" w:rsidR="0080795D" w:rsidRDefault="0080795D" w:rsidP="004C5B47">
            <w:pPr>
              <w:pStyle w:val="p2"/>
            </w:pPr>
            <w:r>
              <w:t>Support Vector Machines</w:t>
            </w:r>
          </w:p>
        </w:tc>
        <w:tc>
          <w:tcPr>
            <w:tcW w:w="3124" w:type="dxa"/>
          </w:tcPr>
          <w:p w14:paraId="084D45B9" w14:textId="2F68DEBA" w:rsidR="0080795D" w:rsidRDefault="0080795D" w:rsidP="004C5B47">
            <w:pPr>
              <w:pStyle w:val="p2"/>
            </w:pPr>
            <w:r>
              <w:t>78.23</w:t>
            </w:r>
          </w:p>
        </w:tc>
        <w:tc>
          <w:tcPr>
            <w:tcW w:w="2960" w:type="dxa"/>
          </w:tcPr>
          <w:p w14:paraId="17788853" w14:textId="16C25089" w:rsidR="0080795D" w:rsidRDefault="0080795D" w:rsidP="004C5B47">
            <w:pPr>
              <w:pStyle w:val="p2"/>
            </w:pPr>
            <w:r>
              <w:t>81.01</w:t>
            </w:r>
          </w:p>
        </w:tc>
      </w:tr>
      <w:tr w:rsidR="0015437C" w14:paraId="3C04AB73" w14:textId="77777777" w:rsidTr="00256CE6">
        <w:tc>
          <w:tcPr>
            <w:tcW w:w="3266" w:type="dxa"/>
          </w:tcPr>
          <w:p w14:paraId="6DAAEF76" w14:textId="0F1B5442" w:rsidR="0015437C" w:rsidRDefault="0015437C" w:rsidP="004C5B47">
            <w:pPr>
              <w:pStyle w:val="p2"/>
            </w:pPr>
            <w:r>
              <w:t>Stochastic Gradient Descent</w:t>
            </w:r>
          </w:p>
        </w:tc>
        <w:tc>
          <w:tcPr>
            <w:tcW w:w="3124" w:type="dxa"/>
          </w:tcPr>
          <w:p w14:paraId="51B16A77" w14:textId="0A46C4F1" w:rsidR="0015437C" w:rsidRDefault="0015437C" w:rsidP="004C5B47">
            <w:pPr>
              <w:pStyle w:val="p2"/>
            </w:pPr>
            <w:r>
              <w:t>75.87</w:t>
            </w:r>
          </w:p>
        </w:tc>
        <w:tc>
          <w:tcPr>
            <w:tcW w:w="2960" w:type="dxa"/>
          </w:tcPr>
          <w:p w14:paraId="1E4E46F3" w14:textId="5248C8FE" w:rsidR="0015437C" w:rsidRDefault="0015437C" w:rsidP="004C5B47">
            <w:pPr>
              <w:pStyle w:val="p2"/>
            </w:pPr>
            <w:r>
              <w:t>79.33</w:t>
            </w:r>
          </w:p>
        </w:tc>
      </w:tr>
      <w:tr w:rsidR="0070096B" w14:paraId="1FECDD5A" w14:textId="77777777" w:rsidTr="00256CE6">
        <w:tc>
          <w:tcPr>
            <w:tcW w:w="3266" w:type="dxa"/>
          </w:tcPr>
          <w:p w14:paraId="6264E253" w14:textId="2AF4DDFE" w:rsidR="0070096B" w:rsidRDefault="00764431" w:rsidP="004C5B47">
            <w:pPr>
              <w:pStyle w:val="p2"/>
            </w:pPr>
            <w:r>
              <w:t>Random Forest</w:t>
            </w:r>
          </w:p>
        </w:tc>
        <w:tc>
          <w:tcPr>
            <w:tcW w:w="3124" w:type="dxa"/>
          </w:tcPr>
          <w:p w14:paraId="534B821D" w14:textId="7EBA15F9" w:rsidR="0070096B" w:rsidRDefault="00764431" w:rsidP="004C5B47">
            <w:pPr>
              <w:pStyle w:val="p2"/>
            </w:pPr>
            <w:r>
              <w:t>86.76</w:t>
            </w:r>
          </w:p>
        </w:tc>
        <w:tc>
          <w:tcPr>
            <w:tcW w:w="2960" w:type="dxa"/>
          </w:tcPr>
          <w:p w14:paraId="12CB64F6" w14:textId="18CC6216" w:rsidR="0070096B" w:rsidRDefault="00764431" w:rsidP="004C5B47">
            <w:pPr>
              <w:pStyle w:val="p2"/>
            </w:pPr>
            <w:r>
              <w:t>81.56</w:t>
            </w:r>
          </w:p>
        </w:tc>
      </w:tr>
      <w:tr w:rsidR="00256CE6" w14:paraId="77B0A4BE" w14:textId="1B8ACF0A" w:rsidTr="00256CE6">
        <w:tc>
          <w:tcPr>
            <w:tcW w:w="3266" w:type="dxa"/>
          </w:tcPr>
          <w:p w14:paraId="52D8EE3C" w14:textId="77777777" w:rsidR="00256CE6" w:rsidRDefault="00256CE6" w:rsidP="004C5B47">
            <w:pPr>
              <w:pStyle w:val="p2"/>
            </w:pPr>
            <w:r>
              <w:t>Decision Tree</w:t>
            </w:r>
          </w:p>
        </w:tc>
        <w:tc>
          <w:tcPr>
            <w:tcW w:w="3124" w:type="dxa"/>
          </w:tcPr>
          <w:p w14:paraId="673858B9" w14:textId="77777777" w:rsidR="00256CE6" w:rsidRDefault="00256CE6" w:rsidP="004C5B47">
            <w:pPr>
              <w:pStyle w:val="p2"/>
            </w:pPr>
            <w:r>
              <w:t>86.76</w:t>
            </w:r>
          </w:p>
        </w:tc>
        <w:tc>
          <w:tcPr>
            <w:tcW w:w="2960" w:type="dxa"/>
          </w:tcPr>
          <w:p w14:paraId="37356AC1" w14:textId="398332E2" w:rsidR="00256CE6" w:rsidRDefault="00764431" w:rsidP="004C5B47">
            <w:pPr>
              <w:pStyle w:val="p2"/>
            </w:pPr>
            <w:r>
              <w:t>79.89</w:t>
            </w:r>
          </w:p>
        </w:tc>
      </w:tr>
      <w:tr w:rsidR="00256CE6" w14:paraId="2F67A841" w14:textId="174D49D4" w:rsidTr="00256CE6">
        <w:tc>
          <w:tcPr>
            <w:tcW w:w="3266" w:type="dxa"/>
          </w:tcPr>
          <w:p w14:paraId="4EAD10AC" w14:textId="77777777" w:rsidR="00256CE6" w:rsidRDefault="00256CE6" w:rsidP="004C5B47">
            <w:pPr>
              <w:pStyle w:val="p2"/>
            </w:pPr>
            <w:r>
              <w:t>KNN</w:t>
            </w:r>
          </w:p>
        </w:tc>
        <w:tc>
          <w:tcPr>
            <w:tcW w:w="3124" w:type="dxa"/>
          </w:tcPr>
          <w:p w14:paraId="606575DE" w14:textId="77777777" w:rsidR="00256CE6" w:rsidRDefault="00256CE6" w:rsidP="004C5B47">
            <w:pPr>
              <w:pStyle w:val="p2"/>
            </w:pPr>
            <w:r>
              <w:t>84.74</w:t>
            </w:r>
          </w:p>
        </w:tc>
        <w:tc>
          <w:tcPr>
            <w:tcW w:w="2960" w:type="dxa"/>
          </w:tcPr>
          <w:p w14:paraId="0B160A15" w14:textId="4590B36D" w:rsidR="00256CE6" w:rsidRDefault="00764431" w:rsidP="004C5B47">
            <w:pPr>
              <w:pStyle w:val="p2"/>
            </w:pPr>
            <w:r>
              <w:t>81.01</w:t>
            </w:r>
          </w:p>
        </w:tc>
      </w:tr>
    </w:tbl>
    <w:p w14:paraId="26B5839C" w14:textId="77777777" w:rsidR="003D61B7" w:rsidRDefault="003D61B7" w:rsidP="003064BB">
      <w:pPr>
        <w:pStyle w:val="p2"/>
        <w:ind w:left="720"/>
      </w:pPr>
    </w:p>
    <w:p w14:paraId="0E9FEB5B" w14:textId="041F2676" w:rsidR="003064BB" w:rsidRDefault="00695DCE" w:rsidP="003064BB">
      <w:pPr>
        <w:pStyle w:val="p2"/>
      </w:pPr>
      <w:r w:rsidRPr="00695DCE">
        <w:t xml:space="preserve">Link to Google </w:t>
      </w:r>
      <w:proofErr w:type="spellStart"/>
      <w:r w:rsidRPr="00695DCE">
        <w:t>Colab</w:t>
      </w:r>
      <w:proofErr w:type="spellEnd"/>
      <w:r w:rsidRPr="00695DCE">
        <w:t xml:space="preserve"> Notebook:</w:t>
      </w:r>
      <w:r>
        <w:t xml:space="preserve"> </w:t>
      </w:r>
      <w:hyperlink r:id="rId6" w:history="1">
        <w:r w:rsidRPr="00695DCE">
          <w:rPr>
            <w:rStyle w:val="Hyperlink"/>
          </w:rPr>
          <w:t>https://drive.google.com/file/d/1tPLlBLMTjN9XKnmhnlX5AH2W9XWGmv3E/view?usp=sharing</w:t>
        </w:r>
      </w:hyperlink>
    </w:p>
    <w:p w14:paraId="7838DF91" w14:textId="77777777" w:rsidR="00695DCE" w:rsidRDefault="00695DCE" w:rsidP="003064BB">
      <w:pPr>
        <w:pStyle w:val="p2"/>
      </w:pPr>
    </w:p>
    <w:p w14:paraId="2E027869" w14:textId="77777777" w:rsidR="00284A7D" w:rsidRDefault="00284A7D" w:rsidP="00284A7D">
      <w:pPr>
        <w:pStyle w:val="p1"/>
      </w:pPr>
      <w:r>
        <w:rPr>
          <w:b/>
          <w:bCs/>
        </w:rPr>
        <w:t>Problem 3: Distance/Similarity Measures (10 points)</w:t>
      </w:r>
    </w:p>
    <w:p w14:paraId="2FD22691" w14:textId="77777777" w:rsidR="00284A7D" w:rsidRDefault="00284A7D" w:rsidP="00284A7D">
      <w:pPr>
        <w:pStyle w:val="p2"/>
      </w:pPr>
      <w:r>
        <w:t>Given the four boxes shown in the following figure, answer the following questions. In the</w:t>
      </w:r>
    </w:p>
    <w:p w14:paraId="2C1E5B06" w14:textId="77777777" w:rsidR="00284A7D" w:rsidRDefault="00284A7D" w:rsidP="00284A7D">
      <w:pPr>
        <w:pStyle w:val="p2"/>
      </w:pPr>
      <w:r>
        <w:t xml:space="preserve">diagram, numbers indicate the lengths and </w:t>
      </w:r>
      <w:proofErr w:type="gramStart"/>
      <w:r>
        <w:t>widths</w:t>
      </w:r>
      <w:proofErr w:type="gramEnd"/>
      <w:r>
        <w:t xml:space="preserve"> and you can consider each box to be a vector</w:t>
      </w:r>
    </w:p>
    <w:p w14:paraId="2396C08F" w14:textId="77777777" w:rsidR="00284A7D" w:rsidRDefault="00284A7D" w:rsidP="00284A7D">
      <w:pPr>
        <w:pStyle w:val="p2"/>
      </w:pPr>
      <w:r>
        <w:t>of two real numbers, length and width. For example, the top left box would be (2,1), while the</w:t>
      </w:r>
    </w:p>
    <w:p w14:paraId="6965FD72" w14:textId="77777777" w:rsidR="00284A7D" w:rsidRDefault="00284A7D" w:rsidP="00284A7D">
      <w:pPr>
        <w:pStyle w:val="p2"/>
      </w:pPr>
      <w:r>
        <w:t>bottom right box would be (3,3). Restrict your choices of similarity/distance measure to</w:t>
      </w:r>
    </w:p>
    <w:p w14:paraId="08B8F3E8" w14:textId="1EC34849" w:rsidR="00284A7D" w:rsidRDefault="00284A7D" w:rsidP="00284A7D">
      <w:pPr>
        <w:pStyle w:val="p2"/>
        <w:rPr>
          <w:b/>
          <w:bCs/>
        </w:rPr>
      </w:pPr>
      <w:r>
        <w:t xml:space="preserve">Euclidean distance and correlation. </w:t>
      </w:r>
      <w:r>
        <w:rPr>
          <w:b/>
          <w:bCs/>
        </w:rPr>
        <w:t>Please explain your choice.</w:t>
      </w:r>
    </w:p>
    <w:p w14:paraId="2D64DA58" w14:textId="6F2E87B2" w:rsidR="00284A7D" w:rsidRDefault="00284A7D" w:rsidP="00284A7D">
      <w:pPr>
        <w:pStyle w:val="p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="00A53EE3">
        <w:rPr>
          <w:b/>
          <w:bCs/>
        </w:rPr>
        <w:t xml:space="preserve">  </w:t>
      </w:r>
      <w:r>
        <w:rPr>
          <w:b/>
          <w:bCs/>
        </w:rPr>
        <w:t>1</w:t>
      </w:r>
      <w:proofErr w:type="gramEnd"/>
    </w:p>
    <w:p w14:paraId="0CEACA79" w14:textId="03ACFF1A" w:rsidR="00284A7D" w:rsidRDefault="00284A7D" w:rsidP="00284A7D">
      <w:pPr>
        <w:pStyle w:val="p2"/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5C1A6" wp14:editId="0F4A09E1">
                <wp:simplePos x="0" y="0"/>
                <wp:positionH relativeFrom="column">
                  <wp:posOffset>2732586</wp:posOffset>
                </wp:positionH>
                <wp:positionV relativeFrom="paragraph">
                  <wp:posOffset>103505</wp:posOffset>
                </wp:positionV>
                <wp:extent cx="231518" cy="210141"/>
                <wp:effectExtent l="12700" t="12700" r="10160" b="19050"/>
                <wp:wrapNone/>
                <wp:docPr id="1743976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8" cy="210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7C476" id="Rectangle 1" o:spid="_x0000_s1026" style="position:absolute;margin-left:215.15pt;margin-top:8.15pt;width:18.25pt;height:16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" fillcolor="#156082 [3204]" strokecolor="#030e13 [484]" strokeweight="1.5pt"/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05645" wp14:editId="6825C40E">
                <wp:simplePos x="0" y="0"/>
                <wp:positionH relativeFrom="column">
                  <wp:posOffset>669499</wp:posOffset>
                </wp:positionH>
                <wp:positionV relativeFrom="paragraph">
                  <wp:posOffset>102168</wp:posOffset>
                </wp:positionV>
                <wp:extent cx="454360" cy="210141"/>
                <wp:effectExtent l="12700" t="12700" r="15875" b="19050"/>
                <wp:wrapNone/>
                <wp:docPr id="17000086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60" cy="210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260A" id="Rectangle 1" o:spid="_x0000_s1026" style="position:absolute;margin-left:52.7pt;margin-top:8.05pt;width:35.8pt;height:1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" fillcolor="#156082 [3204]" strokecolor="#030e13 [484]" strokeweight="1.5pt"/>
            </w:pict>
          </mc:Fallback>
        </mc:AlternateContent>
      </w:r>
    </w:p>
    <w:p w14:paraId="79E6EAFF" w14:textId="2D8EB1C8" w:rsidR="00284A7D" w:rsidRDefault="00284A7D" w:rsidP="00284A7D">
      <w:pPr>
        <w:pStyle w:val="p2"/>
      </w:pPr>
      <w:r>
        <w:tab/>
        <w:t>1</w:t>
      </w:r>
    </w:p>
    <w:p w14:paraId="4689CAA7" w14:textId="77777777" w:rsidR="00A53EE3" w:rsidRDefault="00A53EE3" w:rsidP="00284A7D">
      <w:pPr>
        <w:pStyle w:val="p2"/>
      </w:pPr>
    </w:p>
    <w:p w14:paraId="5F0094A9" w14:textId="3CE8C6E7" w:rsidR="00284A7D" w:rsidRDefault="00A53EE3" w:rsidP="00284A7D">
      <w:pPr>
        <w:pStyle w:val="p2"/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8EA98" wp14:editId="0BD21601">
                <wp:simplePos x="0" y="0"/>
                <wp:positionH relativeFrom="column">
                  <wp:posOffset>2732866</wp:posOffset>
                </wp:positionH>
                <wp:positionV relativeFrom="paragraph">
                  <wp:posOffset>87630</wp:posOffset>
                </wp:positionV>
                <wp:extent cx="595007" cy="526415"/>
                <wp:effectExtent l="12700" t="12700" r="14605" b="6985"/>
                <wp:wrapNone/>
                <wp:docPr id="914925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7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7E1B" id="Rectangle 1" o:spid="_x0000_s1026" style="position:absolute;margin-left:215.2pt;margin-top:6.9pt;width:46.8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" fillcolor="#156082 [3204]" strokecolor="#030e13 [484]" strokeweight="1.5pt"/>
            </w:pict>
          </mc:Fallback>
        </mc:AlternateContent>
      </w:r>
    </w:p>
    <w:p w14:paraId="585F9F0F" w14:textId="77777777" w:rsidR="00284A7D" w:rsidRDefault="00284A7D" w:rsidP="00284A7D">
      <w:pPr>
        <w:pStyle w:val="p2"/>
      </w:pPr>
    </w:p>
    <w:p w14:paraId="49F4923A" w14:textId="4DD72BAC" w:rsidR="00284A7D" w:rsidRDefault="00A53EE3" w:rsidP="00284A7D">
      <w:pPr>
        <w:pStyle w:val="p2"/>
      </w:pPr>
      <w:r>
        <w:t xml:space="preserve">           </w:t>
      </w:r>
      <w:r w:rsidR="00284A7D">
        <w:t>3</w:t>
      </w:r>
    </w:p>
    <w:p w14:paraId="72C5AC7B" w14:textId="77777777" w:rsidR="00284A7D" w:rsidRDefault="00284A7D" w:rsidP="00284A7D">
      <w:pPr>
        <w:pStyle w:val="p2"/>
      </w:pPr>
    </w:p>
    <w:p w14:paraId="458B851E" w14:textId="22F93C49" w:rsidR="00284A7D" w:rsidRDefault="00284A7D" w:rsidP="00284A7D">
      <w:pPr>
        <w:pStyle w:val="p2"/>
      </w:pPr>
      <w:r>
        <w:tab/>
      </w:r>
    </w:p>
    <w:p w14:paraId="1493AE60" w14:textId="1FDCD7B6" w:rsidR="00284A7D" w:rsidRDefault="00284A7D" w:rsidP="00284A7D">
      <w:pPr>
        <w:pStyle w:val="p2"/>
      </w:pPr>
      <w:r>
        <w:tab/>
      </w:r>
      <w:r>
        <w:tab/>
      </w:r>
      <w:r w:rsidR="00A53EE3">
        <w:t xml:space="preserve">   </w:t>
      </w:r>
      <w:r>
        <w:t>6</w:t>
      </w:r>
      <w:r>
        <w:tab/>
      </w:r>
      <w:r>
        <w:tab/>
      </w:r>
      <w:r>
        <w:tab/>
      </w:r>
      <w:r>
        <w:tab/>
      </w:r>
      <w:r w:rsidR="00A53EE3">
        <w:t xml:space="preserve">     </w:t>
      </w:r>
      <w:r>
        <w:t>3</w:t>
      </w:r>
      <w:r>
        <w:tab/>
      </w:r>
      <w:r>
        <w:tab/>
      </w:r>
      <w:r>
        <w:tab/>
      </w:r>
    </w:p>
    <w:p w14:paraId="25D8A901" w14:textId="750F58EC" w:rsidR="00D82EDA" w:rsidRDefault="00284A7D" w:rsidP="00D82EDA">
      <w:pPr>
        <w:pStyle w:val="p2"/>
        <w:rPr>
          <w:b/>
          <w:bCs/>
        </w:rPr>
      </w:pPr>
      <w:bookmarkStart w:id="1" w:name="OLE_LINK2"/>
      <w:r w:rsidRPr="0093178B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A0377" wp14:editId="77AEC793">
                <wp:simplePos x="0" y="0"/>
                <wp:positionH relativeFrom="column">
                  <wp:posOffset>451316</wp:posOffset>
                </wp:positionH>
                <wp:positionV relativeFrom="paragraph">
                  <wp:posOffset>-669471</wp:posOffset>
                </wp:positionV>
                <wp:extent cx="1321984" cy="526853"/>
                <wp:effectExtent l="12700" t="12700" r="12065" b="6985"/>
                <wp:wrapNone/>
                <wp:docPr id="1048762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84" cy="526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18A6" id="Rectangle 1" o:spid="_x0000_s1026" style="position:absolute;margin-left:35.55pt;margin-top:-52.7pt;width:104.1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" fillcolor="#156082 [3204]" strokecolor="#030e13 [484]" strokeweight="1.5pt"/>
            </w:pict>
          </mc:Fallback>
        </mc:AlternateContent>
      </w:r>
      <w:r w:rsidRPr="0093178B">
        <w:rPr>
          <w:b/>
          <w:bCs/>
        </w:rPr>
        <w:t>Which proximity measure would you use to group the boxes based on their shapes (length-width</w:t>
      </w:r>
      <w:r w:rsidR="000A6590">
        <w:rPr>
          <w:b/>
          <w:bCs/>
        </w:rPr>
        <w:t xml:space="preserve"> </w:t>
      </w:r>
      <w:r w:rsidRPr="0093178B">
        <w:rPr>
          <w:b/>
          <w:bCs/>
        </w:rPr>
        <w:t>ratio)?</w:t>
      </w:r>
    </w:p>
    <w:p w14:paraId="7A6737B2" w14:textId="23343B6E" w:rsidR="00857258" w:rsidRPr="00D82EDA" w:rsidRDefault="00857258" w:rsidP="00D82EDA">
      <w:pPr>
        <w:pStyle w:val="p2"/>
        <w:rPr>
          <w:b/>
          <w:bCs/>
        </w:rPr>
      </w:pPr>
      <w:r>
        <w:t xml:space="preserve">Answer: </w:t>
      </w:r>
      <w:r w:rsidRPr="00857258">
        <w:t>Shape depends on </w:t>
      </w:r>
      <w:r w:rsidRPr="009F642B">
        <w:t>proportionality</w:t>
      </w:r>
      <w:r w:rsidRPr="00857258">
        <w:t> (the ratio of length to width).</w:t>
      </w:r>
    </w:p>
    <w:p w14:paraId="51786E32" w14:textId="77777777" w:rsidR="00265636" w:rsidRDefault="00857258" w:rsidP="00857258">
      <w:pPr>
        <w:pStyle w:val="p2"/>
        <w:ind w:left="360"/>
      </w:pPr>
      <w:r>
        <w:t xml:space="preserve">For </w:t>
      </w:r>
      <w:r w:rsidRPr="00857258">
        <w:t>(2,1)</w:t>
      </w:r>
      <w:r w:rsidR="00265636">
        <w:t xml:space="preserve">, </w:t>
      </w:r>
      <w:r w:rsidRPr="00857258">
        <w:t xml:space="preserve">ratio </w:t>
      </w:r>
      <w:r w:rsidR="00265636">
        <w:t>is</w:t>
      </w:r>
      <w:r w:rsidRPr="00857258">
        <w:t xml:space="preserve"> 2.0</w:t>
      </w:r>
      <w:r>
        <w:t xml:space="preserve">, </w:t>
      </w:r>
    </w:p>
    <w:p w14:paraId="69F78F34" w14:textId="77777777" w:rsidR="00265636" w:rsidRDefault="00265636" w:rsidP="00265636">
      <w:pPr>
        <w:pStyle w:val="p2"/>
        <w:ind w:left="360"/>
      </w:pPr>
      <w:r>
        <w:t xml:space="preserve">      </w:t>
      </w:r>
      <w:r w:rsidR="00857258" w:rsidRPr="00857258">
        <w:t>(6,3)</w:t>
      </w:r>
      <w:r>
        <w:t xml:space="preserve">, </w:t>
      </w:r>
      <w:r w:rsidR="00857258" w:rsidRPr="00857258">
        <w:t xml:space="preserve">ratio </w:t>
      </w:r>
      <w:r>
        <w:t>is</w:t>
      </w:r>
      <w:r w:rsidR="00857258" w:rsidRPr="00857258">
        <w:t xml:space="preserve"> 2.0</w:t>
      </w:r>
    </w:p>
    <w:p w14:paraId="5E46FE70" w14:textId="77777777" w:rsidR="00265636" w:rsidRDefault="00265636" w:rsidP="00265636">
      <w:pPr>
        <w:pStyle w:val="p2"/>
        <w:ind w:left="360"/>
      </w:pPr>
      <w:r>
        <w:lastRenderedPageBreak/>
        <w:t xml:space="preserve">      </w:t>
      </w:r>
      <w:r w:rsidR="00857258" w:rsidRPr="00857258">
        <w:t>(1,1)</w:t>
      </w:r>
      <w:r>
        <w:t>,</w:t>
      </w:r>
      <w:r w:rsidR="00857258" w:rsidRPr="00857258">
        <w:t xml:space="preserve"> ratio </w:t>
      </w:r>
      <w:r>
        <w:t>is</w:t>
      </w:r>
      <w:r w:rsidR="00857258" w:rsidRPr="00857258">
        <w:t xml:space="preserve"> 1.0</w:t>
      </w:r>
    </w:p>
    <w:p w14:paraId="03B2B035" w14:textId="77777777" w:rsidR="00EE07D2" w:rsidRDefault="00265636" w:rsidP="00EE07D2">
      <w:pPr>
        <w:pStyle w:val="p2"/>
        <w:ind w:left="360"/>
      </w:pPr>
      <w:r>
        <w:t xml:space="preserve">      </w:t>
      </w:r>
      <w:r w:rsidR="00857258" w:rsidRPr="00857258">
        <w:t>(3,3)</w:t>
      </w:r>
      <w:r>
        <w:t xml:space="preserve">, </w:t>
      </w:r>
      <w:r w:rsidR="00857258" w:rsidRPr="00857258">
        <w:t xml:space="preserve">ratio </w:t>
      </w:r>
      <w:r>
        <w:t>is</w:t>
      </w:r>
      <w:r w:rsidR="00857258" w:rsidRPr="00857258">
        <w:t xml:space="preserve"> 1.0</w:t>
      </w:r>
    </w:p>
    <w:p w14:paraId="72CA7BC0" w14:textId="588BBBDB" w:rsidR="00857258" w:rsidRPr="00857258" w:rsidRDefault="00857258" w:rsidP="00EE07D2">
      <w:pPr>
        <w:pStyle w:val="p2"/>
      </w:pPr>
      <w:r w:rsidRPr="00857258">
        <w:t>So (2,1) &amp; (6,3) have the same shape (rectangles stretched twice as long)</w:t>
      </w:r>
      <w:r>
        <w:t xml:space="preserve"> and</w:t>
      </w:r>
      <w:r w:rsidRPr="00857258">
        <w:t> (1,1) &amp; (3,3) have the same shape (squares).</w:t>
      </w:r>
    </w:p>
    <w:p w14:paraId="39780BF1" w14:textId="4B0FB72A" w:rsidR="00857258" w:rsidRPr="00857258" w:rsidRDefault="00857258" w:rsidP="00EE07D2">
      <w:pPr>
        <w:pStyle w:val="p2"/>
      </w:pPr>
      <w:r w:rsidRPr="00857258">
        <w:t>To capture similarity of ratios (ignoring scale), </w:t>
      </w:r>
      <w:r w:rsidRPr="00857258">
        <w:rPr>
          <w:b/>
          <w:bCs/>
        </w:rPr>
        <w:t>Correlation</w:t>
      </w:r>
      <w:r w:rsidRPr="00857258">
        <w:t> is the right choice.</w:t>
      </w:r>
      <w:r w:rsidR="001C5DE6">
        <w:t xml:space="preserve"> </w:t>
      </w:r>
      <w:r w:rsidRPr="00857258">
        <w:t>Correlation focuses on linear relationships</w:t>
      </w:r>
      <w:r w:rsidRPr="00857258">
        <w:rPr>
          <w:b/>
          <w:bCs/>
        </w:rPr>
        <w:t xml:space="preserve"> </w:t>
      </w:r>
      <w:r w:rsidRPr="00857258">
        <w:t>and proportionality.</w:t>
      </w:r>
      <w:r w:rsidR="001C5DE6">
        <w:t xml:space="preserve"> </w:t>
      </w:r>
      <w:r w:rsidRPr="00857258">
        <w:t>It ignores magnitude and just sees whether the vectors have the same pattern.</w:t>
      </w:r>
    </w:p>
    <w:p w14:paraId="49AD50E2" w14:textId="4D6EE275" w:rsidR="00284A7D" w:rsidRDefault="00284A7D" w:rsidP="00284A7D">
      <w:pPr>
        <w:pStyle w:val="p2"/>
      </w:pPr>
    </w:p>
    <w:p w14:paraId="67A5F01A" w14:textId="77777777" w:rsidR="00284A7D" w:rsidRDefault="00284A7D" w:rsidP="00284A7D">
      <w:pPr>
        <w:pStyle w:val="p2"/>
      </w:pPr>
    </w:p>
    <w:p w14:paraId="70B8287B" w14:textId="77777777" w:rsidR="00D82EDA" w:rsidRDefault="00284A7D" w:rsidP="00D82EDA">
      <w:pPr>
        <w:pStyle w:val="p2"/>
        <w:rPr>
          <w:b/>
          <w:bCs/>
        </w:rPr>
      </w:pPr>
      <w:r w:rsidRPr="00D82EDA">
        <w:rPr>
          <w:b/>
          <w:bCs/>
        </w:rPr>
        <w:t>Which proximity measure would you use to group the boxes based on their size?</w:t>
      </w:r>
    </w:p>
    <w:p w14:paraId="6E669008" w14:textId="795104FE" w:rsidR="00D82EDA" w:rsidRPr="00D82EDA" w:rsidRDefault="00D82EDA" w:rsidP="00C779E0">
      <w:pPr>
        <w:pStyle w:val="p2"/>
        <w:rPr>
          <w:b/>
          <w:bCs/>
        </w:rPr>
      </w:pPr>
      <w:r>
        <w:t xml:space="preserve">Answer: </w:t>
      </w:r>
      <w:r w:rsidRPr="00D82EDA">
        <w:t>Size depends on actual magnitudes of length and width.</w:t>
      </w:r>
      <w:r w:rsidR="00E4477B">
        <w:rPr>
          <w:b/>
          <w:bCs/>
        </w:rPr>
        <w:t xml:space="preserve"> </w:t>
      </w:r>
      <w:r w:rsidR="00E4477B">
        <w:t>We</w:t>
      </w:r>
      <w:r w:rsidRPr="00D82EDA">
        <w:t xml:space="preserve"> want boxes with similar dimensions grouped together.</w:t>
      </w:r>
      <w:r w:rsidR="00520A15">
        <w:t xml:space="preserve"> </w:t>
      </w:r>
      <w:proofErr w:type="gramStart"/>
      <w:r w:rsidRPr="00D82EDA">
        <w:t>(</w:t>
      </w:r>
      <w:proofErr w:type="gramEnd"/>
      <w:r w:rsidRPr="00D82EDA">
        <w:t>1,1) is much closer in size to (2,1) than to (6,3).</w:t>
      </w:r>
      <w:r w:rsidR="00C779E0">
        <w:rPr>
          <w:b/>
          <w:bCs/>
        </w:rPr>
        <w:t xml:space="preserve"> </w:t>
      </w:r>
      <w:r w:rsidRPr="00D82EDA">
        <w:t>Euclidean distance measures absolute closeness in terms of vector length.</w:t>
      </w:r>
    </w:p>
    <w:p w14:paraId="6FB06DE7" w14:textId="3ECC16AD" w:rsidR="00D82EDA" w:rsidRPr="00D82EDA" w:rsidRDefault="00D82EDA" w:rsidP="00C779E0">
      <w:pPr>
        <w:pStyle w:val="p2"/>
      </w:pPr>
      <w:r w:rsidRPr="00D82EDA">
        <w:t>Therefore, </w:t>
      </w:r>
      <w:r w:rsidRPr="00D82EDA">
        <w:rPr>
          <w:b/>
          <w:bCs/>
        </w:rPr>
        <w:t>Euclidean distance</w:t>
      </w:r>
      <w:r w:rsidRPr="00D82EDA">
        <w:t> is best for grouping by size</w:t>
      </w:r>
      <w:r w:rsidR="00593261">
        <w:t>.</w:t>
      </w:r>
    </w:p>
    <w:p w14:paraId="7A44FF30" w14:textId="77777777" w:rsidR="008C0999" w:rsidRDefault="008C0999" w:rsidP="008C0999">
      <w:pPr>
        <w:rPr>
          <w:rFonts w:ascii="Times New Roman" w:hAnsi="Times New Roman" w:cs="Times New Roman"/>
          <w:sz w:val="18"/>
          <w:szCs w:val="18"/>
        </w:rPr>
      </w:pPr>
    </w:p>
    <w:p w14:paraId="54B71122" w14:textId="53FA01F6" w:rsidR="008C0999" w:rsidRDefault="008C0999" w:rsidP="008C0999">
      <w:pPr>
        <w:rPr>
          <w:rFonts w:ascii="Times New Roman" w:hAnsi="Times New Roman" w:cs="Times New Roman"/>
          <w:sz w:val="18"/>
          <w:szCs w:val="18"/>
        </w:rPr>
      </w:pPr>
      <w:r w:rsidRPr="008C0999">
        <w:rPr>
          <w:rFonts w:ascii="Times New Roman" w:hAnsi="Times New Roman" w:cs="Times New Roman"/>
          <w:sz w:val="18"/>
          <w:szCs w:val="18"/>
        </w:rPr>
        <w:t>We have 4 boxes as vectors: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C0999">
        <w:rPr>
          <w:rFonts w:ascii="Times New Roman" w:hAnsi="Times New Roman" w:cs="Times New Roman"/>
          <w:sz w:val="18"/>
          <w:szCs w:val="18"/>
        </w:rPr>
        <w:t>A = (2,1)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8C0999">
        <w:rPr>
          <w:rFonts w:ascii="Times New Roman" w:hAnsi="Times New Roman" w:cs="Times New Roman"/>
          <w:sz w:val="18"/>
          <w:szCs w:val="18"/>
        </w:rPr>
        <w:t>B = (1,1)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8C0999">
        <w:rPr>
          <w:rFonts w:ascii="Times New Roman" w:hAnsi="Times New Roman" w:cs="Times New Roman"/>
          <w:sz w:val="18"/>
          <w:szCs w:val="18"/>
        </w:rPr>
        <w:t>C = (6,3)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8C0999">
        <w:rPr>
          <w:rFonts w:ascii="Times New Roman" w:hAnsi="Times New Roman" w:cs="Times New Roman"/>
          <w:sz w:val="18"/>
          <w:szCs w:val="18"/>
        </w:rPr>
        <w:t>D = (3,3)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C0999">
        <w:rPr>
          <w:rFonts w:ascii="Times New Roman" w:hAnsi="Times New Roman" w:cs="Times New Roman"/>
          <w:sz w:val="18"/>
          <w:szCs w:val="18"/>
        </w:rPr>
        <w:t>Euclidean distance formula between two points (x1,</w:t>
      </w:r>
      <w:r w:rsidR="00B47F56">
        <w:rPr>
          <w:rFonts w:ascii="Times New Roman" w:hAnsi="Times New Roman" w:cs="Times New Roman"/>
          <w:sz w:val="18"/>
          <w:szCs w:val="18"/>
        </w:rPr>
        <w:t xml:space="preserve"> </w:t>
      </w:r>
      <w:r w:rsidRPr="008C0999">
        <w:rPr>
          <w:rFonts w:ascii="Times New Roman" w:hAnsi="Times New Roman" w:cs="Times New Roman"/>
          <w:sz w:val="18"/>
          <w:szCs w:val="18"/>
        </w:rPr>
        <w:t>y1) and (x2,</w:t>
      </w:r>
      <w:r w:rsidR="007958B9">
        <w:rPr>
          <w:rFonts w:ascii="Times New Roman" w:hAnsi="Times New Roman" w:cs="Times New Roman"/>
          <w:sz w:val="18"/>
          <w:szCs w:val="18"/>
        </w:rPr>
        <w:t xml:space="preserve"> </w:t>
      </w:r>
      <w:r w:rsidRPr="008C0999">
        <w:rPr>
          <w:rFonts w:ascii="Times New Roman" w:hAnsi="Times New Roman" w:cs="Times New Roman"/>
          <w:sz w:val="18"/>
          <w:szCs w:val="18"/>
        </w:rPr>
        <w:t>y2):</w:t>
      </w:r>
    </w:p>
    <w:p w14:paraId="0E192B1C" w14:textId="277F6B04" w:rsidR="008C0999" w:rsidRPr="008C0999" w:rsidRDefault="008C0999" w:rsidP="000A6590">
      <w:r>
        <w:rPr>
          <w:rFonts w:ascii="Times New Roman" w:hAnsi="Times New Roman" w:cs="Times New Roman"/>
          <w:sz w:val="18"/>
          <w:szCs w:val="18"/>
        </w:rPr>
        <w:t xml:space="preserve">d = </w:t>
      </w:r>
      <w:r>
        <w:rPr>
          <w:rFonts w:ascii="Times New Roman" w:hAnsi="Times New Roman" w:cs="Times New Roman"/>
          <w:sz w:val="18"/>
          <w:szCs w:val="18"/>
        </w:rPr>
        <w:sym w:font="Symbol" w:char="F0D6"/>
      </w:r>
      <w:r>
        <w:rPr>
          <w:rFonts w:ascii="Times New Roman" w:hAnsi="Times New Roman" w:cs="Times New Roman"/>
          <w:sz w:val="18"/>
          <w:szCs w:val="18"/>
        </w:rPr>
        <w:t>(</w:t>
      </w:r>
      <w:r w:rsidR="007958B9">
        <w:rPr>
          <w:rFonts w:ascii="Times New Roman" w:hAnsi="Times New Roman" w:cs="Times New Roman"/>
          <w:sz w:val="18"/>
          <w:szCs w:val="18"/>
        </w:rPr>
        <w:t>x1-x2)</w:t>
      </w:r>
      <w:r w:rsidR="007958B9" w:rsidRPr="007958B9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="007958B9">
        <w:rPr>
          <w:rFonts w:ascii="Times New Roman" w:hAnsi="Times New Roman" w:cs="Times New Roman"/>
          <w:sz w:val="18"/>
          <w:szCs w:val="18"/>
        </w:rPr>
        <w:t xml:space="preserve"> + (y1-y2)</w:t>
      </w:r>
      <w:r w:rsidR="007958B9" w:rsidRPr="007958B9">
        <w:rPr>
          <w:rFonts w:ascii="Times New Roman" w:hAnsi="Times New Roman" w:cs="Times New Roman"/>
          <w:sz w:val="18"/>
          <w:szCs w:val="18"/>
          <w:vertAlign w:val="superscript"/>
        </w:rPr>
        <w:t>2</w:t>
      </w:r>
    </w:p>
    <w:p w14:paraId="4E89C7A7" w14:textId="77777777" w:rsidR="000A6590" w:rsidRDefault="008C0999" w:rsidP="000A65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0A6590">
        <w:rPr>
          <w:rFonts w:ascii="Times New Roman" w:hAnsi="Times New Roman" w:cs="Times New Roman"/>
          <w:sz w:val="18"/>
          <w:szCs w:val="18"/>
        </w:rPr>
        <w:t>A–B = (2,1) vs (1,1)</w:t>
      </w:r>
      <w:r w:rsidR="000A659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8A663C" w14:textId="628B7BB8" w:rsidR="000A6590" w:rsidRPr="003844B0" w:rsidRDefault="000A6590" w:rsidP="000A6590">
      <w:pPr>
        <w:ind w:left="360"/>
        <w:rPr>
          <w:rFonts w:ascii="Times New Roman" w:hAnsi="Times New Roman" w:cs="Times New Roman"/>
          <w:b/>
          <w:bCs/>
          <w:sz w:val="18"/>
          <w:szCs w:val="18"/>
        </w:rPr>
      </w:pPr>
      <w:r>
        <w:sym w:font="Symbol" w:char="F0D6"/>
      </w:r>
      <w:r w:rsidRPr="000A6590">
        <w:rPr>
          <w:rFonts w:ascii="Times New Roman" w:hAnsi="Times New Roman" w:cs="Times New Roman"/>
          <w:sz w:val="18"/>
          <w:szCs w:val="18"/>
        </w:rPr>
        <w:t>(</w:t>
      </w:r>
      <w:r w:rsidR="003844B0">
        <w:rPr>
          <w:rFonts w:ascii="Times New Roman" w:hAnsi="Times New Roman" w:cs="Times New Roman"/>
          <w:sz w:val="18"/>
          <w:szCs w:val="18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 w:rsidR="003844B0"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 xml:space="preserve"> + (</w:t>
      </w:r>
      <w:r w:rsidR="003844B0"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 w:rsidR="003844B0"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844B0">
        <w:rPr>
          <w:rFonts w:ascii="Times New Roman" w:hAnsi="Times New Roman" w:cs="Times New Roman"/>
          <w:sz w:val="18"/>
          <w:szCs w:val="18"/>
        </w:rPr>
        <w:t>=</w:t>
      </w:r>
      <w:r w:rsidR="003844B0" w:rsidRPr="003844B0">
        <w:rPr>
          <w:rFonts w:ascii="Times New Roman" w:hAnsi="Times New Roman" w:cs="Times New Roman"/>
          <w:sz w:val="18"/>
          <w:szCs w:val="18"/>
        </w:rPr>
        <w:sym w:font="Symbol" w:char="F0D6"/>
      </w:r>
      <w:r w:rsidR="003844B0" w:rsidRPr="003844B0">
        <w:rPr>
          <w:rFonts w:ascii="Times New Roman" w:hAnsi="Times New Roman" w:cs="Times New Roman"/>
          <w:sz w:val="18"/>
          <w:szCs w:val="18"/>
        </w:rPr>
        <w:t>1</w:t>
      </w:r>
      <w:r w:rsidR="003844B0" w:rsidRPr="003844B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="003844B0" w:rsidRPr="003844B0">
        <w:rPr>
          <w:rFonts w:ascii="Times New Roman" w:hAnsi="Times New Roman" w:cs="Times New Roman"/>
          <w:sz w:val="18"/>
          <w:szCs w:val="18"/>
        </w:rPr>
        <w:t>+0</w:t>
      </w:r>
      <w:r w:rsidR="003844B0" w:rsidRPr="003844B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="003844B0" w:rsidRPr="003844B0">
        <w:rPr>
          <w:rFonts w:ascii="Times New Roman" w:hAnsi="Times New Roman" w:cs="Times New Roman"/>
          <w:sz w:val="18"/>
          <w:szCs w:val="18"/>
        </w:rPr>
        <w:t>=</w:t>
      </w:r>
      <w:r w:rsidR="003844B0" w:rsidRPr="003844B0">
        <w:rPr>
          <w:rFonts w:ascii="Times New Roman" w:hAnsi="Times New Roman" w:cs="Times New Roman"/>
          <w:sz w:val="18"/>
          <w:szCs w:val="18"/>
        </w:rPr>
        <w:sym w:font="Symbol" w:char="F0D6"/>
      </w:r>
      <w:r w:rsidR="003844B0" w:rsidRPr="003844B0">
        <w:rPr>
          <w:rFonts w:ascii="Times New Roman" w:hAnsi="Times New Roman" w:cs="Times New Roman"/>
          <w:sz w:val="18"/>
          <w:szCs w:val="18"/>
        </w:rPr>
        <w:t>1=1.0</w:t>
      </w:r>
    </w:p>
    <w:p w14:paraId="2E207CC9" w14:textId="03C30D0D" w:rsidR="003844B0" w:rsidRDefault="003844B0" w:rsidP="00384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0A6590">
        <w:rPr>
          <w:rFonts w:ascii="Times New Roman" w:hAnsi="Times New Roman" w:cs="Times New Roman"/>
          <w:sz w:val="18"/>
          <w:szCs w:val="18"/>
        </w:rPr>
        <w:t>A–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0A6590">
        <w:rPr>
          <w:rFonts w:ascii="Times New Roman" w:hAnsi="Times New Roman" w:cs="Times New Roman"/>
          <w:sz w:val="18"/>
          <w:szCs w:val="18"/>
        </w:rPr>
        <w:t xml:space="preserve"> = (2,1) vs (</w:t>
      </w:r>
      <w:r>
        <w:rPr>
          <w:rFonts w:ascii="Times New Roman" w:hAnsi="Times New Roman" w:cs="Times New Roman"/>
          <w:sz w:val="18"/>
          <w:szCs w:val="18"/>
        </w:rPr>
        <w:t>6,3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5FF859" w14:textId="7742D067" w:rsidR="003844B0" w:rsidRDefault="003844B0" w:rsidP="003844B0">
      <w:pPr>
        <w:ind w:left="360"/>
        <w:rPr>
          <w:rFonts w:ascii="Times New Roman" w:hAnsi="Times New Roman" w:cs="Times New Roman"/>
          <w:sz w:val="18"/>
          <w:szCs w:val="18"/>
        </w:rPr>
      </w:pPr>
      <w:r>
        <w:sym w:font="Symbol" w:char="F0D6"/>
      </w:r>
      <w:r w:rsidRPr="000A6590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>-6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 xml:space="preserve"> + (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21BD5">
        <w:rPr>
          <w:rFonts w:ascii="Times New Roman" w:hAnsi="Times New Roman" w:cs="Times New Roman"/>
          <w:sz w:val="18"/>
          <w:szCs w:val="18"/>
        </w:rPr>
        <w:sym w:font="Symbol" w:char="F0BB"/>
      </w:r>
      <w:r w:rsidR="00D21BD5">
        <w:rPr>
          <w:rFonts w:ascii="Times New Roman" w:hAnsi="Times New Roman" w:cs="Times New Roman"/>
          <w:sz w:val="18"/>
          <w:szCs w:val="18"/>
        </w:rPr>
        <w:t xml:space="preserve"> 4.472</w:t>
      </w:r>
    </w:p>
    <w:p w14:paraId="78FA6673" w14:textId="62F25392" w:rsidR="00D21BD5" w:rsidRDefault="00D21BD5" w:rsidP="00D21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0A6590">
        <w:rPr>
          <w:rFonts w:ascii="Times New Roman" w:hAnsi="Times New Roman" w:cs="Times New Roman"/>
          <w:sz w:val="18"/>
          <w:szCs w:val="18"/>
        </w:rPr>
        <w:t>A–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0A6590">
        <w:rPr>
          <w:rFonts w:ascii="Times New Roman" w:hAnsi="Times New Roman" w:cs="Times New Roman"/>
          <w:sz w:val="18"/>
          <w:szCs w:val="18"/>
        </w:rPr>
        <w:t xml:space="preserve"> = (2,1) vs (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>,3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395346" w14:textId="039A9996" w:rsidR="00D21BD5" w:rsidRDefault="00D21BD5" w:rsidP="00D21BD5">
      <w:pPr>
        <w:ind w:left="360"/>
        <w:rPr>
          <w:rFonts w:ascii="Times New Roman" w:hAnsi="Times New Roman" w:cs="Times New Roman"/>
          <w:sz w:val="18"/>
          <w:szCs w:val="18"/>
        </w:rPr>
      </w:pPr>
      <w:r>
        <w:sym w:font="Symbol" w:char="F0D6"/>
      </w:r>
      <w:r w:rsidRPr="000A6590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2-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 xml:space="preserve"> + (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sym w:font="Symbol" w:char="F0BB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2.236</w:t>
      </w:r>
    </w:p>
    <w:p w14:paraId="5D02C823" w14:textId="3B52C842" w:rsidR="00D21BD5" w:rsidRDefault="00D21BD5" w:rsidP="00D21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</w:t>
      </w:r>
      <w:r w:rsidRPr="000A6590"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0A6590">
        <w:rPr>
          <w:rFonts w:ascii="Times New Roman" w:hAnsi="Times New Roman" w:cs="Times New Roman"/>
          <w:sz w:val="18"/>
          <w:szCs w:val="18"/>
        </w:rPr>
        <w:t xml:space="preserve"> = (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,1) vs (</w:t>
      </w:r>
      <w:r>
        <w:rPr>
          <w:rFonts w:ascii="Times New Roman" w:hAnsi="Times New Roman" w:cs="Times New Roman"/>
          <w:sz w:val="18"/>
          <w:szCs w:val="18"/>
        </w:rPr>
        <w:t>6,3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EC4D858" w14:textId="2C236D74" w:rsidR="00D21BD5" w:rsidRDefault="00D21BD5" w:rsidP="00D21BD5">
      <w:pPr>
        <w:ind w:left="360"/>
        <w:rPr>
          <w:rFonts w:ascii="Times New Roman" w:hAnsi="Times New Roman" w:cs="Times New Roman"/>
          <w:sz w:val="18"/>
          <w:szCs w:val="18"/>
        </w:rPr>
      </w:pPr>
      <w:r>
        <w:sym w:font="Symbol" w:char="F0D6"/>
      </w:r>
      <w:r w:rsidRPr="000A6590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-6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 xml:space="preserve"> + (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sym w:font="Symbol" w:char="F0BB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5.385</w:t>
      </w:r>
    </w:p>
    <w:p w14:paraId="662ACE76" w14:textId="3A7E5E20" w:rsidR="00D21BD5" w:rsidRDefault="00D21BD5" w:rsidP="00D21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B-D</w:t>
      </w:r>
      <w:r w:rsidRPr="000A6590">
        <w:rPr>
          <w:rFonts w:ascii="Times New Roman" w:hAnsi="Times New Roman" w:cs="Times New Roman"/>
          <w:sz w:val="18"/>
          <w:szCs w:val="18"/>
        </w:rPr>
        <w:t xml:space="preserve"> = (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,1) vs (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>,3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33F699D" w14:textId="7E228632" w:rsidR="00D21BD5" w:rsidRDefault="00D21BD5" w:rsidP="00D21BD5">
      <w:pPr>
        <w:ind w:left="360"/>
        <w:rPr>
          <w:rFonts w:ascii="Times New Roman" w:hAnsi="Times New Roman" w:cs="Times New Roman"/>
          <w:sz w:val="18"/>
          <w:szCs w:val="18"/>
        </w:rPr>
      </w:pPr>
      <w:r>
        <w:sym w:font="Symbol" w:char="F0D6"/>
      </w:r>
      <w:r w:rsidRPr="000A6590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1-3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 xml:space="preserve"> + (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sym w:font="Symbol" w:char="F0BB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2.828</w:t>
      </w:r>
    </w:p>
    <w:p w14:paraId="2923D1B7" w14:textId="5E1660EA" w:rsidR="00D21BD5" w:rsidRDefault="00D21BD5" w:rsidP="00D21B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-D</w:t>
      </w:r>
      <w:r w:rsidRPr="000A6590">
        <w:rPr>
          <w:rFonts w:ascii="Times New Roman" w:hAnsi="Times New Roman" w:cs="Times New Roman"/>
          <w:sz w:val="18"/>
          <w:szCs w:val="18"/>
        </w:rPr>
        <w:t xml:space="preserve"> = (</w:t>
      </w:r>
      <w:r>
        <w:rPr>
          <w:rFonts w:ascii="Times New Roman" w:hAnsi="Times New Roman" w:cs="Times New Roman"/>
          <w:sz w:val="18"/>
          <w:szCs w:val="18"/>
        </w:rPr>
        <w:t>6,3</w:t>
      </w:r>
      <w:r w:rsidRPr="000A6590">
        <w:rPr>
          <w:rFonts w:ascii="Times New Roman" w:hAnsi="Times New Roman" w:cs="Times New Roman"/>
          <w:sz w:val="18"/>
          <w:szCs w:val="18"/>
        </w:rPr>
        <w:t>) vs (</w:t>
      </w:r>
      <w:r>
        <w:rPr>
          <w:rFonts w:ascii="Times New Roman" w:hAnsi="Times New Roman" w:cs="Times New Roman"/>
          <w:sz w:val="18"/>
          <w:szCs w:val="18"/>
        </w:rPr>
        <w:t>3,3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31283B" w14:textId="7497E422" w:rsidR="00D21BD5" w:rsidRDefault="00D21BD5" w:rsidP="00D21BD5">
      <w:pPr>
        <w:ind w:left="360"/>
        <w:rPr>
          <w:rFonts w:ascii="Times New Roman" w:hAnsi="Times New Roman" w:cs="Times New Roman"/>
          <w:sz w:val="18"/>
          <w:szCs w:val="18"/>
        </w:rPr>
      </w:pPr>
      <w:r>
        <w:sym w:font="Symbol" w:char="F0D6"/>
      </w:r>
      <w:r w:rsidRPr="000A6590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-3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 w:rsidRPr="000A6590">
        <w:rPr>
          <w:rFonts w:ascii="Times New Roman" w:hAnsi="Times New Roman" w:cs="Times New Roman"/>
          <w:sz w:val="18"/>
          <w:szCs w:val="18"/>
        </w:rPr>
        <w:t xml:space="preserve"> + (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0A6590">
        <w:rPr>
          <w:rFonts w:ascii="Times New Roman" w:hAnsi="Times New Roman" w:cs="Times New Roman"/>
          <w:sz w:val="18"/>
          <w:szCs w:val="18"/>
        </w:rPr>
        <w:t>)</w:t>
      </w:r>
      <w:r w:rsidRPr="000A6590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= 3.0</w:t>
      </w:r>
    </w:p>
    <w:bookmarkEnd w:id="1"/>
    <w:p w14:paraId="54430525" w14:textId="75440223" w:rsidR="00D21BD5" w:rsidRPr="00D21BD5" w:rsidRDefault="00D21BD5" w:rsidP="00D21BD5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3A411A3B" w14:textId="77777777" w:rsidR="003844B0" w:rsidRPr="000A6590" w:rsidRDefault="003844B0" w:rsidP="000A6590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A53F3AF" w14:textId="77777777" w:rsidR="003064BB" w:rsidRDefault="003064BB"/>
    <w:sectPr w:rsidR="0030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FB7"/>
    <w:multiLevelType w:val="multilevel"/>
    <w:tmpl w:val="2AC64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028E"/>
    <w:multiLevelType w:val="multilevel"/>
    <w:tmpl w:val="7B527B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76791"/>
    <w:multiLevelType w:val="multilevel"/>
    <w:tmpl w:val="D486B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3CB"/>
    <w:multiLevelType w:val="multilevel"/>
    <w:tmpl w:val="887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5109"/>
    <w:multiLevelType w:val="hybridMultilevel"/>
    <w:tmpl w:val="B520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068FB"/>
    <w:multiLevelType w:val="multilevel"/>
    <w:tmpl w:val="83AA8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E4591"/>
    <w:multiLevelType w:val="hybridMultilevel"/>
    <w:tmpl w:val="AD0C2336"/>
    <w:lvl w:ilvl="0" w:tplc="F76817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E63C4"/>
    <w:multiLevelType w:val="multilevel"/>
    <w:tmpl w:val="4AD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C62DD"/>
    <w:multiLevelType w:val="multilevel"/>
    <w:tmpl w:val="EC309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A0413"/>
    <w:multiLevelType w:val="hybridMultilevel"/>
    <w:tmpl w:val="976A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24319"/>
    <w:multiLevelType w:val="multilevel"/>
    <w:tmpl w:val="91D056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77B83"/>
    <w:multiLevelType w:val="multilevel"/>
    <w:tmpl w:val="2AE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A2518"/>
    <w:multiLevelType w:val="multilevel"/>
    <w:tmpl w:val="9A30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23137"/>
    <w:multiLevelType w:val="multilevel"/>
    <w:tmpl w:val="69986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33BB4"/>
    <w:multiLevelType w:val="multilevel"/>
    <w:tmpl w:val="2DA8F9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A6318"/>
    <w:multiLevelType w:val="multilevel"/>
    <w:tmpl w:val="D486B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139FD"/>
    <w:multiLevelType w:val="multilevel"/>
    <w:tmpl w:val="99FA7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F76A7"/>
    <w:multiLevelType w:val="multilevel"/>
    <w:tmpl w:val="8E689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00CEA"/>
    <w:multiLevelType w:val="hybridMultilevel"/>
    <w:tmpl w:val="1FF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7470F"/>
    <w:multiLevelType w:val="multilevel"/>
    <w:tmpl w:val="843C9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817C5"/>
    <w:multiLevelType w:val="multilevel"/>
    <w:tmpl w:val="444A48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0519E"/>
    <w:multiLevelType w:val="multilevel"/>
    <w:tmpl w:val="B6F68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633B"/>
    <w:multiLevelType w:val="hybridMultilevel"/>
    <w:tmpl w:val="CE7889EA"/>
    <w:lvl w:ilvl="0" w:tplc="45E24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32298"/>
    <w:multiLevelType w:val="hybridMultilevel"/>
    <w:tmpl w:val="46383C80"/>
    <w:lvl w:ilvl="0" w:tplc="D23E0B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361151">
    <w:abstractNumId w:val="23"/>
  </w:num>
  <w:num w:numId="2" w16cid:durableId="415907388">
    <w:abstractNumId w:val="11"/>
  </w:num>
  <w:num w:numId="3" w16cid:durableId="2055154939">
    <w:abstractNumId w:val="12"/>
  </w:num>
  <w:num w:numId="4" w16cid:durableId="1970276793">
    <w:abstractNumId w:val="7"/>
  </w:num>
  <w:num w:numId="5" w16cid:durableId="2067756956">
    <w:abstractNumId w:val="3"/>
  </w:num>
  <w:num w:numId="6" w16cid:durableId="42599999">
    <w:abstractNumId w:val="4"/>
  </w:num>
  <w:num w:numId="7" w16cid:durableId="1445690154">
    <w:abstractNumId w:val="9"/>
  </w:num>
  <w:num w:numId="8" w16cid:durableId="175776056">
    <w:abstractNumId w:val="15"/>
  </w:num>
  <w:num w:numId="9" w16cid:durableId="1835103008">
    <w:abstractNumId w:val="5"/>
  </w:num>
  <w:num w:numId="10" w16cid:durableId="297927496">
    <w:abstractNumId w:val="17"/>
  </w:num>
  <w:num w:numId="11" w16cid:durableId="1225800803">
    <w:abstractNumId w:val="21"/>
  </w:num>
  <w:num w:numId="12" w16cid:durableId="689650398">
    <w:abstractNumId w:val="14"/>
  </w:num>
  <w:num w:numId="13" w16cid:durableId="1770201251">
    <w:abstractNumId w:val="1"/>
  </w:num>
  <w:num w:numId="14" w16cid:durableId="240070162">
    <w:abstractNumId w:val="13"/>
  </w:num>
  <w:num w:numId="15" w16cid:durableId="290867657">
    <w:abstractNumId w:val="18"/>
  </w:num>
  <w:num w:numId="16" w16cid:durableId="1451121656">
    <w:abstractNumId w:val="6"/>
  </w:num>
  <w:num w:numId="17" w16cid:durableId="2069643430">
    <w:abstractNumId w:val="20"/>
  </w:num>
  <w:num w:numId="18" w16cid:durableId="2050832008">
    <w:abstractNumId w:val="16"/>
  </w:num>
  <w:num w:numId="19" w16cid:durableId="379598684">
    <w:abstractNumId w:val="8"/>
  </w:num>
  <w:num w:numId="20" w16cid:durableId="1920557866">
    <w:abstractNumId w:val="2"/>
  </w:num>
  <w:num w:numId="21" w16cid:durableId="2094010466">
    <w:abstractNumId w:val="22"/>
  </w:num>
  <w:num w:numId="22" w16cid:durableId="855924345">
    <w:abstractNumId w:val="10"/>
  </w:num>
  <w:num w:numId="23" w16cid:durableId="1195926864">
    <w:abstractNumId w:val="0"/>
  </w:num>
  <w:num w:numId="24" w16cid:durableId="13836741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BB"/>
    <w:rsid w:val="00002620"/>
    <w:rsid w:val="00012D2D"/>
    <w:rsid w:val="000A6590"/>
    <w:rsid w:val="000D39C4"/>
    <w:rsid w:val="00141A12"/>
    <w:rsid w:val="0014769F"/>
    <w:rsid w:val="00153093"/>
    <w:rsid w:val="0015437C"/>
    <w:rsid w:val="00193CE5"/>
    <w:rsid w:val="001C5DE6"/>
    <w:rsid w:val="001C6F29"/>
    <w:rsid w:val="00256CE6"/>
    <w:rsid w:val="00262091"/>
    <w:rsid w:val="00265636"/>
    <w:rsid w:val="00280D8B"/>
    <w:rsid w:val="00284A7D"/>
    <w:rsid w:val="002E5685"/>
    <w:rsid w:val="002F5DF8"/>
    <w:rsid w:val="003064BB"/>
    <w:rsid w:val="00314756"/>
    <w:rsid w:val="003844B0"/>
    <w:rsid w:val="003D61B7"/>
    <w:rsid w:val="003F38BC"/>
    <w:rsid w:val="00520A15"/>
    <w:rsid w:val="0052200E"/>
    <w:rsid w:val="00536448"/>
    <w:rsid w:val="00564332"/>
    <w:rsid w:val="005748F2"/>
    <w:rsid w:val="00582381"/>
    <w:rsid w:val="00593261"/>
    <w:rsid w:val="00644009"/>
    <w:rsid w:val="00695DCE"/>
    <w:rsid w:val="006D25D4"/>
    <w:rsid w:val="0070096B"/>
    <w:rsid w:val="00764431"/>
    <w:rsid w:val="007958B9"/>
    <w:rsid w:val="007B76A5"/>
    <w:rsid w:val="007D6914"/>
    <w:rsid w:val="00804A5D"/>
    <w:rsid w:val="0080795D"/>
    <w:rsid w:val="00857258"/>
    <w:rsid w:val="008717EF"/>
    <w:rsid w:val="00873795"/>
    <w:rsid w:val="00887126"/>
    <w:rsid w:val="008C0999"/>
    <w:rsid w:val="0093178B"/>
    <w:rsid w:val="009B07D5"/>
    <w:rsid w:val="009B54A5"/>
    <w:rsid w:val="009C4568"/>
    <w:rsid w:val="009D699A"/>
    <w:rsid w:val="009F642B"/>
    <w:rsid w:val="009F6F5F"/>
    <w:rsid w:val="00A53EE3"/>
    <w:rsid w:val="00B128D1"/>
    <w:rsid w:val="00B47F56"/>
    <w:rsid w:val="00C779E0"/>
    <w:rsid w:val="00CC5CA0"/>
    <w:rsid w:val="00D203C8"/>
    <w:rsid w:val="00D21BD5"/>
    <w:rsid w:val="00D50438"/>
    <w:rsid w:val="00D717DB"/>
    <w:rsid w:val="00D82EDA"/>
    <w:rsid w:val="00DC7001"/>
    <w:rsid w:val="00E012E7"/>
    <w:rsid w:val="00E1247A"/>
    <w:rsid w:val="00E4477B"/>
    <w:rsid w:val="00E84B82"/>
    <w:rsid w:val="00E97CE6"/>
    <w:rsid w:val="00EE07D2"/>
    <w:rsid w:val="00F2625A"/>
    <w:rsid w:val="00FD1058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C56"/>
  <w15:chartTrackingRefBased/>
  <w15:docId w15:val="{5CFA98F0-8ECF-BC43-A543-68D88A10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B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064BB"/>
    <w:pPr>
      <w:spacing w:after="0" w:line="240" w:lineRule="auto"/>
    </w:pPr>
    <w:rPr>
      <w:rFonts w:ascii="Arial" w:eastAsia="Times New Roman" w:hAnsi="Arial" w:cs="Arial"/>
      <w:color w:val="000000"/>
      <w:kern w:val="0"/>
      <w:sz w:val="20"/>
      <w:szCs w:val="20"/>
      <w14:ligatures w14:val="none"/>
    </w:rPr>
  </w:style>
  <w:style w:type="paragraph" w:customStyle="1" w:styleId="p2">
    <w:name w:val="p2"/>
    <w:basedOn w:val="Normal"/>
    <w:rsid w:val="003064BB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258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73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2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PLlBLMTjN9XKnmhnlX5AH2W9XWGmv3E/view?usp=sharing" TargetMode="External"/><Relationship Id="rId5" Type="http://schemas.openxmlformats.org/officeDocument/2006/relationships/hyperlink" Target="https://drive.google.com/file/d/1havoXO54YfoffR0gpxAqIgpmf7s-4GX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Nadadur Chakravarthi (Student)</dc:creator>
  <cp:keywords/>
  <dc:description/>
  <cp:lastModifiedBy>Ashish Nadadur Chakravarthi (Student)</cp:lastModifiedBy>
  <cp:revision>74</cp:revision>
  <dcterms:created xsi:type="dcterms:W3CDTF">2025-09-10T03:19:00Z</dcterms:created>
  <dcterms:modified xsi:type="dcterms:W3CDTF">2025-09-11T01:56:00Z</dcterms:modified>
</cp:coreProperties>
</file>