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282D3" w14:textId="7C500CA5" w:rsidR="00824658" w:rsidRPr="005851EC" w:rsidRDefault="00E774C3" w:rsidP="00824658">
      <w:pPr>
        <w:spacing w:before="100" w:beforeAutospacing="1" w:after="100" w:afterAutospacing="1" w:line="300" w:lineRule="atLeast"/>
        <w:rPr>
          <w:rFonts w:ascii="Arial" w:eastAsia="Times New Roman" w:hAnsi="Arial" w:cs="Arial"/>
          <w:i/>
        </w:rPr>
      </w:pPr>
      <w:r w:rsidRPr="005851EC">
        <w:rPr>
          <w:rFonts w:ascii="Arial" w:eastAsia="Times New Roman" w:hAnsi="Arial" w:cs="Arial"/>
          <w:b/>
          <w:i/>
          <w:iCs/>
        </w:rPr>
        <w:t>PURPOSE</w:t>
      </w:r>
      <w:r w:rsidRPr="005851EC">
        <w:rPr>
          <w:rFonts w:ascii="Arial" w:eastAsia="Times New Roman" w:hAnsi="Arial" w:cs="Arial"/>
          <w:i/>
          <w:iCs/>
        </w:rPr>
        <w:t xml:space="preserve">: </w:t>
      </w:r>
      <w:r w:rsidR="00605C08" w:rsidRPr="005851EC">
        <w:rPr>
          <w:rFonts w:ascii="Arial" w:eastAsia="Times New Roman" w:hAnsi="Arial" w:cs="Arial"/>
          <w:i/>
          <w:iCs/>
        </w:rPr>
        <w:t xml:space="preserve">NRED </w:t>
      </w:r>
      <w:r w:rsidRPr="005851EC">
        <w:rPr>
          <w:rFonts w:ascii="Arial" w:eastAsia="Times New Roman" w:hAnsi="Arial" w:cs="Arial"/>
          <w:i/>
          <w:iCs/>
        </w:rPr>
        <w:t>recommendations for updating the</w:t>
      </w:r>
      <w:r w:rsidR="00824658" w:rsidRPr="005851EC">
        <w:rPr>
          <w:rFonts w:ascii="Arial" w:eastAsia="Times New Roman" w:hAnsi="Arial" w:cs="Arial"/>
          <w:i/>
          <w:iCs/>
        </w:rPr>
        <w:t xml:space="preserve"> CAES</w:t>
      </w:r>
      <w:r w:rsidRPr="005851EC">
        <w:rPr>
          <w:rFonts w:ascii="Arial" w:eastAsia="Times New Roman" w:hAnsi="Arial" w:cs="Arial"/>
          <w:i/>
          <w:iCs/>
        </w:rPr>
        <w:t xml:space="preserve"> RPT Standards that are </w:t>
      </w:r>
      <w:r w:rsidR="00C46848" w:rsidRPr="005851EC">
        <w:rPr>
          <w:rFonts w:ascii="Arial" w:eastAsia="Times New Roman" w:hAnsi="Arial" w:cs="Arial"/>
          <w:i/>
          <w:iCs/>
        </w:rPr>
        <w:t xml:space="preserve">aligned, practical, and implementable </w:t>
      </w:r>
      <w:r w:rsidRPr="005851EC">
        <w:rPr>
          <w:rFonts w:ascii="Arial" w:eastAsia="Times New Roman" w:hAnsi="Arial" w:cs="Arial"/>
          <w:i/>
          <w:iCs/>
        </w:rPr>
        <w:t>f</w:t>
      </w:r>
      <w:r w:rsidR="00C46848" w:rsidRPr="005851EC">
        <w:rPr>
          <w:rFonts w:ascii="Arial" w:eastAsia="Times New Roman" w:hAnsi="Arial" w:cs="Arial"/>
          <w:i/>
        </w:rPr>
        <w:t>or incorporating discipline</w:t>
      </w:r>
      <w:r w:rsidR="00C46848" w:rsidRPr="005851EC">
        <w:rPr>
          <w:rFonts w:ascii="Arial" w:eastAsia="Times New Roman" w:hAnsi="Arial" w:cs="Arial"/>
          <w:i/>
        </w:rPr>
        <w:noBreakHyphen/>
        <w:t xml:space="preserve">specific Landscape Architecture expectations </w:t>
      </w:r>
      <w:r w:rsidR="00D9499D" w:rsidRPr="005851EC">
        <w:rPr>
          <w:rFonts w:ascii="Arial" w:eastAsia="Times New Roman" w:hAnsi="Arial" w:cs="Arial"/>
          <w:bCs/>
          <w:i/>
        </w:rPr>
        <w:t>aligning with</w:t>
      </w:r>
      <w:r w:rsidR="00C46848" w:rsidRPr="005851EC">
        <w:rPr>
          <w:rFonts w:ascii="Arial" w:eastAsia="Times New Roman" w:hAnsi="Arial" w:cs="Arial"/>
          <w:bCs/>
          <w:i/>
        </w:rPr>
        <w:t xml:space="preserve"> the larger college structure</w:t>
      </w:r>
      <w:r w:rsidR="00C46848" w:rsidRPr="005851EC">
        <w:rPr>
          <w:rFonts w:ascii="Arial" w:eastAsia="Times New Roman" w:hAnsi="Arial" w:cs="Arial"/>
          <w:i/>
        </w:rPr>
        <w:t xml:space="preserve"> while </w:t>
      </w:r>
      <w:r w:rsidR="00C46848" w:rsidRPr="005851EC">
        <w:rPr>
          <w:rFonts w:ascii="Arial" w:eastAsia="Times New Roman" w:hAnsi="Arial" w:cs="Arial"/>
          <w:bCs/>
          <w:i/>
        </w:rPr>
        <w:t>upholding scholarly rigor for creative work</w:t>
      </w:r>
      <w:r w:rsidR="00C46848" w:rsidRPr="005851EC">
        <w:rPr>
          <w:rFonts w:ascii="Arial" w:eastAsia="Times New Roman" w:hAnsi="Arial" w:cs="Arial"/>
          <w:i/>
        </w:rPr>
        <w:t>.</w:t>
      </w:r>
    </w:p>
    <w:p w14:paraId="411FBD00" w14:textId="63D0C649" w:rsidR="00C46848" w:rsidRPr="005851EC" w:rsidRDefault="00C46848" w:rsidP="00BE2D16">
      <w:pPr>
        <w:pStyle w:val="Heading1"/>
        <w:rPr>
          <w:rFonts w:ascii="Arial" w:hAnsi="Arial" w:cs="Arial"/>
          <w:sz w:val="22"/>
          <w:szCs w:val="22"/>
        </w:rPr>
      </w:pPr>
      <w:r w:rsidRPr="005851EC">
        <w:rPr>
          <w:rFonts w:ascii="Arial" w:hAnsi="Arial" w:cs="Arial"/>
          <w:sz w:val="22"/>
          <w:szCs w:val="22"/>
        </w:rPr>
        <w:t>Integration Plan</w:t>
      </w:r>
    </w:p>
    <w:p w14:paraId="79A2805D" w14:textId="6D5AEDF3"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 xml:space="preserve">Landscape Architecture is unique because it lies at the intersection of </w:t>
      </w:r>
      <w:r w:rsidRPr="005851EC">
        <w:rPr>
          <w:rFonts w:ascii="Arial" w:eastAsia="Times New Roman" w:hAnsi="Arial" w:cs="Arial"/>
          <w:b/>
          <w:bCs/>
        </w:rPr>
        <w:t>design, science, creative production, community-engaged practice, and scholarly inquiry</w:t>
      </w:r>
      <w:r w:rsidRPr="005851EC">
        <w:rPr>
          <w:rFonts w:ascii="Arial" w:eastAsia="Times New Roman" w:hAnsi="Arial" w:cs="Arial"/>
        </w:rPr>
        <w:t xml:space="preserve">. The CAES RPT system is heavily oriented toward </w:t>
      </w:r>
      <w:r w:rsidRPr="005851EC">
        <w:rPr>
          <w:rFonts w:ascii="Arial" w:eastAsia="Times New Roman" w:hAnsi="Arial" w:cs="Arial"/>
          <w:b/>
          <w:bCs/>
        </w:rPr>
        <w:t>traditional scholarship</w:t>
      </w:r>
      <w:r w:rsidRPr="005851EC">
        <w:rPr>
          <w:rFonts w:ascii="Arial" w:eastAsia="Times New Roman" w:hAnsi="Arial" w:cs="Arial"/>
        </w:rPr>
        <w:t xml:space="preserve">, but it </w:t>
      </w:r>
      <w:r w:rsidRPr="005851EC">
        <w:rPr>
          <w:rFonts w:ascii="Arial" w:eastAsia="Times New Roman" w:hAnsi="Arial" w:cs="Arial"/>
          <w:i/>
          <w:iCs/>
        </w:rPr>
        <w:t>does</w:t>
      </w:r>
      <w:r w:rsidRPr="005851EC">
        <w:rPr>
          <w:rFonts w:ascii="Arial" w:eastAsia="Times New Roman" w:hAnsi="Arial" w:cs="Arial"/>
        </w:rPr>
        <w:t xml:space="preserve"> make room for creative work and “other scholarly/creative material” — it doesn’t define how design disciplines should demonstrate rigor.</w:t>
      </w:r>
      <w:r w:rsidR="00715BCE" w:rsidRPr="005851EC">
        <w:rPr>
          <w:rFonts w:ascii="Arial" w:eastAsia="Times New Roman" w:hAnsi="Arial" w:cs="Arial"/>
        </w:rPr>
        <w:t xml:space="preserve"> Furthermore, MLA is acceptable as the terminal degree in the field.</w:t>
      </w:r>
    </w:p>
    <w:p w14:paraId="6B5B5C5D" w14:textId="00CD7F1B" w:rsidR="00C46848" w:rsidRPr="005851EC" w:rsidRDefault="00E774C3"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The</w:t>
      </w:r>
      <w:r w:rsidR="00C46848" w:rsidRPr="005851EC">
        <w:rPr>
          <w:rFonts w:ascii="Arial" w:eastAsia="Times New Roman" w:hAnsi="Arial" w:cs="Arial"/>
        </w:rPr>
        <w:t xml:space="preserve"> LDAR document </w:t>
      </w:r>
      <w:r w:rsidR="00C46848" w:rsidRPr="005851EC">
        <w:rPr>
          <w:rFonts w:ascii="Arial" w:eastAsia="Times New Roman" w:hAnsi="Arial" w:cs="Arial"/>
          <w:b/>
          <w:bCs/>
        </w:rPr>
        <w:t xml:space="preserve">already defines scholarly creative work </w:t>
      </w:r>
      <w:r w:rsidR="00C46848" w:rsidRPr="005851EC">
        <w:rPr>
          <w:rFonts w:ascii="Arial" w:eastAsia="Times New Roman" w:hAnsi="Arial" w:cs="Arial"/>
        </w:rPr>
        <w:t>in design fields. The task is to embed th</w:t>
      </w:r>
      <w:r w:rsidRPr="005851EC">
        <w:rPr>
          <w:rFonts w:ascii="Arial" w:eastAsia="Times New Roman" w:hAnsi="Arial" w:cs="Arial"/>
        </w:rPr>
        <w:t>ese</w:t>
      </w:r>
      <w:r w:rsidR="00C46848" w:rsidRPr="005851EC">
        <w:rPr>
          <w:rFonts w:ascii="Arial" w:eastAsia="Times New Roman" w:hAnsi="Arial" w:cs="Arial"/>
        </w:rPr>
        <w:t xml:space="preserve"> expectations explicitly into </w:t>
      </w:r>
      <w:r w:rsidR="00D8758D" w:rsidRPr="005851EC">
        <w:rPr>
          <w:rFonts w:ascii="Arial" w:eastAsia="Times New Roman" w:hAnsi="Arial" w:cs="Arial"/>
        </w:rPr>
        <w:t xml:space="preserve">the </w:t>
      </w:r>
      <w:r w:rsidR="00C46848" w:rsidRPr="005851EC">
        <w:rPr>
          <w:rFonts w:ascii="Arial" w:eastAsia="Times New Roman" w:hAnsi="Arial" w:cs="Arial"/>
        </w:rPr>
        <w:t xml:space="preserve">CAES criteria so </w:t>
      </w:r>
      <w:r w:rsidR="004674EE" w:rsidRPr="005851EC">
        <w:rPr>
          <w:rFonts w:ascii="Arial" w:eastAsia="Times New Roman" w:hAnsi="Arial" w:cs="Arial"/>
        </w:rPr>
        <w:t xml:space="preserve">that </w:t>
      </w:r>
      <w:r w:rsidR="00C46848" w:rsidRPr="005851EC">
        <w:rPr>
          <w:rFonts w:ascii="Arial" w:eastAsia="Times New Roman" w:hAnsi="Arial" w:cs="Arial"/>
        </w:rPr>
        <w:t>Landscape Architecture faculty are reviewed fairly and rigorously.</w:t>
      </w:r>
      <w:r w:rsidR="004674EE" w:rsidRPr="005851EC">
        <w:rPr>
          <w:rFonts w:ascii="Arial" w:eastAsia="Times New Roman" w:hAnsi="Arial" w:cs="Arial"/>
        </w:rPr>
        <w:t xml:space="preserve"> </w:t>
      </w:r>
      <w:r w:rsidR="00931E5C" w:rsidRPr="005851EC">
        <w:rPr>
          <w:rFonts w:ascii="Arial" w:eastAsia="Times New Roman" w:hAnsi="Arial" w:cs="Arial"/>
        </w:rPr>
        <w:t>These can be accomplished by</w:t>
      </w:r>
      <w:r w:rsidR="001427AB" w:rsidRPr="005851EC">
        <w:rPr>
          <w:rFonts w:ascii="Arial" w:eastAsia="Times New Roman" w:hAnsi="Arial" w:cs="Arial"/>
        </w:rPr>
        <w:t xml:space="preserve"> following:</w:t>
      </w:r>
    </w:p>
    <w:p w14:paraId="529047F0" w14:textId="66F64862" w:rsidR="00C46848" w:rsidRPr="005851EC" w:rsidRDefault="00C46848" w:rsidP="00BE2D16">
      <w:pPr>
        <w:pStyle w:val="Heading2"/>
        <w:rPr>
          <w:rFonts w:ascii="Arial" w:eastAsia="Times New Roman" w:hAnsi="Arial" w:cs="Arial"/>
          <w:sz w:val="22"/>
          <w:szCs w:val="22"/>
        </w:rPr>
      </w:pPr>
      <w:r w:rsidRPr="005851EC">
        <w:rPr>
          <w:rFonts w:ascii="Arial" w:eastAsia="Times New Roman" w:hAnsi="Arial" w:cs="Arial"/>
          <w:sz w:val="22"/>
          <w:szCs w:val="22"/>
        </w:rPr>
        <w:t xml:space="preserve"> 1. Add a Discipline-Specific </w:t>
      </w:r>
      <w:r w:rsidR="00A20623" w:rsidRPr="005851EC">
        <w:rPr>
          <w:rFonts w:ascii="Arial" w:eastAsia="Times New Roman" w:hAnsi="Arial" w:cs="Arial"/>
          <w:sz w:val="22"/>
          <w:szCs w:val="22"/>
        </w:rPr>
        <w:t>appendix (Appendix G)</w:t>
      </w:r>
      <w:r w:rsidR="00931E5C" w:rsidRPr="005851EC">
        <w:rPr>
          <w:rFonts w:ascii="Arial" w:eastAsia="Times New Roman" w:hAnsi="Arial" w:cs="Arial"/>
          <w:sz w:val="22"/>
          <w:szCs w:val="22"/>
        </w:rPr>
        <w:t xml:space="preserve"> for Landscape Architecture </w:t>
      </w:r>
      <w:r w:rsidR="00A20623" w:rsidRPr="005851EC">
        <w:rPr>
          <w:rFonts w:ascii="Arial" w:eastAsia="Times New Roman" w:hAnsi="Arial" w:cs="Arial"/>
          <w:sz w:val="22"/>
          <w:szCs w:val="22"/>
        </w:rPr>
        <w:t>to the</w:t>
      </w:r>
      <w:r w:rsidR="00931E5C" w:rsidRPr="005851EC">
        <w:rPr>
          <w:rFonts w:ascii="Arial" w:eastAsia="Times New Roman" w:hAnsi="Arial" w:cs="Arial"/>
          <w:sz w:val="22"/>
          <w:szCs w:val="22"/>
        </w:rPr>
        <w:t xml:space="preserve"> existing CAES criteria</w:t>
      </w:r>
    </w:p>
    <w:p w14:paraId="70863A7C" w14:textId="35A33F87"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CAES already allows departments to clarify standards “where performance…is not normally measured by publications in books, journals, and conference proceedings” (Appendix B, Section II).</w:t>
      </w:r>
      <w:r w:rsidR="00E774C3" w:rsidRPr="005851EC">
        <w:rPr>
          <w:rFonts w:ascii="Arial" w:eastAsia="Times New Roman" w:hAnsi="Arial" w:cs="Arial"/>
        </w:rPr>
        <w:t xml:space="preserve"> </w:t>
      </w:r>
      <w:r w:rsidR="00A20623" w:rsidRPr="005851EC">
        <w:rPr>
          <w:rFonts w:ascii="Arial" w:eastAsia="Times New Roman" w:hAnsi="Arial" w:cs="Arial"/>
        </w:rPr>
        <w:t xml:space="preserve"> It is recommended to add appendix G with below information:</w:t>
      </w:r>
    </w:p>
    <w:p w14:paraId="687E9677" w14:textId="465B7517" w:rsidR="00C46848" w:rsidRPr="005851EC" w:rsidRDefault="00C46848" w:rsidP="00C46848">
      <w:pPr>
        <w:spacing w:before="100" w:beforeAutospacing="1" w:after="100" w:afterAutospacing="1" w:line="300" w:lineRule="atLeast"/>
        <w:outlineLvl w:val="2"/>
        <w:rPr>
          <w:rFonts w:ascii="Arial" w:eastAsia="Times New Roman" w:hAnsi="Arial" w:cs="Arial"/>
          <w:b/>
          <w:bCs/>
        </w:rPr>
      </w:pPr>
      <w:r w:rsidRPr="005851EC">
        <w:rPr>
          <w:rFonts w:ascii="Arial" w:eastAsia="Times New Roman" w:hAnsi="Arial" w:cs="Arial"/>
          <w:b/>
          <w:bCs/>
        </w:rPr>
        <w:t xml:space="preserve">A. Identify what counts as scholarly creative work </w:t>
      </w:r>
    </w:p>
    <w:p w14:paraId="13F98EAC" w14:textId="31AF9A82" w:rsidR="00A105C3" w:rsidRPr="005851EC" w:rsidRDefault="00C46848" w:rsidP="00CC5826">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Based on LDAR standards (pages 3–5), scholarly creative work includes</w:t>
      </w:r>
      <w:r w:rsidR="00A105C3" w:rsidRPr="005851EC">
        <w:rPr>
          <w:rFonts w:ascii="Arial" w:eastAsia="Times New Roman" w:hAnsi="Arial" w:cs="Arial"/>
        </w:rPr>
        <w:t xml:space="preserve"> </w:t>
      </w:r>
      <w:r w:rsidR="00A105C3" w:rsidRPr="005851EC">
        <w:rPr>
          <w:rFonts w:ascii="Arial" w:eastAsia="Times New Roman" w:hAnsi="Arial" w:cs="Arial"/>
          <w:b/>
          <w:bCs/>
        </w:rPr>
        <w:t>B</w:t>
      </w:r>
      <w:r w:rsidRPr="005851EC">
        <w:rPr>
          <w:rFonts w:ascii="Arial" w:eastAsia="Times New Roman" w:hAnsi="Arial" w:cs="Arial"/>
          <w:b/>
          <w:bCs/>
        </w:rPr>
        <w:t>uilt or proposed landscape designs</w:t>
      </w:r>
      <w:r w:rsidR="00CC5826" w:rsidRPr="005851EC">
        <w:rPr>
          <w:rFonts w:ascii="Arial" w:eastAsia="Times New Roman" w:hAnsi="Arial" w:cs="Arial"/>
          <w:bCs/>
        </w:rPr>
        <w:t>:</w:t>
      </w:r>
    </w:p>
    <w:p w14:paraId="3890BC52" w14:textId="0E6A02C9" w:rsidR="00C46848" w:rsidRPr="005851EC" w:rsidRDefault="00C46848" w:rsidP="00D92CD5">
      <w:pPr>
        <w:pStyle w:val="ListParagraph"/>
        <w:numPr>
          <w:ilvl w:val="0"/>
          <w:numId w:val="1"/>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Design competitions (juried preferred)</w:t>
      </w:r>
    </w:p>
    <w:p w14:paraId="23957793" w14:textId="77777777" w:rsidR="00C46848" w:rsidRPr="005851EC" w:rsidRDefault="00C46848" w:rsidP="00C46848">
      <w:pPr>
        <w:numPr>
          <w:ilvl w:val="0"/>
          <w:numId w:val="1"/>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Master plans, feasibility studies, site planning</w:t>
      </w:r>
    </w:p>
    <w:p w14:paraId="3818F774" w14:textId="77777777" w:rsidR="00C46848" w:rsidRPr="005851EC" w:rsidRDefault="00C46848" w:rsidP="00C46848">
      <w:pPr>
        <w:numPr>
          <w:ilvl w:val="0"/>
          <w:numId w:val="1"/>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Exhibitions of design work</w:t>
      </w:r>
    </w:p>
    <w:p w14:paraId="30D9E7B2" w14:textId="77777777" w:rsidR="00C46848" w:rsidRPr="005851EC" w:rsidRDefault="00C46848" w:rsidP="00C46848">
      <w:pPr>
        <w:numPr>
          <w:ilvl w:val="0"/>
          <w:numId w:val="1"/>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Published or exhibited graphical, digital, or modeled work</w:t>
      </w:r>
    </w:p>
    <w:p w14:paraId="329A673D" w14:textId="77777777" w:rsidR="00C46848" w:rsidRPr="005851EC" w:rsidRDefault="00C46848" w:rsidP="00C46848">
      <w:pPr>
        <w:numPr>
          <w:ilvl w:val="0"/>
          <w:numId w:val="1"/>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Creative work that develops new techniques, technologies, or approaches</w:t>
      </w:r>
    </w:p>
    <w:p w14:paraId="68776540" w14:textId="77777777" w:rsidR="00C46848" w:rsidRPr="005851EC" w:rsidRDefault="00C46848" w:rsidP="00C46848">
      <w:pPr>
        <w:numPr>
          <w:ilvl w:val="0"/>
          <w:numId w:val="1"/>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Documented community-engaged design outcomes</w:t>
      </w:r>
    </w:p>
    <w:p w14:paraId="47743D23" w14:textId="77777777" w:rsidR="00C46848" w:rsidRPr="005851EC" w:rsidRDefault="00C46848" w:rsidP="00C46848">
      <w:pPr>
        <w:spacing w:before="100" w:beforeAutospacing="1" w:after="100" w:afterAutospacing="1" w:line="300" w:lineRule="atLeast"/>
        <w:outlineLvl w:val="2"/>
        <w:rPr>
          <w:rFonts w:ascii="Arial" w:eastAsia="Times New Roman" w:hAnsi="Arial" w:cs="Arial"/>
          <w:b/>
          <w:bCs/>
        </w:rPr>
      </w:pPr>
      <w:r w:rsidRPr="005851EC">
        <w:rPr>
          <w:rFonts w:ascii="Arial" w:eastAsia="Times New Roman" w:hAnsi="Arial" w:cs="Arial"/>
          <w:b/>
          <w:bCs/>
        </w:rPr>
        <w:t>B. Define what makes creative work “scholarly”</w:t>
      </w:r>
    </w:p>
    <w:p w14:paraId="10A29E77" w14:textId="6E4E354F" w:rsidR="00C46848" w:rsidRPr="005851EC" w:rsidRDefault="00C46848" w:rsidP="00A105C3">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To align with CAES and Boyer’s teacher</w:t>
      </w:r>
      <w:r w:rsidRPr="005851EC">
        <w:rPr>
          <w:rFonts w:ascii="Arial" w:eastAsia="Times New Roman" w:hAnsi="Arial" w:cs="Arial"/>
        </w:rPr>
        <w:noBreakHyphen/>
        <w:t xml:space="preserve">scholar model (p. 3), </w:t>
      </w:r>
      <w:r w:rsidR="00A105C3" w:rsidRPr="005851EC">
        <w:rPr>
          <w:rFonts w:ascii="Arial" w:eastAsia="Times New Roman" w:hAnsi="Arial" w:cs="Arial"/>
        </w:rPr>
        <w:t>the</w:t>
      </w:r>
      <w:r w:rsidRPr="005851EC">
        <w:rPr>
          <w:rFonts w:ascii="Arial" w:eastAsia="Times New Roman" w:hAnsi="Arial" w:cs="Arial"/>
        </w:rPr>
        <w:t xml:space="preserve"> scholarly </w:t>
      </w:r>
      <w:r w:rsidR="00A105C3" w:rsidRPr="005851EC">
        <w:rPr>
          <w:rFonts w:ascii="Arial" w:eastAsia="Times New Roman" w:hAnsi="Arial" w:cs="Arial"/>
        </w:rPr>
        <w:t xml:space="preserve">or creative work must meet the following criteria: </w:t>
      </w:r>
    </w:p>
    <w:p w14:paraId="49A5F73F" w14:textId="77777777" w:rsidR="00C46848" w:rsidRPr="005851EC" w:rsidRDefault="00C46848" w:rsidP="00C46848">
      <w:pPr>
        <w:numPr>
          <w:ilvl w:val="0"/>
          <w:numId w:val="2"/>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Have clear goals</w:t>
      </w:r>
    </w:p>
    <w:p w14:paraId="7F0B18AE" w14:textId="77777777" w:rsidR="00C46848" w:rsidRPr="005851EC" w:rsidRDefault="00C46848" w:rsidP="00C46848">
      <w:pPr>
        <w:numPr>
          <w:ilvl w:val="0"/>
          <w:numId w:val="2"/>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Be grounded in adequate preparation</w:t>
      </w:r>
      <w:r w:rsidRPr="005851EC">
        <w:rPr>
          <w:rFonts w:ascii="Arial" w:eastAsia="Times New Roman" w:hAnsi="Arial" w:cs="Arial"/>
        </w:rPr>
        <w:t xml:space="preserve"> (research, site/ecological analysis, precedents)</w:t>
      </w:r>
    </w:p>
    <w:p w14:paraId="67BEC185" w14:textId="77777777" w:rsidR="00C46848" w:rsidRPr="005851EC" w:rsidRDefault="00C46848" w:rsidP="00C46848">
      <w:pPr>
        <w:numPr>
          <w:ilvl w:val="0"/>
          <w:numId w:val="2"/>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Use appropriate methods</w:t>
      </w:r>
      <w:r w:rsidRPr="005851EC">
        <w:rPr>
          <w:rFonts w:ascii="Arial" w:eastAsia="Times New Roman" w:hAnsi="Arial" w:cs="Arial"/>
        </w:rPr>
        <w:t xml:space="preserve"> (iterative design, modeling, community engagement)</w:t>
      </w:r>
    </w:p>
    <w:p w14:paraId="1C130454" w14:textId="77777777" w:rsidR="00C46848" w:rsidRPr="005851EC" w:rsidRDefault="00C46848" w:rsidP="00C46848">
      <w:pPr>
        <w:numPr>
          <w:ilvl w:val="0"/>
          <w:numId w:val="2"/>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lastRenderedPageBreak/>
        <w:t>Show significant results</w:t>
      </w:r>
      <w:r w:rsidRPr="005851EC">
        <w:rPr>
          <w:rFonts w:ascii="Arial" w:eastAsia="Times New Roman" w:hAnsi="Arial" w:cs="Arial"/>
        </w:rPr>
        <w:t xml:space="preserve"> (impact, innovation, built work, community outcomes)</w:t>
      </w:r>
    </w:p>
    <w:p w14:paraId="2099CB68" w14:textId="77777777" w:rsidR="00C46848" w:rsidRPr="005851EC" w:rsidRDefault="00C46848" w:rsidP="00C46848">
      <w:pPr>
        <w:numPr>
          <w:ilvl w:val="0"/>
          <w:numId w:val="2"/>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Be publicly disseminated</w:t>
      </w:r>
      <w:r w:rsidRPr="005851EC">
        <w:rPr>
          <w:rFonts w:ascii="Arial" w:eastAsia="Times New Roman" w:hAnsi="Arial" w:cs="Arial"/>
        </w:rPr>
        <w:t xml:space="preserve"> (jury review, exhibition, publication, awards)</w:t>
      </w:r>
    </w:p>
    <w:p w14:paraId="471D13CC" w14:textId="77777777" w:rsidR="00C46848" w:rsidRPr="005851EC" w:rsidRDefault="00C46848" w:rsidP="00C46848">
      <w:pPr>
        <w:numPr>
          <w:ilvl w:val="0"/>
          <w:numId w:val="2"/>
        </w:numPr>
        <w:spacing w:before="100" w:beforeAutospacing="1" w:after="100" w:afterAutospacing="1" w:line="300" w:lineRule="atLeast"/>
        <w:rPr>
          <w:rFonts w:ascii="Arial" w:eastAsia="Times New Roman" w:hAnsi="Arial" w:cs="Arial"/>
        </w:rPr>
      </w:pPr>
      <w:r w:rsidRPr="005851EC">
        <w:rPr>
          <w:rFonts w:ascii="Arial" w:eastAsia="Times New Roman" w:hAnsi="Arial" w:cs="Arial"/>
          <w:b/>
          <w:bCs/>
        </w:rPr>
        <w:t>Invite peer critique</w:t>
      </w:r>
      <w:r w:rsidRPr="005851EC">
        <w:rPr>
          <w:rFonts w:ascii="Arial" w:eastAsia="Times New Roman" w:hAnsi="Arial" w:cs="Arial"/>
        </w:rPr>
        <w:t xml:space="preserve"> (external review, juried competition, exhibition review)</w:t>
      </w:r>
    </w:p>
    <w:p w14:paraId="418D49BC" w14:textId="77777777"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 xml:space="preserve">These scholarly standards come directly from </w:t>
      </w:r>
      <w:proofErr w:type="spellStart"/>
      <w:r w:rsidRPr="005851EC">
        <w:rPr>
          <w:rFonts w:ascii="Arial" w:eastAsia="Times New Roman" w:hAnsi="Arial" w:cs="Arial"/>
        </w:rPr>
        <w:t>Glassick</w:t>
      </w:r>
      <w:proofErr w:type="spellEnd"/>
      <w:r w:rsidRPr="005851EC">
        <w:rPr>
          <w:rFonts w:ascii="Arial" w:eastAsia="Times New Roman" w:hAnsi="Arial" w:cs="Arial"/>
        </w:rPr>
        <w:t xml:space="preserve"> et al. (cited in the CAES document) and naturally map to LDAR creative work.</w:t>
      </w:r>
    </w:p>
    <w:p w14:paraId="645275DB" w14:textId="77777777" w:rsidR="00C46848" w:rsidRPr="005851EC" w:rsidRDefault="00C46848" w:rsidP="00C46848">
      <w:pPr>
        <w:spacing w:before="100" w:beforeAutospacing="1" w:after="100" w:afterAutospacing="1" w:line="300" w:lineRule="atLeast"/>
        <w:outlineLvl w:val="2"/>
        <w:rPr>
          <w:rFonts w:ascii="Arial" w:eastAsia="Times New Roman" w:hAnsi="Arial" w:cs="Arial"/>
          <w:b/>
          <w:bCs/>
        </w:rPr>
      </w:pPr>
      <w:r w:rsidRPr="005851EC">
        <w:rPr>
          <w:rFonts w:ascii="Arial" w:eastAsia="Times New Roman" w:hAnsi="Arial" w:cs="Arial"/>
          <w:b/>
          <w:bCs/>
        </w:rPr>
        <w:t>C. Define tiers of scholarly value</w:t>
      </w:r>
    </w:p>
    <w:p w14:paraId="4A80341D" w14:textId="77777777"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Use CAES Research Criteria and align them with LDAR output types.</w:t>
      </w:r>
    </w:p>
    <w:p w14:paraId="335C2968" w14:textId="77777777" w:rsidR="00C46848" w:rsidRPr="005851EC" w:rsidRDefault="00C46848" w:rsidP="00C46848">
      <w:pPr>
        <w:spacing w:before="100" w:beforeAutospacing="1" w:after="100" w:afterAutospacing="1" w:line="300" w:lineRule="atLeast"/>
        <w:outlineLvl w:val="3"/>
        <w:rPr>
          <w:rFonts w:ascii="Arial" w:eastAsia="Times New Roman" w:hAnsi="Arial" w:cs="Arial"/>
          <w:b/>
          <w:bCs/>
        </w:rPr>
      </w:pPr>
      <w:r w:rsidRPr="005851EC">
        <w:rPr>
          <w:rFonts w:ascii="Arial" w:eastAsia="Times New Roman" w:hAnsi="Arial" w:cs="Arial"/>
          <w:b/>
          <w:bCs/>
        </w:rPr>
        <w:t>Tier 1 (Equivalent to refereed publications / juried)</w:t>
      </w:r>
    </w:p>
    <w:p w14:paraId="71AD51B2" w14:textId="77777777"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Scholarly works that include:</w:t>
      </w:r>
    </w:p>
    <w:p w14:paraId="21240E7B" w14:textId="77777777" w:rsidR="00C46848" w:rsidRPr="005851EC" w:rsidRDefault="00C46848" w:rsidP="00C46848">
      <w:pPr>
        <w:numPr>
          <w:ilvl w:val="0"/>
          <w:numId w:val="3"/>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Juried national/international design competitions (built or unbuilt)</w:t>
      </w:r>
    </w:p>
    <w:p w14:paraId="7F4C3F0D" w14:textId="77777777" w:rsidR="00C46848" w:rsidRPr="005851EC" w:rsidRDefault="00C46848" w:rsidP="00C46848">
      <w:pPr>
        <w:numPr>
          <w:ilvl w:val="0"/>
          <w:numId w:val="3"/>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External exhibitions with jury/curator review</w:t>
      </w:r>
    </w:p>
    <w:p w14:paraId="2B1BC2AC" w14:textId="234C2435" w:rsidR="00C46848" w:rsidRPr="005851EC" w:rsidRDefault="00C46848" w:rsidP="00C46848">
      <w:pPr>
        <w:numPr>
          <w:ilvl w:val="0"/>
          <w:numId w:val="3"/>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Peer</w:t>
      </w:r>
      <w:r w:rsidRPr="005851EC">
        <w:rPr>
          <w:rFonts w:ascii="Arial" w:eastAsia="Times New Roman" w:hAnsi="Arial" w:cs="Arial"/>
        </w:rPr>
        <w:noBreakHyphen/>
        <w:t>reviewed creative work published in disciplinary venues</w:t>
      </w:r>
      <w:r w:rsidR="00A266DF" w:rsidRPr="005851EC">
        <w:rPr>
          <w:rFonts w:ascii="Arial" w:eastAsia="Times New Roman" w:hAnsi="Arial" w:cs="Arial"/>
        </w:rPr>
        <w:t xml:space="preserve"> </w:t>
      </w:r>
    </w:p>
    <w:p w14:paraId="6307F827" w14:textId="77777777" w:rsidR="00C46848" w:rsidRPr="005851EC" w:rsidRDefault="00C46848" w:rsidP="00C46848">
      <w:pPr>
        <w:numPr>
          <w:ilvl w:val="0"/>
          <w:numId w:val="3"/>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Built works with documented design authorship</w:t>
      </w:r>
    </w:p>
    <w:p w14:paraId="43C7EECC" w14:textId="3B15D641" w:rsidR="00C46848" w:rsidRPr="005851EC" w:rsidRDefault="00C46848" w:rsidP="00C46848">
      <w:pPr>
        <w:numPr>
          <w:ilvl w:val="0"/>
          <w:numId w:val="3"/>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Published research (post-occupancy, ecological performance, community impact</w:t>
      </w:r>
      <w:r w:rsidR="006422FC" w:rsidRPr="005851EC">
        <w:rPr>
          <w:rFonts w:ascii="Arial" w:eastAsia="Times New Roman" w:hAnsi="Arial" w:cs="Arial"/>
        </w:rPr>
        <w:t xml:space="preserve">, include the environmental and climatic benefits of different landscape design projects], </w:t>
      </w:r>
      <w:proofErr w:type="spellStart"/>
      <w:proofErr w:type="gramStart"/>
      <w:r w:rsidR="006422FC" w:rsidRPr="005851EC">
        <w:rPr>
          <w:rFonts w:ascii="Arial" w:eastAsia="Times New Roman" w:hAnsi="Arial" w:cs="Arial"/>
        </w:rPr>
        <w:t>etc</w:t>
      </w:r>
      <w:proofErr w:type="spellEnd"/>
      <w:r w:rsidR="006422FC" w:rsidRPr="005851EC">
        <w:rPr>
          <w:rFonts w:ascii="Arial" w:eastAsia="Times New Roman" w:hAnsi="Arial" w:cs="Arial"/>
        </w:rPr>
        <w:t>,.</w:t>
      </w:r>
      <w:proofErr w:type="gramEnd"/>
      <w:r w:rsidRPr="005851EC">
        <w:rPr>
          <w:rFonts w:ascii="Arial" w:eastAsia="Times New Roman" w:hAnsi="Arial" w:cs="Arial"/>
        </w:rPr>
        <w:t>)</w:t>
      </w:r>
    </w:p>
    <w:p w14:paraId="6820E0E6" w14:textId="77777777" w:rsidR="00C46848" w:rsidRPr="005851EC" w:rsidRDefault="00C46848" w:rsidP="00C46848">
      <w:pPr>
        <w:spacing w:before="100" w:beforeAutospacing="1" w:after="100" w:afterAutospacing="1" w:line="300" w:lineRule="atLeast"/>
        <w:outlineLvl w:val="3"/>
        <w:rPr>
          <w:rFonts w:ascii="Arial" w:eastAsia="Times New Roman" w:hAnsi="Arial" w:cs="Arial"/>
          <w:b/>
          <w:bCs/>
        </w:rPr>
      </w:pPr>
      <w:r w:rsidRPr="005851EC">
        <w:rPr>
          <w:rFonts w:ascii="Arial" w:eastAsia="Times New Roman" w:hAnsi="Arial" w:cs="Arial"/>
          <w:b/>
          <w:bCs/>
        </w:rPr>
        <w:t>Tier 2 (Equivalent to non-refereed publications)</w:t>
      </w:r>
    </w:p>
    <w:p w14:paraId="5060BAC2" w14:textId="77777777" w:rsidR="00C46848" w:rsidRPr="005851EC" w:rsidRDefault="00C46848" w:rsidP="00C46848">
      <w:pPr>
        <w:numPr>
          <w:ilvl w:val="0"/>
          <w:numId w:val="4"/>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Invited exhibitions</w:t>
      </w:r>
    </w:p>
    <w:p w14:paraId="29E99133" w14:textId="77777777" w:rsidR="00C46848" w:rsidRPr="005851EC" w:rsidRDefault="00C46848" w:rsidP="00C46848">
      <w:pPr>
        <w:numPr>
          <w:ilvl w:val="0"/>
          <w:numId w:val="4"/>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Community-engaged design projects with documented outcomes</w:t>
      </w:r>
    </w:p>
    <w:p w14:paraId="00741A83" w14:textId="77777777" w:rsidR="00C46848" w:rsidRPr="005851EC" w:rsidRDefault="00C46848" w:rsidP="00C46848">
      <w:pPr>
        <w:numPr>
          <w:ilvl w:val="0"/>
          <w:numId w:val="4"/>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Exhibited student-faculty collaborative works</w:t>
      </w:r>
    </w:p>
    <w:p w14:paraId="0129C3EC" w14:textId="77777777" w:rsidR="00C46848" w:rsidRPr="005851EC" w:rsidRDefault="00C46848" w:rsidP="00C46848">
      <w:pPr>
        <w:numPr>
          <w:ilvl w:val="0"/>
          <w:numId w:val="4"/>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Technical reports, feasibility studies, visual analyses</w:t>
      </w:r>
    </w:p>
    <w:p w14:paraId="3A4DEE48" w14:textId="77777777" w:rsidR="00C46848" w:rsidRPr="005851EC" w:rsidRDefault="00C46848" w:rsidP="00C46848">
      <w:pPr>
        <w:spacing w:before="100" w:beforeAutospacing="1" w:after="100" w:afterAutospacing="1" w:line="300" w:lineRule="atLeast"/>
        <w:outlineLvl w:val="3"/>
        <w:rPr>
          <w:rFonts w:ascii="Arial" w:eastAsia="Times New Roman" w:hAnsi="Arial" w:cs="Arial"/>
          <w:b/>
          <w:bCs/>
        </w:rPr>
      </w:pPr>
      <w:r w:rsidRPr="005851EC">
        <w:rPr>
          <w:rFonts w:ascii="Arial" w:eastAsia="Times New Roman" w:hAnsi="Arial" w:cs="Arial"/>
          <w:b/>
          <w:bCs/>
        </w:rPr>
        <w:t>Tier 3 (Supporting scholarly activities)</w:t>
      </w:r>
    </w:p>
    <w:p w14:paraId="5ABB1250" w14:textId="77777777" w:rsidR="00C46848" w:rsidRPr="005851EC" w:rsidRDefault="00C46848" w:rsidP="00C46848">
      <w:pPr>
        <w:numPr>
          <w:ilvl w:val="0"/>
          <w:numId w:val="5"/>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Development of new design processes, technologies, pedagogical innovations</w:t>
      </w:r>
    </w:p>
    <w:p w14:paraId="55BA6399" w14:textId="77777777" w:rsidR="00C46848" w:rsidRPr="005851EC" w:rsidRDefault="00C46848" w:rsidP="00C46848">
      <w:pPr>
        <w:numPr>
          <w:ilvl w:val="0"/>
          <w:numId w:val="5"/>
        </w:numPr>
        <w:spacing w:before="100" w:beforeAutospacing="1" w:after="100" w:afterAutospacing="1" w:line="300" w:lineRule="atLeast"/>
        <w:rPr>
          <w:rFonts w:ascii="Arial" w:eastAsia="Times New Roman" w:hAnsi="Arial" w:cs="Arial"/>
        </w:rPr>
      </w:pPr>
      <w:proofErr w:type="spellStart"/>
      <w:r w:rsidRPr="005851EC">
        <w:rPr>
          <w:rFonts w:ascii="Arial" w:eastAsia="Times New Roman" w:hAnsi="Arial" w:cs="Arial"/>
        </w:rPr>
        <w:t>Unjuried</w:t>
      </w:r>
      <w:proofErr w:type="spellEnd"/>
      <w:r w:rsidRPr="005851EC">
        <w:rPr>
          <w:rFonts w:ascii="Arial" w:eastAsia="Times New Roman" w:hAnsi="Arial" w:cs="Arial"/>
        </w:rPr>
        <w:t xml:space="preserve"> shows</w:t>
      </w:r>
    </w:p>
    <w:p w14:paraId="6A8BCAEF" w14:textId="77777777" w:rsidR="00C46848" w:rsidRPr="005851EC" w:rsidRDefault="00C46848" w:rsidP="00C46848">
      <w:pPr>
        <w:numPr>
          <w:ilvl w:val="0"/>
          <w:numId w:val="5"/>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Local project work</w:t>
      </w:r>
    </w:p>
    <w:p w14:paraId="0FF51150" w14:textId="77777777" w:rsidR="00C46848" w:rsidRPr="005851EC" w:rsidRDefault="00C46848" w:rsidP="00C46848">
      <w:pPr>
        <w:numPr>
          <w:ilvl w:val="0"/>
          <w:numId w:val="5"/>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Portfolio documentation</w:t>
      </w:r>
    </w:p>
    <w:p w14:paraId="47A5DF69" w14:textId="77777777"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 xml:space="preserve">This allows RPT committees to score creative work </w:t>
      </w:r>
      <w:r w:rsidRPr="005851EC">
        <w:rPr>
          <w:rFonts w:ascii="Arial" w:eastAsia="Times New Roman" w:hAnsi="Arial" w:cs="Arial"/>
          <w:i/>
          <w:iCs/>
        </w:rPr>
        <w:t>equivalently</w:t>
      </w:r>
      <w:r w:rsidRPr="005851EC">
        <w:rPr>
          <w:rFonts w:ascii="Arial" w:eastAsia="Times New Roman" w:hAnsi="Arial" w:cs="Arial"/>
        </w:rPr>
        <w:t xml:space="preserve"> to publications/grants.</w:t>
      </w:r>
    </w:p>
    <w:p w14:paraId="4C74B77E" w14:textId="23F6FF16" w:rsidR="00C46848" w:rsidRPr="005851EC" w:rsidRDefault="00C46848" w:rsidP="00BE2D16">
      <w:pPr>
        <w:pStyle w:val="Heading2"/>
        <w:rPr>
          <w:rFonts w:ascii="Arial" w:eastAsia="Times New Roman" w:hAnsi="Arial" w:cs="Arial"/>
          <w:sz w:val="22"/>
          <w:szCs w:val="22"/>
        </w:rPr>
      </w:pPr>
      <w:r w:rsidRPr="005851EC">
        <w:rPr>
          <w:rFonts w:ascii="Arial" w:eastAsia="Times New Roman" w:hAnsi="Arial" w:cs="Arial"/>
          <w:sz w:val="22"/>
          <w:szCs w:val="22"/>
        </w:rPr>
        <w:t>2. Integrate LDAR Language into CAES Research Criteria</w:t>
      </w:r>
    </w:p>
    <w:p w14:paraId="66D5BA96" w14:textId="23DF38C4" w:rsidR="00C46848" w:rsidRPr="005851EC" w:rsidRDefault="00C46848" w:rsidP="00CC5826">
      <w:pPr>
        <w:spacing w:before="100" w:beforeAutospacing="1" w:after="100" w:afterAutospacing="1" w:line="300" w:lineRule="atLeast"/>
        <w:rPr>
          <w:rFonts w:ascii="Arial" w:eastAsia="Times New Roman" w:hAnsi="Arial" w:cs="Arial"/>
          <w:b/>
          <w:bCs/>
        </w:rPr>
      </w:pPr>
      <w:r w:rsidRPr="005851EC">
        <w:rPr>
          <w:rFonts w:ascii="Arial" w:eastAsia="Times New Roman" w:hAnsi="Arial" w:cs="Arial"/>
        </w:rPr>
        <w:t>The CAES Research section already includes a category for “Creative Work” (p. 12) but does not define it for design faculty.</w:t>
      </w:r>
      <w:r w:rsidR="00044EFB" w:rsidRPr="005851EC">
        <w:rPr>
          <w:rFonts w:ascii="Arial" w:eastAsia="Times New Roman" w:hAnsi="Arial" w:cs="Arial"/>
        </w:rPr>
        <w:t xml:space="preserve"> </w:t>
      </w:r>
      <w:r w:rsidR="00001A69" w:rsidRPr="005851EC">
        <w:rPr>
          <w:rFonts w:ascii="Arial" w:eastAsia="Times New Roman" w:hAnsi="Arial" w:cs="Arial"/>
        </w:rPr>
        <w:t xml:space="preserve">The section can be expanded to include the following </w:t>
      </w:r>
      <w:r w:rsidRPr="005851EC">
        <w:rPr>
          <w:rFonts w:ascii="Arial" w:eastAsia="Times New Roman" w:hAnsi="Arial" w:cs="Arial"/>
        </w:rPr>
        <w:t xml:space="preserve">to clearly </w:t>
      </w:r>
      <w:r w:rsidRPr="005851EC">
        <w:rPr>
          <w:rFonts w:ascii="Arial" w:eastAsia="Times New Roman" w:hAnsi="Arial" w:cs="Arial"/>
        </w:rPr>
        <w:lastRenderedPageBreak/>
        <w:t>represent Landscape Architecture.</w:t>
      </w:r>
      <w:r w:rsidR="00CC5826" w:rsidRPr="005851EC">
        <w:rPr>
          <w:rFonts w:ascii="Arial" w:eastAsia="Times New Roman" w:hAnsi="Arial" w:cs="Arial"/>
        </w:rPr>
        <w:t xml:space="preserve"> </w:t>
      </w:r>
      <w:r w:rsidRPr="005851EC">
        <w:rPr>
          <w:rFonts w:ascii="Arial" w:eastAsia="Times New Roman" w:hAnsi="Arial" w:cs="Arial"/>
          <w:b/>
          <w:bCs/>
        </w:rPr>
        <w:t>Add to “Creative Work” under Research (CAES p. 12–13):</w:t>
      </w:r>
      <w:r w:rsidR="0040498E" w:rsidRPr="005851EC">
        <w:rPr>
          <w:rFonts w:ascii="Arial" w:eastAsia="Times New Roman" w:hAnsi="Arial" w:cs="Arial"/>
          <w:b/>
          <w:bCs/>
        </w:rPr>
        <w:t xml:space="preserve"> </w:t>
      </w:r>
    </w:p>
    <w:p w14:paraId="10DD93E9" w14:textId="0806CFC8" w:rsidR="00001A69" w:rsidRPr="005851EC" w:rsidRDefault="00C46848" w:rsidP="00044EFB">
      <w:pPr>
        <w:spacing w:before="100" w:beforeAutospacing="1" w:after="100" w:afterAutospacing="1" w:line="300" w:lineRule="atLeast"/>
        <w:rPr>
          <w:rFonts w:ascii="Arial" w:eastAsia="Times New Roman" w:hAnsi="Arial" w:cs="Arial"/>
        </w:rPr>
      </w:pPr>
      <w:r w:rsidRPr="005851EC">
        <w:rPr>
          <w:rFonts w:ascii="Segoe UI Emoji" w:eastAsia="Times New Roman" w:hAnsi="Segoe UI Emoji" w:cs="Segoe UI Emoji"/>
        </w:rPr>
        <w:t>✔</w:t>
      </w:r>
      <w:r w:rsidRPr="005851EC">
        <w:rPr>
          <w:rFonts w:ascii="Arial" w:eastAsia="Times New Roman" w:hAnsi="Arial" w:cs="Arial"/>
        </w:rPr>
        <w:t xml:space="preserve"> “For design-based disciplines such as Landscape Architecture, creative works may include built designs, proposed designs, master plans, exhibitions, visual and digital simulations, competition entries,</w:t>
      </w:r>
      <w:r w:rsidR="006760BA" w:rsidRPr="005851EC">
        <w:rPr>
          <w:rFonts w:ascii="Arial" w:eastAsia="Times New Roman" w:hAnsi="Arial" w:cs="Arial"/>
        </w:rPr>
        <w:t xml:space="preserve"> </w:t>
      </w:r>
      <w:r w:rsidR="004D4950" w:rsidRPr="005851EC">
        <w:rPr>
          <w:rFonts w:ascii="Arial" w:eastAsia="Times New Roman" w:hAnsi="Arial" w:cs="Arial"/>
        </w:rPr>
        <w:t>evaluation and assessments of designs,</w:t>
      </w:r>
      <w:r w:rsidRPr="005851EC">
        <w:rPr>
          <w:rFonts w:ascii="Arial" w:eastAsia="Times New Roman" w:hAnsi="Arial" w:cs="Arial"/>
        </w:rPr>
        <w:t xml:space="preserve"> and technical studies. When externally peer</w:t>
      </w:r>
      <w:r w:rsidRPr="005851EC">
        <w:rPr>
          <w:rFonts w:ascii="Arial" w:eastAsia="Times New Roman" w:hAnsi="Arial" w:cs="Arial"/>
        </w:rPr>
        <w:noBreakHyphen/>
        <w:t xml:space="preserve">reviewed (such as juried competitions or curated exhibitions), these outputs are considered </w:t>
      </w:r>
      <w:r w:rsidRPr="005851EC">
        <w:rPr>
          <w:rFonts w:ascii="Arial" w:eastAsia="Times New Roman" w:hAnsi="Arial" w:cs="Arial"/>
          <w:b/>
          <w:bCs/>
        </w:rPr>
        <w:t>equivalent to refereed scholarly publications</w:t>
      </w:r>
      <w:r w:rsidRPr="005851EC">
        <w:rPr>
          <w:rFonts w:ascii="Arial" w:eastAsia="Times New Roman" w:hAnsi="Arial" w:cs="Arial"/>
        </w:rPr>
        <w:t>.”</w:t>
      </w:r>
      <w:r w:rsidR="0040498E" w:rsidRPr="005851EC">
        <w:rPr>
          <w:rFonts w:ascii="Arial" w:eastAsia="Times New Roman" w:hAnsi="Arial" w:cs="Arial"/>
        </w:rPr>
        <w:t xml:space="preserve"> </w:t>
      </w:r>
      <w:r w:rsidR="004D4950" w:rsidRPr="005851EC">
        <w:rPr>
          <w:rFonts w:ascii="Arial" w:eastAsia="Times New Roman" w:hAnsi="Arial" w:cs="Arial"/>
        </w:rPr>
        <w:t xml:space="preserve"> </w:t>
      </w:r>
    </w:p>
    <w:p w14:paraId="6EAF8803" w14:textId="7F735067" w:rsidR="00044EFB" w:rsidRPr="005851EC" w:rsidRDefault="00C46848" w:rsidP="00044EFB">
      <w:pPr>
        <w:spacing w:before="100" w:beforeAutospacing="1" w:after="100" w:afterAutospacing="1" w:line="300" w:lineRule="atLeast"/>
        <w:rPr>
          <w:rFonts w:ascii="Arial" w:eastAsia="Times New Roman" w:hAnsi="Arial" w:cs="Arial"/>
          <w:b/>
          <w:bCs/>
          <w:kern w:val="36"/>
        </w:rPr>
      </w:pPr>
      <w:r w:rsidRPr="005851EC">
        <w:rPr>
          <w:rFonts w:ascii="Segoe UI Emoji" w:eastAsia="Times New Roman" w:hAnsi="Segoe UI Emoji" w:cs="Segoe UI Emoji"/>
        </w:rPr>
        <w:t>✔</w:t>
      </w:r>
      <w:r w:rsidRPr="005851EC">
        <w:rPr>
          <w:rFonts w:ascii="Arial" w:eastAsia="Times New Roman" w:hAnsi="Arial" w:cs="Arial"/>
        </w:rPr>
        <w:t xml:space="preserve"> “Creative work must be disseminated publicly (portfolio, exhibition, publication, digital repository) and must demonstrate scholarly rigor using the standards of clear goals, adequate preparation, appropriate methods, significant results, effective presentation, and reflective critique.”</w:t>
      </w:r>
    </w:p>
    <w:p w14:paraId="0C53F92A" w14:textId="1B217C70" w:rsidR="00C46848" w:rsidRPr="005851EC" w:rsidRDefault="00C46848" w:rsidP="00BE2D16">
      <w:pPr>
        <w:pStyle w:val="Heading2"/>
        <w:rPr>
          <w:rFonts w:ascii="Arial" w:eastAsia="Times New Roman" w:hAnsi="Arial" w:cs="Arial"/>
          <w:sz w:val="22"/>
          <w:szCs w:val="22"/>
        </w:rPr>
      </w:pPr>
      <w:r w:rsidRPr="005851EC">
        <w:rPr>
          <w:rFonts w:ascii="Arial" w:eastAsia="Times New Roman" w:hAnsi="Arial" w:cs="Arial"/>
          <w:sz w:val="22"/>
          <w:szCs w:val="22"/>
        </w:rPr>
        <w:t>3. Align LDAR Teaching Expectations with CAES Teaching Criteria</w:t>
      </w:r>
    </w:p>
    <w:p w14:paraId="38A1B5F3" w14:textId="50DE460A" w:rsidR="008F05E1" w:rsidRPr="005851EC" w:rsidRDefault="00C46848" w:rsidP="00595509">
      <w:pPr>
        <w:spacing w:after="0" w:line="300" w:lineRule="atLeast"/>
        <w:rPr>
          <w:rFonts w:ascii="Arial" w:eastAsia="Times New Roman" w:hAnsi="Arial" w:cs="Arial"/>
        </w:rPr>
      </w:pPr>
      <w:r w:rsidRPr="005851EC">
        <w:rPr>
          <w:rFonts w:ascii="Arial" w:eastAsia="Times New Roman" w:hAnsi="Arial" w:cs="Arial"/>
        </w:rPr>
        <w:t>CAES teaching standards require traditional artifacts (syllabi, peer evals, student evals).</w:t>
      </w:r>
      <w:r w:rsidRPr="005851EC">
        <w:rPr>
          <w:rFonts w:ascii="Arial" w:eastAsia="Times New Roman" w:hAnsi="Arial" w:cs="Arial"/>
        </w:rPr>
        <w:br/>
        <w:t xml:space="preserve">Landscape Architecture needs </w:t>
      </w:r>
      <w:r w:rsidRPr="005851EC">
        <w:rPr>
          <w:rFonts w:ascii="Arial" w:eastAsia="Times New Roman" w:hAnsi="Arial" w:cs="Arial"/>
          <w:i/>
          <w:iCs/>
        </w:rPr>
        <w:t>additional</w:t>
      </w:r>
      <w:r w:rsidRPr="005851EC">
        <w:rPr>
          <w:rFonts w:ascii="Arial" w:eastAsia="Times New Roman" w:hAnsi="Arial" w:cs="Arial"/>
        </w:rPr>
        <w:t xml:space="preserve"> discipline</w:t>
      </w:r>
      <w:r w:rsidRPr="005851EC">
        <w:rPr>
          <w:rFonts w:ascii="Arial" w:eastAsia="Times New Roman" w:hAnsi="Arial" w:cs="Arial"/>
        </w:rPr>
        <w:noBreakHyphen/>
        <w:t>specific recognition.</w:t>
      </w:r>
      <w:r w:rsidR="007F7778" w:rsidRPr="005851EC">
        <w:rPr>
          <w:rFonts w:ascii="Arial" w:eastAsia="Times New Roman" w:hAnsi="Arial" w:cs="Arial"/>
        </w:rPr>
        <w:t xml:space="preserve"> </w:t>
      </w:r>
      <w:r w:rsidRPr="005851EC">
        <w:rPr>
          <w:rFonts w:ascii="Arial" w:eastAsia="Times New Roman" w:hAnsi="Arial" w:cs="Arial"/>
        </w:rPr>
        <w:t>Add a subsection under “Innovations in Teaching” (CAES p. 9)</w:t>
      </w:r>
      <w:r w:rsidR="001427AB" w:rsidRPr="005851EC">
        <w:rPr>
          <w:rFonts w:ascii="Arial" w:eastAsia="Times New Roman" w:hAnsi="Arial" w:cs="Arial"/>
        </w:rPr>
        <w:t xml:space="preserve"> to recognize Landscape Architecture teaching practices</w:t>
      </w:r>
      <w:r w:rsidRPr="005851EC">
        <w:rPr>
          <w:rFonts w:ascii="Arial" w:eastAsia="Times New Roman" w:hAnsi="Arial" w:cs="Arial"/>
        </w:rPr>
        <w:t>:</w:t>
      </w:r>
      <w:r w:rsidRPr="005851EC">
        <w:rPr>
          <w:rFonts w:ascii="Arial" w:eastAsia="Times New Roman" w:hAnsi="Arial" w:cs="Arial"/>
        </w:rPr>
        <w:br/>
      </w:r>
      <w:r w:rsidRPr="005851EC">
        <w:rPr>
          <w:rFonts w:ascii="Segoe UI Emoji" w:eastAsia="Times New Roman" w:hAnsi="Segoe UI Emoji" w:cs="Segoe UI Emoji"/>
        </w:rPr>
        <w:t>✔</w:t>
      </w:r>
      <w:r w:rsidRPr="005851EC">
        <w:rPr>
          <w:rFonts w:ascii="Arial" w:eastAsia="Times New Roman" w:hAnsi="Arial" w:cs="Arial"/>
        </w:rPr>
        <w:t xml:space="preserve"> Studio-based pedagogies</w:t>
      </w:r>
      <w:r w:rsidRPr="005851EC">
        <w:rPr>
          <w:rFonts w:ascii="Arial" w:eastAsia="Times New Roman" w:hAnsi="Arial" w:cs="Arial"/>
        </w:rPr>
        <w:br/>
      </w:r>
      <w:r w:rsidRPr="005851EC">
        <w:rPr>
          <w:rFonts w:ascii="Segoe UI Emoji" w:eastAsia="Times New Roman" w:hAnsi="Segoe UI Emoji" w:cs="Segoe UI Emoji"/>
        </w:rPr>
        <w:t>✔</w:t>
      </w:r>
      <w:r w:rsidRPr="005851EC">
        <w:rPr>
          <w:rFonts w:ascii="Arial" w:eastAsia="Times New Roman" w:hAnsi="Arial" w:cs="Arial"/>
        </w:rPr>
        <w:t xml:space="preserve"> Juried critiques (“crits”)</w:t>
      </w:r>
      <w:r w:rsidRPr="005851EC">
        <w:rPr>
          <w:rFonts w:ascii="Arial" w:eastAsia="Times New Roman" w:hAnsi="Arial" w:cs="Arial"/>
        </w:rPr>
        <w:br/>
      </w:r>
      <w:r w:rsidRPr="005851EC">
        <w:rPr>
          <w:rFonts w:ascii="Segoe UI Emoji" w:eastAsia="Times New Roman" w:hAnsi="Segoe UI Emoji" w:cs="Segoe UI Emoji"/>
        </w:rPr>
        <w:t>✔</w:t>
      </w:r>
      <w:r w:rsidRPr="005851EC">
        <w:rPr>
          <w:rFonts w:ascii="Arial" w:eastAsia="Times New Roman" w:hAnsi="Arial" w:cs="Arial"/>
        </w:rPr>
        <w:t xml:space="preserve"> Community-engaged projects</w:t>
      </w:r>
      <w:r w:rsidRPr="005851EC">
        <w:rPr>
          <w:rFonts w:ascii="Arial" w:eastAsia="Times New Roman" w:hAnsi="Arial" w:cs="Arial"/>
        </w:rPr>
        <w:br/>
      </w:r>
      <w:r w:rsidRPr="005851EC">
        <w:rPr>
          <w:rFonts w:ascii="Segoe UI Emoji" w:eastAsia="Times New Roman" w:hAnsi="Segoe UI Emoji" w:cs="Segoe UI Emoji"/>
        </w:rPr>
        <w:t>✔</w:t>
      </w:r>
      <w:r w:rsidRPr="005851EC">
        <w:rPr>
          <w:rFonts w:ascii="Arial" w:eastAsia="Times New Roman" w:hAnsi="Arial" w:cs="Arial"/>
        </w:rPr>
        <w:t xml:space="preserve"> Integration of professional software and modeling tools</w:t>
      </w:r>
      <w:r w:rsidR="008F05E1" w:rsidRPr="005851EC">
        <w:rPr>
          <w:rFonts w:ascii="Arial" w:eastAsia="Times New Roman" w:hAnsi="Arial" w:cs="Arial"/>
        </w:rPr>
        <w:t xml:space="preserve"> for </w:t>
      </w:r>
      <w:r w:rsidR="003A24EE" w:rsidRPr="005851EC">
        <w:rPr>
          <w:rFonts w:ascii="Arial" w:eastAsia="Times New Roman" w:hAnsi="Arial" w:cs="Arial"/>
        </w:rPr>
        <w:t>design and digital portfolio</w:t>
      </w:r>
    </w:p>
    <w:p w14:paraId="3DD65ED3" w14:textId="77777777" w:rsidR="00D85617" w:rsidRPr="005851EC" w:rsidRDefault="00C46848" w:rsidP="00595509">
      <w:pPr>
        <w:spacing w:after="0" w:line="300" w:lineRule="atLeast"/>
        <w:rPr>
          <w:rFonts w:ascii="Arial" w:eastAsia="Times New Roman" w:hAnsi="Arial" w:cs="Arial"/>
        </w:rPr>
      </w:pPr>
      <w:r w:rsidRPr="005851EC">
        <w:rPr>
          <w:rFonts w:ascii="Segoe UI Emoji" w:eastAsia="Times New Roman" w:hAnsi="Segoe UI Emoji" w:cs="Segoe UI Emoji"/>
        </w:rPr>
        <w:t>✔</w:t>
      </w:r>
      <w:r w:rsidRPr="005851EC">
        <w:rPr>
          <w:rFonts w:ascii="Arial" w:eastAsia="Times New Roman" w:hAnsi="Arial" w:cs="Arial"/>
        </w:rPr>
        <w:t xml:space="preserve"> Design-build or field-based instruction</w:t>
      </w:r>
    </w:p>
    <w:p w14:paraId="34E8D798" w14:textId="71A40EBD" w:rsidR="00C46848" w:rsidRPr="005851EC" w:rsidRDefault="00C46848" w:rsidP="00595509">
      <w:pPr>
        <w:spacing w:after="0" w:line="300" w:lineRule="atLeast"/>
        <w:rPr>
          <w:rFonts w:ascii="Arial" w:eastAsia="Times New Roman" w:hAnsi="Arial" w:cs="Arial"/>
        </w:rPr>
      </w:pPr>
      <w:r w:rsidRPr="005851EC">
        <w:rPr>
          <w:rFonts w:ascii="Segoe UI Emoji" w:eastAsia="Times New Roman" w:hAnsi="Segoe UI Emoji" w:cs="Segoe UI Emoji"/>
        </w:rPr>
        <w:t>✔</w:t>
      </w:r>
      <w:r w:rsidRPr="005851EC">
        <w:rPr>
          <w:rFonts w:ascii="Arial" w:eastAsia="Times New Roman" w:hAnsi="Arial" w:cs="Arial"/>
        </w:rPr>
        <w:t xml:space="preserve"> External juror evaluations as legitimate peer-evaluation of teaching</w:t>
      </w:r>
    </w:p>
    <w:p w14:paraId="39100809" w14:textId="77777777" w:rsidR="00595509" w:rsidRPr="005851EC" w:rsidRDefault="00595509" w:rsidP="00595509">
      <w:pPr>
        <w:spacing w:after="0" w:line="300" w:lineRule="atLeast"/>
        <w:rPr>
          <w:rFonts w:ascii="Arial" w:eastAsia="Times New Roman" w:hAnsi="Arial" w:cs="Arial"/>
        </w:rPr>
      </w:pPr>
    </w:p>
    <w:p w14:paraId="4CF44A0C" w14:textId="3A36E9BA" w:rsidR="00C46848" w:rsidRPr="005851EC" w:rsidRDefault="00E774C3" w:rsidP="00BE2D16">
      <w:pPr>
        <w:pStyle w:val="Heading2"/>
        <w:rPr>
          <w:rFonts w:ascii="Arial" w:eastAsia="Times New Roman" w:hAnsi="Arial" w:cs="Arial"/>
          <w:sz w:val="22"/>
          <w:szCs w:val="22"/>
        </w:rPr>
      </w:pPr>
      <w:r w:rsidRPr="005851EC">
        <w:rPr>
          <w:rFonts w:ascii="Arial" w:eastAsia="Times New Roman" w:hAnsi="Arial" w:cs="Arial"/>
          <w:sz w:val="22"/>
          <w:szCs w:val="22"/>
        </w:rPr>
        <w:t>4</w:t>
      </w:r>
      <w:r w:rsidR="00C46848" w:rsidRPr="005851EC">
        <w:rPr>
          <w:rFonts w:ascii="Arial" w:eastAsia="Times New Roman" w:hAnsi="Arial" w:cs="Arial"/>
          <w:sz w:val="22"/>
          <w:szCs w:val="22"/>
        </w:rPr>
        <w:t xml:space="preserve">. </w:t>
      </w:r>
      <w:r w:rsidRPr="005851EC">
        <w:rPr>
          <w:rFonts w:ascii="Arial" w:eastAsia="Times New Roman" w:hAnsi="Arial" w:cs="Arial"/>
          <w:sz w:val="22"/>
          <w:szCs w:val="22"/>
        </w:rPr>
        <w:t>I</w:t>
      </w:r>
      <w:r w:rsidR="00C46848" w:rsidRPr="005851EC">
        <w:rPr>
          <w:rFonts w:ascii="Arial" w:eastAsia="Times New Roman" w:hAnsi="Arial" w:cs="Arial"/>
          <w:sz w:val="22"/>
          <w:szCs w:val="22"/>
        </w:rPr>
        <w:t>ncorporate LDAR Service Expectations into CAES Service Criteria</w:t>
      </w:r>
    </w:p>
    <w:p w14:paraId="52C98786" w14:textId="206AE26B"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LDAR includes unique service types (exhibitions, juror roles, community design work).</w:t>
      </w:r>
      <w:r w:rsidRPr="005851EC">
        <w:rPr>
          <w:rFonts w:ascii="Arial" w:eastAsia="Times New Roman" w:hAnsi="Arial" w:cs="Arial"/>
        </w:rPr>
        <w:br/>
        <w:t>CAES service categories already allow this but do not name them.</w:t>
      </w:r>
      <w:r w:rsidR="00626161" w:rsidRPr="005851EC">
        <w:rPr>
          <w:rFonts w:ascii="Arial" w:eastAsia="Times New Roman" w:hAnsi="Arial" w:cs="Arial"/>
        </w:rPr>
        <w:t xml:space="preserve"> Ensure design-based service is not undercounted.</w:t>
      </w:r>
    </w:p>
    <w:p w14:paraId="5C316AE6" w14:textId="77777777" w:rsidR="00C46848" w:rsidRPr="005851EC" w:rsidRDefault="00C46848" w:rsidP="00C46848">
      <w:pPr>
        <w:spacing w:before="100" w:beforeAutospacing="1" w:after="100" w:afterAutospacing="1" w:line="300" w:lineRule="atLeast"/>
        <w:outlineLvl w:val="2"/>
        <w:rPr>
          <w:rFonts w:ascii="Arial" w:eastAsia="Times New Roman" w:hAnsi="Arial" w:cs="Arial"/>
          <w:b/>
          <w:bCs/>
        </w:rPr>
      </w:pPr>
      <w:r w:rsidRPr="005851EC">
        <w:rPr>
          <w:rFonts w:ascii="Arial" w:eastAsia="Times New Roman" w:hAnsi="Arial" w:cs="Arial"/>
          <w:b/>
          <w:bCs/>
        </w:rPr>
        <w:t>Add under “Service to the Profession”:</w:t>
      </w:r>
    </w:p>
    <w:p w14:paraId="6EDEEAC5" w14:textId="77777777" w:rsidR="00C46848" w:rsidRPr="005851EC" w:rsidRDefault="00C46848" w:rsidP="00C46848">
      <w:pPr>
        <w:numPr>
          <w:ilvl w:val="0"/>
          <w:numId w:val="6"/>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Serving as juror for design competitions</w:t>
      </w:r>
    </w:p>
    <w:p w14:paraId="78E17303" w14:textId="77777777" w:rsidR="00C46848" w:rsidRPr="005851EC" w:rsidRDefault="00C46848" w:rsidP="00C46848">
      <w:pPr>
        <w:numPr>
          <w:ilvl w:val="0"/>
          <w:numId w:val="6"/>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Curation of exhibitions</w:t>
      </w:r>
    </w:p>
    <w:p w14:paraId="7C062635" w14:textId="77777777" w:rsidR="00C46848" w:rsidRPr="005851EC" w:rsidRDefault="00C46848" w:rsidP="00C46848">
      <w:pPr>
        <w:numPr>
          <w:ilvl w:val="0"/>
          <w:numId w:val="6"/>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Leadership in professional design associations</w:t>
      </w:r>
      <w:r w:rsidRPr="005851EC">
        <w:rPr>
          <w:rFonts w:ascii="Arial" w:eastAsia="Times New Roman" w:hAnsi="Arial" w:cs="Arial"/>
        </w:rPr>
        <w:br/>
        <w:t>(optional but recommended: specify ASLA, CELA)</w:t>
      </w:r>
    </w:p>
    <w:p w14:paraId="12F4C3A8" w14:textId="77777777" w:rsidR="00C46848" w:rsidRPr="005851EC" w:rsidRDefault="00C46848" w:rsidP="00C46848">
      <w:pPr>
        <w:spacing w:before="100" w:beforeAutospacing="1" w:after="100" w:afterAutospacing="1" w:line="300" w:lineRule="atLeast"/>
        <w:outlineLvl w:val="2"/>
        <w:rPr>
          <w:rFonts w:ascii="Arial" w:eastAsia="Times New Roman" w:hAnsi="Arial" w:cs="Arial"/>
          <w:b/>
          <w:bCs/>
        </w:rPr>
      </w:pPr>
      <w:r w:rsidRPr="005851EC">
        <w:rPr>
          <w:rFonts w:ascii="Arial" w:eastAsia="Times New Roman" w:hAnsi="Arial" w:cs="Arial"/>
          <w:b/>
          <w:bCs/>
        </w:rPr>
        <w:t>Add under “Community Engagement”:</w:t>
      </w:r>
    </w:p>
    <w:p w14:paraId="5302B602" w14:textId="77777777" w:rsidR="00C46848" w:rsidRPr="005851EC" w:rsidRDefault="00C46848" w:rsidP="00C46848">
      <w:pPr>
        <w:numPr>
          <w:ilvl w:val="0"/>
          <w:numId w:val="7"/>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Pro bono or community-based design projects</w:t>
      </w:r>
    </w:p>
    <w:p w14:paraId="2A0D4A7D" w14:textId="77777777" w:rsidR="00C46848" w:rsidRPr="005851EC" w:rsidRDefault="00C46848" w:rsidP="00C46848">
      <w:pPr>
        <w:numPr>
          <w:ilvl w:val="0"/>
          <w:numId w:val="7"/>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Workshops/charrettes for municipalities</w:t>
      </w:r>
    </w:p>
    <w:p w14:paraId="5AEF5621" w14:textId="7EF661E4" w:rsidR="00C46848" w:rsidRPr="005851EC" w:rsidRDefault="00C46848" w:rsidP="00C46848">
      <w:pPr>
        <w:numPr>
          <w:ilvl w:val="0"/>
          <w:numId w:val="7"/>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Public exhibitions of design for community benefit</w:t>
      </w:r>
    </w:p>
    <w:p w14:paraId="4A02163A" w14:textId="5BEB9D6E" w:rsidR="00C46848" w:rsidRPr="005851EC" w:rsidRDefault="00E774C3" w:rsidP="00BE2D16">
      <w:pPr>
        <w:pStyle w:val="Heading2"/>
        <w:rPr>
          <w:rFonts w:ascii="Arial" w:eastAsia="Times New Roman" w:hAnsi="Arial" w:cs="Arial"/>
          <w:sz w:val="22"/>
          <w:szCs w:val="22"/>
        </w:rPr>
      </w:pPr>
      <w:r w:rsidRPr="005851EC">
        <w:rPr>
          <w:rFonts w:ascii="Arial" w:eastAsia="Times New Roman" w:hAnsi="Arial" w:cs="Arial"/>
          <w:sz w:val="22"/>
          <w:szCs w:val="22"/>
        </w:rPr>
        <w:lastRenderedPageBreak/>
        <w:t xml:space="preserve">5. </w:t>
      </w:r>
      <w:r w:rsidR="00C46848" w:rsidRPr="005851EC">
        <w:rPr>
          <w:rFonts w:ascii="Arial" w:eastAsia="Times New Roman" w:hAnsi="Arial" w:cs="Arial"/>
          <w:sz w:val="22"/>
          <w:szCs w:val="22"/>
        </w:rPr>
        <w:t>Adjust Rubrics (Appendix E) to Accept Juried Creative Work as Publication Equivalents</w:t>
      </w:r>
    </w:p>
    <w:p w14:paraId="4D1B90DA" w14:textId="77777777"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In Table 2 (Research Rubric, CAES pp. 32–33), “Peer-reviewed or juried publications” already exists — but Landscape Architecture needs clarity that:</w:t>
      </w:r>
    </w:p>
    <w:p w14:paraId="3590D69C" w14:textId="77777777"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Segoe UI Emoji" w:eastAsia="Times New Roman" w:hAnsi="Segoe UI Emoji" w:cs="Segoe UI Emoji"/>
        </w:rPr>
        <w:t>✔</w:t>
      </w:r>
      <w:r w:rsidRPr="005851EC">
        <w:rPr>
          <w:rFonts w:ascii="Arial" w:eastAsia="Times New Roman" w:hAnsi="Arial" w:cs="Arial"/>
        </w:rPr>
        <w:t xml:space="preserve"> </w:t>
      </w:r>
      <w:r w:rsidRPr="005851EC">
        <w:rPr>
          <w:rFonts w:ascii="Arial" w:eastAsia="Times New Roman" w:hAnsi="Arial" w:cs="Arial"/>
          <w:b/>
          <w:bCs/>
        </w:rPr>
        <w:t>Juried design competitions count</w:t>
      </w:r>
      <w:r w:rsidRPr="005851EC">
        <w:rPr>
          <w:rFonts w:ascii="Arial" w:eastAsia="Times New Roman" w:hAnsi="Arial" w:cs="Arial"/>
        </w:rPr>
        <w:br/>
      </w:r>
      <w:r w:rsidRPr="005851EC">
        <w:rPr>
          <w:rFonts w:ascii="Segoe UI Emoji" w:eastAsia="Times New Roman" w:hAnsi="Segoe UI Emoji" w:cs="Segoe UI Emoji"/>
        </w:rPr>
        <w:t>✔</w:t>
      </w:r>
      <w:r w:rsidRPr="005851EC">
        <w:rPr>
          <w:rFonts w:ascii="Arial" w:eastAsia="Times New Roman" w:hAnsi="Arial" w:cs="Arial"/>
        </w:rPr>
        <w:t xml:space="preserve"> </w:t>
      </w:r>
      <w:r w:rsidRPr="005851EC">
        <w:rPr>
          <w:rFonts w:ascii="Arial" w:eastAsia="Times New Roman" w:hAnsi="Arial" w:cs="Arial"/>
          <w:b/>
          <w:bCs/>
        </w:rPr>
        <w:t>Juried exhibitions count</w:t>
      </w:r>
      <w:r w:rsidRPr="005851EC">
        <w:rPr>
          <w:rFonts w:ascii="Arial" w:eastAsia="Times New Roman" w:hAnsi="Arial" w:cs="Arial"/>
        </w:rPr>
        <w:br/>
      </w:r>
      <w:r w:rsidRPr="005851EC">
        <w:rPr>
          <w:rFonts w:ascii="Segoe UI Emoji" w:eastAsia="Times New Roman" w:hAnsi="Segoe UI Emoji" w:cs="Segoe UI Emoji"/>
        </w:rPr>
        <w:t>✔</w:t>
      </w:r>
      <w:r w:rsidRPr="005851EC">
        <w:rPr>
          <w:rFonts w:ascii="Arial" w:eastAsia="Times New Roman" w:hAnsi="Arial" w:cs="Arial"/>
        </w:rPr>
        <w:t xml:space="preserve"> </w:t>
      </w:r>
      <w:r w:rsidRPr="005851EC">
        <w:rPr>
          <w:rFonts w:ascii="Arial" w:eastAsia="Times New Roman" w:hAnsi="Arial" w:cs="Arial"/>
          <w:b/>
          <w:bCs/>
        </w:rPr>
        <w:t>Built work with external review counts</w:t>
      </w:r>
      <w:r w:rsidRPr="005851EC">
        <w:rPr>
          <w:rFonts w:ascii="Arial" w:eastAsia="Times New Roman" w:hAnsi="Arial" w:cs="Arial"/>
        </w:rPr>
        <w:br/>
      </w:r>
      <w:r w:rsidRPr="005851EC">
        <w:rPr>
          <w:rFonts w:ascii="Segoe UI Emoji" w:eastAsia="Times New Roman" w:hAnsi="Segoe UI Emoji" w:cs="Segoe UI Emoji"/>
        </w:rPr>
        <w:t>✔</w:t>
      </w:r>
      <w:r w:rsidRPr="005851EC">
        <w:rPr>
          <w:rFonts w:ascii="Arial" w:eastAsia="Times New Roman" w:hAnsi="Arial" w:cs="Arial"/>
        </w:rPr>
        <w:t xml:space="preserve"> </w:t>
      </w:r>
      <w:r w:rsidRPr="005851EC">
        <w:rPr>
          <w:rFonts w:ascii="Arial" w:eastAsia="Times New Roman" w:hAnsi="Arial" w:cs="Arial"/>
          <w:b/>
          <w:bCs/>
        </w:rPr>
        <w:t>Published creative works count</w:t>
      </w:r>
    </w:p>
    <w:p w14:paraId="1085E93B" w14:textId="77777777"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Add a note under the rubric:</w:t>
      </w:r>
    </w:p>
    <w:p w14:paraId="7C5125A4" w14:textId="77777777" w:rsidR="00C46848" w:rsidRPr="005851EC" w:rsidRDefault="00C46848" w:rsidP="00C46848">
      <w:pPr>
        <w:spacing w:beforeAutospacing="1" w:after="100" w:afterAutospacing="1" w:line="300" w:lineRule="atLeast"/>
        <w:rPr>
          <w:rFonts w:ascii="Arial" w:eastAsia="Times New Roman" w:hAnsi="Arial" w:cs="Arial"/>
        </w:rPr>
      </w:pPr>
      <w:r w:rsidRPr="005851EC">
        <w:rPr>
          <w:rFonts w:ascii="Arial" w:eastAsia="Times New Roman" w:hAnsi="Arial" w:cs="Arial"/>
        </w:rPr>
        <w:t>“For Landscape Architecture faculty, peer</w:t>
      </w:r>
      <w:r w:rsidRPr="005851EC">
        <w:rPr>
          <w:rFonts w:ascii="Arial" w:eastAsia="Times New Roman" w:hAnsi="Arial" w:cs="Arial"/>
        </w:rPr>
        <w:noBreakHyphen/>
        <w:t>reviewed scholarly output may include juried design competitions, juried exhibitions, curated design shows, peer</w:t>
      </w:r>
      <w:r w:rsidRPr="005851EC">
        <w:rPr>
          <w:rFonts w:ascii="Arial" w:eastAsia="Times New Roman" w:hAnsi="Arial" w:cs="Arial"/>
        </w:rPr>
        <w:noBreakHyphen/>
        <w:t>reviewed creative works, built landscape designs with external evaluation, and published design studies.”</w:t>
      </w:r>
    </w:p>
    <w:p w14:paraId="5668273E" w14:textId="4F32A77D" w:rsidR="00C46848" w:rsidRPr="005851EC" w:rsidRDefault="00E774C3" w:rsidP="008C7B0C">
      <w:pPr>
        <w:pStyle w:val="Heading2"/>
        <w:rPr>
          <w:rFonts w:ascii="Arial" w:eastAsia="Times New Roman" w:hAnsi="Arial" w:cs="Arial"/>
          <w:sz w:val="22"/>
          <w:szCs w:val="22"/>
        </w:rPr>
      </w:pPr>
      <w:r w:rsidRPr="005851EC">
        <w:rPr>
          <w:rFonts w:ascii="Arial" w:eastAsia="Times New Roman" w:hAnsi="Arial" w:cs="Arial"/>
          <w:sz w:val="22"/>
          <w:szCs w:val="22"/>
        </w:rPr>
        <w:t xml:space="preserve">6. </w:t>
      </w:r>
      <w:r w:rsidR="00C46848" w:rsidRPr="005851EC">
        <w:rPr>
          <w:rFonts w:ascii="Arial" w:eastAsia="Times New Roman" w:hAnsi="Arial" w:cs="Arial"/>
          <w:sz w:val="22"/>
          <w:szCs w:val="22"/>
        </w:rPr>
        <w:t>Clarify Expectations in the RPT Packet (Appendix B, Section II)</w:t>
      </w:r>
    </w:p>
    <w:p w14:paraId="11A4EDBC" w14:textId="76B07480" w:rsidR="00C46848" w:rsidRPr="005851EC" w:rsidRDefault="00C46848" w:rsidP="00C46848">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This section already requires departments to define scholarly criteria if they differ from traditional publications.</w:t>
      </w:r>
      <w:r w:rsidR="0065731F" w:rsidRPr="005851EC">
        <w:rPr>
          <w:rFonts w:ascii="Arial" w:eastAsia="Times New Roman" w:hAnsi="Arial" w:cs="Arial"/>
        </w:rPr>
        <w:t xml:space="preserve"> </w:t>
      </w:r>
      <w:r w:rsidRPr="005851EC">
        <w:rPr>
          <w:rFonts w:ascii="Arial" w:eastAsia="Times New Roman" w:hAnsi="Arial" w:cs="Arial"/>
        </w:rPr>
        <w:t xml:space="preserve">Insert LDAR criteria here so faculty </w:t>
      </w:r>
      <w:r w:rsidRPr="005851EC">
        <w:rPr>
          <w:rFonts w:ascii="Arial" w:eastAsia="Times New Roman" w:hAnsi="Arial" w:cs="Arial"/>
          <w:b/>
          <w:bCs/>
        </w:rPr>
        <w:t>must include</w:t>
      </w:r>
      <w:r w:rsidRPr="005851EC">
        <w:rPr>
          <w:rFonts w:ascii="Arial" w:eastAsia="Times New Roman" w:hAnsi="Arial" w:cs="Arial"/>
        </w:rPr>
        <w:t>:</w:t>
      </w:r>
    </w:p>
    <w:p w14:paraId="7F41085B" w14:textId="77777777" w:rsidR="00C46848" w:rsidRPr="005851EC" w:rsidRDefault="00C46848" w:rsidP="00C46848">
      <w:pPr>
        <w:numPr>
          <w:ilvl w:val="0"/>
          <w:numId w:val="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Exhibited work</w:t>
      </w:r>
    </w:p>
    <w:p w14:paraId="7CEA7AB3" w14:textId="77777777" w:rsidR="00C46848" w:rsidRPr="005851EC" w:rsidRDefault="00C46848" w:rsidP="00C46848">
      <w:pPr>
        <w:numPr>
          <w:ilvl w:val="0"/>
          <w:numId w:val="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Juried competitions</w:t>
      </w:r>
    </w:p>
    <w:p w14:paraId="4A7217BE" w14:textId="77777777" w:rsidR="00C46848" w:rsidRPr="005851EC" w:rsidRDefault="00C46848" w:rsidP="00C46848">
      <w:pPr>
        <w:numPr>
          <w:ilvl w:val="0"/>
          <w:numId w:val="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Community design projects</w:t>
      </w:r>
    </w:p>
    <w:p w14:paraId="1605B176" w14:textId="77777777" w:rsidR="00C46848" w:rsidRPr="005851EC" w:rsidRDefault="00C46848" w:rsidP="00C46848">
      <w:pPr>
        <w:numPr>
          <w:ilvl w:val="0"/>
          <w:numId w:val="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Pedagogical design scholarship</w:t>
      </w:r>
    </w:p>
    <w:p w14:paraId="7375C2BF" w14:textId="6A7255C6" w:rsidR="00C46848" w:rsidRPr="005851EC" w:rsidRDefault="00C46848" w:rsidP="00C46848">
      <w:pPr>
        <w:numPr>
          <w:ilvl w:val="0"/>
          <w:numId w:val="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Visual and digital design artifacts</w:t>
      </w:r>
    </w:p>
    <w:p w14:paraId="6047F721" w14:textId="76DA1442" w:rsidR="00E774C3" w:rsidRPr="005851EC" w:rsidRDefault="00C46848" w:rsidP="00052D31">
      <w:pPr>
        <w:spacing w:before="100" w:beforeAutospacing="1" w:after="100" w:afterAutospacing="1" w:line="300" w:lineRule="atLeast"/>
        <w:rPr>
          <w:rFonts w:ascii="Arial" w:hAnsi="Arial" w:cs="Arial"/>
        </w:rPr>
      </w:pPr>
      <w:r w:rsidRPr="005851EC">
        <w:rPr>
          <w:rFonts w:ascii="Arial" w:eastAsia="Times New Roman" w:hAnsi="Arial" w:cs="Arial"/>
        </w:rPr>
        <w:t>This protects LDAR faculty by making their work officially acceptable at the dossier level.</w:t>
      </w:r>
      <w:r w:rsidR="0017394B" w:rsidRPr="005851EC">
        <w:rPr>
          <w:rFonts w:ascii="Arial" w:hAnsi="Arial" w:cs="Arial"/>
        </w:rPr>
        <w:t xml:space="preserve"> </w:t>
      </w:r>
    </w:p>
    <w:p w14:paraId="43E08A93" w14:textId="250A1334" w:rsidR="00E774C3" w:rsidRPr="005851EC" w:rsidRDefault="00587023" w:rsidP="00587023">
      <w:pPr>
        <w:pStyle w:val="Heading2"/>
        <w:numPr>
          <w:ilvl w:val="0"/>
          <w:numId w:val="2"/>
        </w:numPr>
        <w:rPr>
          <w:rFonts w:ascii="Arial" w:hAnsi="Arial" w:cs="Arial"/>
          <w:sz w:val="22"/>
          <w:szCs w:val="22"/>
        </w:rPr>
      </w:pPr>
      <w:r w:rsidRPr="005851EC">
        <w:rPr>
          <w:rFonts w:ascii="Arial" w:hAnsi="Arial" w:cs="Arial"/>
          <w:sz w:val="22"/>
          <w:szCs w:val="22"/>
        </w:rPr>
        <w:t xml:space="preserve">RPT Standards </w:t>
      </w:r>
    </w:p>
    <w:p w14:paraId="7F1D58DB" w14:textId="0E8F7661" w:rsidR="00052D31" w:rsidRPr="005851EC" w:rsidRDefault="00052D31" w:rsidP="00052D31">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 xml:space="preserve">Use the </w:t>
      </w:r>
      <w:r w:rsidR="0044376A" w:rsidRPr="005851EC">
        <w:rPr>
          <w:rFonts w:ascii="Arial" w:eastAsia="Times New Roman" w:hAnsi="Arial" w:cs="Arial"/>
        </w:rPr>
        <w:t>table below</w:t>
      </w:r>
      <w:r w:rsidRPr="005851EC">
        <w:rPr>
          <w:rFonts w:ascii="Arial" w:eastAsia="Times New Roman" w:hAnsi="Arial" w:cs="Arial"/>
        </w:rPr>
        <w:t xml:space="preserve"> to map LDAR outputs onto CAES categories to make </w:t>
      </w:r>
      <w:r w:rsidR="0070274C" w:rsidRPr="005851EC">
        <w:rPr>
          <w:rFonts w:ascii="Arial" w:eastAsia="Times New Roman" w:hAnsi="Arial" w:cs="Arial"/>
        </w:rPr>
        <w:t xml:space="preserve">the </w:t>
      </w:r>
      <w:r w:rsidRPr="005851EC">
        <w:rPr>
          <w:rFonts w:ascii="Arial" w:eastAsia="Times New Roman" w:hAnsi="Arial" w:cs="Arial"/>
        </w:rPr>
        <w:t>evaluation more consistent: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6"/>
        <w:gridCol w:w="2991"/>
      </w:tblGrid>
      <w:tr w:rsidR="00052D31" w:rsidRPr="005851EC" w14:paraId="292EA8A8" w14:textId="77777777" w:rsidTr="006A481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E6BCE0" w14:textId="77777777" w:rsidR="00052D31" w:rsidRPr="005851EC" w:rsidRDefault="00052D31" w:rsidP="006A4815">
            <w:pPr>
              <w:spacing w:after="0" w:line="240" w:lineRule="auto"/>
              <w:jc w:val="center"/>
              <w:rPr>
                <w:rFonts w:ascii="Arial" w:eastAsia="Times New Roman" w:hAnsi="Arial" w:cs="Arial"/>
                <w:b/>
                <w:bCs/>
              </w:rPr>
            </w:pPr>
            <w:r w:rsidRPr="005851EC">
              <w:rPr>
                <w:rFonts w:ascii="Arial" w:eastAsia="Times New Roman" w:hAnsi="Arial" w:cs="Arial"/>
                <w:b/>
                <w:bCs/>
              </w:rPr>
              <w:t>Landscape Architecture Output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E8A5D4" w14:textId="77777777" w:rsidR="00052D31" w:rsidRPr="005851EC" w:rsidRDefault="00052D31" w:rsidP="006A4815">
            <w:pPr>
              <w:spacing w:after="0" w:line="240" w:lineRule="auto"/>
              <w:jc w:val="center"/>
              <w:rPr>
                <w:rFonts w:ascii="Arial" w:eastAsia="Times New Roman" w:hAnsi="Arial" w:cs="Arial"/>
                <w:b/>
                <w:bCs/>
              </w:rPr>
            </w:pPr>
            <w:r w:rsidRPr="005851EC">
              <w:rPr>
                <w:rFonts w:ascii="Arial" w:eastAsia="Times New Roman" w:hAnsi="Arial" w:cs="Arial"/>
                <w:b/>
                <w:bCs/>
              </w:rPr>
              <w:t>CAES Category Equivalent</w:t>
            </w:r>
          </w:p>
        </w:tc>
      </w:tr>
      <w:tr w:rsidR="00052D31" w:rsidRPr="005851EC" w14:paraId="1DA5D5FF" w14:textId="77777777" w:rsidTr="006A48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090B6C" w14:textId="4B773D06"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Juried/</w:t>
            </w:r>
            <w:r w:rsidR="0070274C" w:rsidRPr="005851EC">
              <w:rPr>
                <w:rFonts w:ascii="Arial" w:eastAsia="Times New Roman" w:hAnsi="Arial" w:cs="Arial"/>
              </w:rPr>
              <w:t>peer-reviewed</w:t>
            </w:r>
            <w:r w:rsidRPr="005851EC">
              <w:rPr>
                <w:rFonts w:ascii="Arial" w:eastAsia="Times New Roman" w:hAnsi="Arial" w:cs="Arial"/>
              </w:rPr>
              <w:t xml:space="preserve"> design</w:t>
            </w:r>
            <w:r w:rsidR="0070274C" w:rsidRPr="005851EC">
              <w:rPr>
                <w:rFonts w:ascii="Arial" w:eastAsia="Times New Roman" w:hAnsi="Arial" w:cs="Arial"/>
              </w:rPr>
              <w:t>/</w:t>
            </w:r>
            <w:r w:rsidRPr="005851EC">
              <w:rPr>
                <w:rFonts w:ascii="Arial" w:eastAsia="Times New Roman" w:hAnsi="Arial" w:cs="Arial"/>
              </w:rPr>
              <w:t>creative 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818A2"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Peer-reviewed publication</w:t>
            </w:r>
          </w:p>
        </w:tc>
      </w:tr>
      <w:tr w:rsidR="00052D31" w:rsidRPr="005851EC" w14:paraId="6ADC77D5" w14:textId="77777777" w:rsidTr="006A48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0F54A0"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Curated exhibition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E78C9"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Refereed scholarly work</w:t>
            </w:r>
          </w:p>
        </w:tc>
      </w:tr>
      <w:tr w:rsidR="00052D31" w:rsidRPr="005851EC" w14:paraId="256B4C2D" w14:textId="77777777" w:rsidTr="006A48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26EE04CA"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Invited/non-juried work (tier 2 above)</w:t>
            </w:r>
          </w:p>
        </w:tc>
        <w:tc>
          <w:tcPr>
            <w:tcW w:w="0" w:type="auto"/>
            <w:tcBorders>
              <w:top w:val="single" w:sz="6" w:space="0" w:color="E6E6E6"/>
              <w:left w:val="single" w:sz="6" w:space="0" w:color="E6E6E6"/>
              <w:bottom w:val="single" w:sz="6" w:space="0" w:color="E6E6E6"/>
              <w:right w:val="single" w:sz="6" w:space="0" w:color="E6E6E6"/>
            </w:tcBorders>
            <w:vAlign w:val="center"/>
          </w:tcPr>
          <w:p w14:paraId="143A8E21"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Non-referred work</w:t>
            </w:r>
          </w:p>
        </w:tc>
      </w:tr>
      <w:tr w:rsidR="00052D31" w:rsidRPr="005851EC" w14:paraId="4E493A24" w14:textId="77777777" w:rsidTr="006A48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561911"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Built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C55ED"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Documented scholarly impact</w:t>
            </w:r>
          </w:p>
        </w:tc>
      </w:tr>
      <w:tr w:rsidR="00052D31" w:rsidRPr="005851EC" w14:paraId="6382E94F" w14:textId="77777777" w:rsidTr="006A48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485722"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Community design charrette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43AE4E" w14:textId="77777777" w:rsidR="00052D31" w:rsidRPr="005851EC" w:rsidRDefault="00052D31" w:rsidP="006A4815">
            <w:pPr>
              <w:spacing w:after="0" w:line="240" w:lineRule="auto"/>
              <w:rPr>
                <w:rFonts w:ascii="Arial" w:eastAsia="Times New Roman" w:hAnsi="Arial" w:cs="Arial"/>
              </w:rPr>
            </w:pPr>
            <w:r w:rsidRPr="005851EC">
              <w:rPr>
                <w:rFonts w:ascii="Arial" w:eastAsia="Times New Roman" w:hAnsi="Arial" w:cs="Arial"/>
              </w:rPr>
              <w:t>Service + applied scholarship</w:t>
            </w:r>
          </w:p>
        </w:tc>
      </w:tr>
    </w:tbl>
    <w:p w14:paraId="41C68813" w14:textId="0DD332B1" w:rsidR="00587023" w:rsidRPr="005851EC" w:rsidRDefault="00AA1204" w:rsidP="00587023">
      <w:pPr>
        <w:pStyle w:val="NormalWeb"/>
        <w:spacing w:line="300" w:lineRule="atLeast"/>
        <w:rPr>
          <w:rFonts w:ascii="Arial" w:hAnsi="Arial" w:cs="Arial"/>
          <w:sz w:val="22"/>
          <w:szCs w:val="22"/>
        </w:rPr>
      </w:pPr>
      <w:r w:rsidRPr="005851EC">
        <w:rPr>
          <w:rFonts w:ascii="Arial" w:hAnsi="Arial" w:cs="Arial"/>
          <w:sz w:val="22"/>
          <w:szCs w:val="22"/>
        </w:rPr>
        <w:lastRenderedPageBreak/>
        <w:t>The Landscape</w:t>
      </w:r>
      <w:r w:rsidR="00587023" w:rsidRPr="005851EC">
        <w:rPr>
          <w:rFonts w:ascii="Arial" w:hAnsi="Arial" w:cs="Arial"/>
          <w:sz w:val="22"/>
          <w:szCs w:val="22"/>
        </w:rPr>
        <w:t xml:space="preserve"> Architecture Facult</w:t>
      </w:r>
      <w:r w:rsidR="00B67092" w:rsidRPr="005851EC">
        <w:rPr>
          <w:rFonts w:ascii="Arial" w:hAnsi="Arial" w:cs="Arial"/>
          <w:sz w:val="22"/>
          <w:szCs w:val="22"/>
        </w:rPr>
        <w:t xml:space="preserve">y </w:t>
      </w:r>
      <w:r w:rsidR="00622558" w:rsidRPr="005851EC">
        <w:rPr>
          <w:rFonts w:ascii="Arial" w:hAnsi="Arial" w:cs="Arial"/>
          <w:sz w:val="22"/>
          <w:szCs w:val="22"/>
        </w:rPr>
        <w:t>will</w:t>
      </w:r>
      <w:r w:rsidR="00B67092" w:rsidRPr="005851EC">
        <w:rPr>
          <w:rFonts w:ascii="Arial" w:hAnsi="Arial" w:cs="Arial"/>
          <w:sz w:val="22"/>
          <w:szCs w:val="22"/>
        </w:rPr>
        <w:t xml:space="preserve"> need to demonstrate </w:t>
      </w:r>
      <w:r w:rsidR="00622558" w:rsidRPr="005851EC">
        <w:rPr>
          <w:rFonts w:ascii="Arial" w:hAnsi="Arial" w:cs="Arial"/>
          <w:sz w:val="22"/>
          <w:szCs w:val="22"/>
        </w:rPr>
        <w:t xml:space="preserve">sufficient </w:t>
      </w:r>
      <w:r w:rsidR="00B67092" w:rsidRPr="005851EC">
        <w:rPr>
          <w:rFonts w:ascii="Arial" w:hAnsi="Arial" w:cs="Arial"/>
          <w:sz w:val="22"/>
          <w:szCs w:val="22"/>
        </w:rPr>
        <w:t xml:space="preserve">progress towards promotion and tenure benchmark as each reappointment </w:t>
      </w:r>
      <w:r w:rsidR="00622558" w:rsidRPr="005851EC">
        <w:rPr>
          <w:rFonts w:ascii="Arial" w:hAnsi="Arial" w:cs="Arial"/>
          <w:sz w:val="22"/>
          <w:szCs w:val="22"/>
        </w:rPr>
        <w:t>benchmark (typically one-year and three-year)</w:t>
      </w:r>
      <w:r w:rsidR="00B67092" w:rsidRPr="005851EC">
        <w:rPr>
          <w:rFonts w:ascii="Arial" w:hAnsi="Arial" w:cs="Arial"/>
          <w:sz w:val="22"/>
          <w:szCs w:val="22"/>
        </w:rPr>
        <w:t>.</w:t>
      </w:r>
    </w:p>
    <w:p w14:paraId="4BF79AA9" w14:textId="059EE06A" w:rsidR="00B67092" w:rsidRPr="005851EC" w:rsidRDefault="00622558" w:rsidP="00175483">
      <w:pPr>
        <w:rPr>
          <w:rFonts w:ascii="Arial" w:hAnsi="Arial" w:cs="Arial"/>
          <w:b/>
        </w:rPr>
      </w:pPr>
      <w:r w:rsidRPr="005851EC">
        <w:rPr>
          <w:rFonts w:ascii="Arial" w:hAnsi="Arial" w:cs="Arial"/>
          <w:b/>
        </w:rPr>
        <w:t>Criteria for Promotion and Tenure over the last 5 years for Landscape Architecture Faculty</w:t>
      </w:r>
    </w:p>
    <w:tbl>
      <w:tblPr>
        <w:tblStyle w:val="GridTable4"/>
        <w:tblW w:w="0" w:type="auto"/>
        <w:tblLook w:val="04A0" w:firstRow="1" w:lastRow="0" w:firstColumn="1" w:lastColumn="0" w:noHBand="0" w:noVBand="1"/>
      </w:tblPr>
      <w:tblGrid>
        <w:gridCol w:w="2830"/>
        <w:gridCol w:w="2919"/>
        <w:gridCol w:w="2859"/>
        <w:gridCol w:w="742"/>
      </w:tblGrid>
      <w:tr w:rsidR="00B67092" w:rsidRPr="005851EC" w14:paraId="67CFCA87" w14:textId="77777777" w:rsidTr="00804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F51C9C" w14:textId="6734AA32" w:rsidR="00B67092" w:rsidRPr="005851EC" w:rsidRDefault="00B67092" w:rsidP="008F267C">
            <w:pPr>
              <w:jc w:val="center"/>
              <w:rPr>
                <w:rFonts w:ascii="Arial" w:hAnsi="Arial" w:cs="Arial"/>
                <w:b w:val="0"/>
                <w:bCs w:val="0"/>
              </w:rPr>
            </w:pPr>
            <w:r w:rsidRPr="005851EC">
              <w:rPr>
                <w:rFonts w:ascii="Arial" w:hAnsi="Arial" w:cs="Arial"/>
              </w:rPr>
              <w:t>Rank</w:t>
            </w:r>
          </w:p>
        </w:tc>
        <w:tc>
          <w:tcPr>
            <w:tcW w:w="0" w:type="auto"/>
          </w:tcPr>
          <w:p w14:paraId="7A5776FE" w14:textId="64929A41" w:rsidR="00B67092" w:rsidRPr="005851EC" w:rsidRDefault="00B67092" w:rsidP="008F267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851EC">
              <w:rPr>
                <w:rFonts w:ascii="Arial" w:hAnsi="Arial" w:cs="Arial"/>
              </w:rPr>
              <w:t>Tier 1 (Juried/Peer-reviewed)</w:t>
            </w:r>
          </w:p>
        </w:tc>
        <w:tc>
          <w:tcPr>
            <w:tcW w:w="0" w:type="auto"/>
          </w:tcPr>
          <w:p w14:paraId="087CE4E3" w14:textId="3D258CAD" w:rsidR="00B67092" w:rsidRPr="005851EC" w:rsidRDefault="00B67092" w:rsidP="008F267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851EC">
              <w:rPr>
                <w:rFonts w:ascii="Arial" w:hAnsi="Arial" w:cs="Arial"/>
              </w:rPr>
              <w:t>Tier 2 (Invited/Non-refereed)</w:t>
            </w:r>
          </w:p>
        </w:tc>
        <w:tc>
          <w:tcPr>
            <w:tcW w:w="0" w:type="auto"/>
          </w:tcPr>
          <w:p w14:paraId="3A65A09F" w14:textId="0909198B" w:rsidR="00B67092" w:rsidRPr="005851EC" w:rsidRDefault="00B67092" w:rsidP="008F267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851EC">
              <w:rPr>
                <w:rFonts w:ascii="Arial" w:hAnsi="Arial" w:cs="Arial"/>
              </w:rPr>
              <w:t>Total</w:t>
            </w:r>
          </w:p>
        </w:tc>
      </w:tr>
      <w:tr w:rsidR="00B67092" w:rsidRPr="005851EC" w14:paraId="585C886F" w14:textId="77777777" w:rsidTr="008F2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24229" w14:textId="77777777" w:rsidR="00B67092" w:rsidRPr="005851EC" w:rsidRDefault="00B67092" w:rsidP="008F267C">
            <w:pPr>
              <w:jc w:val="center"/>
              <w:rPr>
                <w:rFonts w:ascii="Arial" w:hAnsi="Arial" w:cs="Arial"/>
                <w:b w:val="0"/>
                <w:bCs w:val="0"/>
              </w:rPr>
            </w:pPr>
            <w:r w:rsidRPr="005851EC">
              <w:rPr>
                <w:rStyle w:val="Strong"/>
                <w:rFonts w:ascii="Arial" w:hAnsi="Arial" w:cs="Arial"/>
              </w:rPr>
              <w:t>Assistant to Associate/ Tenure</w:t>
            </w:r>
          </w:p>
        </w:tc>
        <w:tc>
          <w:tcPr>
            <w:tcW w:w="0" w:type="auto"/>
            <w:hideMark/>
          </w:tcPr>
          <w:p w14:paraId="58012876" w14:textId="0F4318CF" w:rsidR="00B67092" w:rsidRPr="005851EC" w:rsidRDefault="00C70DCC" w:rsidP="008F26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851EC">
              <w:rPr>
                <w:rFonts w:ascii="Arial" w:hAnsi="Arial" w:cs="Arial"/>
              </w:rPr>
              <w:t>3</w:t>
            </w:r>
          </w:p>
        </w:tc>
        <w:tc>
          <w:tcPr>
            <w:tcW w:w="0" w:type="auto"/>
            <w:hideMark/>
          </w:tcPr>
          <w:p w14:paraId="3F7A2397" w14:textId="42AA0308" w:rsidR="00B67092" w:rsidRPr="005851EC" w:rsidRDefault="00C70DCC" w:rsidP="008F26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851EC">
              <w:rPr>
                <w:rFonts w:ascii="Arial" w:hAnsi="Arial" w:cs="Arial"/>
              </w:rPr>
              <w:t>4</w:t>
            </w:r>
          </w:p>
        </w:tc>
        <w:tc>
          <w:tcPr>
            <w:tcW w:w="0" w:type="auto"/>
            <w:hideMark/>
          </w:tcPr>
          <w:p w14:paraId="4BB420D6" w14:textId="321D562E" w:rsidR="00B67092" w:rsidRPr="005851EC" w:rsidRDefault="00FB010D" w:rsidP="008F26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851EC">
              <w:rPr>
                <w:rFonts w:ascii="Arial" w:hAnsi="Arial" w:cs="Arial"/>
              </w:rPr>
              <w:t>7</w:t>
            </w:r>
          </w:p>
        </w:tc>
      </w:tr>
      <w:tr w:rsidR="00B67092" w:rsidRPr="005851EC" w14:paraId="6352E9A3" w14:textId="77777777" w:rsidTr="008F267C">
        <w:tc>
          <w:tcPr>
            <w:cnfStyle w:val="001000000000" w:firstRow="0" w:lastRow="0" w:firstColumn="1" w:lastColumn="0" w:oddVBand="0" w:evenVBand="0" w:oddHBand="0" w:evenHBand="0" w:firstRowFirstColumn="0" w:firstRowLastColumn="0" w:lastRowFirstColumn="0" w:lastRowLastColumn="0"/>
            <w:tcW w:w="0" w:type="auto"/>
            <w:hideMark/>
          </w:tcPr>
          <w:p w14:paraId="70EAEA3B" w14:textId="77777777" w:rsidR="00B67092" w:rsidRPr="005851EC" w:rsidRDefault="00B67092" w:rsidP="008F267C">
            <w:pPr>
              <w:jc w:val="center"/>
              <w:rPr>
                <w:rFonts w:ascii="Arial" w:hAnsi="Arial" w:cs="Arial"/>
                <w:b w:val="0"/>
                <w:bCs w:val="0"/>
              </w:rPr>
            </w:pPr>
            <w:r w:rsidRPr="005851EC">
              <w:rPr>
                <w:rStyle w:val="Strong"/>
                <w:rFonts w:ascii="Arial" w:hAnsi="Arial" w:cs="Arial"/>
              </w:rPr>
              <w:t>Associate to Full Professor</w:t>
            </w:r>
          </w:p>
        </w:tc>
        <w:tc>
          <w:tcPr>
            <w:tcW w:w="0" w:type="auto"/>
            <w:hideMark/>
          </w:tcPr>
          <w:p w14:paraId="7F28C673" w14:textId="341DD370" w:rsidR="00B67092" w:rsidRPr="005851EC" w:rsidRDefault="00FB010D" w:rsidP="008F26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851EC">
              <w:rPr>
                <w:rFonts w:ascii="Arial" w:hAnsi="Arial" w:cs="Arial"/>
              </w:rPr>
              <w:t>5</w:t>
            </w:r>
          </w:p>
        </w:tc>
        <w:tc>
          <w:tcPr>
            <w:tcW w:w="0" w:type="auto"/>
            <w:hideMark/>
          </w:tcPr>
          <w:p w14:paraId="5A523511" w14:textId="34B2F94A" w:rsidR="00B67092" w:rsidRPr="005851EC" w:rsidRDefault="00FB010D" w:rsidP="008F26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851EC">
              <w:rPr>
                <w:rFonts w:ascii="Arial" w:hAnsi="Arial" w:cs="Arial"/>
              </w:rPr>
              <w:t>5</w:t>
            </w:r>
          </w:p>
        </w:tc>
        <w:tc>
          <w:tcPr>
            <w:tcW w:w="0" w:type="auto"/>
            <w:hideMark/>
          </w:tcPr>
          <w:p w14:paraId="1ECAC0CB" w14:textId="49064531" w:rsidR="00B67092" w:rsidRPr="005851EC" w:rsidRDefault="00142312" w:rsidP="008F26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851EC">
              <w:rPr>
                <w:rFonts w:ascii="Arial" w:hAnsi="Arial" w:cs="Arial"/>
              </w:rPr>
              <w:t>1</w:t>
            </w:r>
            <w:r w:rsidR="00FB010D" w:rsidRPr="005851EC">
              <w:rPr>
                <w:rFonts w:ascii="Arial" w:hAnsi="Arial" w:cs="Arial"/>
              </w:rPr>
              <w:t>0</w:t>
            </w:r>
          </w:p>
        </w:tc>
      </w:tr>
    </w:tbl>
    <w:p w14:paraId="2F953CE9" w14:textId="5AA13454" w:rsidR="00E774C3" w:rsidRPr="005851EC" w:rsidRDefault="00E774C3" w:rsidP="00E774C3">
      <w:pPr>
        <w:pStyle w:val="NormalWeb"/>
        <w:spacing w:line="300" w:lineRule="atLeast"/>
        <w:rPr>
          <w:rFonts w:ascii="Arial" w:hAnsi="Arial" w:cs="Arial"/>
          <w:sz w:val="22"/>
          <w:szCs w:val="22"/>
        </w:rPr>
      </w:pPr>
      <w:r w:rsidRPr="005851EC">
        <w:rPr>
          <w:rFonts w:ascii="Arial" w:hAnsi="Arial" w:cs="Arial"/>
          <w:sz w:val="22"/>
          <w:szCs w:val="22"/>
        </w:rPr>
        <w:t>Because LDAR is studio</w:t>
      </w:r>
      <w:r w:rsidRPr="005851EC">
        <w:rPr>
          <w:rFonts w:ascii="Arial" w:hAnsi="Arial" w:cs="Arial"/>
          <w:sz w:val="22"/>
          <w:szCs w:val="22"/>
        </w:rPr>
        <w:noBreakHyphen/>
        <w:t xml:space="preserve">intensive (CAES acknowledges studio/lab contact patterns in workload descriptions), </w:t>
      </w:r>
      <w:r w:rsidR="000C4FD6" w:rsidRPr="005851EC">
        <w:rPr>
          <w:rFonts w:ascii="Arial" w:hAnsi="Arial" w:cs="Arial"/>
          <w:sz w:val="22"/>
          <w:szCs w:val="22"/>
        </w:rPr>
        <w:t xml:space="preserve">the </w:t>
      </w:r>
      <w:r w:rsidR="00A92E12" w:rsidRPr="005851EC">
        <w:rPr>
          <w:rFonts w:ascii="Arial" w:hAnsi="Arial" w:cs="Arial"/>
          <w:sz w:val="22"/>
          <w:szCs w:val="22"/>
        </w:rPr>
        <w:t>following</w:t>
      </w:r>
      <w:r w:rsidR="000C4FD6" w:rsidRPr="005851EC">
        <w:rPr>
          <w:rFonts w:ascii="Arial" w:hAnsi="Arial" w:cs="Arial"/>
          <w:sz w:val="22"/>
          <w:szCs w:val="22"/>
        </w:rPr>
        <w:t xml:space="preserve"> is acceptable</w:t>
      </w:r>
      <w:r w:rsidR="00A92E12" w:rsidRPr="005851EC">
        <w:rPr>
          <w:rFonts w:ascii="Arial" w:hAnsi="Arial" w:cs="Arial"/>
          <w:sz w:val="22"/>
          <w:szCs w:val="22"/>
        </w:rPr>
        <w:t>,</w:t>
      </w:r>
      <w:r w:rsidR="000C4FD6" w:rsidRPr="005851EC">
        <w:rPr>
          <w:rFonts w:ascii="Arial" w:hAnsi="Arial" w:cs="Arial"/>
          <w:sz w:val="22"/>
          <w:szCs w:val="22"/>
        </w:rPr>
        <w:t xml:space="preserve"> consistent with artistic/design accreditors’ guidelines in LDAR’s document</w:t>
      </w:r>
      <w:r w:rsidRPr="005851EC">
        <w:rPr>
          <w:rFonts w:ascii="Arial" w:hAnsi="Arial" w:cs="Arial"/>
          <w:sz w:val="22"/>
          <w:szCs w:val="22"/>
        </w:rPr>
        <w:t xml:space="preserve">: </w:t>
      </w:r>
    </w:p>
    <w:p w14:paraId="0B4E80E7" w14:textId="0E3AAA57" w:rsidR="00E774C3" w:rsidRPr="005851EC" w:rsidRDefault="00E774C3" w:rsidP="00E774C3">
      <w:pPr>
        <w:numPr>
          <w:ilvl w:val="0"/>
          <w:numId w:val="17"/>
        </w:numPr>
        <w:spacing w:before="100" w:beforeAutospacing="1" w:after="100" w:afterAutospacing="1" w:line="300" w:lineRule="atLeast"/>
        <w:rPr>
          <w:rFonts w:ascii="Arial" w:hAnsi="Arial" w:cs="Arial"/>
        </w:rPr>
      </w:pPr>
      <w:r w:rsidRPr="005851EC">
        <w:rPr>
          <w:rStyle w:val="Strong"/>
          <w:rFonts w:ascii="Arial" w:hAnsi="Arial" w:cs="Arial"/>
        </w:rPr>
        <w:t>1 major built work</w:t>
      </w:r>
      <w:r w:rsidRPr="005851EC">
        <w:rPr>
          <w:rFonts w:ascii="Arial" w:hAnsi="Arial" w:cs="Arial"/>
        </w:rPr>
        <w:t xml:space="preserve"> to count as </w:t>
      </w:r>
      <w:r w:rsidRPr="005851EC">
        <w:rPr>
          <w:rStyle w:val="Strong"/>
          <w:rFonts w:ascii="Arial" w:hAnsi="Arial" w:cs="Arial"/>
        </w:rPr>
        <w:t>two Tier 1</w:t>
      </w:r>
      <w:r w:rsidRPr="005851EC">
        <w:rPr>
          <w:rFonts w:ascii="Arial" w:hAnsi="Arial" w:cs="Arial"/>
        </w:rPr>
        <w:t xml:space="preserve"> outputs</w:t>
      </w:r>
      <w:r w:rsidR="004628DA" w:rsidRPr="005851EC">
        <w:rPr>
          <w:rFonts w:ascii="Arial" w:hAnsi="Arial" w:cs="Arial"/>
        </w:rPr>
        <w:t xml:space="preserve">. The major </w:t>
      </w:r>
      <w:r w:rsidR="004046A9" w:rsidRPr="005851EC">
        <w:rPr>
          <w:rFonts w:ascii="Arial" w:hAnsi="Arial" w:cs="Arial"/>
        </w:rPr>
        <w:t>built work is characterized by</w:t>
      </w:r>
      <w:r w:rsidR="00340E00" w:rsidRPr="005851EC">
        <w:rPr>
          <w:rFonts w:ascii="Arial" w:hAnsi="Arial" w:cs="Arial"/>
        </w:rPr>
        <w:t xml:space="preserve"> realized, constructed landscape project of</w:t>
      </w:r>
      <w:r w:rsidR="004046A9" w:rsidRPr="005851EC">
        <w:rPr>
          <w:rFonts w:ascii="Arial" w:hAnsi="Arial" w:cs="Arial"/>
        </w:rPr>
        <w:t xml:space="preserve"> large scale, complexity,</w:t>
      </w:r>
      <w:r w:rsidR="0069443E" w:rsidRPr="005851EC">
        <w:rPr>
          <w:rFonts w:ascii="Arial" w:hAnsi="Arial" w:cs="Arial"/>
        </w:rPr>
        <w:t xml:space="preserve"> and</w:t>
      </w:r>
      <w:r w:rsidR="00340E00" w:rsidRPr="005851EC">
        <w:rPr>
          <w:rFonts w:ascii="Arial" w:hAnsi="Arial" w:cs="Arial"/>
        </w:rPr>
        <w:t xml:space="preserve"> the faculty member’s </w:t>
      </w:r>
      <w:r w:rsidR="00F4190A" w:rsidRPr="005851EC">
        <w:rPr>
          <w:rFonts w:ascii="Arial" w:hAnsi="Arial" w:cs="Arial"/>
        </w:rPr>
        <w:t>design leadership role.</w:t>
      </w:r>
    </w:p>
    <w:p w14:paraId="5DB3D19E" w14:textId="5094306C" w:rsidR="00E774C3" w:rsidRPr="005851EC" w:rsidRDefault="00E774C3" w:rsidP="00E774C3">
      <w:pPr>
        <w:numPr>
          <w:ilvl w:val="0"/>
          <w:numId w:val="17"/>
        </w:numPr>
        <w:spacing w:before="100" w:beforeAutospacing="1" w:after="100" w:afterAutospacing="1" w:line="300" w:lineRule="atLeast"/>
        <w:rPr>
          <w:rFonts w:ascii="Arial" w:hAnsi="Arial" w:cs="Arial"/>
        </w:rPr>
      </w:pPr>
      <w:r w:rsidRPr="005851EC">
        <w:rPr>
          <w:rStyle w:val="Strong"/>
          <w:rFonts w:ascii="Arial" w:hAnsi="Arial" w:cs="Arial"/>
        </w:rPr>
        <w:t>1 major community-engaged project</w:t>
      </w:r>
      <w:r w:rsidRPr="005851EC">
        <w:rPr>
          <w:rFonts w:ascii="Arial" w:hAnsi="Arial" w:cs="Arial"/>
        </w:rPr>
        <w:t xml:space="preserve"> with comprehensive deliverables to count as </w:t>
      </w:r>
      <w:r w:rsidRPr="005851EC">
        <w:rPr>
          <w:rStyle w:val="Strong"/>
          <w:rFonts w:ascii="Arial" w:hAnsi="Arial" w:cs="Arial"/>
        </w:rPr>
        <w:t>one Tier 1</w:t>
      </w:r>
      <w:r w:rsidRPr="005851EC">
        <w:rPr>
          <w:rFonts w:ascii="Arial" w:hAnsi="Arial" w:cs="Arial"/>
        </w:rPr>
        <w:t xml:space="preserve"> and </w:t>
      </w:r>
      <w:r w:rsidRPr="005851EC">
        <w:rPr>
          <w:rStyle w:val="Strong"/>
          <w:rFonts w:ascii="Arial" w:hAnsi="Arial" w:cs="Arial"/>
        </w:rPr>
        <w:t>one Tier 2</w:t>
      </w:r>
      <w:r w:rsidR="00F4190A" w:rsidRPr="005851EC">
        <w:rPr>
          <w:rStyle w:val="Strong"/>
          <w:rFonts w:ascii="Arial" w:hAnsi="Arial" w:cs="Arial"/>
        </w:rPr>
        <w:t xml:space="preserve">. </w:t>
      </w:r>
      <w:r w:rsidR="00F4190A" w:rsidRPr="005851EC">
        <w:rPr>
          <w:rStyle w:val="Strong"/>
          <w:rFonts w:ascii="Arial" w:hAnsi="Arial" w:cs="Arial"/>
          <w:b w:val="0"/>
          <w:bCs w:val="0"/>
        </w:rPr>
        <w:t>The major</w:t>
      </w:r>
      <w:r w:rsidR="0069443E" w:rsidRPr="005851EC">
        <w:rPr>
          <w:rStyle w:val="Strong"/>
          <w:rFonts w:ascii="Arial" w:hAnsi="Arial" w:cs="Arial"/>
          <w:b w:val="0"/>
          <w:bCs w:val="0"/>
        </w:rPr>
        <w:t xml:space="preserve"> community-engaged</w:t>
      </w:r>
      <w:r w:rsidR="00F4190A" w:rsidRPr="005851EC">
        <w:rPr>
          <w:rStyle w:val="Strong"/>
          <w:rFonts w:ascii="Arial" w:hAnsi="Arial" w:cs="Arial"/>
          <w:b w:val="0"/>
          <w:bCs w:val="0"/>
        </w:rPr>
        <w:t xml:space="preserve"> project is characterized by </w:t>
      </w:r>
      <w:r w:rsidR="00E87134" w:rsidRPr="005851EC">
        <w:rPr>
          <w:rStyle w:val="Strong"/>
          <w:rFonts w:ascii="Arial" w:hAnsi="Arial" w:cs="Arial"/>
          <w:b w:val="0"/>
          <w:bCs w:val="0"/>
        </w:rPr>
        <w:t xml:space="preserve">meaningful </w:t>
      </w:r>
      <w:r w:rsidR="00A54C15" w:rsidRPr="005851EC">
        <w:rPr>
          <w:rStyle w:val="Strong"/>
          <w:rFonts w:ascii="Arial" w:hAnsi="Arial" w:cs="Arial"/>
          <w:b w:val="0"/>
          <w:bCs w:val="0"/>
        </w:rPr>
        <w:t>engagement</w:t>
      </w:r>
      <w:r w:rsidR="00E87134" w:rsidRPr="005851EC">
        <w:rPr>
          <w:rStyle w:val="Strong"/>
          <w:rFonts w:ascii="Arial" w:hAnsi="Arial" w:cs="Arial"/>
          <w:b w:val="0"/>
          <w:bCs w:val="0"/>
        </w:rPr>
        <w:t xml:space="preserve"> of community as</w:t>
      </w:r>
      <w:r w:rsidR="0069443E" w:rsidRPr="005851EC">
        <w:rPr>
          <w:rStyle w:val="Strong"/>
          <w:rFonts w:ascii="Arial" w:hAnsi="Arial" w:cs="Arial"/>
          <w:b w:val="0"/>
          <w:bCs w:val="0"/>
        </w:rPr>
        <w:t xml:space="preserve"> a</w:t>
      </w:r>
      <w:r w:rsidR="00E87134" w:rsidRPr="005851EC">
        <w:rPr>
          <w:rStyle w:val="Strong"/>
          <w:rFonts w:ascii="Arial" w:hAnsi="Arial" w:cs="Arial"/>
          <w:b w:val="0"/>
          <w:bCs w:val="0"/>
        </w:rPr>
        <w:t xml:space="preserve"> co-</w:t>
      </w:r>
      <w:r w:rsidR="0069443E" w:rsidRPr="005851EC">
        <w:rPr>
          <w:rStyle w:val="Strong"/>
          <w:rFonts w:ascii="Arial" w:hAnsi="Arial" w:cs="Arial"/>
          <w:b w:val="0"/>
          <w:bCs w:val="0"/>
        </w:rPr>
        <w:t>creator</w:t>
      </w:r>
      <w:r w:rsidR="00E87134" w:rsidRPr="005851EC">
        <w:rPr>
          <w:rStyle w:val="Strong"/>
          <w:rFonts w:ascii="Arial" w:hAnsi="Arial" w:cs="Arial"/>
          <w:b w:val="0"/>
          <w:bCs w:val="0"/>
        </w:rPr>
        <w:t xml:space="preserve"> of the project</w:t>
      </w:r>
      <w:r w:rsidR="00A54C15" w:rsidRPr="005851EC">
        <w:rPr>
          <w:rStyle w:val="Strong"/>
          <w:rFonts w:ascii="Arial" w:hAnsi="Arial" w:cs="Arial"/>
          <w:b w:val="0"/>
          <w:bCs w:val="0"/>
        </w:rPr>
        <w:t xml:space="preserve"> and has </w:t>
      </w:r>
      <w:r w:rsidR="0069443E" w:rsidRPr="005851EC">
        <w:rPr>
          <w:rStyle w:val="Strong"/>
          <w:rFonts w:ascii="Arial" w:hAnsi="Arial" w:cs="Arial"/>
          <w:b w:val="0"/>
          <w:bCs w:val="0"/>
        </w:rPr>
        <w:t xml:space="preserve">documented </w:t>
      </w:r>
      <w:r w:rsidR="00A54C15" w:rsidRPr="005851EC">
        <w:rPr>
          <w:rStyle w:val="Strong"/>
          <w:rFonts w:ascii="Arial" w:hAnsi="Arial" w:cs="Arial"/>
          <w:b w:val="0"/>
          <w:bCs w:val="0"/>
        </w:rPr>
        <w:t>community impacts and partnership.</w:t>
      </w:r>
    </w:p>
    <w:p w14:paraId="3266B45E" w14:textId="0A64D068" w:rsidR="005D32B2" w:rsidRPr="005851EC" w:rsidRDefault="005D32B2" w:rsidP="00140453">
      <w:pPr>
        <w:pStyle w:val="Heading3"/>
        <w:rPr>
          <w:rFonts w:ascii="Arial" w:hAnsi="Arial" w:cs="Arial"/>
          <w:sz w:val="22"/>
          <w:szCs w:val="22"/>
        </w:rPr>
      </w:pPr>
      <w:r w:rsidRPr="005851EC">
        <w:rPr>
          <w:rFonts w:ascii="Arial" w:hAnsi="Arial" w:cs="Arial"/>
          <w:sz w:val="22"/>
          <w:szCs w:val="22"/>
        </w:rPr>
        <w:t>Grant Criteria Recommendations for Landscape Architecture RPT</w:t>
      </w:r>
    </w:p>
    <w:p w14:paraId="6FFFD3C6" w14:textId="13CCE7C4" w:rsidR="002726AA" w:rsidRPr="005851EC" w:rsidRDefault="005D32B2" w:rsidP="002726AA">
      <w:pPr>
        <w:spacing w:before="100" w:beforeAutospacing="1" w:after="100" w:afterAutospacing="1" w:line="300" w:lineRule="atLeast"/>
        <w:rPr>
          <w:rFonts w:ascii="Arial" w:eastAsia="Times New Roman" w:hAnsi="Arial" w:cs="Arial"/>
        </w:rPr>
      </w:pPr>
      <w:r w:rsidRPr="005851EC">
        <w:rPr>
          <w:rFonts w:ascii="Arial" w:eastAsia="Times New Roman" w:hAnsi="Arial" w:cs="Arial"/>
        </w:rPr>
        <w:t xml:space="preserve">The CAES RPT document contains a full section on grants under </w:t>
      </w:r>
      <w:r w:rsidRPr="005851EC">
        <w:rPr>
          <w:rFonts w:ascii="Arial" w:eastAsia="Times New Roman" w:hAnsi="Arial" w:cs="Arial"/>
          <w:b/>
          <w:bCs/>
        </w:rPr>
        <w:t>Research Criteria</w:t>
      </w:r>
      <w:r w:rsidRPr="005851EC">
        <w:rPr>
          <w:rFonts w:ascii="Arial" w:eastAsia="Times New Roman" w:hAnsi="Arial" w:cs="Arial"/>
        </w:rPr>
        <w:t xml:space="preserve">, pages 10–12. </w:t>
      </w:r>
      <w:r w:rsidR="002726AA" w:rsidRPr="005851EC">
        <w:rPr>
          <w:rFonts w:ascii="Arial" w:eastAsia="Times New Roman" w:hAnsi="Arial" w:cs="Arial"/>
        </w:rPr>
        <w:t xml:space="preserve">To align LDAR with CAES while acknowledging differences in funding culture, the following </w:t>
      </w:r>
      <w:r w:rsidR="007C3414" w:rsidRPr="005851EC">
        <w:rPr>
          <w:rFonts w:ascii="Arial" w:eastAsia="Times New Roman" w:hAnsi="Arial" w:cs="Arial"/>
        </w:rPr>
        <w:t>addition is recommended:</w:t>
      </w:r>
    </w:p>
    <w:p w14:paraId="12483955" w14:textId="3CE61A13" w:rsidR="002726AA" w:rsidRPr="005851EC" w:rsidRDefault="002726AA" w:rsidP="002726AA">
      <w:pPr>
        <w:spacing w:beforeAutospacing="1" w:after="100" w:afterAutospacing="1" w:line="300" w:lineRule="atLeast"/>
        <w:rPr>
          <w:rFonts w:ascii="Arial" w:eastAsia="Times New Roman" w:hAnsi="Arial" w:cs="Arial"/>
        </w:rPr>
      </w:pPr>
      <w:r w:rsidRPr="005851EC">
        <w:rPr>
          <w:rFonts w:ascii="Arial" w:eastAsia="Times New Roman" w:hAnsi="Arial" w:cs="Arial"/>
        </w:rPr>
        <w:t>“Landscape Architecture faculty are expected to pursue external funding consistent with disciplinary norms. Eligible funding includes federal, state, municipal or foundation grants, design-research awards, community-engaged project support, and externally funded design or planning contracts. Sponsored design studies, feasibility analyses, or community-engaged design projects shall count as grant activity when the funds are competitively awarded or externally reviewed.”</w:t>
      </w:r>
    </w:p>
    <w:p w14:paraId="53175225" w14:textId="77777777" w:rsidR="00687FEB" w:rsidRPr="005851EC" w:rsidRDefault="00687FEB" w:rsidP="00687FEB">
      <w:pPr>
        <w:spacing w:before="100" w:beforeAutospacing="1" w:after="100" w:afterAutospacing="1" w:line="300" w:lineRule="atLeast"/>
        <w:rPr>
          <w:rFonts w:ascii="Arial" w:eastAsia="Times New Roman" w:hAnsi="Arial" w:cs="Arial"/>
        </w:rPr>
      </w:pPr>
      <w:r w:rsidRPr="005851EC">
        <w:rPr>
          <w:rFonts w:ascii="Arial" w:hAnsi="Arial" w:cs="Arial"/>
        </w:rPr>
        <w:t xml:space="preserve">Landscape Architecture </w:t>
      </w:r>
      <w:r w:rsidRPr="005851EC">
        <w:rPr>
          <w:rFonts w:ascii="Arial" w:hAnsi="Arial" w:cs="Arial"/>
          <w:i/>
          <w:iCs/>
        </w:rPr>
        <w:t>can</w:t>
      </w:r>
      <w:r w:rsidRPr="005851EC">
        <w:rPr>
          <w:rFonts w:ascii="Arial" w:hAnsi="Arial" w:cs="Arial"/>
        </w:rPr>
        <w:t xml:space="preserve"> obtain grants, but the field differs from lab sciences. Grants tend to come from:</w:t>
      </w:r>
    </w:p>
    <w:p w14:paraId="40B740BD" w14:textId="77777777" w:rsidR="00687FEB" w:rsidRPr="005851EC" w:rsidRDefault="00687FEB" w:rsidP="00687FEB">
      <w:pPr>
        <w:numPr>
          <w:ilvl w:val="0"/>
          <w:numId w:val="1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NEA (Our Town, Creative Placemaking)</w:t>
      </w:r>
    </w:p>
    <w:p w14:paraId="513B70B2" w14:textId="3B04BC41" w:rsidR="00687FEB" w:rsidRPr="005851EC" w:rsidRDefault="00687FEB" w:rsidP="00687FEB">
      <w:pPr>
        <w:numPr>
          <w:ilvl w:val="0"/>
          <w:numId w:val="1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NSF (Urban systems, environmental design research</w:t>
      </w:r>
      <w:r w:rsidR="00D85617" w:rsidRPr="005851EC">
        <w:rPr>
          <w:rFonts w:ascii="Arial" w:eastAsia="Times New Roman" w:hAnsi="Arial" w:cs="Arial"/>
        </w:rPr>
        <w:t xml:space="preserve">, </w:t>
      </w:r>
      <w:r w:rsidR="005818D6" w:rsidRPr="005851EC">
        <w:rPr>
          <w:rFonts w:ascii="Arial" w:eastAsia="Times New Roman" w:hAnsi="Arial" w:cs="Arial"/>
        </w:rPr>
        <w:t>environmental quality and sustainability</w:t>
      </w:r>
      <w:r w:rsidR="00D85617" w:rsidRPr="005851EC">
        <w:rPr>
          <w:rFonts w:ascii="Arial" w:eastAsia="Times New Roman" w:hAnsi="Arial" w:cs="Arial"/>
        </w:rPr>
        <w:t>)</w:t>
      </w:r>
    </w:p>
    <w:p w14:paraId="705F34ED" w14:textId="77777777" w:rsidR="00687FEB" w:rsidRPr="005851EC" w:rsidRDefault="00687FEB" w:rsidP="00687FEB">
      <w:pPr>
        <w:numPr>
          <w:ilvl w:val="0"/>
          <w:numId w:val="1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lastRenderedPageBreak/>
        <w:t>HUD</w:t>
      </w:r>
    </w:p>
    <w:p w14:paraId="0F7E6741" w14:textId="313F546C" w:rsidR="00687FEB" w:rsidRPr="005851EC" w:rsidRDefault="00687FEB" w:rsidP="00687FEB">
      <w:pPr>
        <w:numPr>
          <w:ilvl w:val="0"/>
          <w:numId w:val="1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EPA</w:t>
      </w:r>
      <w:r w:rsidR="005818D6" w:rsidRPr="005851EC">
        <w:rPr>
          <w:rFonts w:ascii="Arial" w:eastAsia="Times New Roman" w:hAnsi="Arial" w:cs="Arial"/>
        </w:rPr>
        <w:t xml:space="preserve"> (focus on air quality and sustainability)</w:t>
      </w:r>
    </w:p>
    <w:p w14:paraId="7F4BE587" w14:textId="77777777" w:rsidR="00687FEB" w:rsidRPr="005851EC" w:rsidRDefault="00687FEB" w:rsidP="00687FEB">
      <w:pPr>
        <w:numPr>
          <w:ilvl w:val="0"/>
          <w:numId w:val="1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Humanities/arts councils</w:t>
      </w:r>
    </w:p>
    <w:p w14:paraId="1DB15FBC" w14:textId="77777777" w:rsidR="00687FEB" w:rsidRPr="005851EC" w:rsidRDefault="00687FEB" w:rsidP="00687FEB">
      <w:pPr>
        <w:numPr>
          <w:ilvl w:val="0"/>
          <w:numId w:val="1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DOT/municipal contracts</w:t>
      </w:r>
    </w:p>
    <w:p w14:paraId="38B27428" w14:textId="77777777" w:rsidR="00687FEB" w:rsidRPr="005851EC" w:rsidRDefault="00687FEB" w:rsidP="00687FEB">
      <w:pPr>
        <w:numPr>
          <w:ilvl w:val="0"/>
          <w:numId w:val="1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Foundation support (Kresge, Knight, Mellon, etc.)</w:t>
      </w:r>
    </w:p>
    <w:p w14:paraId="311EF999" w14:textId="77777777" w:rsidR="00687FEB" w:rsidRPr="005851EC" w:rsidRDefault="00687FEB" w:rsidP="00687FEB">
      <w:pPr>
        <w:numPr>
          <w:ilvl w:val="0"/>
          <w:numId w:val="18"/>
        </w:numPr>
        <w:spacing w:before="100" w:beforeAutospacing="1" w:after="100" w:afterAutospacing="1" w:line="300" w:lineRule="atLeast"/>
        <w:rPr>
          <w:rFonts w:ascii="Arial" w:eastAsia="Times New Roman" w:hAnsi="Arial" w:cs="Arial"/>
        </w:rPr>
      </w:pPr>
      <w:r w:rsidRPr="005851EC">
        <w:rPr>
          <w:rFonts w:ascii="Arial" w:eastAsia="Times New Roman" w:hAnsi="Arial" w:cs="Arial"/>
        </w:rPr>
        <w:t>Community-engaged projects funded by cities/nonprofits</w:t>
      </w:r>
    </w:p>
    <w:p w14:paraId="5BFCC840" w14:textId="77777777" w:rsidR="003277DC" w:rsidRPr="005851EC" w:rsidRDefault="003277DC" w:rsidP="00140453">
      <w:pPr>
        <w:rPr>
          <w:rFonts w:ascii="Arial" w:hAnsi="Arial" w:cs="Arial"/>
        </w:rPr>
      </w:pPr>
      <w:r w:rsidRPr="005851EC">
        <w:rPr>
          <w:rStyle w:val="Strong"/>
          <w:rFonts w:ascii="Arial" w:hAnsi="Arial" w:cs="Arial"/>
        </w:rPr>
        <w:t>Insert under Research Criteria: Grant Proposals Submitted (p. 11):</w:t>
      </w:r>
    </w:p>
    <w:p w14:paraId="0B9B357E" w14:textId="2EEFE2A5" w:rsidR="003277DC" w:rsidRPr="005851EC" w:rsidRDefault="003277DC" w:rsidP="003277DC">
      <w:pPr>
        <w:pStyle w:val="NormalWeb"/>
        <w:spacing w:line="300" w:lineRule="atLeast"/>
        <w:rPr>
          <w:rFonts w:ascii="Arial" w:hAnsi="Arial" w:cs="Arial"/>
          <w:sz w:val="22"/>
          <w:szCs w:val="22"/>
        </w:rPr>
      </w:pPr>
      <w:r w:rsidRPr="005851EC">
        <w:rPr>
          <w:rFonts w:ascii="Arial" w:hAnsi="Arial" w:cs="Arial"/>
          <w:sz w:val="22"/>
          <w:szCs w:val="22"/>
        </w:rPr>
        <w:t>“For design-based fields such as Landscape Architecture, externally funded design projects, community-engaged planning contracts, and competitively awarded municipal or foundation-supported design studies</w:t>
      </w:r>
      <w:r w:rsidR="003043FE" w:rsidRPr="005851EC">
        <w:rPr>
          <w:rFonts w:ascii="Arial" w:hAnsi="Arial" w:cs="Arial"/>
          <w:sz w:val="22"/>
          <w:szCs w:val="22"/>
        </w:rPr>
        <w:t xml:space="preserve"> or sponsored design research</w:t>
      </w:r>
      <w:r w:rsidRPr="005851EC">
        <w:rPr>
          <w:rFonts w:ascii="Arial" w:hAnsi="Arial" w:cs="Arial"/>
          <w:sz w:val="22"/>
          <w:szCs w:val="22"/>
        </w:rPr>
        <w:t xml:space="preserve"> may be counted as grant proposals when they involve documented review, competition, or selection processes.”</w:t>
      </w:r>
    </w:p>
    <w:p w14:paraId="5C5FC803" w14:textId="77777777" w:rsidR="003277DC" w:rsidRPr="005851EC" w:rsidRDefault="003277DC" w:rsidP="00140453">
      <w:pPr>
        <w:rPr>
          <w:rFonts w:ascii="Arial" w:hAnsi="Arial" w:cs="Arial"/>
        </w:rPr>
      </w:pPr>
      <w:r w:rsidRPr="005851EC">
        <w:rPr>
          <w:rStyle w:val="Strong"/>
          <w:rFonts w:ascii="Arial" w:hAnsi="Arial" w:cs="Arial"/>
        </w:rPr>
        <w:t>Insert under Grants Funded (p. 11):</w:t>
      </w:r>
    </w:p>
    <w:p w14:paraId="6188FF7E" w14:textId="2EA3CB69" w:rsidR="003277DC" w:rsidRPr="005851EC" w:rsidRDefault="003277DC" w:rsidP="003277DC">
      <w:pPr>
        <w:pStyle w:val="NormalWeb"/>
        <w:spacing w:line="300" w:lineRule="atLeast"/>
        <w:rPr>
          <w:rFonts w:ascii="Arial" w:hAnsi="Arial" w:cs="Arial"/>
          <w:sz w:val="22"/>
          <w:szCs w:val="22"/>
        </w:rPr>
      </w:pPr>
      <w:r w:rsidRPr="005851EC">
        <w:rPr>
          <w:rFonts w:ascii="Arial" w:hAnsi="Arial" w:cs="Arial"/>
          <w:sz w:val="22"/>
          <w:szCs w:val="22"/>
        </w:rPr>
        <w:t>“In Landscape Architecture, externally sponsored community design projects,</w:t>
      </w:r>
      <w:r w:rsidR="003043FE" w:rsidRPr="005851EC">
        <w:rPr>
          <w:rFonts w:ascii="Arial" w:hAnsi="Arial" w:cs="Arial"/>
          <w:sz w:val="22"/>
          <w:szCs w:val="22"/>
        </w:rPr>
        <w:t xml:space="preserve"> design contracts, creative placemaking grants, municipal planning contracts,</w:t>
      </w:r>
      <w:r w:rsidRPr="005851EC">
        <w:rPr>
          <w:rFonts w:ascii="Arial" w:hAnsi="Arial" w:cs="Arial"/>
          <w:sz w:val="22"/>
          <w:szCs w:val="22"/>
        </w:rPr>
        <w:t xml:space="preserve"> </w:t>
      </w:r>
      <w:r w:rsidR="003043FE" w:rsidRPr="005851EC">
        <w:rPr>
          <w:rFonts w:ascii="Arial" w:hAnsi="Arial" w:cs="Arial"/>
          <w:sz w:val="22"/>
          <w:szCs w:val="22"/>
        </w:rPr>
        <w:t xml:space="preserve">foundation-supported community partnerships, </w:t>
      </w:r>
      <w:r w:rsidRPr="005851EC">
        <w:rPr>
          <w:rFonts w:ascii="Arial" w:hAnsi="Arial" w:cs="Arial"/>
          <w:sz w:val="22"/>
          <w:szCs w:val="22"/>
        </w:rPr>
        <w:t>feasibility studies, and planning/design contracts may be considered funded grants when competitively awarded or externally peer-reviewed.”</w:t>
      </w:r>
    </w:p>
    <w:p w14:paraId="66FD15F9" w14:textId="77777777" w:rsidR="00F96CD5" w:rsidRPr="005851EC" w:rsidRDefault="00F96CD5" w:rsidP="00F96CD5">
      <w:pPr>
        <w:rPr>
          <w:rFonts w:ascii="Arial" w:hAnsi="Arial" w:cs="Arial"/>
          <w:b/>
        </w:rPr>
      </w:pPr>
      <w:r w:rsidRPr="005851EC">
        <w:rPr>
          <w:rFonts w:ascii="Arial" w:hAnsi="Arial" w:cs="Arial"/>
          <w:b/>
        </w:rPr>
        <w:t>Criteria for Promotion and Tenure over the last 5 years for Landscape Architecture Faculty</w:t>
      </w:r>
    </w:p>
    <w:tbl>
      <w:tblPr>
        <w:tblStyle w:val="GridTable4"/>
        <w:tblW w:w="0" w:type="auto"/>
        <w:tblLook w:val="04A0" w:firstRow="1" w:lastRow="0" w:firstColumn="1" w:lastColumn="0" w:noHBand="0" w:noVBand="1"/>
      </w:tblPr>
      <w:tblGrid>
        <w:gridCol w:w="3188"/>
        <w:gridCol w:w="1928"/>
        <w:gridCol w:w="1781"/>
      </w:tblGrid>
      <w:tr w:rsidR="00F96CD5" w:rsidRPr="005851EC" w14:paraId="20A0BCAD" w14:textId="77777777" w:rsidTr="008F2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0E620" w14:textId="77777777" w:rsidR="00F96CD5" w:rsidRPr="005851EC" w:rsidRDefault="00F96CD5" w:rsidP="008F267C">
            <w:pPr>
              <w:jc w:val="center"/>
              <w:rPr>
                <w:rFonts w:ascii="Arial" w:hAnsi="Arial" w:cs="Arial"/>
                <w:b w:val="0"/>
                <w:bCs w:val="0"/>
              </w:rPr>
            </w:pPr>
            <w:r w:rsidRPr="005851EC">
              <w:rPr>
                <w:rFonts w:ascii="Arial" w:hAnsi="Arial" w:cs="Arial"/>
              </w:rPr>
              <w:t>Rank</w:t>
            </w:r>
          </w:p>
        </w:tc>
        <w:tc>
          <w:tcPr>
            <w:tcW w:w="0" w:type="auto"/>
            <w:hideMark/>
          </w:tcPr>
          <w:p w14:paraId="52C905FB" w14:textId="77777777" w:rsidR="00F96CD5" w:rsidRPr="005851EC" w:rsidRDefault="00F96CD5" w:rsidP="008F267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851EC">
              <w:rPr>
                <w:rFonts w:ascii="Arial" w:hAnsi="Arial" w:cs="Arial"/>
              </w:rPr>
              <w:t>Grant Proposals</w:t>
            </w:r>
          </w:p>
        </w:tc>
        <w:tc>
          <w:tcPr>
            <w:tcW w:w="0" w:type="auto"/>
          </w:tcPr>
          <w:p w14:paraId="04F75C68" w14:textId="77777777" w:rsidR="00F96CD5" w:rsidRPr="005851EC" w:rsidRDefault="00F96CD5" w:rsidP="008F267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851EC">
              <w:rPr>
                <w:rFonts w:ascii="Arial" w:hAnsi="Arial" w:cs="Arial"/>
              </w:rPr>
              <w:t>Grants Funded</w:t>
            </w:r>
          </w:p>
        </w:tc>
      </w:tr>
      <w:tr w:rsidR="00F96CD5" w:rsidRPr="005851EC" w14:paraId="6831BACE" w14:textId="77777777" w:rsidTr="008F2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81AD9" w14:textId="77777777" w:rsidR="00F96CD5" w:rsidRPr="005851EC" w:rsidRDefault="00F96CD5" w:rsidP="008F267C">
            <w:pPr>
              <w:jc w:val="center"/>
              <w:rPr>
                <w:rFonts w:ascii="Arial" w:hAnsi="Arial" w:cs="Arial"/>
                <w:b w:val="0"/>
                <w:bCs w:val="0"/>
              </w:rPr>
            </w:pPr>
            <w:r w:rsidRPr="005851EC">
              <w:rPr>
                <w:rStyle w:val="Strong"/>
                <w:rFonts w:ascii="Arial" w:hAnsi="Arial" w:cs="Arial"/>
              </w:rPr>
              <w:t>Assistant to Associate/ Tenure</w:t>
            </w:r>
          </w:p>
        </w:tc>
        <w:tc>
          <w:tcPr>
            <w:tcW w:w="0" w:type="auto"/>
            <w:hideMark/>
          </w:tcPr>
          <w:p w14:paraId="4B1AAB0F" w14:textId="77777777" w:rsidR="00F96CD5" w:rsidRPr="005851EC" w:rsidRDefault="00F96CD5" w:rsidP="008F26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851EC">
              <w:rPr>
                <w:rFonts w:ascii="Arial" w:hAnsi="Arial" w:cs="Arial"/>
              </w:rPr>
              <w:t>5</w:t>
            </w:r>
          </w:p>
        </w:tc>
        <w:tc>
          <w:tcPr>
            <w:tcW w:w="0" w:type="auto"/>
            <w:hideMark/>
          </w:tcPr>
          <w:p w14:paraId="59212914" w14:textId="77777777" w:rsidR="00F96CD5" w:rsidRPr="005851EC" w:rsidRDefault="00F96CD5" w:rsidP="008F26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851EC">
              <w:rPr>
                <w:rFonts w:ascii="Arial" w:hAnsi="Arial" w:cs="Arial"/>
              </w:rPr>
              <w:t>2</w:t>
            </w:r>
          </w:p>
        </w:tc>
      </w:tr>
      <w:tr w:rsidR="00F96CD5" w:rsidRPr="005851EC" w14:paraId="69A85B81" w14:textId="77777777" w:rsidTr="008F267C">
        <w:tc>
          <w:tcPr>
            <w:cnfStyle w:val="001000000000" w:firstRow="0" w:lastRow="0" w:firstColumn="1" w:lastColumn="0" w:oddVBand="0" w:evenVBand="0" w:oddHBand="0" w:evenHBand="0" w:firstRowFirstColumn="0" w:firstRowLastColumn="0" w:lastRowFirstColumn="0" w:lastRowLastColumn="0"/>
            <w:tcW w:w="0" w:type="auto"/>
            <w:hideMark/>
          </w:tcPr>
          <w:p w14:paraId="56D8692B" w14:textId="77777777" w:rsidR="00F96CD5" w:rsidRPr="005851EC" w:rsidRDefault="00F96CD5" w:rsidP="008F267C">
            <w:pPr>
              <w:jc w:val="center"/>
              <w:rPr>
                <w:rFonts w:ascii="Arial" w:hAnsi="Arial" w:cs="Arial"/>
                <w:b w:val="0"/>
                <w:bCs w:val="0"/>
              </w:rPr>
            </w:pPr>
            <w:r w:rsidRPr="005851EC">
              <w:rPr>
                <w:rStyle w:val="Strong"/>
                <w:rFonts w:ascii="Arial" w:hAnsi="Arial" w:cs="Arial"/>
              </w:rPr>
              <w:t>Associate to Full Professor</w:t>
            </w:r>
          </w:p>
        </w:tc>
        <w:tc>
          <w:tcPr>
            <w:tcW w:w="0" w:type="auto"/>
            <w:hideMark/>
          </w:tcPr>
          <w:p w14:paraId="47478BE2" w14:textId="77777777" w:rsidR="00F96CD5" w:rsidRPr="005851EC" w:rsidRDefault="00F96CD5" w:rsidP="008F26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851EC">
              <w:rPr>
                <w:rFonts w:ascii="Arial" w:hAnsi="Arial" w:cs="Arial"/>
              </w:rPr>
              <w:t>7</w:t>
            </w:r>
          </w:p>
        </w:tc>
        <w:tc>
          <w:tcPr>
            <w:tcW w:w="0" w:type="auto"/>
            <w:hideMark/>
          </w:tcPr>
          <w:p w14:paraId="1ECE4135" w14:textId="77777777" w:rsidR="00F96CD5" w:rsidRPr="005851EC" w:rsidRDefault="00F96CD5" w:rsidP="008F26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851EC">
              <w:rPr>
                <w:rFonts w:ascii="Arial" w:hAnsi="Arial" w:cs="Arial"/>
              </w:rPr>
              <w:t>3</w:t>
            </w:r>
          </w:p>
        </w:tc>
      </w:tr>
    </w:tbl>
    <w:p w14:paraId="11BFF90A" w14:textId="77777777" w:rsidR="00A55157" w:rsidRPr="005851EC" w:rsidRDefault="00A55157" w:rsidP="00A55157">
      <w:pPr>
        <w:rPr>
          <w:rFonts w:ascii="Arial" w:hAnsi="Arial" w:cs="Arial"/>
        </w:rPr>
      </w:pPr>
    </w:p>
    <w:p w14:paraId="48B7C621" w14:textId="1B65216C" w:rsidR="005D32B2" w:rsidRPr="005851EC" w:rsidRDefault="005D32B2" w:rsidP="00D05626">
      <w:pPr>
        <w:pStyle w:val="Heading2"/>
        <w:rPr>
          <w:rFonts w:ascii="Arial" w:hAnsi="Arial" w:cs="Arial"/>
          <w:sz w:val="22"/>
          <w:szCs w:val="22"/>
        </w:rPr>
      </w:pPr>
      <w:r w:rsidRPr="005851EC">
        <w:rPr>
          <w:rFonts w:ascii="Arial" w:hAnsi="Arial" w:cs="Arial"/>
          <w:sz w:val="22"/>
          <w:szCs w:val="22"/>
        </w:rPr>
        <w:t>Evidence Recommendations for Landscape Architecture RPT</w:t>
      </w:r>
    </w:p>
    <w:p w14:paraId="6D31AEC0" w14:textId="77777777" w:rsidR="005D3EE8" w:rsidRPr="005851EC" w:rsidRDefault="005D32B2" w:rsidP="005D32B2">
      <w:pPr>
        <w:rPr>
          <w:rFonts w:ascii="Arial" w:hAnsi="Arial" w:cs="Arial"/>
          <w:b/>
          <w:bCs/>
        </w:rPr>
      </w:pPr>
      <w:r w:rsidRPr="005851EC">
        <w:rPr>
          <w:rFonts w:ascii="Arial" w:hAnsi="Arial" w:cs="Arial"/>
        </w:rPr>
        <w:br/>
        <w:t>This document provides the recommended evidence types for Landscape Architecture faculty undergoing Reappointment, Promotion, and Tenure (RPT) review within the College of Agriculture and Environmental Sciences (CAES).</w:t>
      </w:r>
      <w:r w:rsidRPr="005851EC">
        <w:rPr>
          <w:rFonts w:ascii="Arial" w:hAnsi="Arial" w:cs="Arial"/>
        </w:rPr>
        <w:br/>
      </w:r>
      <w:r w:rsidRPr="005851EC">
        <w:rPr>
          <w:rFonts w:ascii="Arial" w:hAnsi="Arial" w:cs="Arial"/>
        </w:rPr>
        <w:br/>
      </w:r>
      <w:r w:rsidRPr="005851EC">
        <w:rPr>
          <w:rFonts w:ascii="Arial" w:hAnsi="Arial" w:cs="Arial"/>
          <w:b/>
          <w:bCs/>
        </w:rPr>
        <w:t>1. Evidence for Tier 1 Works (Juried / Peer</w:t>
      </w:r>
      <w:r w:rsidRPr="005851EC">
        <w:rPr>
          <w:rFonts w:ascii="Cambria Math" w:hAnsi="Cambria Math" w:cs="Cambria Math"/>
          <w:b/>
          <w:bCs/>
        </w:rPr>
        <w:t>‑</w:t>
      </w:r>
      <w:r w:rsidRPr="005851EC">
        <w:rPr>
          <w:rFonts w:ascii="Arial" w:hAnsi="Arial" w:cs="Arial"/>
          <w:b/>
          <w:bCs/>
        </w:rPr>
        <w:t>reviewed Creative Scholarship)</w:t>
      </w:r>
      <w:r w:rsidRPr="005851EC">
        <w:rPr>
          <w:rFonts w:ascii="Arial" w:hAnsi="Arial" w:cs="Arial"/>
        </w:rPr>
        <w:br/>
        <w:t>- Jury/curator acceptance letters</w:t>
      </w:r>
      <w:r w:rsidRPr="005851EC">
        <w:rPr>
          <w:rFonts w:ascii="Arial" w:hAnsi="Arial" w:cs="Arial"/>
        </w:rPr>
        <w:br/>
        <w:t>- Competition/exhibition calls listing jurors</w:t>
      </w:r>
      <w:r w:rsidRPr="005851EC">
        <w:rPr>
          <w:rFonts w:ascii="Arial" w:hAnsi="Arial" w:cs="Arial"/>
        </w:rPr>
        <w:br/>
        <w:t>- Exhibition catalogs, brochures, or programs</w:t>
      </w:r>
      <w:r w:rsidRPr="005851EC">
        <w:rPr>
          <w:rFonts w:ascii="Arial" w:hAnsi="Arial" w:cs="Arial"/>
        </w:rPr>
        <w:br/>
        <w:t>- Award notifications</w:t>
      </w:r>
      <w:r w:rsidRPr="005851EC">
        <w:rPr>
          <w:rFonts w:ascii="Arial" w:hAnsi="Arial" w:cs="Arial"/>
        </w:rPr>
        <w:br/>
        <w:t>- Design drawings, renderings, diagrams, and models</w:t>
      </w:r>
      <w:r w:rsidRPr="005851EC">
        <w:rPr>
          <w:rFonts w:ascii="Arial" w:hAnsi="Arial" w:cs="Arial"/>
        </w:rPr>
        <w:br/>
        <w:t>- Digital files (3D models, simulations, GIS outputs)</w:t>
      </w:r>
      <w:r w:rsidRPr="005851EC">
        <w:rPr>
          <w:rFonts w:ascii="Arial" w:hAnsi="Arial" w:cs="Arial"/>
        </w:rPr>
        <w:br/>
        <w:t>- A scholarly narrative addressing goals, methods, results, and impact</w:t>
      </w:r>
      <w:r w:rsidRPr="005851EC">
        <w:rPr>
          <w:rFonts w:ascii="Arial" w:hAnsi="Arial" w:cs="Arial"/>
        </w:rPr>
        <w:br/>
        <w:t>- Authorship statements</w:t>
      </w:r>
      <w:r w:rsidRPr="005851EC">
        <w:rPr>
          <w:rFonts w:ascii="Arial" w:hAnsi="Arial" w:cs="Arial"/>
        </w:rPr>
        <w:br/>
        <w:t>- Public dissemination evidence (catalogs, programs, websites)</w:t>
      </w:r>
      <w:r w:rsidRPr="005851EC">
        <w:rPr>
          <w:rFonts w:ascii="Arial" w:hAnsi="Arial" w:cs="Arial"/>
        </w:rPr>
        <w:br/>
        <w:t>- Impact documentation such as post</w:t>
      </w:r>
      <w:r w:rsidRPr="005851EC">
        <w:rPr>
          <w:rFonts w:ascii="Cambria Math" w:hAnsi="Cambria Math" w:cs="Cambria Math"/>
        </w:rPr>
        <w:t>‑</w:t>
      </w:r>
      <w:r w:rsidRPr="005851EC">
        <w:rPr>
          <w:rFonts w:ascii="Arial" w:hAnsi="Arial" w:cs="Arial"/>
        </w:rPr>
        <w:t>occupancy evaluations or community letters</w:t>
      </w:r>
      <w:r w:rsidRPr="005851EC">
        <w:rPr>
          <w:rFonts w:ascii="Arial" w:hAnsi="Arial" w:cs="Arial"/>
        </w:rPr>
        <w:br/>
      </w:r>
      <w:r w:rsidRPr="005851EC">
        <w:rPr>
          <w:rFonts w:ascii="Arial" w:hAnsi="Arial" w:cs="Arial"/>
        </w:rPr>
        <w:lastRenderedPageBreak/>
        <w:br/>
      </w:r>
      <w:r w:rsidRPr="005851EC">
        <w:rPr>
          <w:rFonts w:ascii="Arial" w:hAnsi="Arial" w:cs="Arial"/>
          <w:b/>
          <w:bCs/>
        </w:rPr>
        <w:t>2. Evidence for Tier 2 Works (Invited Exhibitions, Community Projects, Technical Studies)</w:t>
      </w:r>
      <w:r w:rsidRPr="005851EC">
        <w:rPr>
          <w:rFonts w:ascii="Arial" w:hAnsi="Arial" w:cs="Arial"/>
        </w:rPr>
        <w:br/>
        <w:t>- Invitation letters or calls</w:t>
      </w:r>
      <w:r w:rsidRPr="005851EC">
        <w:rPr>
          <w:rFonts w:ascii="Arial" w:hAnsi="Arial" w:cs="Arial"/>
        </w:rPr>
        <w:br/>
        <w:t>- Project deliverables (studies, analyses, plans)</w:t>
      </w:r>
      <w:r w:rsidRPr="005851EC">
        <w:rPr>
          <w:rFonts w:ascii="Arial" w:hAnsi="Arial" w:cs="Arial"/>
        </w:rPr>
        <w:br/>
        <w:t>- Community/partner letters describing outcomes and impact</w:t>
      </w:r>
      <w:r w:rsidRPr="005851EC">
        <w:rPr>
          <w:rFonts w:ascii="Arial" w:hAnsi="Arial" w:cs="Arial"/>
        </w:rPr>
        <w:br/>
        <w:t>- Exhibitions or presentation evidence</w:t>
      </w:r>
      <w:r w:rsidRPr="005851EC">
        <w:rPr>
          <w:rFonts w:ascii="Arial" w:hAnsi="Arial" w:cs="Arial"/>
        </w:rPr>
        <w:br/>
      </w:r>
      <w:r w:rsidRPr="005851EC">
        <w:rPr>
          <w:rFonts w:ascii="Arial" w:hAnsi="Arial" w:cs="Arial"/>
        </w:rPr>
        <w:br/>
      </w:r>
      <w:r w:rsidRPr="005851EC">
        <w:rPr>
          <w:rFonts w:ascii="Arial" w:hAnsi="Arial" w:cs="Arial"/>
          <w:b/>
          <w:bCs/>
        </w:rPr>
        <w:t>3. Evidence for Tier 3 Works (Supporting Scholarly Activities)</w:t>
      </w:r>
      <w:r w:rsidRPr="005851EC">
        <w:rPr>
          <w:rFonts w:ascii="Arial" w:hAnsi="Arial" w:cs="Arial"/>
        </w:rPr>
        <w:br/>
        <w:t>- Documentation of new methods, workflows, or pedagogical tools</w:t>
      </w:r>
      <w:r w:rsidRPr="005851EC">
        <w:rPr>
          <w:rFonts w:ascii="Arial" w:hAnsi="Arial" w:cs="Arial"/>
        </w:rPr>
        <w:br/>
        <w:t xml:space="preserve">- Records of </w:t>
      </w:r>
      <w:proofErr w:type="spellStart"/>
      <w:r w:rsidRPr="005851EC">
        <w:rPr>
          <w:rFonts w:ascii="Arial" w:hAnsi="Arial" w:cs="Arial"/>
        </w:rPr>
        <w:t>unjuried</w:t>
      </w:r>
      <w:proofErr w:type="spellEnd"/>
      <w:r w:rsidRPr="005851EC">
        <w:rPr>
          <w:rFonts w:ascii="Arial" w:hAnsi="Arial" w:cs="Arial"/>
        </w:rPr>
        <w:t xml:space="preserve"> exhibitions</w:t>
      </w:r>
      <w:r w:rsidRPr="005851EC">
        <w:rPr>
          <w:rFonts w:ascii="Arial" w:hAnsi="Arial" w:cs="Arial"/>
        </w:rPr>
        <w:br/>
        <w:t>- Documentation of project installations</w:t>
      </w:r>
      <w:r w:rsidRPr="005851EC">
        <w:rPr>
          <w:rFonts w:ascii="Arial" w:hAnsi="Arial" w:cs="Arial"/>
        </w:rPr>
        <w:br/>
      </w:r>
      <w:r w:rsidRPr="005851EC">
        <w:rPr>
          <w:rFonts w:ascii="Arial" w:hAnsi="Arial" w:cs="Arial"/>
        </w:rPr>
        <w:br/>
      </w:r>
      <w:r w:rsidRPr="005851EC">
        <w:rPr>
          <w:rFonts w:ascii="Arial" w:hAnsi="Arial" w:cs="Arial"/>
          <w:b/>
          <w:bCs/>
        </w:rPr>
        <w:t>4. Evidence for Teaching (Landscape Architecture</w:t>
      </w:r>
      <w:r w:rsidRPr="005851EC">
        <w:rPr>
          <w:rFonts w:ascii="Cambria Math" w:hAnsi="Cambria Math" w:cs="Cambria Math"/>
          <w:b/>
          <w:bCs/>
        </w:rPr>
        <w:t>‑</w:t>
      </w:r>
      <w:r w:rsidRPr="005851EC">
        <w:rPr>
          <w:rFonts w:ascii="Arial" w:hAnsi="Arial" w:cs="Arial"/>
          <w:b/>
          <w:bCs/>
        </w:rPr>
        <w:t>Specific)</w:t>
      </w:r>
    </w:p>
    <w:p w14:paraId="490A6765" w14:textId="4BD884D6" w:rsidR="005D32B2" w:rsidRPr="005851EC" w:rsidRDefault="005D3EE8" w:rsidP="005D32B2">
      <w:pPr>
        <w:rPr>
          <w:rFonts w:ascii="Arial" w:hAnsi="Arial" w:cs="Arial"/>
        </w:rPr>
      </w:pPr>
      <w:r w:rsidRPr="005851EC">
        <w:rPr>
          <w:rFonts w:ascii="Arial" w:hAnsi="Arial" w:cs="Arial"/>
        </w:rPr>
        <w:t>Same as the CAES current document</w:t>
      </w:r>
      <w:r w:rsidR="009A65A3" w:rsidRPr="005851EC">
        <w:rPr>
          <w:rFonts w:ascii="Arial" w:hAnsi="Arial" w:cs="Arial"/>
        </w:rPr>
        <w:t xml:space="preserve"> (</w:t>
      </w:r>
      <w:r w:rsidR="00240BFF" w:rsidRPr="005851EC">
        <w:rPr>
          <w:rFonts w:ascii="Arial" w:hAnsi="Arial" w:cs="Arial"/>
        </w:rPr>
        <w:t xml:space="preserve">Teaching load, </w:t>
      </w:r>
      <w:r w:rsidR="00F24371" w:rsidRPr="005851EC">
        <w:rPr>
          <w:rFonts w:ascii="Arial" w:hAnsi="Arial" w:cs="Arial"/>
        </w:rPr>
        <w:t xml:space="preserve">syllabi, </w:t>
      </w:r>
      <w:r w:rsidR="00240BFF" w:rsidRPr="005851EC">
        <w:rPr>
          <w:rFonts w:ascii="Arial" w:hAnsi="Arial" w:cs="Arial"/>
        </w:rPr>
        <w:t xml:space="preserve">peer evaluations, student evaluations, course enhancements, student work samples, </w:t>
      </w:r>
      <w:r w:rsidR="00F24371" w:rsidRPr="005851EC">
        <w:rPr>
          <w:rFonts w:ascii="Arial" w:hAnsi="Arial" w:cs="Arial"/>
        </w:rPr>
        <w:t>and professional development in teaching)</w:t>
      </w:r>
      <w:r w:rsidRPr="005851EC">
        <w:rPr>
          <w:rFonts w:ascii="Arial" w:hAnsi="Arial" w:cs="Arial"/>
        </w:rPr>
        <w:t>.</w:t>
      </w:r>
      <w:r w:rsidR="005D32B2" w:rsidRPr="005851EC">
        <w:rPr>
          <w:rFonts w:ascii="Arial" w:hAnsi="Arial" w:cs="Arial"/>
        </w:rPr>
        <w:br/>
      </w:r>
      <w:r w:rsidR="00F24371" w:rsidRPr="005851EC">
        <w:rPr>
          <w:rFonts w:ascii="Arial" w:hAnsi="Arial" w:cs="Arial"/>
        </w:rPr>
        <w:t xml:space="preserve"> </w:t>
      </w:r>
      <w:r w:rsidR="005D32B2" w:rsidRPr="005851EC">
        <w:rPr>
          <w:rFonts w:ascii="Arial" w:hAnsi="Arial" w:cs="Arial"/>
        </w:rPr>
        <w:br/>
      </w:r>
      <w:r w:rsidR="005D32B2" w:rsidRPr="005851EC">
        <w:rPr>
          <w:rFonts w:ascii="Arial" w:hAnsi="Arial" w:cs="Arial"/>
        </w:rPr>
        <w:br/>
      </w:r>
      <w:r w:rsidR="005D32B2" w:rsidRPr="005851EC">
        <w:rPr>
          <w:rFonts w:ascii="Arial" w:hAnsi="Arial" w:cs="Arial"/>
          <w:b/>
          <w:bCs/>
        </w:rPr>
        <w:t>5. Evidence for Service (LDAR-Specific)</w:t>
      </w:r>
      <w:r w:rsidR="005D32B2" w:rsidRPr="005851EC">
        <w:rPr>
          <w:rFonts w:ascii="Arial" w:hAnsi="Arial" w:cs="Arial"/>
        </w:rPr>
        <w:br/>
        <w:t>- Proof of service as juror for competitions</w:t>
      </w:r>
      <w:r w:rsidR="005D32B2" w:rsidRPr="005851EC">
        <w:rPr>
          <w:rFonts w:ascii="Arial" w:hAnsi="Arial" w:cs="Arial"/>
        </w:rPr>
        <w:br/>
        <w:t>- Exhibition curation documentation</w:t>
      </w:r>
      <w:r w:rsidR="005D32B2" w:rsidRPr="005851EC">
        <w:rPr>
          <w:rFonts w:ascii="Arial" w:hAnsi="Arial" w:cs="Arial"/>
        </w:rPr>
        <w:br/>
        <w:t>- Manuscript review letters for ASLA or CELA</w:t>
      </w:r>
      <w:r w:rsidR="005D32B2" w:rsidRPr="005851EC">
        <w:rPr>
          <w:rFonts w:ascii="Arial" w:hAnsi="Arial" w:cs="Arial"/>
        </w:rPr>
        <w:br/>
        <w:t>- Community workshop materials</w:t>
      </w:r>
      <w:r w:rsidR="005D32B2" w:rsidRPr="005851EC">
        <w:rPr>
          <w:rFonts w:ascii="Arial" w:hAnsi="Arial" w:cs="Arial"/>
        </w:rPr>
        <w:br/>
        <w:t>- Municipal partnership evidence</w:t>
      </w:r>
    </w:p>
    <w:p w14:paraId="70E11967" w14:textId="21F8339F" w:rsidR="00E774C3" w:rsidRPr="005851EC" w:rsidRDefault="005D32B2" w:rsidP="005D32B2">
      <w:pPr>
        <w:rPr>
          <w:rFonts w:ascii="Arial" w:hAnsi="Arial" w:cs="Arial"/>
        </w:rPr>
      </w:pPr>
      <w:r w:rsidRPr="005851EC">
        <w:rPr>
          <w:rFonts w:ascii="Arial" w:hAnsi="Arial" w:cs="Arial"/>
        </w:rPr>
        <w:br/>
      </w:r>
      <w:r w:rsidRPr="005851EC">
        <w:rPr>
          <w:rFonts w:ascii="Arial" w:hAnsi="Arial" w:cs="Arial"/>
          <w:b/>
          <w:bCs/>
        </w:rPr>
        <w:t>6. Evidence Required for LDAR Grant Activity</w:t>
      </w:r>
      <w:r w:rsidRPr="005851EC">
        <w:rPr>
          <w:rFonts w:ascii="Arial" w:hAnsi="Arial" w:cs="Arial"/>
        </w:rPr>
        <w:br/>
        <w:t>- Award letters, contracts, or funding notifications</w:t>
      </w:r>
      <w:r w:rsidRPr="005851EC">
        <w:rPr>
          <w:rFonts w:ascii="Arial" w:hAnsi="Arial" w:cs="Arial"/>
        </w:rPr>
        <w:br/>
        <w:t>- RFP or competition documentation showing competitive processes</w:t>
      </w:r>
      <w:r w:rsidRPr="005851EC">
        <w:rPr>
          <w:rFonts w:ascii="Arial" w:hAnsi="Arial" w:cs="Arial"/>
        </w:rPr>
        <w:br/>
        <w:t>- PI/Co-PI designation and role description</w:t>
      </w:r>
      <w:r w:rsidRPr="005851EC">
        <w:rPr>
          <w:rFonts w:ascii="Arial" w:hAnsi="Arial" w:cs="Arial"/>
        </w:rPr>
        <w:br/>
        <w:t>- Project budget summaries</w:t>
      </w:r>
      <w:r w:rsidRPr="005851EC">
        <w:rPr>
          <w:rFonts w:ascii="Arial" w:hAnsi="Arial" w:cs="Arial"/>
        </w:rPr>
        <w:br/>
        <w:t>- Design deliverables: reports, plans, models, analyses</w:t>
      </w:r>
      <w:r w:rsidRPr="005851EC">
        <w:rPr>
          <w:rFonts w:ascii="Arial" w:hAnsi="Arial" w:cs="Arial"/>
        </w:rPr>
        <w:br/>
        <w:t>- Evidence of impact or implementation</w:t>
      </w:r>
      <w:r w:rsidRPr="005851EC">
        <w:rPr>
          <w:rFonts w:ascii="Arial" w:hAnsi="Arial" w:cs="Arial"/>
        </w:rPr>
        <w:br/>
      </w:r>
    </w:p>
    <w:p w14:paraId="4516C010" w14:textId="14D30E7E" w:rsidR="005D32B2" w:rsidRPr="005851EC" w:rsidRDefault="005D32B2" w:rsidP="005D32B2">
      <w:pPr>
        <w:rPr>
          <w:rFonts w:ascii="Arial" w:hAnsi="Arial" w:cs="Arial"/>
        </w:rPr>
      </w:pPr>
    </w:p>
    <w:p w14:paraId="7FDFA1BB" w14:textId="77777777" w:rsidR="005D32B2" w:rsidRPr="005851EC" w:rsidRDefault="005D32B2" w:rsidP="005D32B2">
      <w:pPr>
        <w:rPr>
          <w:rFonts w:ascii="Arial" w:hAnsi="Arial" w:cs="Arial"/>
        </w:rPr>
      </w:pPr>
    </w:p>
    <w:sectPr w:rsidR="005D32B2" w:rsidRPr="00585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708BF"/>
    <w:multiLevelType w:val="multilevel"/>
    <w:tmpl w:val="5EB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C76AF"/>
    <w:multiLevelType w:val="multilevel"/>
    <w:tmpl w:val="C67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250DE"/>
    <w:multiLevelType w:val="multilevel"/>
    <w:tmpl w:val="25C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14A10"/>
    <w:multiLevelType w:val="multilevel"/>
    <w:tmpl w:val="00F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91C9B"/>
    <w:multiLevelType w:val="multilevel"/>
    <w:tmpl w:val="462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26B26"/>
    <w:multiLevelType w:val="multilevel"/>
    <w:tmpl w:val="A7E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35CAA"/>
    <w:multiLevelType w:val="multilevel"/>
    <w:tmpl w:val="775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F3C16"/>
    <w:multiLevelType w:val="multilevel"/>
    <w:tmpl w:val="B88A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665F3"/>
    <w:multiLevelType w:val="multilevel"/>
    <w:tmpl w:val="C8E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76AA4"/>
    <w:multiLevelType w:val="multilevel"/>
    <w:tmpl w:val="D270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174FF"/>
    <w:multiLevelType w:val="multilevel"/>
    <w:tmpl w:val="4196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84549"/>
    <w:multiLevelType w:val="hybridMultilevel"/>
    <w:tmpl w:val="9372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C67C6"/>
    <w:multiLevelType w:val="multilevel"/>
    <w:tmpl w:val="E35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17450"/>
    <w:multiLevelType w:val="multilevel"/>
    <w:tmpl w:val="C776AF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24429"/>
    <w:multiLevelType w:val="multilevel"/>
    <w:tmpl w:val="1374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C237D"/>
    <w:multiLevelType w:val="multilevel"/>
    <w:tmpl w:val="43B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B31BB"/>
    <w:multiLevelType w:val="multilevel"/>
    <w:tmpl w:val="385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63F99"/>
    <w:multiLevelType w:val="multilevel"/>
    <w:tmpl w:val="3974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0729D"/>
    <w:multiLevelType w:val="multilevel"/>
    <w:tmpl w:val="70B0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9295F"/>
    <w:multiLevelType w:val="multilevel"/>
    <w:tmpl w:val="B86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A5C3B"/>
    <w:multiLevelType w:val="multilevel"/>
    <w:tmpl w:val="05F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A72E2E"/>
    <w:multiLevelType w:val="multilevel"/>
    <w:tmpl w:val="98D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3"/>
  </w:num>
  <w:num w:numId="3">
    <w:abstractNumId w:val="21"/>
  </w:num>
  <w:num w:numId="4">
    <w:abstractNumId w:val="5"/>
  </w:num>
  <w:num w:numId="5">
    <w:abstractNumId w:val="4"/>
  </w:num>
  <w:num w:numId="6">
    <w:abstractNumId w:val="20"/>
  </w:num>
  <w:num w:numId="7">
    <w:abstractNumId w:val="0"/>
  </w:num>
  <w:num w:numId="8">
    <w:abstractNumId w:val="14"/>
  </w:num>
  <w:num w:numId="9">
    <w:abstractNumId w:val="15"/>
  </w:num>
  <w:num w:numId="10">
    <w:abstractNumId w:val="8"/>
  </w:num>
  <w:num w:numId="11">
    <w:abstractNumId w:val="19"/>
  </w:num>
  <w:num w:numId="12">
    <w:abstractNumId w:val="12"/>
  </w:num>
  <w:num w:numId="13">
    <w:abstractNumId w:val="6"/>
  </w:num>
  <w:num w:numId="14">
    <w:abstractNumId w:val="16"/>
  </w:num>
  <w:num w:numId="15">
    <w:abstractNumId w:val="3"/>
  </w:num>
  <w:num w:numId="16">
    <w:abstractNumId w:val="10"/>
  </w:num>
  <w:num w:numId="17">
    <w:abstractNumId w:val="2"/>
  </w:num>
  <w:num w:numId="18">
    <w:abstractNumId w:val="9"/>
  </w:num>
  <w:num w:numId="19">
    <w:abstractNumId w:val="17"/>
  </w:num>
  <w:num w:numId="20">
    <w:abstractNumId w:val="1"/>
  </w:num>
  <w:num w:numId="21">
    <w:abstractNumId w:val="7"/>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848"/>
    <w:rsid w:val="00001A69"/>
    <w:rsid w:val="00044EFB"/>
    <w:rsid w:val="00052D31"/>
    <w:rsid w:val="000930FF"/>
    <w:rsid w:val="000C4FD6"/>
    <w:rsid w:val="00140453"/>
    <w:rsid w:val="00142312"/>
    <w:rsid w:val="001427AB"/>
    <w:rsid w:val="00167337"/>
    <w:rsid w:val="0017394B"/>
    <w:rsid w:val="00175483"/>
    <w:rsid w:val="001F00B7"/>
    <w:rsid w:val="00202D75"/>
    <w:rsid w:val="002219D0"/>
    <w:rsid w:val="00240BFF"/>
    <w:rsid w:val="00256045"/>
    <w:rsid w:val="002726AA"/>
    <w:rsid w:val="002877A4"/>
    <w:rsid w:val="002F1FDB"/>
    <w:rsid w:val="003043FE"/>
    <w:rsid w:val="003277DC"/>
    <w:rsid w:val="00340E00"/>
    <w:rsid w:val="0036604A"/>
    <w:rsid w:val="00385EBA"/>
    <w:rsid w:val="003A24EE"/>
    <w:rsid w:val="003A267A"/>
    <w:rsid w:val="003D436A"/>
    <w:rsid w:val="004046A9"/>
    <w:rsid w:val="0040498E"/>
    <w:rsid w:val="0044376A"/>
    <w:rsid w:val="004628DA"/>
    <w:rsid w:val="004674EE"/>
    <w:rsid w:val="00481146"/>
    <w:rsid w:val="004941E4"/>
    <w:rsid w:val="004C0DE0"/>
    <w:rsid w:val="004D4950"/>
    <w:rsid w:val="00510A80"/>
    <w:rsid w:val="00573985"/>
    <w:rsid w:val="005818D6"/>
    <w:rsid w:val="005851EC"/>
    <w:rsid w:val="00587023"/>
    <w:rsid w:val="00595509"/>
    <w:rsid w:val="005A0821"/>
    <w:rsid w:val="005D32B2"/>
    <w:rsid w:val="005D3EE8"/>
    <w:rsid w:val="00604A71"/>
    <w:rsid w:val="00605C08"/>
    <w:rsid w:val="00610F66"/>
    <w:rsid w:val="00622558"/>
    <w:rsid w:val="00626161"/>
    <w:rsid w:val="006422FC"/>
    <w:rsid w:val="00644546"/>
    <w:rsid w:val="0065731F"/>
    <w:rsid w:val="006760BA"/>
    <w:rsid w:val="00687FEB"/>
    <w:rsid w:val="006931FB"/>
    <w:rsid w:val="0069443E"/>
    <w:rsid w:val="006B48F9"/>
    <w:rsid w:val="006C291D"/>
    <w:rsid w:val="006C2D7D"/>
    <w:rsid w:val="0070274C"/>
    <w:rsid w:val="007049EA"/>
    <w:rsid w:val="00715BCE"/>
    <w:rsid w:val="007543AB"/>
    <w:rsid w:val="007C3414"/>
    <w:rsid w:val="007E467E"/>
    <w:rsid w:val="007F7778"/>
    <w:rsid w:val="00804ACE"/>
    <w:rsid w:val="00824658"/>
    <w:rsid w:val="00857A74"/>
    <w:rsid w:val="00884A50"/>
    <w:rsid w:val="00893B8C"/>
    <w:rsid w:val="008C7B0C"/>
    <w:rsid w:val="008F05E1"/>
    <w:rsid w:val="00931E5C"/>
    <w:rsid w:val="009500C8"/>
    <w:rsid w:val="00965AC9"/>
    <w:rsid w:val="0096669D"/>
    <w:rsid w:val="00992732"/>
    <w:rsid w:val="009A65A3"/>
    <w:rsid w:val="009C154E"/>
    <w:rsid w:val="009D5080"/>
    <w:rsid w:val="009D662C"/>
    <w:rsid w:val="009F6332"/>
    <w:rsid w:val="00A105C3"/>
    <w:rsid w:val="00A13D74"/>
    <w:rsid w:val="00A20623"/>
    <w:rsid w:val="00A266DF"/>
    <w:rsid w:val="00A50971"/>
    <w:rsid w:val="00A534A8"/>
    <w:rsid w:val="00A54C15"/>
    <w:rsid w:val="00A55157"/>
    <w:rsid w:val="00A661FD"/>
    <w:rsid w:val="00A838C2"/>
    <w:rsid w:val="00A92E12"/>
    <w:rsid w:val="00A978D7"/>
    <w:rsid w:val="00AA1204"/>
    <w:rsid w:val="00AC24EC"/>
    <w:rsid w:val="00AE465D"/>
    <w:rsid w:val="00AF692F"/>
    <w:rsid w:val="00B24949"/>
    <w:rsid w:val="00B54E60"/>
    <w:rsid w:val="00B67092"/>
    <w:rsid w:val="00B72E3F"/>
    <w:rsid w:val="00BE2D16"/>
    <w:rsid w:val="00C46848"/>
    <w:rsid w:val="00C5070C"/>
    <w:rsid w:val="00C66FC7"/>
    <w:rsid w:val="00C70DCC"/>
    <w:rsid w:val="00CC5826"/>
    <w:rsid w:val="00CE011C"/>
    <w:rsid w:val="00CF5C7D"/>
    <w:rsid w:val="00D05626"/>
    <w:rsid w:val="00D45D76"/>
    <w:rsid w:val="00D64B25"/>
    <w:rsid w:val="00D85617"/>
    <w:rsid w:val="00D8758D"/>
    <w:rsid w:val="00D9499D"/>
    <w:rsid w:val="00E774C3"/>
    <w:rsid w:val="00E87134"/>
    <w:rsid w:val="00F03592"/>
    <w:rsid w:val="00F03732"/>
    <w:rsid w:val="00F20341"/>
    <w:rsid w:val="00F2428D"/>
    <w:rsid w:val="00F24371"/>
    <w:rsid w:val="00F33C00"/>
    <w:rsid w:val="00F4190A"/>
    <w:rsid w:val="00F605B4"/>
    <w:rsid w:val="00F821F6"/>
    <w:rsid w:val="00F867F6"/>
    <w:rsid w:val="00F923CF"/>
    <w:rsid w:val="00F96CD5"/>
    <w:rsid w:val="00FB010D"/>
    <w:rsid w:val="00FC4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F7F4"/>
  <w15:chartTrackingRefBased/>
  <w15:docId w15:val="{3A1EF6A7-CC97-4D55-AE06-DD61ACE8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68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774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468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4684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84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4684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4684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C46848"/>
    <w:rPr>
      <w:strike w:val="0"/>
      <w:dstrike w:val="0"/>
      <w:color w:val="464FEB"/>
      <w:u w:val="none"/>
      <w:effect w:val="none"/>
    </w:rPr>
  </w:style>
  <w:style w:type="paragraph" w:styleId="NormalWeb">
    <w:name w:val="Normal (Web)"/>
    <w:basedOn w:val="Normal"/>
    <w:uiPriority w:val="99"/>
    <w:unhideWhenUsed/>
    <w:rsid w:val="00C468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6848"/>
    <w:rPr>
      <w:b/>
      <w:bCs/>
    </w:rPr>
  </w:style>
  <w:style w:type="character" w:styleId="Emphasis">
    <w:name w:val="Emphasis"/>
    <w:basedOn w:val="DefaultParagraphFont"/>
    <w:uiPriority w:val="20"/>
    <w:qFormat/>
    <w:rsid w:val="00C46848"/>
    <w:rPr>
      <w:i/>
      <w:iCs/>
    </w:rPr>
  </w:style>
  <w:style w:type="character" w:customStyle="1" w:styleId="Heading2Char">
    <w:name w:val="Heading 2 Char"/>
    <w:basedOn w:val="DefaultParagraphFont"/>
    <w:link w:val="Heading2"/>
    <w:uiPriority w:val="9"/>
    <w:rsid w:val="00E774C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105C3"/>
    <w:pPr>
      <w:ind w:left="720"/>
      <w:contextualSpacing/>
    </w:pPr>
  </w:style>
  <w:style w:type="character" w:styleId="CommentReference">
    <w:name w:val="annotation reference"/>
    <w:basedOn w:val="DefaultParagraphFont"/>
    <w:uiPriority w:val="99"/>
    <w:semiHidden/>
    <w:unhideWhenUsed/>
    <w:rsid w:val="00A20623"/>
    <w:rPr>
      <w:sz w:val="16"/>
      <w:szCs w:val="16"/>
    </w:rPr>
  </w:style>
  <w:style w:type="paragraph" w:styleId="CommentText">
    <w:name w:val="annotation text"/>
    <w:basedOn w:val="Normal"/>
    <w:link w:val="CommentTextChar"/>
    <w:uiPriority w:val="99"/>
    <w:semiHidden/>
    <w:unhideWhenUsed/>
    <w:rsid w:val="00A20623"/>
    <w:pPr>
      <w:spacing w:line="240" w:lineRule="auto"/>
    </w:pPr>
    <w:rPr>
      <w:sz w:val="20"/>
      <w:szCs w:val="20"/>
    </w:rPr>
  </w:style>
  <w:style w:type="character" w:customStyle="1" w:styleId="CommentTextChar">
    <w:name w:val="Comment Text Char"/>
    <w:basedOn w:val="DefaultParagraphFont"/>
    <w:link w:val="CommentText"/>
    <w:uiPriority w:val="99"/>
    <w:semiHidden/>
    <w:rsid w:val="00A20623"/>
    <w:rPr>
      <w:sz w:val="20"/>
      <w:szCs w:val="20"/>
    </w:rPr>
  </w:style>
  <w:style w:type="paragraph" w:styleId="CommentSubject">
    <w:name w:val="annotation subject"/>
    <w:basedOn w:val="CommentText"/>
    <w:next w:val="CommentText"/>
    <w:link w:val="CommentSubjectChar"/>
    <w:uiPriority w:val="99"/>
    <w:semiHidden/>
    <w:unhideWhenUsed/>
    <w:rsid w:val="00A20623"/>
    <w:rPr>
      <w:b/>
      <w:bCs/>
    </w:rPr>
  </w:style>
  <w:style w:type="character" w:customStyle="1" w:styleId="CommentSubjectChar">
    <w:name w:val="Comment Subject Char"/>
    <w:basedOn w:val="CommentTextChar"/>
    <w:link w:val="CommentSubject"/>
    <w:uiPriority w:val="99"/>
    <w:semiHidden/>
    <w:rsid w:val="00A20623"/>
    <w:rPr>
      <w:b/>
      <w:bCs/>
      <w:sz w:val="20"/>
      <w:szCs w:val="20"/>
    </w:rPr>
  </w:style>
  <w:style w:type="paragraph" w:styleId="BalloonText">
    <w:name w:val="Balloon Text"/>
    <w:basedOn w:val="Normal"/>
    <w:link w:val="BalloonTextChar"/>
    <w:uiPriority w:val="99"/>
    <w:semiHidden/>
    <w:unhideWhenUsed/>
    <w:rsid w:val="00A206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0623"/>
    <w:rPr>
      <w:rFonts w:ascii="Segoe UI" w:hAnsi="Segoe UI" w:cs="Segoe UI"/>
      <w:sz w:val="18"/>
      <w:szCs w:val="18"/>
    </w:rPr>
  </w:style>
  <w:style w:type="table" w:styleId="TableGrid">
    <w:name w:val="Table Grid"/>
    <w:basedOn w:val="TableNormal"/>
    <w:uiPriority w:val="39"/>
    <w:rsid w:val="002560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560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2560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5818D6"/>
    <w:pPr>
      <w:spacing w:after="0" w:line="240" w:lineRule="auto"/>
    </w:pPr>
  </w:style>
  <w:style w:type="paragraph" w:customStyle="1" w:styleId="Default">
    <w:name w:val="Default"/>
    <w:rsid w:val="00510A8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53530">
      <w:bodyDiv w:val="1"/>
      <w:marLeft w:val="0"/>
      <w:marRight w:val="0"/>
      <w:marTop w:val="0"/>
      <w:marBottom w:val="0"/>
      <w:divBdr>
        <w:top w:val="none" w:sz="0" w:space="0" w:color="auto"/>
        <w:left w:val="none" w:sz="0" w:space="0" w:color="auto"/>
        <w:bottom w:val="none" w:sz="0" w:space="0" w:color="auto"/>
        <w:right w:val="none" w:sz="0" w:space="0" w:color="auto"/>
      </w:divBdr>
      <w:divsChild>
        <w:div w:id="39482650">
          <w:marLeft w:val="0"/>
          <w:marRight w:val="0"/>
          <w:marTop w:val="0"/>
          <w:marBottom w:val="0"/>
          <w:divBdr>
            <w:top w:val="none" w:sz="0" w:space="0" w:color="auto"/>
            <w:left w:val="none" w:sz="0" w:space="0" w:color="auto"/>
            <w:bottom w:val="none" w:sz="0" w:space="0" w:color="auto"/>
            <w:right w:val="none" w:sz="0" w:space="0" w:color="auto"/>
          </w:divBdr>
        </w:div>
      </w:divsChild>
    </w:div>
    <w:div w:id="416749872">
      <w:bodyDiv w:val="1"/>
      <w:marLeft w:val="0"/>
      <w:marRight w:val="0"/>
      <w:marTop w:val="0"/>
      <w:marBottom w:val="0"/>
      <w:divBdr>
        <w:top w:val="none" w:sz="0" w:space="0" w:color="auto"/>
        <w:left w:val="none" w:sz="0" w:space="0" w:color="auto"/>
        <w:bottom w:val="none" w:sz="0" w:space="0" w:color="auto"/>
        <w:right w:val="none" w:sz="0" w:space="0" w:color="auto"/>
      </w:divBdr>
    </w:div>
    <w:div w:id="1101144091">
      <w:bodyDiv w:val="1"/>
      <w:marLeft w:val="0"/>
      <w:marRight w:val="0"/>
      <w:marTop w:val="0"/>
      <w:marBottom w:val="0"/>
      <w:divBdr>
        <w:top w:val="none" w:sz="0" w:space="0" w:color="auto"/>
        <w:left w:val="none" w:sz="0" w:space="0" w:color="auto"/>
        <w:bottom w:val="none" w:sz="0" w:space="0" w:color="auto"/>
        <w:right w:val="none" w:sz="0" w:space="0" w:color="auto"/>
      </w:divBdr>
      <w:divsChild>
        <w:div w:id="125393531">
          <w:marLeft w:val="0"/>
          <w:marRight w:val="0"/>
          <w:marTop w:val="0"/>
          <w:marBottom w:val="0"/>
          <w:divBdr>
            <w:top w:val="none" w:sz="0" w:space="0" w:color="auto"/>
            <w:left w:val="none" w:sz="0" w:space="0" w:color="auto"/>
            <w:bottom w:val="none" w:sz="0" w:space="0" w:color="auto"/>
            <w:right w:val="none" w:sz="0" w:space="0" w:color="auto"/>
          </w:divBdr>
          <w:divsChild>
            <w:div w:id="1255896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9206516">
      <w:bodyDiv w:val="1"/>
      <w:marLeft w:val="0"/>
      <w:marRight w:val="0"/>
      <w:marTop w:val="0"/>
      <w:marBottom w:val="0"/>
      <w:divBdr>
        <w:top w:val="none" w:sz="0" w:space="0" w:color="auto"/>
        <w:left w:val="none" w:sz="0" w:space="0" w:color="auto"/>
        <w:bottom w:val="none" w:sz="0" w:space="0" w:color="auto"/>
        <w:right w:val="none" w:sz="0" w:space="0" w:color="auto"/>
      </w:divBdr>
      <w:divsChild>
        <w:div w:id="922295221">
          <w:marLeft w:val="0"/>
          <w:marRight w:val="0"/>
          <w:marTop w:val="0"/>
          <w:marBottom w:val="0"/>
          <w:divBdr>
            <w:top w:val="none" w:sz="0" w:space="0" w:color="auto"/>
            <w:left w:val="none" w:sz="0" w:space="0" w:color="auto"/>
            <w:bottom w:val="none" w:sz="0" w:space="0" w:color="auto"/>
            <w:right w:val="none" w:sz="0" w:space="0" w:color="auto"/>
          </w:divBdr>
        </w:div>
      </w:divsChild>
    </w:div>
    <w:div w:id="1896308541">
      <w:bodyDiv w:val="1"/>
      <w:marLeft w:val="0"/>
      <w:marRight w:val="0"/>
      <w:marTop w:val="0"/>
      <w:marBottom w:val="0"/>
      <w:divBdr>
        <w:top w:val="none" w:sz="0" w:space="0" w:color="auto"/>
        <w:left w:val="none" w:sz="0" w:space="0" w:color="auto"/>
        <w:bottom w:val="none" w:sz="0" w:space="0" w:color="auto"/>
        <w:right w:val="none" w:sz="0" w:space="0" w:color="auto"/>
      </w:divBdr>
      <w:divsChild>
        <w:div w:id="1791776437">
          <w:marLeft w:val="0"/>
          <w:marRight w:val="0"/>
          <w:marTop w:val="0"/>
          <w:marBottom w:val="0"/>
          <w:divBdr>
            <w:top w:val="none" w:sz="0" w:space="0" w:color="auto"/>
            <w:left w:val="none" w:sz="0" w:space="0" w:color="auto"/>
            <w:bottom w:val="none" w:sz="0" w:space="0" w:color="auto"/>
            <w:right w:val="none" w:sz="0" w:space="0" w:color="auto"/>
          </w:divBdr>
          <w:divsChild>
            <w:div w:id="9957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2639">
      <w:bodyDiv w:val="1"/>
      <w:marLeft w:val="0"/>
      <w:marRight w:val="0"/>
      <w:marTop w:val="0"/>
      <w:marBottom w:val="0"/>
      <w:divBdr>
        <w:top w:val="none" w:sz="0" w:space="0" w:color="auto"/>
        <w:left w:val="none" w:sz="0" w:space="0" w:color="auto"/>
        <w:bottom w:val="none" w:sz="0" w:space="0" w:color="auto"/>
        <w:right w:val="none" w:sz="0" w:space="0" w:color="auto"/>
      </w:divBdr>
      <w:divsChild>
        <w:div w:id="812867734">
          <w:marLeft w:val="0"/>
          <w:marRight w:val="0"/>
          <w:marTop w:val="0"/>
          <w:marBottom w:val="0"/>
          <w:divBdr>
            <w:top w:val="none" w:sz="0" w:space="0" w:color="auto"/>
            <w:left w:val="none" w:sz="0" w:space="0" w:color="auto"/>
            <w:bottom w:val="none" w:sz="0" w:space="0" w:color="auto"/>
            <w:right w:val="none" w:sz="0" w:space="0" w:color="auto"/>
          </w:divBdr>
          <w:divsChild>
            <w:div w:id="771706934">
              <w:blockQuote w:val="1"/>
              <w:marLeft w:val="720"/>
              <w:marRight w:val="720"/>
              <w:marTop w:val="100"/>
              <w:marBottom w:val="100"/>
              <w:divBdr>
                <w:top w:val="none" w:sz="0" w:space="0" w:color="auto"/>
                <w:left w:val="none" w:sz="0" w:space="0" w:color="auto"/>
                <w:bottom w:val="none" w:sz="0" w:space="0" w:color="auto"/>
                <w:right w:val="none" w:sz="0" w:space="0" w:color="auto"/>
              </w:divBdr>
            </w:div>
            <w:div w:id="4667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0594">
      <w:bodyDiv w:val="1"/>
      <w:marLeft w:val="0"/>
      <w:marRight w:val="0"/>
      <w:marTop w:val="0"/>
      <w:marBottom w:val="0"/>
      <w:divBdr>
        <w:top w:val="none" w:sz="0" w:space="0" w:color="auto"/>
        <w:left w:val="none" w:sz="0" w:space="0" w:color="auto"/>
        <w:bottom w:val="none" w:sz="0" w:space="0" w:color="auto"/>
        <w:right w:val="none" w:sz="0" w:space="0" w:color="auto"/>
      </w:divBdr>
      <w:divsChild>
        <w:div w:id="1220558962">
          <w:marLeft w:val="0"/>
          <w:marRight w:val="0"/>
          <w:marTop w:val="0"/>
          <w:marBottom w:val="0"/>
          <w:divBdr>
            <w:top w:val="none" w:sz="0" w:space="0" w:color="auto"/>
            <w:left w:val="none" w:sz="0" w:space="0" w:color="auto"/>
            <w:bottom w:val="none" w:sz="0" w:space="0" w:color="auto"/>
            <w:right w:val="none" w:sz="0" w:space="0" w:color="auto"/>
          </w:divBdr>
          <w:divsChild>
            <w:div w:id="37304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245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10C6F-DB7A-43CE-83A9-6DCCE64E8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7</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Radiah Minor</dc:creator>
  <cp:keywords/>
  <dc:description/>
  <cp:lastModifiedBy>Radiah Minor</cp:lastModifiedBy>
  <cp:revision>42</cp:revision>
  <dcterms:created xsi:type="dcterms:W3CDTF">2026-04-13T14:25:00Z</dcterms:created>
  <dcterms:modified xsi:type="dcterms:W3CDTF">2026-06-02T14:17:00Z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9548f2f9-48da-471c-b676-dec517fb4067</vt:lpwstr>
  </property>
</Properties>
</file>