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6EA1195F" w14:paraId="0527FBD4" w14:textId="527749DC">
      <w:pPr>
        <w:pStyle w:val="Title"/>
        <w:jc w:val="center"/>
      </w:pPr>
      <w:r>
        <w:t>GSRS 3.</w:t>
      </w:r>
      <w:r w:rsidR="0A088E0A">
        <w:t>1</w:t>
      </w:r>
      <w:r>
        <w:t xml:space="preserve"> Release Notes</w:t>
      </w:r>
    </w:p>
    <w:p w:rsidRPr="00F36806" w:rsidR="00F36806" w:rsidP="00412F2F" w:rsidRDefault="441CE9A7" w14:paraId="1B6ECE19" w14:textId="3A31A2E4">
      <w:pPr>
        <w:jc w:val="center"/>
      </w:pPr>
      <w:r>
        <w:t>December</w:t>
      </w:r>
      <w:r w:rsidR="4250AC7E">
        <w:t xml:space="preserve"> 202</w:t>
      </w:r>
      <w:r w:rsidR="0FE82A54">
        <w:t>3</w:t>
      </w:r>
    </w:p>
    <w:p w:rsidR="00C403B5" w:rsidRDefault="00C403B5" w14:paraId="47A0F6C7" w14:textId="77777777">
      <w:r>
        <w:br w:type="page"/>
      </w:r>
    </w:p>
    <w:sdt>
      <w:sdtPr>
        <w:rPr>
          <w:rFonts w:asciiTheme="minorHAnsi" w:hAnsiTheme="minorHAnsi" w:eastAsiaTheme="minorHAnsi" w:cstheme="minorBidi"/>
          <w:color w:val="auto"/>
          <w:sz w:val="22"/>
          <w:szCs w:val="22"/>
        </w:rPr>
        <w:id w:val="2093750240"/>
        <w:docPartObj>
          <w:docPartGallery w:val="Table of Contents"/>
          <w:docPartUnique/>
        </w:docPartObj>
      </w:sdtPr>
      <w:sdtEndPr/>
      <w:sdtContent>
        <w:p w:rsidR="00F36806" w:rsidRDefault="5D084B33" w14:paraId="12CBACF4" w14:textId="629F88FD">
          <w:pPr>
            <w:pStyle w:val="TOCHeading"/>
          </w:pPr>
          <w:r>
            <w:t>Table Contents</w:t>
          </w:r>
        </w:p>
        <w:p w:rsidR="003D7449" w:rsidRDefault="69C4DDFA" w14:paraId="45907B3F" w14:textId="5ADAC6BA">
          <w:pPr>
            <w:pStyle w:val="TOC1"/>
            <w:tabs>
              <w:tab w:val="right" w:leader="dot" w:pos="9350"/>
            </w:tabs>
            <w:rPr>
              <w:rFonts w:eastAsiaTheme="minorEastAsia"/>
              <w:noProof/>
              <w:kern w:val="2"/>
              <w14:ligatures w14:val="standardContextual"/>
            </w:rPr>
          </w:pPr>
          <w:r>
            <w:fldChar w:fldCharType="begin"/>
          </w:r>
          <w:r w:rsidR="00C20AFF">
            <w:instrText>TOC \o "1-3" \h \z \u</w:instrText>
          </w:r>
          <w:r>
            <w:fldChar w:fldCharType="separate"/>
          </w:r>
          <w:hyperlink w:history="1" w:anchor="_Toc152312876">
            <w:r w:rsidRPr="004E41F8" w:rsidR="003D7449">
              <w:rPr>
                <w:rStyle w:val="Hyperlink"/>
                <w:noProof/>
              </w:rPr>
              <w:t>Overview</w:t>
            </w:r>
            <w:r w:rsidR="003D7449">
              <w:rPr>
                <w:noProof/>
                <w:webHidden/>
              </w:rPr>
              <w:tab/>
            </w:r>
            <w:r w:rsidR="003D7449">
              <w:rPr>
                <w:noProof/>
                <w:webHidden/>
              </w:rPr>
              <w:fldChar w:fldCharType="begin"/>
            </w:r>
            <w:r w:rsidR="003D7449">
              <w:rPr>
                <w:noProof/>
                <w:webHidden/>
              </w:rPr>
              <w:instrText xml:space="preserve"> PAGEREF _Toc152312876 \h </w:instrText>
            </w:r>
            <w:r w:rsidR="003D7449">
              <w:rPr>
                <w:noProof/>
                <w:webHidden/>
              </w:rPr>
            </w:r>
            <w:r w:rsidR="003D7449">
              <w:rPr>
                <w:noProof/>
                <w:webHidden/>
              </w:rPr>
              <w:fldChar w:fldCharType="separate"/>
            </w:r>
            <w:r w:rsidR="003D7449">
              <w:rPr>
                <w:noProof/>
                <w:webHidden/>
              </w:rPr>
              <w:t>3</w:t>
            </w:r>
            <w:r w:rsidR="003D7449">
              <w:rPr>
                <w:noProof/>
                <w:webHidden/>
              </w:rPr>
              <w:fldChar w:fldCharType="end"/>
            </w:r>
          </w:hyperlink>
        </w:p>
        <w:p w:rsidR="003D7449" w:rsidRDefault="003D7449" w14:paraId="52D4FCF2" w14:textId="3B687E94">
          <w:pPr>
            <w:pStyle w:val="TOC1"/>
            <w:tabs>
              <w:tab w:val="right" w:leader="dot" w:pos="9350"/>
            </w:tabs>
            <w:rPr>
              <w:rFonts w:eastAsiaTheme="minorEastAsia"/>
              <w:noProof/>
              <w:kern w:val="2"/>
              <w14:ligatures w14:val="standardContextual"/>
            </w:rPr>
          </w:pPr>
          <w:hyperlink w:history="1" w:anchor="_Toc152312877">
            <w:r w:rsidRPr="004E41F8">
              <w:rPr>
                <w:rStyle w:val="Hyperlink"/>
                <w:noProof/>
              </w:rPr>
              <w:t>Highlighted New Features and Improvements</w:t>
            </w:r>
            <w:r>
              <w:rPr>
                <w:noProof/>
                <w:webHidden/>
              </w:rPr>
              <w:tab/>
            </w:r>
            <w:r>
              <w:rPr>
                <w:noProof/>
                <w:webHidden/>
              </w:rPr>
              <w:fldChar w:fldCharType="begin"/>
            </w:r>
            <w:r>
              <w:rPr>
                <w:noProof/>
                <w:webHidden/>
              </w:rPr>
              <w:instrText xml:space="preserve"> PAGEREF _Toc152312877 \h </w:instrText>
            </w:r>
            <w:r>
              <w:rPr>
                <w:noProof/>
                <w:webHidden/>
              </w:rPr>
            </w:r>
            <w:r>
              <w:rPr>
                <w:noProof/>
                <w:webHidden/>
              </w:rPr>
              <w:fldChar w:fldCharType="separate"/>
            </w:r>
            <w:r>
              <w:rPr>
                <w:noProof/>
                <w:webHidden/>
              </w:rPr>
              <w:t>3</w:t>
            </w:r>
            <w:r>
              <w:rPr>
                <w:noProof/>
                <w:webHidden/>
              </w:rPr>
              <w:fldChar w:fldCharType="end"/>
            </w:r>
          </w:hyperlink>
        </w:p>
        <w:p w:rsidR="003D7449" w:rsidRDefault="003D7449" w14:paraId="4FF8C0AE" w14:textId="1D0BDDC7">
          <w:pPr>
            <w:pStyle w:val="TOC2"/>
            <w:tabs>
              <w:tab w:val="right" w:leader="dot" w:pos="9350"/>
            </w:tabs>
            <w:rPr>
              <w:rFonts w:eastAsiaTheme="minorEastAsia"/>
              <w:noProof/>
              <w:kern w:val="2"/>
              <w14:ligatures w14:val="standardContextual"/>
            </w:rPr>
          </w:pPr>
          <w:hyperlink w:history="1" w:anchor="_Toc152312878">
            <w:r w:rsidRPr="004E41F8">
              <w:rPr>
                <w:rStyle w:val="Hyperlink"/>
                <w:noProof/>
              </w:rPr>
              <w:t>New Feature: Data Exchange - Data Import</w:t>
            </w:r>
            <w:r>
              <w:rPr>
                <w:noProof/>
                <w:webHidden/>
              </w:rPr>
              <w:tab/>
            </w:r>
            <w:r>
              <w:rPr>
                <w:noProof/>
                <w:webHidden/>
              </w:rPr>
              <w:fldChar w:fldCharType="begin"/>
            </w:r>
            <w:r>
              <w:rPr>
                <w:noProof/>
                <w:webHidden/>
              </w:rPr>
              <w:instrText xml:space="preserve"> PAGEREF _Toc152312878 \h </w:instrText>
            </w:r>
            <w:r>
              <w:rPr>
                <w:noProof/>
                <w:webHidden/>
              </w:rPr>
            </w:r>
            <w:r>
              <w:rPr>
                <w:noProof/>
                <w:webHidden/>
              </w:rPr>
              <w:fldChar w:fldCharType="separate"/>
            </w:r>
            <w:r>
              <w:rPr>
                <w:noProof/>
                <w:webHidden/>
              </w:rPr>
              <w:t>3</w:t>
            </w:r>
            <w:r>
              <w:rPr>
                <w:noProof/>
                <w:webHidden/>
              </w:rPr>
              <w:fldChar w:fldCharType="end"/>
            </w:r>
          </w:hyperlink>
        </w:p>
        <w:p w:rsidR="003D7449" w:rsidRDefault="003D7449" w14:paraId="1504BB37" w14:textId="26761577">
          <w:pPr>
            <w:pStyle w:val="TOC2"/>
            <w:tabs>
              <w:tab w:val="right" w:leader="dot" w:pos="9350"/>
            </w:tabs>
            <w:rPr>
              <w:rFonts w:eastAsiaTheme="minorEastAsia"/>
              <w:noProof/>
              <w:kern w:val="2"/>
              <w14:ligatures w14:val="standardContextual"/>
            </w:rPr>
          </w:pPr>
          <w:hyperlink w:history="1" w:anchor="_Toc152312879">
            <w:r w:rsidRPr="004E41F8">
              <w:rPr>
                <w:rStyle w:val="Hyperlink"/>
                <w:noProof/>
              </w:rPr>
              <w:t>New Feature: User Saved Lists</w:t>
            </w:r>
            <w:r>
              <w:rPr>
                <w:noProof/>
                <w:webHidden/>
              </w:rPr>
              <w:tab/>
            </w:r>
            <w:r>
              <w:rPr>
                <w:noProof/>
                <w:webHidden/>
              </w:rPr>
              <w:fldChar w:fldCharType="begin"/>
            </w:r>
            <w:r>
              <w:rPr>
                <w:noProof/>
                <w:webHidden/>
              </w:rPr>
              <w:instrText xml:space="preserve"> PAGEREF _Toc152312879 \h </w:instrText>
            </w:r>
            <w:r>
              <w:rPr>
                <w:noProof/>
                <w:webHidden/>
              </w:rPr>
            </w:r>
            <w:r>
              <w:rPr>
                <w:noProof/>
                <w:webHidden/>
              </w:rPr>
              <w:fldChar w:fldCharType="separate"/>
            </w:r>
            <w:r>
              <w:rPr>
                <w:noProof/>
                <w:webHidden/>
              </w:rPr>
              <w:t>9</w:t>
            </w:r>
            <w:r>
              <w:rPr>
                <w:noProof/>
                <w:webHidden/>
              </w:rPr>
              <w:fldChar w:fldCharType="end"/>
            </w:r>
          </w:hyperlink>
        </w:p>
        <w:p w:rsidR="003D7449" w:rsidRDefault="003D7449" w14:paraId="718EE4F3" w14:textId="799D2158">
          <w:pPr>
            <w:pStyle w:val="TOC2"/>
            <w:tabs>
              <w:tab w:val="right" w:leader="dot" w:pos="9350"/>
            </w:tabs>
            <w:rPr>
              <w:rFonts w:eastAsiaTheme="minorEastAsia"/>
              <w:noProof/>
              <w:kern w:val="2"/>
              <w14:ligatures w14:val="standardContextual"/>
            </w:rPr>
          </w:pPr>
          <w:hyperlink w:history="1" w:anchor="_Toc152312880">
            <w:r w:rsidRPr="004E41F8">
              <w:rPr>
                <w:rStyle w:val="Hyperlink"/>
                <w:noProof/>
              </w:rPr>
              <w:t>Major Improvement: Structure Rending Improvements</w:t>
            </w:r>
            <w:r>
              <w:rPr>
                <w:noProof/>
                <w:webHidden/>
              </w:rPr>
              <w:tab/>
            </w:r>
            <w:r>
              <w:rPr>
                <w:noProof/>
                <w:webHidden/>
              </w:rPr>
              <w:fldChar w:fldCharType="begin"/>
            </w:r>
            <w:r>
              <w:rPr>
                <w:noProof/>
                <w:webHidden/>
              </w:rPr>
              <w:instrText xml:space="preserve"> PAGEREF _Toc152312880 \h </w:instrText>
            </w:r>
            <w:r>
              <w:rPr>
                <w:noProof/>
                <w:webHidden/>
              </w:rPr>
            </w:r>
            <w:r>
              <w:rPr>
                <w:noProof/>
                <w:webHidden/>
              </w:rPr>
              <w:fldChar w:fldCharType="separate"/>
            </w:r>
            <w:r>
              <w:rPr>
                <w:noProof/>
                <w:webHidden/>
              </w:rPr>
              <w:t>14</w:t>
            </w:r>
            <w:r>
              <w:rPr>
                <w:noProof/>
                <w:webHidden/>
              </w:rPr>
              <w:fldChar w:fldCharType="end"/>
            </w:r>
          </w:hyperlink>
        </w:p>
        <w:p w:rsidR="003D7449" w:rsidRDefault="003D7449" w14:paraId="11F2326B" w14:textId="1EA4490A">
          <w:pPr>
            <w:pStyle w:val="TOC2"/>
            <w:tabs>
              <w:tab w:val="right" w:leader="dot" w:pos="9350"/>
            </w:tabs>
            <w:rPr>
              <w:rFonts w:eastAsiaTheme="minorEastAsia"/>
              <w:noProof/>
              <w:kern w:val="2"/>
              <w14:ligatures w14:val="standardContextual"/>
            </w:rPr>
          </w:pPr>
          <w:hyperlink w:history="1" w:anchor="_Toc152312881">
            <w:r w:rsidRPr="004E41F8">
              <w:rPr>
                <w:rStyle w:val="Hyperlink"/>
                <w:noProof/>
              </w:rPr>
              <w:t>New Feature: Create Developer SOP for Database Schema Changes</w:t>
            </w:r>
            <w:r>
              <w:rPr>
                <w:noProof/>
                <w:webHidden/>
              </w:rPr>
              <w:tab/>
            </w:r>
            <w:r>
              <w:rPr>
                <w:noProof/>
                <w:webHidden/>
              </w:rPr>
              <w:fldChar w:fldCharType="begin"/>
            </w:r>
            <w:r>
              <w:rPr>
                <w:noProof/>
                <w:webHidden/>
              </w:rPr>
              <w:instrText xml:space="preserve"> PAGEREF _Toc152312881 \h </w:instrText>
            </w:r>
            <w:r>
              <w:rPr>
                <w:noProof/>
                <w:webHidden/>
              </w:rPr>
            </w:r>
            <w:r>
              <w:rPr>
                <w:noProof/>
                <w:webHidden/>
              </w:rPr>
              <w:fldChar w:fldCharType="separate"/>
            </w:r>
            <w:r>
              <w:rPr>
                <w:noProof/>
                <w:webHidden/>
              </w:rPr>
              <w:t>15</w:t>
            </w:r>
            <w:r>
              <w:rPr>
                <w:noProof/>
                <w:webHidden/>
              </w:rPr>
              <w:fldChar w:fldCharType="end"/>
            </w:r>
          </w:hyperlink>
        </w:p>
        <w:p w:rsidR="003D7449" w:rsidRDefault="003D7449" w14:paraId="1384FB54" w14:textId="0D43D961">
          <w:pPr>
            <w:pStyle w:val="TOC2"/>
            <w:tabs>
              <w:tab w:val="right" w:leader="dot" w:pos="9350"/>
            </w:tabs>
            <w:rPr>
              <w:rFonts w:eastAsiaTheme="minorEastAsia"/>
              <w:noProof/>
              <w:kern w:val="2"/>
              <w14:ligatures w14:val="standardContextual"/>
            </w:rPr>
          </w:pPr>
          <w:hyperlink w:history="1" w:anchor="_Toc152312882">
            <w:r w:rsidRPr="004E41F8">
              <w:rPr>
                <w:rStyle w:val="Hyperlink"/>
                <w:noProof/>
              </w:rPr>
              <w:t>Major Improvement: Validation Message Customization</w:t>
            </w:r>
            <w:r>
              <w:rPr>
                <w:noProof/>
                <w:webHidden/>
              </w:rPr>
              <w:tab/>
            </w:r>
            <w:r>
              <w:rPr>
                <w:noProof/>
                <w:webHidden/>
              </w:rPr>
              <w:fldChar w:fldCharType="begin"/>
            </w:r>
            <w:r>
              <w:rPr>
                <w:noProof/>
                <w:webHidden/>
              </w:rPr>
              <w:instrText xml:space="preserve"> PAGEREF _Toc152312882 \h </w:instrText>
            </w:r>
            <w:r>
              <w:rPr>
                <w:noProof/>
                <w:webHidden/>
              </w:rPr>
            </w:r>
            <w:r>
              <w:rPr>
                <w:noProof/>
                <w:webHidden/>
              </w:rPr>
              <w:fldChar w:fldCharType="separate"/>
            </w:r>
            <w:r>
              <w:rPr>
                <w:noProof/>
                <w:webHidden/>
              </w:rPr>
              <w:t>17</w:t>
            </w:r>
            <w:r>
              <w:rPr>
                <w:noProof/>
                <w:webHidden/>
              </w:rPr>
              <w:fldChar w:fldCharType="end"/>
            </w:r>
          </w:hyperlink>
        </w:p>
        <w:p w:rsidR="003D7449" w:rsidRDefault="003D7449" w14:paraId="6FAA91CA" w14:textId="3C99B015">
          <w:pPr>
            <w:pStyle w:val="TOC2"/>
            <w:tabs>
              <w:tab w:val="right" w:leader="dot" w:pos="9350"/>
            </w:tabs>
            <w:rPr>
              <w:rFonts w:eastAsiaTheme="minorEastAsia"/>
              <w:noProof/>
              <w:kern w:val="2"/>
              <w14:ligatures w14:val="standardContextual"/>
            </w:rPr>
          </w:pPr>
          <w:hyperlink w:history="1" w:anchor="_Toc152312883">
            <w:r w:rsidRPr="004E41F8">
              <w:rPr>
                <w:rStyle w:val="Hyperlink"/>
                <w:noProof/>
              </w:rPr>
              <w:t>New Feature: Create Load Scripts to Populate Empty</w:t>
            </w:r>
            <w:r w:rsidRPr="004E41F8">
              <w:rPr>
                <w:rStyle w:val="Hyperlink"/>
                <w:rFonts w:ascii="Arial" w:hAnsi="Arial" w:eastAsia="Arial" w:cs="Arial"/>
                <w:noProof/>
              </w:rPr>
              <w:t xml:space="preserve"> </w:t>
            </w:r>
            <w:r w:rsidRPr="004E41F8">
              <w:rPr>
                <w:rStyle w:val="Hyperlink"/>
                <w:noProof/>
              </w:rPr>
              <w:t>Product, Application and CT</w:t>
            </w:r>
            <w:r>
              <w:rPr>
                <w:noProof/>
                <w:webHidden/>
              </w:rPr>
              <w:tab/>
            </w:r>
            <w:r>
              <w:rPr>
                <w:noProof/>
                <w:webHidden/>
              </w:rPr>
              <w:fldChar w:fldCharType="begin"/>
            </w:r>
            <w:r>
              <w:rPr>
                <w:noProof/>
                <w:webHidden/>
              </w:rPr>
              <w:instrText xml:space="preserve"> PAGEREF _Toc152312883 \h </w:instrText>
            </w:r>
            <w:r>
              <w:rPr>
                <w:noProof/>
                <w:webHidden/>
              </w:rPr>
            </w:r>
            <w:r>
              <w:rPr>
                <w:noProof/>
                <w:webHidden/>
              </w:rPr>
              <w:fldChar w:fldCharType="separate"/>
            </w:r>
            <w:r>
              <w:rPr>
                <w:noProof/>
                <w:webHidden/>
              </w:rPr>
              <w:t>18</w:t>
            </w:r>
            <w:r>
              <w:rPr>
                <w:noProof/>
                <w:webHidden/>
              </w:rPr>
              <w:fldChar w:fldCharType="end"/>
            </w:r>
          </w:hyperlink>
        </w:p>
        <w:p w:rsidR="003D7449" w:rsidRDefault="003D7449" w14:paraId="7DA7EF23" w14:textId="14A5EA36">
          <w:pPr>
            <w:pStyle w:val="TOC2"/>
            <w:tabs>
              <w:tab w:val="right" w:leader="dot" w:pos="9350"/>
            </w:tabs>
            <w:rPr>
              <w:rFonts w:eastAsiaTheme="minorEastAsia"/>
              <w:noProof/>
              <w:kern w:val="2"/>
              <w14:ligatures w14:val="standardContextual"/>
            </w:rPr>
          </w:pPr>
          <w:hyperlink w:history="1" w:anchor="_Toc152312884">
            <w:r w:rsidRPr="004E41F8">
              <w:rPr>
                <w:rStyle w:val="Hyperlink"/>
                <w:noProof/>
              </w:rPr>
              <w:t>Major Improvement: Impurities Module Improvement</w:t>
            </w:r>
            <w:r>
              <w:rPr>
                <w:noProof/>
                <w:webHidden/>
              </w:rPr>
              <w:tab/>
            </w:r>
            <w:r>
              <w:rPr>
                <w:noProof/>
                <w:webHidden/>
              </w:rPr>
              <w:fldChar w:fldCharType="begin"/>
            </w:r>
            <w:r>
              <w:rPr>
                <w:noProof/>
                <w:webHidden/>
              </w:rPr>
              <w:instrText xml:space="preserve"> PAGEREF _Toc152312884 \h </w:instrText>
            </w:r>
            <w:r>
              <w:rPr>
                <w:noProof/>
                <w:webHidden/>
              </w:rPr>
            </w:r>
            <w:r>
              <w:rPr>
                <w:noProof/>
                <w:webHidden/>
              </w:rPr>
              <w:fldChar w:fldCharType="separate"/>
            </w:r>
            <w:r>
              <w:rPr>
                <w:noProof/>
                <w:webHidden/>
              </w:rPr>
              <w:t>19</w:t>
            </w:r>
            <w:r>
              <w:rPr>
                <w:noProof/>
                <w:webHidden/>
              </w:rPr>
              <w:fldChar w:fldCharType="end"/>
            </w:r>
          </w:hyperlink>
        </w:p>
        <w:p w:rsidR="003D7449" w:rsidRDefault="003D7449" w14:paraId="2E8DFC30" w14:textId="59BCF7BD">
          <w:pPr>
            <w:pStyle w:val="TOC1"/>
            <w:tabs>
              <w:tab w:val="right" w:leader="dot" w:pos="9350"/>
            </w:tabs>
            <w:rPr>
              <w:rFonts w:eastAsiaTheme="minorEastAsia"/>
              <w:noProof/>
              <w:kern w:val="2"/>
              <w14:ligatures w14:val="standardContextual"/>
            </w:rPr>
          </w:pPr>
          <w:hyperlink w:history="1" w:anchor="_Toc152312885">
            <w:r w:rsidRPr="004E41F8">
              <w:rPr>
                <w:rStyle w:val="Hyperlink"/>
                <w:noProof/>
              </w:rPr>
              <w:t>Other Issues Addressed</w:t>
            </w:r>
            <w:r>
              <w:rPr>
                <w:noProof/>
                <w:webHidden/>
              </w:rPr>
              <w:tab/>
            </w:r>
            <w:r>
              <w:rPr>
                <w:noProof/>
                <w:webHidden/>
              </w:rPr>
              <w:fldChar w:fldCharType="begin"/>
            </w:r>
            <w:r>
              <w:rPr>
                <w:noProof/>
                <w:webHidden/>
              </w:rPr>
              <w:instrText xml:space="preserve"> PAGEREF _Toc152312885 \h </w:instrText>
            </w:r>
            <w:r>
              <w:rPr>
                <w:noProof/>
                <w:webHidden/>
              </w:rPr>
            </w:r>
            <w:r>
              <w:rPr>
                <w:noProof/>
                <w:webHidden/>
              </w:rPr>
              <w:fldChar w:fldCharType="separate"/>
            </w:r>
            <w:r>
              <w:rPr>
                <w:noProof/>
                <w:webHidden/>
              </w:rPr>
              <w:t>20</w:t>
            </w:r>
            <w:r>
              <w:rPr>
                <w:noProof/>
                <w:webHidden/>
              </w:rPr>
              <w:fldChar w:fldCharType="end"/>
            </w:r>
          </w:hyperlink>
        </w:p>
        <w:p w:rsidR="003D7449" w:rsidRDefault="003D7449" w14:paraId="18109BA0" w14:textId="7A1F4267">
          <w:pPr>
            <w:pStyle w:val="TOC2"/>
            <w:tabs>
              <w:tab w:val="right" w:leader="dot" w:pos="9350"/>
            </w:tabs>
            <w:rPr>
              <w:rFonts w:eastAsiaTheme="minorEastAsia"/>
              <w:noProof/>
              <w:kern w:val="2"/>
              <w14:ligatures w14:val="standardContextual"/>
            </w:rPr>
          </w:pPr>
          <w:hyperlink w:history="1" w:anchor="_Toc152312886">
            <w:r w:rsidRPr="004E41F8">
              <w:rPr>
                <w:rStyle w:val="Hyperlink"/>
                <w:noProof/>
              </w:rPr>
              <w:t>New Feature: Quick Registration Tools</w:t>
            </w:r>
            <w:r>
              <w:rPr>
                <w:noProof/>
                <w:webHidden/>
              </w:rPr>
              <w:tab/>
            </w:r>
            <w:r>
              <w:rPr>
                <w:noProof/>
                <w:webHidden/>
              </w:rPr>
              <w:fldChar w:fldCharType="begin"/>
            </w:r>
            <w:r>
              <w:rPr>
                <w:noProof/>
                <w:webHidden/>
              </w:rPr>
              <w:instrText xml:space="preserve"> PAGEREF _Toc152312886 \h </w:instrText>
            </w:r>
            <w:r>
              <w:rPr>
                <w:noProof/>
                <w:webHidden/>
              </w:rPr>
            </w:r>
            <w:r>
              <w:rPr>
                <w:noProof/>
                <w:webHidden/>
              </w:rPr>
              <w:fldChar w:fldCharType="separate"/>
            </w:r>
            <w:r>
              <w:rPr>
                <w:noProof/>
                <w:webHidden/>
              </w:rPr>
              <w:t>20</w:t>
            </w:r>
            <w:r>
              <w:rPr>
                <w:noProof/>
                <w:webHidden/>
              </w:rPr>
              <w:fldChar w:fldCharType="end"/>
            </w:r>
          </w:hyperlink>
        </w:p>
        <w:p w:rsidR="003D7449" w:rsidRDefault="003D7449" w14:paraId="502F08F7" w14:textId="3482BA90">
          <w:pPr>
            <w:pStyle w:val="TOC2"/>
            <w:tabs>
              <w:tab w:val="right" w:leader="dot" w:pos="9350"/>
            </w:tabs>
            <w:rPr>
              <w:rFonts w:eastAsiaTheme="minorEastAsia"/>
              <w:noProof/>
              <w:kern w:val="2"/>
              <w14:ligatures w14:val="standardContextual"/>
            </w:rPr>
          </w:pPr>
          <w:hyperlink w:history="1" w:anchor="_Toc152312887">
            <w:r w:rsidRPr="004E41F8">
              <w:rPr>
                <w:rStyle w:val="Hyperlink"/>
                <w:noProof/>
              </w:rPr>
              <w:t>Improvement: Structure Search Quality of Life Improvements</w:t>
            </w:r>
            <w:r>
              <w:rPr>
                <w:noProof/>
                <w:webHidden/>
              </w:rPr>
              <w:tab/>
            </w:r>
            <w:r>
              <w:rPr>
                <w:noProof/>
                <w:webHidden/>
              </w:rPr>
              <w:fldChar w:fldCharType="begin"/>
            </w:r>
            <w:r>
              <w:rPr>
                <w:noProof/>
                <w:webHidden/>
              </w:rPr>
              <w:instrText xml:space="preserve"> PAGEREF _Toc152312887 \h </w:instrText>
            </w:r>
            <w:r>
              <w:rPr>
                <w:noProof/>
                <w:webHidden/>
              </w:rPr>
            </w:r>
            <w:r>
              <w:rPr>
                <w:noProof/>
                <w:webHidden/>
              </w:rPr>
              <w:fldChar w:fldCharType="separate"/>
            </w:r>
            <w:r>
              <w:rPr>
                <w:noProof/>
                <w:webHidden/>
              </w:rPr>
              <w:t>21</w:t>
            </w:r>
            <w:r>
              <w:rPr>
                <w:noProof/>
                <w:webHidden/>
              </w:rPr>
              <w:fldChar w:fldCharType="end"/>
            </w:r>
          </w:hyperlink>
        </w:p>
        <w:p w:rsidR="003D7449" w:rsidRDefault="003D7449" w14:paraId="3777BC47" w14:textId="5DB23306">
          <w:pPr>
            <w:pStyle w:val="TOC2"/>
            <w:tabs>
              <w:tab w:val="right" w:leader="dot" w:pos="9350"/>
            </w:tabs>
            <w:rPr>
              <w:rFonts w:eastAsiaTheme="minorEastAsia"/>
              <w:noProof/>
              <w:kern w:val="2"/>
              <w14:ligatures w14:val="standardContextual"/>
            </w:rPr>
          </w:pPr>
          <w:hyperlink w:history="1" w:anchor="_Toc152312888">
            <w:r w:rsidRPr="004E41F8">
              <w:rPr>
                <w:rStyle w:val="Hyperlink"/>
                <w:noProof/>
              </w:rPr>
              <w:t>Improvement: Product Module Support for Multiple Provenances</w:t>
            </w:r>
            <w:r>
              <w:rPr>
                <w:noProof/>
                <w:webHidden/>
              </w:rPr>
              <w:tab/>
            </w:r>
            <w:r>
              <w:rPr>
                <w:noProof/>
                <w:webHidden/>
              </w:rPr>
              <w:fldChar w:fldCharType="begin"/>
            </w:r>
            <w:r>
              <w:rPr>
                <w:noProof/>
                <w:webHidden/>
              </w:rPr>
              <w:instrText xml:space="preserve"> PAGEREF _Toc152312888 \h </w:instrText>
            </w:r>
            <w:r>
              <w:rPr>
                <w:noProof/>
                <w:webHidden/>
              </w:rPr>
            </w:r>
            <w:r>
              <w:rPr>
                <w:noProof/>
                <w:webHidden/>
              </w:rPr>
              <w:fldChar w:fldCharType="separate"/>
            </w:r>
            <w:r>
              <w:rPr>
                <w:noProof/>
                <w:webHidden/>
              </w:rPr>
              <w:t>22</w:t>
            </w:r>
            <w:r>
              <w:rPr>
                <w:noProof/>
                <w:webHidden/>
              </w:rPr>
              <w:fldChar w:fldCharType="end"/>
            </w:r>
          </w:hyperlink>
        </w:p>
        <w:p w:rsidR="003D7449" w:rsidRDefault="003D7449" w14:paraId="077ED3C0" w14:textId="755E5A68">
          <w:pPr>
            <w:pStyle w:val="TOC2"/>
            <w:tabs>
              <w:tab w:val="right" w:leader="dot" w:pos="9350"/>
            </w:tabs>
            <w:rPr>
              <w:rFonts w:eastAsiaTheme="minorEastAsia"/>
              <w:noProof/>
              <w:kern w:val="2"/>
              <w14:ligatures w14:val="standardContextual"/>
            </w:rPr>
          </w:pPr>
          <w:hyperlink w:history="1" w:anchor="_Toc152312889">
            <w:r w:rsidRPr="004E41F8">
              <w:rPr>
                <w:rStyle w:val="Hyperlink"/>
                <w:noProof/>
              </w:rPr>
              <w:t>Major Improvement: Impurities Module Improvement</w:t>
            </w:r>
            <w:r>
              <w:rPr>
                <w:noProof/>
                <w:webHidden/>
              </w:rPr>
              <w:tab/>
            </w:r>
            <w:r>
              <w:rPr>
                <w:noProof/>
                <w:webHidden/>
              </w:rPr>
              <w:fldChar w:fldCharType="begin"/>
            </w:r>
            <w:r>
              <w:rPr>
                <w:noProof/>
                <w:webHidden/>
              </w:rPr>
              <w:instrText xml:space="preserve"> PAGEREF _Toc152312889 \h </w:instrText>
            </w:r>
            <w:r>
              <w:rPr>
                <w:noProof/>
                <w:webHidden/>
              </w:rPr>
            </w:r>
            <w:r>
              <w:rPr>
                <w:noProof/>
                <w:webHidden/>
              </w:rPr>
              <w:fldChar w:fldCharType="separate"/>
            </w:r>
            <w:r>
              <w:rPr>
                <w:noProof/>
                <w:webHidden/>
              </w:rPr>
              <w:t>25</w:t>
            </w:r>
            <w:r>
              <w:rPr>
                <w:noProof/>
                <w:webHidden/>
              </w:rPr>
              <w:fldChar w:fldCharType="end"/>
            </w:r>
          </w:hyperlink>
        </w:p>
        <w:p w:rsidR="003D7449" w:rsidRDefault="003D7449" w14:paraId="278E2C11" w14:textId="642BA097">
          <w:pPr>
            <w:pStyle w:val="TOC2"/>
            <w:tabs>
              <w:tab w:val="right" w:leader="dot" w:pos="9350"/>
            </w:tabs>
            <w:rPr>
              <w:rFonts w:eastAsiaTheme="minorEastAsia"/>
              <w:noProof/>
              <w:kern w:val="2"/>
              <w14:ligatures w14:val="standardContextual"/>
            </w:rPr>
          </w:pPr>
          <w:hyperlink w:history="1" w:anchor="_Toc152312890">
            <w:r w:rsidRPr="004E41F8">
              <w:rPr>
                <w:rStyle w:val="Hyperlink"/>
                <w:noProof/>
              </w:rPr>
              <w:t>New Feature: Specified Substance Group 4 Manufacturing (SSG4M) (</w:t>
            </w:r>
            <w:r w:rsidRPr="004E41F8">
              <w:rPr>
                <w:rStyle w:val="Hyperlink"/>
                <w:b/>
                <w:bCs/>
                <w:noProof/>
              </w:rPr>
              <w:t>Preview Release</w:t>
            </w:r>
            <w:r w:rsidRPr="004E41F8">
              <w:rPr>
                <w:rStyle w:val="Hyperlink"/>
                <w:noProof/>
              </w:rPr>
              <w:t>)</w:t>
            </w:r>
            <w:r>
              <w:rPr>
                <w:noProof/>
                <w:webHidden/>
              </w:rPr>
              <w:tab/>
            </w:r>
            <w:r>
              <w:rPr>
                <w:noProof/>
                <w:webHidden/>
              </w:rPr>
              <w:fldChar w:fldCharType="begin"/>
            </w:r>
            <w:r>
              <w:rPr>
                <w:noProof/>
                <w:webHidden/>
              </w:rPr>
              <w:instrText xml:space="preserve"> PAGEREF _Toc152312890 \h </w:instrText>
            </w:r>
            <w:r>
              <w:rPr>
                <w:noProof/>
                <w:webHidden/>
              </w:rPr>
            </w:r>
            <w:r>
              <w:rPr>
                <w:noProof/>
                <w:webHidden/>
              </w:rPr>
              <w:fldChar w:fldCharType="separate"/>
            </w:r>
            <w:r>
              <w:rPr>
                <w:noProof/>
                <w:webHidden/>
              </w:rPr>
              <w:t>28</w:t>
            </w:r>
            <w:r>
              <w:rPr>
                <w:noProof/>
                <w:webHidden/>
              </w:rPr>
              <w:fldChar w:fldCharType="end"/>
            </w:r>
          </w:hyperlink>
        </w:p>
        <w:p w:rsidR="003D7449" w:rsidRDefault="003D7449" w14:paraId="143D4E50" w14:textId="4A63DE9C">
          <w:pPr>
            <w:pStyle w:val="TOC1"/>
            <w:tabs>
              <w:tab w:val="right" w:leader="dot" w:pos="9350"/>
            </w:tabs>
            <w:rPr>
              <w:rFonts w:eastAsiaTheme="minorEastAsia"/>
              <w:noProof/>
              <w:kern w:val="2"/>
              <w14:ligatures w14:val="standardContextual"/>
            </w:rPr>
          </w:pPr>
          <w:hyperlink w:history="1" w:anchor="_Toc152312891">
            <w:r w:rsidRPr="004E41F8">
              <w:rPr>
                <w:rStyle w:val="Hyperlink"/>
                <w:noProof/>
              </w:rPr>
              <w:t>Other selected Improvements and bug fixes:</w:t>
            </w:r>
            <w:r>
              <w:rPr>
                <w:noProof/>
                <w:webHidden/>
              </w:rPr>
              <w:tab/>
            </w:r>
            <w:r>
              <w:rPr>
                <w:noProof/>
                <w:webHidden/>
              </w:rPr>
              <w:fldChar w:fldCharType="begin"/>
            </w:r>
            <w:r>
              <w:rPr>
                <w:noProof/>
                <w:webHidden/>
              </w:rPr>
              <w:instrText xml:space="preserve"> PAGEREF _Toc152312891 \h </w:instrText>
            </w:r>
            <w:r>
              <w:rPr>
                <w:noProof/>
                <w:webHidden/>
              </w:rPr>
            </w:r>
            <w:r>
              <w:rPr>
                <w:noProof/>
                <w:webHidden/>
              </w:rPr>
              <w:fldChar w:fldCharType="separate"/>
            </w:r>
            <w:r>
              <w:rPr>
                <w:noProof/>
                <w:webHidden/>
              </w:rPr>
              <w:t>31</w:t>
            </w:r>
            <w:r>
              <w:rPr>
                <w:noProof/>
                <w:webHidden/>
              </w:rPr>
              <w:fldChar w:fldCharType="end"/>
            </w:r>
          </w:hyperlink>
        </w:p>
        <w:p w:rsidR="69C4DDFA" w:rsidP="69C4DDFA" w:rsidRDefault="69C4DDFA" w14:paraId="596203B6" w14:textId="0EF20724">
          <w:pPr>
            <w:pStyle w:val="TOC1"/>
            <w:tabs>
              <w:tab w:val="right" w:leader="dot" w:pos="9360"/>
            </w:tabs>
            <w:rPr>
              <w:rStyle w:val="Hyperlink"/>
            </w:rPr>
          </w:pPr>
          <w:r>
            <w:fldChar w:fldCharType="end"/>
          </w:r>
        </w:p>
      </w:sdtContent>
    </w:sdt>
    <w:p w:rsidR="79D28ED1" w:rsidP="79D28ED1" w:rsidRDefault="79D28ED1" w14:paraId="79F31E12" w14:textId="2266D764">
      <w:pPr>
        <w:pStyle w:val="TOC1"/>
        <w:tabs>
          <w:tab w:val="right" w:leader="dot" w:pos="9360"/>
        </w:tabs>
        <w:rPr>
          <w:rStyle w:val="Hyperlink"/>
        </w:rPr>
      </w:pPr>
    </w:p>
    <w:p w:rsidR="00CF63F1" w:rsidP="27C23585" w:rsidRDefault="00CF63F1" w14:paraId="7B7BDF42" w14:textId="78077803">
      <w:pPr>
        <w:pStyle w:val="TOC2"/>
        <w:tabs>
          <w:tab w:val="right" w:leader="dot" w:pos="9360"/>
        </w:tabs>
        <w:rPr>
          <w:noProof/>
        </w:rPr>
      </w:pPr>
    </w:p>
    <w:p w:rsidR="00F72BC6" w:rsidRDefault="00F72BC6" w14:paraId="088F2160" w14:textId="1FF6AEE9"/>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1A177BE0" w14:paraId="5BF08C02" w14:textId="737AEEDF">
      <w:pPr>
        <w:pStyle w:val="Heading1"/>
      </w:pPr>
      <w:bookmarkStart w:name="_Toc152312876" w:id="0"/>
      <w:r>
        <w:lastRenderedPageBreak/>
        <w:t>Overview</w:t>
      </w:r>
      <w:bookmarkEnd w:id="0"/>
    </w:p>
    <w:p w:rsidR="009136BA" w:rsidP="009136BA" w:rsidRDefault="009136BA" w14:paraId="586F5FA7" w14:textId="77777777">
      <w:pPr>
        <w:spacing w:after="0"/>
      </w:pPr>
    </w:p>
    <w:p w:rsidR="00D14210" w:rsidP="009136BA" w:rsidRDefault="61F76D39" w14:paraId="5F25E464" w14:textId="17838EEE">
      <w:pPr>
        <w:spacing w:after="0"/>
      </w:pPr>
      <w:r>
        <w:t>GSRS 3.</w:t>
      </w:r>
      <w:r w:rsidR="3BA66CEE">
        <w:t>1</w:t>
      </w:r>
      <w:r>
        <w:t xml:space="preserve"> software release is a ma</w:t>
      </w:r>
      <w:r w:rsidR="2187B33E">
        <w:t>jor</w:t>
      </w:r>
      <w:r>
        <w:t xml:space="preserve"> release </w:t>
      </w:r>
      <w:r w:rsidR="5284D4BE">
        <w:t xml:space="preserve">incorporating </w:t>
      </w:r>
      <w:r w:rsidR="242E81FC">
        <w:t>new features in data exchange</w:t>
      </w:r>
      <w:r w:rsidR="2E02DF30">
        <w:t xml:space="preserve">, </w:t>
      </w:r>
      <w:r w:rsidR="28794FED">
        <w:t xml:space="preserve">which introduces staging area for importing, </w:t>
      </w:r>
      <w:r w:rsidR="70E61C14">
        <w:t xml:space="preserve">user </w:t>
      </w:r>
      <w:r w:rsidR="771B8C46">
        <w:t xml:space="preserve">saved lists, </w:t>
      </w:r>
      <w:r w:rsidR="4725F4AE">
        <w:t xml:space="preserve">and </w:t>
      </w:r>
      <w:r w:rsidR="771B8C46">
        <w:t>structure rending Improvements</w:t>
      </w:r>
      <w:r w:rsidR="625FE67D">
        <w:t xml:space="preserve"> in substances module</w:t>
      </w:r>
      <w:r w:rsidR="1BFD9A72">
        <w:t xml:space="preserve">. It also includes new features </w:t>
      </w:r>
      <w:r w:rsidR="7B6BE635">
        <w:t xml:space="preserve">and approvements in </w:t>
      </w:r>
      <w:r w:rsidR="7910E591">
        <w:t xml:space="preserve">Product, Application, Clinical Trials, Impurities models. </w:t>
      </w:r>
    </w:p>
    <w:p w:rsidR="00D14210" w:rsidP="69C4DDFA" w:rsidRDefault="40160998" w14:paraId="570B1F57" w14:textId="7E7DF628">
      <w:pPr>
        <w:spacing w:after="0"/>
      </w:pPr>
      <w:r>
        <w:t>Highlighted new features include:</w:t>
      </w:r>
    </w:p>
    <w:p w:rsidR="11295E46" w:rsidP="69C4DDFA" w:rsidRDefault="11295E46" w14:paraId="73D1B023" w14:textId="501BF8FC">
      <w:pPr>
        <w:pStyle w:val="ListParagraph"/>
        <w:numPr>
          <w:ilvl w:val="0"/>
          <w:numId w:val="22"/>
        </w:numPr>
        <w:spacing w:after="0"/>
      </w:pPr>
      <w:r>
        <w:t xml:space="preserve">Data Exchange </w:t>
      </w:r>
      <w:r w:rsidR="42F17634">
        <w:t xml:space="preserve">- </w:t>
      </w:r>
      <w:r w:rsidR="07CECE5E">
        <w:t>Data</w:t>
      </w:r>
      <w:r w:rsidR="42F17634">
        <w:t xml:space="preserve"> Import</w:t>
      </w:r>
    </w:p>
    <w:p w:rsidR="00D14210" w:rsidP="69C4DDFA" w:rsidRDefault="2FEBEA24" w14:paraId="68FFB44F" w14:textId="1AF04729">
      <w:pPr>
        <w:pStyle w:val="ListParagraph"/>
        <w:numPr>
          <w:ilvl w:val="0"/>
          <w:numId w:val="22"/>
        </w:numPr>
        <w:spacing w:after="0"/>
      </w:pPr>
      <w:r>
        <w:t>User</w:t>
      </w:r>
      <w:r w:rsidR="40160998">
        <w:t xml:space="preserve"> s</w:t>
      </w:r>
      <w:r w:rsidR="3A33A556">
        <w:t xml:space="preserve">aved </w:t>
      </w:r>
      <w:proofErr w:type="gramStart"/>
      <w:r w:rsidR="3A33A556">
        <w:t>lists</w:t>
      </w:r>
      <w:proofErr w:type="gramEnd"/>
    </w:p>
    <w:p w:rsidR="3A33A556" w:rsidP="69C4DDFA" w:rsidRDefault="3A33A556" w14:paraId="104A910F" w14:textId="23C8FF3A">
      <w:pPr>
        <w:pStyle w:val="ListParagraph"/>
        <w:numPr>
          <w:ilvl w:val="0"/>
          <w:numId w:val="22"/>
        </w:numPr>
        <w:spacing w:after="0"/>
      </w:pPr>
      <w:r>
        <w:t>Structure Rending Improvements (Custom Graphics/Thumbnails</w:t>
      </w:r>
      <w:r w:rsidR="5FE26CFD">
        <w:t>)</w:t>
      </w:r>
    </w:p>
    <w:p w:rsidR="3A33A556" w:rsidP="69C4DDFA" w:rsidRDefault="3A33A556" w14:paraId="58DEA655" w14:textId="49657DFC">
      <w:pPr>
        <w:pStyle w:val="ListParagraph"/>
        <w:numPr>
          <w:ilvl w:val="0"/>
          <w:numId w:val="22"/>
        </w:numPr>
        <w:spacing w:after="0"/>
      </w:pPr>
      <w:r>
        <w:t>Create Developer SOP for Database Schema Changes</w:t>
      </w:r>
    </w:p>
    <w:p w:rsidR="3A33A556" w:rsidP="69C4DDFA" w:rsidRDefault="3A33A556" w14:paraId="151B3A49" w14:textId="48581FC1">
      <w:pPr>
        <w:pStyle w:val="ListParagraph"/>
        <w:numPr>
          <w:ilvl w:val="0"/>
          <w:numId w:val="22"/>
        </w:numPr>
        <w:spacing w:after="0"/>
      </w:pPr>
      <w:r>
        <w:t>Create Load Scripts to Populate Empty Product, Application and CT</w:t>
      </w:r>
    </w:p>
    <w:p w:rsidR="79D28ED1" w:rsidP="69C4DDFA" w:rsidRDefault="79D28ED1" w14:paraId="7AF49D62" w14:textId="1B4486CC">
      <w:pPr>
        <w:spacing w:after="0"/>
      </w:pPr>
    </w:p>
    <w:p w:rsidR="00D14210" w:rsidP="69C4DDFA" w:rsidRDefault="00D14210" w14:paraId="1BC5C016" w14:textId="77777777">
      <w:pPr>
        <w:spacing w:after="0"/>
      </w:pPr>
      <w:r>
        <w:t>Highlighted improvements and bug fixes include:</w:t>
      </w:r>
    </w:p>
    <w:p w:rsidR="79D28ED1" w:rsidP="69C4DDFA" w:rsidRDefault="373EF896" w14:paraId="518BA159" w14:textId="1891E56C">
      <w:pPr>
        <w:pStyle w:val="ListParagraph"/>
        <w:numPr>
          <w:ilvl w:val="0"/>
          <w:numId w:val="22"/>
        </w:numPr>
        <w:spacing w:after="0"/>
      </w:pPr>
      <w:r>
        <w:t>V</w:t>
      </w:r>
      <w:r w:rsidR="504F5998">
        <w:t xml:space="preserve">alidation </w:t>
      </w:r>
      <w:r w:rsidR="470C99D7">
        <w:t>M</w:t>
      </w:r>
      <w:r w:rsidR="504F5998">
        <w:t xml:space="preserve">essage </w:t>
      </w:r>
      <w:r w:rsidR="4533066C">
        <w:t>Customization</w:t>
      </w:r>
    </w:p>
    <w:p w:rsidRPr="00A5058E" w:rsidR="00A5058E" w:rsidP="00BE69F0" w:rsidRDefault="3E74E4F8" w14:paraId="73D208B7" w14:textId="79F74C45">
      <w:pPr>
        <w:pStyle w:val="ListParagraph"/>
        <w:numPr>
          <w:ilvl w:val="0"/>
          <w:numId w:val="22"/>
        </w:numPr>
      </w:pPr>
      <w:r>
        <w:t xml:space="preserve">Impurities Module Improvement </w:t>
      </w:r>
    </w:p>
    <w:p w:rsidRPr="00D70E29" w:rsidR="00D70E29" w:rsidP="00685CF1" w:rsidRDefault="6388C2DD" w14:paraId="335F4FA6" w14:textId="0412F5C9">
      <w:pPr>
        <w:pStyle w:val="Heading1"/>
      </w:pPr>
      <w:bookmarkStart w:name="_Toc152312877" w:id="1"/>
      <w:r>
        <w:t>Highlighted New Features</w:t>
      </w:r>
      <w:r w:rsidR="1CF283A5">
        <w:t xml:space="preserve"> and Improvements</w:t>
      </w:r>
      <w:bookmarkEnd w:id="1"/>
    </w:p>
    <w:p w:rsidR="058755DD" w:rsidP="69C4DDFA" w:rsidRDefault="058755DD" w14:paraId="0D5A30D2" w14:textId="15AD9F3F">
      <w:pPr>
        <w:pStyle w:val="Heading2"/>
      </w:pPr>
      <w:bookmarkStart w:name="_Toc152312878" w:id="2"/>
      <w:r>
        <w:t xml:space="preserve">New Feature: </w:t>
      </w:r>
      <w:r w:rsidR="5E61AEF7">
        <w:t xml:space="preserve">Data Exchange - </w:t>
      </w:r>
      <w:r w:rsidR="58AB8058">
        <w:t xml:space="preserve">Data </w:t>
      </w:r>
      <w:r w:rsidR="333AD876">
        <w:t>Import</w:t>
      </w:r>
      <w:bookmarkEnd w:id="2"/>
    </w:p>
    <w:p w:rsidR="69C4DDFA" w:rsidP="69C4DDFA" w:rsidRDefault="69C4DDFA" w14:paraId="7BD6397B" w14:textId="6A526684">
      <w:pPr>
        <w:spacing w:after="0"/>
      </w:pPr>
    </w:p>
    <w:p w:rsidR="333AD876" w:rsidP="69C4DDFA" w:rsidRDefault="333AD876" w14:paraId="369AF4F9" w14:textId="37A22E52">
      <w:pPr>
        <w:spacing w:after="0"/>
      </w:pPr>
      <w:r>
        <w:t xml:space="preserve">In GSRS 3.0.3, we expanded the user’s ability to export data by providing limited data cleaning and expansion of a set of records to include </w:t>
      </w:r>
      <w:r w:rsidR="119A5043">
        <w:t>other records that help define the original records, for example, adding component substances to the export set that already included a mixture substance.</w:t>
      </w:r>
    </w:p>
    <w:p w:rsidR="119A5043" w:rsidP="69C4DDFA" w:rsidRDefault="119A5043" w14:paraId="1F6E9AF9" w14:textId="4A34038B">
      <w:pPr>
        <w:spacing w:after="0"/>
      </w:pPr>
      <w:r>
        <w:t xml:space="preserve">In GSRS 3.1, we provide a robust data import feature that allows you to select an SD file </w:t>
      </w:r>
      <w:proofErr w:type="gramStart"/>
      <w:r>
        <w:t>or .</w:t>
      </w:r>
      <w:proofErr w:type="spellStart"/>
      <w:r>
        <w:t>gsrs</w:t>
      </w:r>
      <w:proofErr w:type="spellEnd"/>
      <w:proofErr w:type="gramEnd"/>
      <w:r>
        <w:t>, compressed, multi-record JSON file for import.</w:t>
      </w:r>
      <w:r w:rsidR="794DCA2F">
        <w:t xml:space="preserve"> </w:t>
      </w:r>
    </w:p>
    <w:p w:rsidR="119A5043" w:rsidP="69C4DDFA" w:rsidRDefault="119A5043" w14:paraId="7E5C116E" w14:textId="0A34F07F">
      <w:pPr>
        <w:spacing w:after="0"/>
      </w:pPr>
      <w:r>
        <w:t>GSRS 3.1 allows you to specify how the fields in an SD file map to the data fields in GSRS.</w:t>
      </w:r>
    </w:p>
    <w:p w:rsidR="41470DED" w:rsidP="69C4DDFA" w:rsidRDefault="41470DED" w14:paraId="6FDCCF53" w14:textId="1F2157C7">
      <w:pPr>
        <w:spacing w:after="0"/>
      </w:pPr>
      <w:r>
        <w:t xml:space="preserve">Also, data can be loaded into a temporary section of GSRS, the Staging Area, where it can be reviewed, edited, </w:t>
      </w:r>
      <w:proofErr w:type="gramStart"/>
      <w:r>
        <w:t>deleted</w:t>
      </w:r>
      <w:proofErr w:type="gramEnd"/>
      <w:r>
        <w:t xml:space="preserve"> or moved to the main database.</w:t>
      </w:r>
    </w:p>
    <w:p w:rsidR="69C4DDFA" w:rsidP="69C4DDFA" w:rsidRDefault="69C4DDFA" w14:paraId="6BA190FB" w14:textId="591CE472">
      <w:pPr>
        <w:spacing w:after="0"/>
      </w:pPr>
    </w:p>
    <w:p w:rsidR="4A8DCE6F" w:rsidP="69C4DDFA" w:rsidRDefault="4EAC0064" w14:paraId="2A671C8B" w14:textId="4DAFC8C2">
      <w:pPr>
        <w:jc w:val="center"/>
      </w:pPr>
      <w:r>
        <w:rPr>
          <w:noProof/>
        </w:rPr>
        <w:drawing>
          <wp:inline distT="0" distB="0" distL="0" distR="0" wp14:anchorId="2BE77F63" wp14:editId="6AB9989B">
            <wp:extent cx="5648326" cy="1882775"/>
            <wp:effectExtent l="0" t="0" r="0" b="0"/>
            <wp:docPr id="1369183825" name="Picture 136918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48326" cy="1882775"/>
                    </a:xfrm>
                    <a:prstGeom prst="rect">
                      <a:avLst/>
                    </a:prstGeom>
                  </pic:spPr>
                </pic:pic>
              </a:graphicData>
            </a:graphic>
          </wp:inline>
        </w:drawing>
      </w:r>
    </w:p>
    <w:p w:rsidR="00AD1579" w:rsidP="18F20AFF" w:rsidRDefault="3438822D" w14:paraId="4149D7E9" w14:textId="5C2767F3">
      <w:pPr>
        <w:pStyle w:val="Caption"/>
        <w:jc w:val="center"/>
      </w:pPr>
      <w:r>
        <w:t xml:space="preserve">Figure </w:t>
      </w:r>
      <w:r w:rsidR="291E4406">
        <w:t>1</w:t>
      </w:r>
      <w:r w:rsidR="2754E43E">
        <w:t>-1</w:t>
      </w:r>
      <w:r>
        <w:t xml:space="preserve"> – Full Export Options Dialog</w:t>
      </w:r>
    </w:p>
    <w:p w:rsidR="00AD1579" w:rsidP="18F20AFF" w:rsidRDefault="126D9DCD" w14:paraId="77973096" w14:textId="438FB837">
      <w:pPr>
        <w:keepNext/>
        <w:rPr>
          <w:b/>
          <w:bCs/>
        </w:rPr>
      </w:pPr>
      <w:r w:rsidRPr="4A8DCE6F">
        <w:rPr>
          <w:b/>
          <w:bCs/>
        </w:rPr>
        <w:lastRenderedPageBreak/>
        <w:t>Purpose and Motivation:</w:t>
      </w:r>
    </w:p>
    <w:p w:rsidR="40155038" w:rsidP="4A8DCE6F" w:rsidRDefault="40155038" w14:paraId="4693D91F" w14:textId="5D408AB2">
      <w:pPr>
        <w:keepNext/>
      </w:pPr>
      <w:r>
        <w:t xml:space="preserve">SD files are a common means of data exchange for chemists.  An SD file may include a structure, associated IDs, names, </w:t>
      </w:r>
      <w:r w:rsidR="5A71B0B3">
        <w:t>and properties for each record of a multiple-record set.  A GSRS user may wish to load the data in</w:t>
      </w:r>
      <w:r w:rsidR="70464004">
        <w:t>to</w:t>
      </w:r>
      <w:r w:rsidR="5A71B0B3">
        <w:t xml:space="preserve"> GSRS</w:t>
      </w:r>
      <w:r w:rsidR="4EA5B7D1">
        <w:t xml:space="preserve"> to add to the existing database.</w:t>
      </w:r>
    </w:p>
    <w:p w:rsidR="7E6A2CC0" w:rsidP="69C4DDFA" w:rsidRDefault="7E6A2CC0" w14:paraId="796DA7EC" w14:textId="22E587AC">
      <w:pPr>
        <w:spacing w:after="0"/>
        <w:rPr>
          <w:rFonts w:ascii="Calibri" w:hAnsi="Calibri" w:eastAsia="Calibri" w:cs="Calibri"/>
        </w:rPr>
      </w:pPr>
      <w:r w:rsidRPr="69C4DDFA">
        <w:rPr>
          <w:rFonts w:ascii="Calibri" w:hAnsi="Calibri" w:eastAsia="Calibri" w:cs="Calibri"/>
        </w:rPr>
        <w:t>More information about SD files is available here:</w:t>
      </w:r>
    </w:p>
    <w:p w:rsidR="7E6A2CC0" w:rsidP="69C4DDFA" w:rsidRDefault="003D7449" w14:paraId="37F114E5" w14:textId="1AD529FE">
      <w:pPr>
        <w:spacing w:after="0"/>
        <w:rPr>
          <w:rFonts w:ascii="Calibri" w:hAnsi="Calibri" w:eastAsia="Calibri" w:cs="Calibri"/>
        </w:rPr>
      </w:pPr>
      <w:hyperlink r:id="rId13">
        <w:r w:rsidRPr="69C4DDFA" w:rsidR="7E6A2CC0">
          <w:rPr>
            <w:rStyle w:val="Hyperlink"/>
            <w:rFonts w:ascii="Calibri" w:hAnsi="Calibri" w:eastAsia="Calibri" w:cs="Calibri"/>
          </w:rPr>
          <w:t>https://en.wikipedia.org/wiki/Chemical_table_file</w:t>
        </w:r>
      </w:hyperlink>
    </w:p>
    <w:p w:rsidR="7E6A2CC0" w:rsidP="69C4DDFA" w:rsidRDefault="003D7449" w14:paraId="78997616" w14:textId="783FFB9E">
      <w:pPr>
        <w:spacing w:after="0"/>
        <w:rPr>
          <w:rFonts w:ascii="Calibri" w:hAnsi="Calibri" w:eastAsia="Calibri" w:cs="Calibri"/>
          <w:color w:val="0563C1"/>
        </w:rPr>
      </w:pPr>
      <w:hyperlink r:id="rId14">
        <w:r w:rsidRPr="69C4DDFA" w:rsidR="7E6A2CC0">
          <w:rPr>
            <w:rStyle w:val="Hyperlink"/>
            <w:rFonts w:ascii="Calibri" w:hAnsi="Calibri" w:eastAsia="Calibri" w:cs="Calibri"/>
          </w:rPr>
          <w:t>https://discover.3ds.com/ctfile-documentation-request-form</w:t>
        </w:r>
      </w:hyperlink>
    </w:p>
    <w:p w:rsidR="4A8DCE6F" w:rsidP="69C4DDFA" w:rsidRDefault="4A8DCE6F" w14:paraId="0360E8F4" w14:textId="7AA026A7">
      <w:pPr>
        <w:keepNext/>
        <w:spacing w:after="0"/>
      </w:pPr>
    </w:p>
    <w:p w:rsidRPr="00B413B8" w:rsidR="00AD1579" w:rsidP="0031762A" w:rsidRDefault="15837FE3" w14:paraId="4EA65B22" w14:textId="001C4C89">
      <w:pPr>
        <w:keepNext/>
        <w:rPr>
          <w:b/>
          <w:bCs/>
        </w:rPr>
      </w:pPr>
      <w:r w:rsidRPr="69C4DDFA">
        <w:rPr>
          <w:b/>
          <w:bCs/>
        </w:rPr>
        <w:t>How it works:</w:t>
      </w:r>
    </w:p>
    <w:p w:rsidR="06C8DBDE" w:rsidP="0031762A" w:rsidRDefault="06C8DBDE" w14:paraId="62B71F3E" w14:textId="5E3157C1">
      <w:pPr>
        <w:spacing w:after="0" w:line="257" w:lineRule="auto"/>
        <w:rPr>
          <w:rFonts w:ascii="Calibri" w:hAnsi="Calibri" w:eastAsia="Calibri" w:cs="Calibri"/>
        </w:rPr>
      </w:pPr>
      <w:r w:rsidRPr="69C4DDFA">
        <w:rPr>
          <w:rFonts w:ascii="Calibri" w:hAnsi="Calibri" w:eastAsia="Calibri" w:cs="Calibri"/>
        </w:rPr>
        <w:t>Make sure you</w:t>
      </w:r>
      <w:r w:rsidRPr="69C4DDFA" w:rsidR="083C4782">
        <w:rPr>
          <w:rFonts w:ascii="Calibri" w:hAnsi="Calibri" w:eastAsia="Calibri" w:cs="Calibri"/>
        </w:rPr>
        <w:t xml:space="preserve"> a</w:t>
      </w:r>
      <w:r w:rsidRPr="69C4DDFA">
        <w:rPr>
          <w:rFonts w:ascii="Calibri" w:hAnsi="Calibri" w:eastAsia="Calibri" w:cs="Calibri"/>
        </w:rPr>
        <w:t>re logged into GSRS as an administrative user.</w:t>
      </w:r>
    </w:p>
    <w:p w:rsidR="06C8DBDE" w:rsidP="0031762A" w:rsidRDefault="06C8DBDE" w14:paraId="513AEBCB" w14:textId="6FFED486">
      <w:pPr>
        <w:spacing w:after="0" w:line="257" w:lineRule="auto"/>
        <w:rPr>
          <w:rFonts w:ascii="Calibri" w:hAnsi="Calibri" w:eastAsia="Calibri" w:cs="Calibri"/>
        </w:rPr>
      </w:pPr>
      <w:r w:rsidRPr="69C4DDFA">
        <w:rPr>
          <w:rFonts w:ascii="Calibri" w:hAnsi="Calibri" w:eastAsia="Calibri" w:cs="Calibri"/>
        </w:rPr>
        <w:t>Select the Admin Panel from the drop-down menu at the top of the screen, on the right side.</w:t>
      </w:r>
    </w:p>
    <w:p w:rsidR="006917F9" w:rsidP="0031762A" w:rsidRDefault="006917F9" w14:paraId="1A900229" w14:textId="77777777">
      <w:pPr>
        <w:spacing w:after="0" w:line="257" w:lineRule="auto"/>
      </w:pPr>
    </w:p>
    <w:p w:rsidR="006917F9" w:rsidP="00F726C6" w:rsidRDefault="06C8DBDE" w14:paraId="6C8BDEFC" w14:textId="3E890B2F">
      <w:pPr>
        <w:pStyle w:val="Caption"/>
        <w:jc w:val="center"/>
      </w:pPr>
      <w:r>
        <w:rPr>
          <w:noProof/>
        </w:rPr>
        <w:drawing>
          <wp:inline distT="0" distB="0" distL="0" distR="0" wp14:anchorId="49CD09C8" wp14:editId="26DF609F">
            <wp:extent cx="1619250" cy="3390900"/>
            <wp:effectExtent l="0" t="0" r="0" b="0"/>
            <wp:docPr id="973634065" name="Picture 97363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19250" cy="3390900"/>
                    </a:xfrm>
                    <a:prstGeom prst="rect">
                      <a:avLst/>
                    </a:prstGeom>
                  </pic:spPr>
                </pic:pic>
              </a:graphicData>
            </a:graphic>
          </wp:inline>
        </w:drawing>
      </w:r>
    </w:p>
    <w:p w:rsidR="00F726C6" w:rsidP="00F726C6" w:rsidRDefault="00F726C6" w14:paraId="1EDE0BCD" w14:textId="5453B00A">
      <w:pPr>
        <w:pStyle w:val="Caption"/>
        <w:jc w:val="center"/>
      </w:pPr>
      <w:r>
        <w:t>Figure 1-</w:t>
      </w:r>
      <w:r>
        <w:t xml:space="preserve">2 </w:t>
      </w:r>
      <w:r>
        <w:t xml:space="preserve">– </w:t>
      </w:r>
      <w:r w:rsidR="00BE69F0">
        <w:t>Drop-down menu</w:t>
      </w:r>
      <w:r w:rsidR="0042248C">
        <w:t xml:space="preserve"> list</w:t>
      </w:r>
    </w:p>
    <w:p w:rsidR="06C8DBDE" w:rsidP="00495455" w:rsidRDefault="06C8DBDE" w14:paraId="2AA83A53" w14:textId="67DD8DD8">
      <w:pPr>
        <w:spacing w:after="0"/>
        <w:rPr>
          <w:rFonts w:ascii="Calibri" w:hAnsi="Calibri" w:eastAsia="Calibri" w:cs="Calibri"/>
        </w:rPr>
      </w:pPr>
      <w:r w:rsidRPr="69C4DDFA">
        <w:rPr>
          <w:rFonts w:ascii="Calibri" w:hAnsi="Calibri" w:eastAsia="Calibri" w:cs="Calibri"/>
        </w:rPr>
        <w:t>Select the ‘Data Import’ tab on the Admin Panel.</w:t>
      </w:r>
    </w:p>
    <w:p w:rsidR="00BE69F0" w:rsidP="00495455" w:rsidRDefault="00BE69F0" w14:paraId="5BC9CE53" w14:textId="77777777">
      <w:pPr>
        <w:spacing w:after="0"/>
        <w:rPr>
          <w:rFonts w:ascii="Calibri" w:hAnsi="Calibri" w:eastAsia="Calibri" w:cs="Calibri"/>
        </w:rPr>
      </w:pPr>
    </w:p>
    <w:p w:rsidR="06C8DBDE" w:rsidP="0042248C" w:rsidRDefault="06C8DBDE" w14:paraId="191D7566" w14:textId="26B458DB">
      <w:pPr>
        <w:spacing w:line="257" w:lineRule="auto"/>
        <w:jc w:val="center"/>
        <w:rPr>
          <w:rFonts w:ascii="Calibri" w:hAnsi="Calibri" w:eastAsia="Calibri" w:cs="Calibri"/>
        </w:rPr>
      </w:pPr>
      <w:r>
        <w:rPr>
          <w:noProof/>
        </w:rPr>
        <w:drawing>
          <wp:inline distT="0" distB="0" distL="0" distR="0" wp14:anchorId="78A3FB05" wp14:editId="6B155962">
            <wp:extent cx="4572000" cy="561975"/>
            <wp:effectExtent l="0" t="0" r="0" b="0"/>
            <wp:docPr id="333806106" name="Picture 33380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rsidR="00BE69F0" w:rsidP="00BE69F0" w:rsidRDefault="00BE69F0" w14:paraId="599FFDA5" w14:textId="6F303028">
      <w:pPr>
        <w:pStyle w:val="Caption"/>
        <w:jc w:val="center"/>
      </w:pPr>
      <w:r>
        <w:t>Figure 1-</w:t>
      </w:r>
      <w:r>
        <w:t>3</w:t>
      </w:r>
      <w:r>
        <w:t xml:space="preserve"> – </w:t>
      </w:r>
      <w:r w:rsidR="0042248C">
        <w:t>Admin Panel tabs</w:t>
      </w:r>
    </w:p>
    <w:p w:rsidR="00FE3794" w:rsidRDefault="00FE3794" w14:paraId="0687D9DC" w14:textId="77777777">
      <w:pPr>
        <w:rPr>
          <w:rFonts w:ascii="Calibri" w:hAnsi="Calibri" w:eastAsia="Calibri" w:cs="Calibri"/>
        </w:rPr>
      </w:pPr>
      <w:r>
        <w:rPr>
          <w:rFonts w:ascii="Calibri" w:hAnsi="Calibri" w:eastAsia="Calibri" w:cs="Calibri"/>
        </w:rPr>
        <w:br w:type="page"/>
      </w:r>
    </w:p>
    <w:p w:rsidR="06C8DBDE" w:rsidP="69C4DDFA" w:rsidRDefault="06C8DBDE" w14:paraId="225EC1BA" w14:textId="477249D9">
      <w:pPr>
        <w:spacing w:after="0" w:line="257" w:lineRule="auto"/>
        <w:rPr>
          <w:rFonts w:ascii="Calibri" w:hAnsi="Calibri" w:eastAsia="Calibri" w:cs="Calibri"/>
        </w:rPr>
      </w:pPr>
      <w:r w:rsidRPr="69C4DDFA">
        <w:rPr>
          <w:rFonts w:ascii="Calibri" w:hAnsi="Calibri" w:eastAsia="Calibri" w:cs="Calibri"/>
        </w:rPr>
        <w:lastRenderedPageBreak/>
        <w:t>Use the ‘Select File to Import’ button to bring up an open file dialog box:</w:t>
      </w:r>
    </w:p>
    <w:p w:rsidR="00FE3794" w:rsidP="69C4DDFA" w:rsidRDefault="00FE3794" w14:paraId="14E81B3F" w14:textId="77777777">
      <w:pPr>
        <w:spacing w:after="0" w:line="257" w:lineRule="auto"/>
        <w:rPr>
          <w:rFonts w:ascii="Calibri" w:hAnsi="Calibri" w:eastAsia="Calibri" w:cs="Calibri"/>
        </w:rPr>
      </w:pPr>
    </w:p>
    <w:p w:rsidR="06C8DBDE" w:rsidP="008B4C4B" w:rsidRDefault="06C8DBDE" w14:paraId="44DA125C" w14:textId="5D6D417F">
      <w:pPr>
        <w:spacing w:line="257" w:lineRule="auto"/>
        <w:jc w:val="center"/>
      </w:pPr>
      <w:r>
        <w:rPr>
          <w:noProof/>
        </w:rPr>
        <w:drawing>
          <wp:inline distT="0" distB="0" distL="0" distR="0" wp14:anchorId="52365D16" wp14:editId="25AD9348">
            <wp:extent cx="4572000" cy="990600"/>
            <wp:effectExtent l="0" t="0" r="0" b="0"/>
            <wp:docPr id="1129521031" name="Picture 112952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rsidR="06C8DBDE" w:rsidP="008B4C4B" w:rsidRDefault="06C8DBDE" w14:paraId="5F7658E9" w14:textId="4C31C8FE">
      <w:pPr>
        <w:spacing w:line="257" w:lineRule="auto"/>
        <w:jc w:val="center"/>
      </w:pPr>
      <w:r>
        <w:rPr>
          <w:noProof/>
        </w:rPr>
        <w:drawing>
          <wp:inline distT="0" distB="0" distL="0" distR="0" wp14:anchorId="163EBFFC" wp14:editId="473C64E8">
            <wp:extent cx="4572000" cy="2171700"/>
            <wp:effectExtent l="0" t="0" r="0" b="0"/>
            <wp:docPr id="1490636214" name="Picture 149063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008B4C4B" w:rsidP="008B4C4B" w:rsidRDefault="008B4C4B" w14:paraId="37098FD1" w14:textId="333DB545">
      <w:pPr>
        <w:pStyle w:val="Caption"/>
        <w:jc w:val="center"/>
      </w:pPr>
      <w:r>
        <w:t>Figure 1-</w:t>
      </w:r>
      <w:r w:rsidR="00F16BB4">
        <w:t>4</w:t>
      </w:r>
      <w:r>
        <w:t xml:space="preserve"> – </w:t>
      </w:r>
      <w:r w:rsidR="00F16BB4">
        <w:t>File Import selection and dialog box</w:t>
      </w:r>
    </w:p>
    <w:p w:rsidR="06C8DBDE" w:rsidP="69C4DDFA" w:rsidRDefault="06C8DBDE" w14:paraId="57A64E0D" w14:textId="70533E1D">
      <w:pPr>
        <w:spacing w:after="0" w:line="257" w:lineRule="auto"/>
        <w:rPr>
          <w:rFonts w:ascii="Calibri" w:hAnsi="Calibri" w:eastAsia="Calibri" w:cs="Calibri"/>
        </w:rPr>
      </w:pPr>
      <w:r w:rsidRPr="69C4DDFA">
        <w:rPr>
          <w:rFonts w:ascii="Calibri" w:hAnsi="Calibri" w:eastAsia="Calibri" w:cs="Calibri"/>
        </w:rPr>
        <w:t>Select an SD file.</w:t>
      </w:r>
    </w:p>
    <w:p w:rsidR="006E02DD" w:rsidP="69C4DDFA" w:rsidRDefault="006E02DD" w14:paraId="5350A1B7" w14:textId="77777777">
      <w:pPr>
        <w:spacing w:after="0" w:line="257" w:lineRule="auto"/>
        <w:rPr>
          <w:rFonts w:ascii="Calibri" w:hAnsi="Calibri" w:eastAsia="Calibri" w:cs="Calibri"/>
        </w:rPr>
      </w:pPr>
    </w:p>
    <w:p w:rsidR="06C8DBDE" w:rsidP="69C4DDFA" w:rsidRDefault="06C8DBDE" w14:paraId="6754B83C" w14:textId="64AB2422">
      <w:pPr>
        <w:keepNext/>
        <w:spacing w:after="0"/>
        <w:rPr>
          <w:rFonts w:ascii="Calibri" w:hAnsi="Calibri" w:eastAsia="Calibri" w:cs="Calibri"/>
        </w:rPr>
      </w:pPr>
      <w:r w:rsidRPr="69C4DDFA">
        <w:rPr>
          <w:rFonts w:ascii="Calibri" w:hAnsi="Calibri" w:eastAsia="Calibri" w:cs="Calibri"/>
        </w:rPr>
        <w:t>The system now recognizes that you have selected an SD file and selects the appropriate adapter. (Note: if, for some reason, the system selects an incorrect adapter, you can change the selection of adapter by selecting the appropriate radio button.)</w:t>
      </w:r>
    </w:p>
    <w:p w:rsidR="001F39B7" w:rsidP="69C4DDFA" w:rsidRDefault="001F39B7" w14:paraId="33E6215E" w14:textId="77777777">
      <w:pPr>
        <w:keepNext/>
        <w:spacing w:after="0"/>
      </w:pPr>
    </w:p>
    <w:p w:rsidR="06C8DBDE" w:rsidP="001F39B7" w:rsidRDefault="06C8DBDE" w14:paraId="62CF7706" w14:textId="3B703069">
      <w:pPr>
        <w:keepNext/>
        <w:jc w:val="center"/>
      </w:pPr>
      <w:r>
        <w:rPr>
          <w:noProof/>
        </w:rPr>
        <w:drawing>
          <wp:inline distT="0" distB="0" distL="0" distR="0" wp14:anchorId="52816ED5" wp14:editId="038262AF">
            <wp:extent cx="4572000" cy="1371600"/>
            <wp:effectExtent l="0" t="0" r="0" b="0"/>
            <wp:docPr id="1902429927" name="Picture 190242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rsidR="001F39B7" w:rsidP="001F39B7" w:rsidRDefault="001F39B7" w14:paraId="09F3170E" w14:textId="5FFAE388">
      <w:pPr>
        <w:pStyle w:val="Caption"/>
        <w:jc w:val="center"/>
      </w:pPr>
      <w:r>
        <w:t>Figure 1-</w:t>
      </w:r>
      <w:r>
        <w:t>5</w:t>
      </w:r>
      <w:r>
        <w:t xml:space="preserve"> – </w:t>
      </w:r>
      <w:r w:rsidR="005E44C0">
        <w:t>File import radio button selection</w:t>
      </w:r>
    </w:p>
    <w:p w:rsidR="06C8DBDE" w:rsidP="69C4DDFA" w:rsidRDefault="06C8DBDE" w14:paraId="12762035" w14:textId="0C07AE6F">
      <w:pPr>
        <w:spacing w:after="0" w:line="257" w:lineRule="auto"/>
      </w:pPr>
      <w:r w:rsidRPr="69C4DDFA">
        <w:rPr>
          <w:rFonts w:ascii="Calibri" w:hAnsi="Calibri" w:eastAsia="Calibri" w:cs="Calibri"/>
        </w:rPr>
        <w:t>Click the Upload button.</w:t>
      </w:r>
    </w:p>
    <w:p w:rsidR="006931F5" w:rsidRDefault="006931F5" w14:paraId="75121909" w14:textId="77777777">
      <w:pPr>
        <w:rPr>
          <w:rFonts w:ascii="Calibri" w:hAnsi="Calibri" w:eastAsia="Calibri" w:cs="Calibri"/>
        </w:rPr>
      </w:pPr>
      <w:r>
        <w:rPr>
          <w:rFonts w:ascii="Calibri" w:hAnsi="Calibri" w:eastAsia="Calibri" w:cs="Calibri"/>
        </w:rPr>
        <w:br w:type="page"/>
      </w:r>
    </w:p>
    <w:p w:rsidR="06C8DBDE" w:rsidP="69C4DDFA" w:rsidRDefault="06C8DBDE" w14:paraId="71BA866E" w14:textId="3F5683FB">
      <w:pPr>
        <w:spacing w:after="0" w:line="257" w:lineRule="auto"/>
        <w:rPr>
          <w:rFonts w:ascii="Calibri" w:hAnsi="Calibri" w:eastAsia="Calibri" w:cs="Calibri"/>
        </w:rPr>
      </w:pPr>
      <w:r w:rsidRPr="69C4DDFA">
        <w:rPr>
          <w:rFonts w:ascii="Calibri" w:hAnsi="Calibri" w:eastAsia="Calibri" w:cs="Calibri"/>
        </w:rPr>
        <w:lastRenderedPageBreak/>
        <w:t>The system now attempts to guess the appropriate processing action for each field in your file:</w:t>
      </w:r>
    </w:p>
    <w:p w:rsidR="006E02DD" w:rsidP="69C4DDFA" w:rsidRDefault="006E02DD" w14:paraId="036C70EA" w14:textId="77777777">
      <w:pPr>
        <w:spacing w:after="0" w:line="257" w:lineRule="auto"/>
      </w:pPr>
    </w:p>
    <w:p w:rsidR="06C8DBDE" w:rsidP="00FE3794" w:rsidRDefault="06C8DBDE" w14:paraId="49E7FCB0" w14:textId="1EE937EE">
      <w:pPr>
        <w:keepNext/>
        <w:jc w:val="center"/>
      </w:pPr>
      <w:r>
        <w:rPr>
          <w:noProof/>
        </w:rPr>
        <w:drawing>
          <wp:inline distT="0" distB="0" distL="0" distR="0" wp14:anchorId="412F50CD" wp14:editId="4D2C0838">
            <wp:extent cx="4572000" cy="2714625"/>
            <wp:effectExtent l="0" t="0" r="0" b="0"/>
            <wp:docPr id="656151650" name="Picture 65615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006D5663" w:rsidP="006D5663" w:rsidRDefault="006D5663" w14:paraId="1B17237A" w14:textId="67287CBC">
      <w:pPr>
        <w:pStyle w:val="Caption"/>
        <w:jc w:val="center"/>
      </w:pPr>
      <w:r>
        <w:t>Figure 1-</w:t>
      </w:r>
      <w:r w:rsidR="00452737">
        <w:t>6</w:t>
      </w:r>
      <w:r>
        <w:t xml:space="preserve"> – </w:t>
      </w:r>
      <w:r w:rsidR="00250731">
        <w:t xml:space="preserve">Import Action </w:t>
      </w:r>
      <w:proofErr w:type="gramStart"/>
      <w:r w:rsidR="00250731">
        <w:t>list</w:t>
      </w:r>
      <w:proofErr w:type="gramEnd"/>
    </w:p>
    <w:p w:rsidR="006D5663" w:rsidP="006D5663" w:rsidRDefault="13C5664E" w14:paraId="23E64001" w14:textId="77777777">
      <w:pPr>
        <w:spacing w:after="0" w:line="257" w:lineRule="auto"/>
        <w:rPr>
          <w:rFonts w:ascii="Calibri" w:hAnsi="Calibri" w:eastAsia="Calibri" w:cs="Calibri"/>
        </w:rPr>
      </w:pPr>
      <w:r w:rsidRPr="4A8DCE6F">
        <w:rPr>
          <w:rFonts w:ascii="Calibri" w:hAnsi="Calibri" w:eastAsia="Calibri" w:cs="Calibri"/>
        </w:rPr>
        <w:t>Each field is listed along with the selected action and a hotlink to change the action.</w:t>
      </w:r>
    </w:p>
    <w:p w:rsidR="00AC726D" w:rsidP="006E02DD" w:rsidRDefault="00AC726D" w14:paraId="72A27C14" w14:textId="77777777">
      <w:pPr>
        <w:spacing w:after="0" w:line="257" w:lineRule="auto"/>
        <w:rPr>
          <w:rFonts w:ascii="Calibri" w:hAnsi="Calibri" w:eastAsia="Calibri" w:cs="Calibri"/>
        </w:rPr>
      </w:pPr>
    </w:p>
    <w:p w:rsidR="006D5663" w:rsidP="00AC726D" w:rsidRDefault="13C5664E" w14:paraId="20377B56" w14:textId="372DC9C6">
      <w:pPr>
        <w:spacing w:after="0" w:line="257" w:lineRule="auto"/>
        <w:rPr>
          <w:rFonts w:ascii="Calibri" w:hAnsi="Calibri" w:eastAsia="Calibri" w:cs="Calibri"/>
        </w:rPr>
      </w:pPr>
      <w:r w:rsidRPr="69C4DDFA">
        <w:rPr>
          <w:rFonts w:ascii="Calibri" w:hAnsi="Calibri" w:eastAsia="Calibri" w:cs="Calibri"/>
        </w:rPr>
        <w:t>For example, the file field PUBCHEM_CACTVS_ROTATABLE_BOND field is recognized as a GSRS property.</w:t>
      </w:r>
    </w:p>
    <w:p w:rsidR="006E02DD" w:rsidP="00AC726D" w:rsidRDefault="006E02DD" w14:paraId="5FAADEA2" w14:textId="77777777">
      <w:pPr>
        <w:spacing w:after="0" w:line="257" w:lineRule="auto"/>
        <w:rPr>
          <w:rFonts w:ascii="Calibri" w:hAnsi="Calibri" w:eastAsia="Calibri" w:cs="Calibri"/>
        </w:rPr>
      </w:pPr>
    </w:p>
    <w:p w:rsidR="006D5663" w:rsidP="006D5663" w:rsidRDefault="13C5664E" w14:paraId="6E63BA83" w14:textId="497ECAD0">
      <w:pPr>
        <w:spacing w:line="257" w:lineRule="auto"/>
        <w:jc w:val="center"/>
        <w:rPr>
          <w:rFonts w:ascii="Calibri" w:hAnsi="Calibri" w:eastAsia="Calibri" w:cs="Calibri"/>
        </w:rPr>
      </w:pPr>
      <w:r>
        <w:rPr>
          <w:noProof/>
        </w:rPr>
        <w:drawing>
          <wp:inline distT="0" distB="0" distL="0" distR="0" wp14:anchorId="52C3684D" wp14:editId="125C2D61">
            <wp:extent cx="4572000" cy="304800"/>
            <wp:effectExtent l="0" t="0" r="0" b="0"/>
            <wp:docPr id="1567785825" name="Picture 156778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rsidR="006D5663" w:rsidP="006D5663" w:rsidRDefault="006D5663" w14:paraId="3B3B0E8C" w14:textId="66E946F2">
      <w:pPr>
        <w:pStyle w:val="Caption"/>
        <w:jc w:val="center"/>
      </w:pPr>
      <w:r>
        <w:t>Figure 1-</w:t>
      </w:r>
      <w:r w:rsidR="00452737">
        <w:t>7</w:t>
      </w:r>
      <w:r>
        <w:t xml:space="preserve"> – </w:t>
      </w:r>
      <w:r w:rsidR="006931F5">
        <w:t>GSRS Property</w:t>
      </w:r>
    </w:p>
    <w:p w:rsidR="00414176" w:rsidRDefault="00414176" w14:paraId="3FA6CD8C" w14:textId="77777777">
      <w:pPr>
        <w:rPr>
          <w:rFonts w:ascii="Calibri" w:hAnsi="Calibri" w:eastAsia="Calibri" w:cs="Calibri"/>
        </w:rPr>
      </w:pPr>
      <w:r>
        <w:rPr>
          <w:rFonts w:ascii="Calibri" w:hAnsi="Calibri" w:eastAsia="Calibri" w:cs="Calibri"/>
        </w:rPr>
        <w:br w:type="page"/>
      </w:r>
    </w:p>
    <w:p w:rsidR="00FE3794" w:rsidP="00FE3794" w:rsidRDefault="13C5664E" w14:paraId="276320C7" w14:textId="1A796F12">
      <w:pPr>
        <w:spacing w:line="257" w:lineRule="auto"/>
        <w:rPr>
          <w:rFonts w:ascii="Calibri" w:hAnsi="Calibri" w:eastAsia="Calibri" w:cs="Calibri"/>
        </w:rPr>
      </w:pPr>
      <w:r w:rsidRPr="69C4DDFA">
        <w:rPr>
          <w:rFonts w:ascii="Calibri" w:hAnsi="Calibri" w:eastAsia="Calibri" w:cs="Calibri"/>
        </w:rPr>
        <w:lastRenderedPageBreak/>
        <w:t>The preview panel on the right side of the screen shows how the data would look if the current set of processing instructions were followed.</w:t>
      </w:r>
    </w:p>
    <w:p w:rsidR="13C5664E" w:rsidP="00414176" w:rsidRDefault="13C5664E" w14:paraId="34E7B9B1" w14:textId="5F38F6DB">
      <w:pPr>
        <w:spacing w:line="257" w:lineRule="auto"/>
        <w:jc w:val="center"/>
      </w:pPr>
      <w:r>
        <w:rPr>
          <w:noProof/>
        </w:rPr>
        <w:drawing>
          <wp:inline distT="0" distB="0" distL="0" distR="0" wp14:anchorId="0A2EBE2E" wp14:editId="2AE4BFC1">
            <wp:extent cx="2981325" cy="4572000"/>
            <wp:effectExtent l="0" t="0" r="0" b="0"/>
            <wp:docPr id="1248449063" name="Picture 124844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81325" cy="4572000"/>
                    </a:xfrm>
                    <a:prstGeom prst="rect">
                      <a:avLst/>
                    </a:prstGeom>
                  </pic:spPr>
                </pic:pic>
              </a:graphicData>
            </a:graphic>
          </wp:inline>
        </w:drawing>
      </w:r>
    </w:p>
    <w:p w:rsidR="00414176" w:rsidP="00414176" w:rsidRDefault="00414176" w14:paraId="0AF3D051" w14:textId="4202CBC2">
      <w:pPr>
        <w:pStyle w:val="Caption"/>
        <w:jc w:val="center"/>
      </w:pPr>
      <w:r>
        <w:t>Figure 1-</w:t>
      </w:r>
      <w:r w:rsidR="007A70C1">
        <w:t>8</w:t>
      </w:r>
      <w:r>
        <w:t xml:space="preserve"> – </w:t>
      </w:r>
      <w:r w:rsidR="00B626D4">
        <w:t>Fil</w:t>
      </w:r>
      <w:r w:rsidR="00F26D36">
        <w:t>e Import Preview</w:t>
      </w:r>
    </w:p>
    <w:p w:rsidR="00414176" w:rsidP="00FE3794" w:rsidRDefault="00414176" w14:paraId="0BAD1B0F" w14:textId="77777777">
      <w:pPr>
        <w:spacing w:line="257" w:lineRule="auto"/>
      </w:pPr>
    </w:p>
    <w:p w:rsidR="69C4DDFA" w:rsidRDefault="69C4DDFA" w14:paraId="4EDCB588" w14:textId="1B9B87D4">
      <w:r>
        <w:br w:type="page"/>
      </w:r>
    </w:p>
    <w:p w:rsidR="13C5664E" w:rsidP="69C4DDFA" w:rsidRDefault="13C5664E" w14:paraId="711AB125" w14:textId="6110DB2E">
      <w:pPr>
        <w:spacing w:after="0" w:line="257" w:lineRule="auto"/>
        <w:rPr>
          <w:rFonts w:ascii="Calibri" w:hAnsi="Calibri" w:eastAsia="Calibri" w:cs="Calibri"/>
        </w:rPr>
      </w:pPr>
      <w:r w:rsidRPr="69C4DDFA">
        <w:rPr>
          <w:rFonts w:ascii="Calibri" w:hAnsi="Calibri" w:eastAsia="Calibri" w:cs="Calibri"/>
        </w:rPr>
        <w:lastRenderedPageBreak/>
        <w:t>Clicking on the Settings link brings up a dialog box where you can change the way the field is mapped to GSRS fields:</w:t>
      </w:r>
    </w:p>
    <w:p w:rsidR="00F26D36" w:rsidP="69C4DDFA" w:rsidRDefault="00F26D36" w14:paraId="09836A16" w14:textId="77777777">
      <w:pPr>
        <w:spacing w:after="0" w:line="257" w:lineRule="auto"/>
      </w:pPr>
    </w:p>
    <w:p w:rsidR="13C5664E" w:rsidP="00BD5E82" w:rsidRDefault="13C5664E" w14:paraId="2E231A0F" w14:textId="391FA4FF">
      <w:pPr>
        <w:keepNext/>
        <w:jc w:val="center"/>
      </w:pPr>
      <w:r>
        <w:rPr>
          <w:noProof/>
        </w:rPr>
        <w:drawing>
          <wp:inline distT="0" distB="0" distL="0" distR="0" wp14:anchorId="0540AAB7" wp14:editId="286AC958">
            <wp:extent cx="4572000" cy="3286125"/>
            <wp:effectExtent l="0" t="0" r="0" b="0"/>
            <wp:docPr id="988145433" name="Picture 98814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F26D36" w:rsidP="00F26D36" w:rsidRDefault="00F26D36" w14:paraId="3545494B" w14:textId="5C386A5E">
      <w:pPr>
        <w:pStyle w:val="Caption"/>
        <w:jc w:val="center"/>
      </w:pPr>
      <w:r>
        <w:t>Figure 1-</w:t>
      </w:r>
      <w:r w:rsidR="00BD5E82">
        <w:t>9</w:t>
      </w:r>
      <w:r>
        <w:t xml:space="preserve"> – </w:t>
      </w:r>
      <w:r w:rsidR="00AD3B05">
        <w:t xml:space="preserve">Action Settings </w:t>
      </w:r>
      <w:r w:rsidR="00273537">
        <w:t>field mapping</w:t>
      </w:r>
    </w:p>
    <w:p w:rsidR="13C5664E" w:rsidP="69C4DDFA" w:rsidRDefault="13C5664E" w14:paraId="20CB0416" w14:textId="6189B67C">
      <w:pPr>
        <w:spacing w:after="0" w:line="257" w:lineRule="auto"/>
      </w:pPr>
      <w:r w:rsidRPr="69C4DDFA">
        <w:rPr>
          <w:rFonts w:ascii="Calibri" w:hAnsi="Calibri" w:eastAsia="Calibri" w:cs="Calibri"/>
        </w:rPr>
        <w:t>Once the data look the way you intend them to look, click ‘Use Setting and Continue.’</w:t>
      </w:r>
    </w:p>
    <w:p w:rsidR="00AC726D" w:rsidP="69C4DDFA" w:rsidRDefault="00AC726D" w14:paraId="14068229" w14:textId="77777777">
      <w:pPr>
        <w:spacing w:after="0" w:line="257" w:lineRule="auto"/>
        <w:rPr>
          <w:rFonts w:ascii="Calibri" w:hAnsi="Calibri" w:eastAsia="Calibri" w:cs="Calibri"/>
        </w:rPr>
      </w:pPr>
    </w:p>
    <w:p w:rsidR="13C5664E" w:rsidP="69C4DDFA" w:rsidRDefault="13C5664E" w14:paraId="3075E18D" w14:textId="0A44FF65">
      <w:pPr>
        <w:spacing w:after="0" w:line="257" w:lineRule="auto"/>
      </w:pPr>
      <w:r w:rsidRPr="69C4DDFA">
        <w:rPr>
          <w:rFonts w:ascii="Calibri" w:hAnsi="Calibri" w:eastAsia="Calibri" w:cs="Calibri"/>
        </w:rPr>
        <w:t>At this point, GSRS reads each record in your file, applies the mapping actions you selected and creates GSRS substances.  These substances are validated, compared to the records already in your GSRS database, stored within a temporary database (the ‘staging area’ as explained below) and indexed for searching.</w:t>
      </w:r>
    </w:p>
    <w:p w:rsidR="00AC726D" w:rsidP="69C4DDFA" w:rsidRDefault="00AC726D" w14:paraId="45751184" w14:textId="77777777">
      <w:pPr>
        <w:spacing w:after="0" w:line="257" w:lineRule="auto"/>
        <w:rPr>
          <w:rFonts w:ascii="Calibri" w:hAnsi="Calibri" w:eastAsia="Calibri" w:cs="Calibri"/>
        </w:rPr>
      </w:pPr>
    </w:p>
    <w:p w:rsidR="13C5664E" w:rsidP="69C4DDFA" w:rsidRDefault="13C5664E" w14:paraId="4231EDE1" w14:textId="58BC28C6">
      <w:pPr>
        <w:spacing w:after="0" w:line="257" w:lineRule="auto"/>
        <w:rPr>
          <w:rFonts w:ascii="Calibri" w:hAnsi="Calibri" w:eastAsia="Calibri" w:cs="Calibri"/>
        </w:rPr>
      </w:pPr>
      <w:r w:rsidRPr="69C4DDFA">
        <w:rPr>
          <w:rFonts w:ascii="Calibri" w:hAnsi="Calibri" w:eastAsia="Calibri" w:cs="Calibri"/>
        </w:rPr>
        <w:t>Depending on the size of your file and the provisioning of your server, this process can take a while.</w:t>
      </w:r>
    </w:p>
    <w:p w:rsidR="00F26D36" w:rsidP="69C4DDFA" w:rsidRDefault="00F26D36" w14:paraId="5AEC2CCC" w14:textId="77777777">
      <w:pPr>
        <w:spacing w:after="0" w:line="257" w:lineRule="auto"/>
      </w:pPr>
    </w:p>
    <w:p w:rsidR="13C5664E" w:rsidP="00BD5E82" w:rsidRDefault="13C5664E" w14:paraId="1CE70085" w14:textId="1695289D">
      <w:pPr>
        <w:keepNext/>
        <w:jc w:val="center"/>
      </w:pPr>
      <w:r>
        <w:rPr>
          <w:noProof/>
        </w:rPr>
        <w:drawing>
          <wp:inline distT="0" distB="0" distL="0" distR="0" wp14:anchorId="635A3092" wp14:editId="55E1BE0D">
            <wp:extent cx="4572000" cy="1743075"/>
            <wp:effectExtent l="0" t="0" r="0" b="0"/>
            <wp:docPr id="345233336" name="Picture 3452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rsidR="00BD5E82" w:rsidP="00BD5E82" w:rsidRDefault="00F26D36" w14:paraId="32440CB4" w14:textId="3F6DCA48">
      <w:pPr>
        <w:pStyle w:val="Caption"/>
        <w:jc w:val="center"/>
      </w:pPr>
      <w:r>
        <w:t>Figure 1-</w:t>
      </w:r>
      <w:r w:rsidR="00BD5E82">
        <w:t>10</w:t>
      </w:r>
      <w:r>
        <w:t xml:space="preserve"> – </w:t>
      </w:r>
      <w:r w:rsidR="004954CB">
        <w:t>File Import Processing</w:t>
      </w:r>
    </w:p>
    <w:p w:rsidR="69C4DDFA" w:rsidP="00BD5E82" w:rsidRDefault="4C0E4235" w14:paraId="74FF8D77" w14:textId="0A3F1CE4">
      <w:r>
        <w:t>There are other options for data import that are discussed in a separate Data Import Users Guide.</w:t>
      </w:r>
    </w:p>
    <w:p w:rsidR="00AD1579" w:rsidP="18F20AFF" w:rsidRDefault="2A62D76D" w14:paraId="0620F078" w14:textId="56141358">
      <w:pPr>
        <w:keepNext/>
        <w:rPr>
          <w:b/>
          <w:bCs/>
        </w:rPr>
      </w:pPr>
      <w:r w:rsidRPr="18F20AFF">
        <w:rPr>
          <w:b/>
          <w:bCs/>
        </w:rPr>
        <w:lastRenderedPageBreak/>
        <w:t>Notes for the future:</w:t>
      </w:r>
    </w:p>
    <w:p w:rsidR="00AD1579" w:rsidP="001D00C1" w:rsidRDefault="2A62D76D" w14:paraId="15DF2CC0" w14:textId="6FCC6D77">
      <w:r>
        <w:t xml:space="preserve">In the future, GSRS will consider the </w:t>
      </w:r>
      <w:proofErr w:type="gramStart"/>
      <w:r>
        <w:t>following</w:t>
      </w:r>
      <w:proofErr w:type="gramEnd"/>
    </w:p>
    <w:p w:rsidR="6FEBAA41" w:rsidP="4A8DCE6F" w:rsidRDefault="6FEBAA41" w14:paraId="3FA998CA" w14:textId="5DBCACBF">
      <w:pPr>
        <w:pStyle w:val="ListParagraph"/>
        <w:numPr>
          <w:ilvl w:val="0"/>
          <w:numId w:val="21"/>
        </w:numPr>
      </w:pPr>
      <w:r>
        <w:t>Providing an easy way to merge data from records in the staging area into records in the main database.</w:t>
      </w:r>
    </w:p>
    <w:p w:rsidR="00AD1579" w:rsidP="001D00C1" w:rsidRDefault="6FEBAA41" w14:paraId="6F54CA70" w14:textId="209C7852">
      <w:pPr>
        <w:pStyle w:val="ListParagraph"/>
        <w:numPr>
          <w:ilvl w:val="0"/>
          <w:numId w:val="21"/>
        </w:numPr>
      </w:pPr>
      <w:r>
        <w:t>Import of additional file types</w:t>
      </w:r>
    </w:p>
    <w:p w:rsidR="00AD1579" w:rsidP="001D00C1" w:rsidRDefault="2A62D76D" w14:paraId="5A57B34A" w14:textId="090BA3BB">
      <w:pPr>
        <w:pStyle w:val="ListParagraph"/>
        <w:numPr>
          <w:ilvl w:val="0"/>
          <w:numId w:val="21"/>
        </w:numPr>
      </w:pPr>
      <w:r>
        <w:t xml:space="preserve">Adding more options to </w:t>
      </w:r>
      <w:r w:rsidR="4C11EE35">
        <w:t>the import process</w:t>
      </w:r>
    </w:p>
    <w:p w:rsidR="000C1198" w:rsidP="69C4DDFA" w:rsidRDefault="4BD6BB20" w14:paraId="076ACCC3" w14:textId="7C216E6B">
      <w:pPr>
        <w:pStyle w:val="ListParagraph"/>
        <w:numPr>
          <w:ilvl w:val="0"/>
          <w:numId w:val="21"/>
        </w:numPr>
        <w:spacing w:after="0"/>
      </w:pPr>
      <w:r>
        <w:t>Extending the options to other entities</w:t>
      </w:r>
    </w:p>
    <w:p w:rsidR="0E836715" w:rsidP="69C4DDFA" w:rsidRDefault="0E836715" w14:paraId="6F4683A5" w14:textId="320C836D">
      <w:pPr>
        <w:pStyle w:val="Heading2"/>
      </w:pPr>
    </w:p>
    <w:p w:rsidR="6130B5C9" w:rsidP="00495455" w:rsidRDefault="6130B5C9" w14:paraId="72C01FB3" w14:textId="5E3D8103">
      <w:pPr>
        <w:pStyle w:val="Heading2"/>
        <w:spacing w:before="0" w:after="240"/>
      </w:pPr>
      <w:bookmarkStart w:name="_Toc152312879" w:id="3"/>
      <w:r>
        <w:t>New Feature</w:t>
      </w:r>
      <w:r w:rsidR="4BF16697">
        <w:t xml:space="preserve">: </w:t>
      </w:r>
      <w:r w:rsidR="3A5FCA3C">
        <w:t>User</w:t>
      </w:r>
      <w:r w:rsidR="6B6540EC">
        <w:t xml:space="preserve"> Saved Lists</w:t>
      </w:r>
      <w:bookmarkEnd w:id="3"/>
    </w:p>
    <w:p w:rsidR="6B14492C" w:rsidP="00495455" w:rsidRDefault="6B14492C" w14:paraId="2BF57B24" w14:textId="1726EFAD">
      <w:pPr>
        <w:spacing w:after="240"/>
      </w:pPr>
      <w:r w:rsidRPr="52B814CF">
        <w:rPr>
          <w:b/>
          <w:bCs/>
        </w:rPr>
        <w:t>Purpose and Motivation:</w:t>
      </w:r>
      <w:r>
        <w:t xml:space="preserve"> </w:t>
      </w:r>
    </w:p>
    <w:p w:rsidR="7B252BB8" w:rsidRDefault="7B252BB8" w14:paraId="5D1111B2" w14:textId="5CEFED3E">
      <w:r>
        <w:t xml:space="preserve">Users need a way to group substances together for later use. </w:t>
      </w:r>
      <w:r w:rsidR="14D0697B">
        <w:t xml:space="preserve">They also need to have the </w:t>
      </w:r>
      <w:r w:rsidR="00DD1CB6">
        <w:t>cap</w:t>
      </w:r>
      <w:r w:rsidR="14D0697B">
        <w:t>ability to modify this group, that is, to add more substances to the group</w:t>
      </w:r>
      <w:r w:rsidR="001E0588">
        <w:t>,</w:t>
      </w:r>
      <w:r w:rsidR="5FBE4952">
        <w:t xml:space="preserve"> </w:t>
      </w:r>
      <w:r w:rsidR="001E0588">
        <w:t>or</w:t>
      </w:r>
      <w:r w:rsidR="14D0697B">
        <w:t xml:space="preserve"> remov</w:t>
      </w:r>
      <w:r w:rsidR="727C9DB9">
        <w:t>e</w:t>
      </w:r>
      <w:r w:rsidR="14D0697B">
        <w:t xml:space="preserve"> some substances out of the group</w:t>
      </w:r>
      <w:r w:rsidR="5F61AA47">
        <w:t xml:space="preserve">. Once they are done with the group of substances, </w:t>
      </w:r>
      <w:r w:rsidR="00F71A95">
        <w:t>they</w:t>
      </w:r>
      <w:r w:rsidR="5F61AA47">
        <w:t xml:space="preserve"> will not be needed anymore. </w:t>
      </w:r>
      <w:r w:rsidR="00241C1E">
        <w:t xml:space="preserve">Users can </w:t>
      </w:r>
      <w:r w:rsidR="00F71A95">
        <w:t xml:space="preserve">then </w:t>
      </w:r>
      <w:r w:rsidR="00241C1E">
        <w:t xml:space="preserve">remove it from the system. </w:t>
      </w:r>
      <w:r w:rsidR="25185906">
        <w:t>In this release, w</w:t>
      </w:r>
      <w:r w:rsidR="59DBE510">
        <w:t xml:space="preserve">e </w:t>
      </w:r>
      <w:r w:rsidR="58475462">
        <w:t xml:space="preserve">add this new feature – </w:t>
      </w:r>
      <w:r w:rsidR="4FF804C2">
        <w:t>user</w:t>
      </w:r>
      <w:r w:rsidR="58475462">
        <w:t xml:space="preserve"> saved lists for th</w:t>
      </w:r>
      <w:r w:rsidR="001E10C2">
        <w:t>ese</w:t>
      </w:r>
      <w:r w:rsidR="58475462">
        <w:t xml:space="preserve"> </w:t>
      </w:r>
      <w:r w:rsidR="7E3A6914">
        <w:t>need</w:t>
      </w:r>
      <w:r w:rsidR="001E10C2">
        <w:t>s</w:t>
      </w:r>
      <w:r w:rsidR="58475462">
        <w:t xml:space="preserve">. </w:t>
      </w:r>
      <w:r w:rsidR="14D0697B">
        <w:t xml:space="preserve"> </w:t>
      </w:r>
    </w:p>
    <w:p w:rsidRPr="00B606AA" w:rsidR="00B606AA" w:rsidP="00B606AA" w:rsidRDefault="7CEC250C" w14:paraId="3C39ED21" w14:textId="77777777">
      <w:pPr>
        <w:rPr>
          <w:b/>
          <w:bCs/>
        </w:rPr>
      </w:pPr>
      <w:r w:rsidRPr="0E836715">
        <w:rPr>
          <w:b/>
          <w:bCs/>
        </w:rPr>
        <w:t>How it works:</w:t>
      </w:r>
    </w:p>
    <w:p w:rsidR="0E836715" w:rsidP="69C4DDFA" w:rsidRDefault="2D037D7E" w14:paraId="6191F819" w14:textId="1843A6A2">
      <w:r w:rsidRPr="69C4DDFA">
        <w:rPr>
          <w:b/>
          <w:bCs/>
        </w:rPr>
        <w:t xml:space="preserve">1. </w:t>
      </w:r>
      <w:r w:rsidRPr="69C4DDFA" w:rsidR="1E404551">
        <w:rPr>
          <w:b/>
          <w:bCs/>
        </w:rPr>
        <w:t>Access user saved list</w:t>
      </w:r>
      <w:r w:rsidRPr="69C4DDFA" w:rsidR="7E6D6101">
        <w:rPr>
          <w:b/>
          <w:bCs/>
        </w:rPr>
        <w:t>s</w:t>
      </w:r>
      <w:r w:rsidRPr="69C4DDFA" w:rsidR="1E404551">
        <w:rPr>
          <w:b/>
          <w:bCs/>
        </w:rPr>
        <w:t xml:space="preserve">: </w:t>
      </w:r>
      <w:r>
        <w:br/>
      </w:r>
      <w:r w:rsidR="1E0C131D">
        <w:t>You can access your user saved list</w:t>
      </w:r>
      <w:r w:rsidR="006507E7">
        <w:t>s</w:t>
      </w:r>
      <w:r w:rsidR="1E0C131D">
        <w:t xml:space="preserve"> either </w:t>
      </w:r>
      <w:r w:rsidR="2472A981">
        <w:t>from the “User List” facet</w:t>
      </w:r>
      <w:r w:rsidR="2A50A7EE">
        <w:t>, or from the user account drop-down menu</w:t>
      </w:r>
      <w:r w:rsidR="2472A981">
        <w:t xml:space="preserve">. </w:t>
      </w:r>
      <w:r w:rsidR="42071D98">
        <w:t>Note that i</w:t>
      </w:r>
      <w:r w:rsidR="3D9F644E">
        <w:t>f you do not have any user saved list</w:t>
      </w:r>
      <w:r w:rsidR="006507E7">
        <w:t xml:space="preserve"> created</w:t>
      </w:r>
      <w:r w:rsidR="3D9F644E">
        <w:t>, the “User List” facet w</w:t>
      </w:r>
      <w:r w:rsidR="15C667BC">
        <w:t>ould</w:t>
      </w:r>
      <w:r w:rsidR="3D9F644E">
        <w:t xml:space="preserve"> not show up. </w:t>
      </w:r>
    </w:p>
    <w:p w:rsidR="0E836715" w:rsidP="69C4DDFA" w:rsidRDefault="2D037D7E" w14:paraId="5159C000" w14:textId="292E26B8">
      <w:pPr>
        <w:jc w:val="center"/>
      </w:pPr>
      <w:r>
        <w:br/>
      </w:r>
      <w:r w:rsidR="303DC0EC">
        <w:rPr>
          <w:noProof/>
        </w:rPr>
        <w:drawing>
          <wp:inline distT="0" distB="0" distL="0" distR="0" wp14:anchorId="7054AA6E" wp14:editId="4E94A95D">
            <wp:extent cx="3462338" cy="1868220"/>
            <wp:effectExtent l="0" t="0" r="5080" b="0"/>
            <wp:docPr id="20118617" name="Picture 2011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6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2338" cy="1868220"/>
                    </a:xfrm>
                    <a:prstGeom prst="rect">
                      <a:avLst/>
                    </a:prstGeom>
                  </pic:spPr>
                </pic:pic>
              </a:graphicData>
            </a:graphic>
          </wp:inline>
        </w:drawing>
      </w:r>
    </w:p>
    <w:p w:rsidR="000C000E" w:rsidP="000C000E" w:rsidRDefault="000C000E" w14:paraId="4974E7E5" w14:textId="0021659B">
      <w:pPr>
        <w:pStyle w:val="Caption"/>
        <w:jc w:val="center"/>
      </w:pPr>
      <w:r>
        <w:t>Figure 2-</w:t>
      </w:r>
      <w:r w:rsidR="00AD7A0D">
        <w:t xml:space="preserve">1 </w:t>
      </w:r>
      <w:r w:rsidR="004F2838">
        <w:t xml:space="preserve">Accessing </w:t>
      </w:r>
      <w:r w:rsidR="00AD7A0D">
        <w:t>User Saved List</w:t>
      </w:r>
      <w:r w:rsidR="00891616">
        <w:t>s</w:t>
      </w:r>
      <w:r w:rsidR="00AD7A0D">
        <w:t xml:space="preserve"> </w:t>
      </w:r>
      <w:r w:rsidR="005A64C9">
        <w:t>from Facets</w:t>
      </w:r>
    </w:p>
    <w:p w:rsidR="0E836715" w:rsidP="52B814CF" w:rsidRDefault="0E836715" w14:paraId="3671340C" w14:textId="77A1FEEA"/>
    <w:p w:rsidR="0E836715" w:rsidP="00805461" w:rsidRDefault="303DC0EC" w14:paraId="2FDA7D94" w14:textId="25D5FDC8">
      <w:pPr>
        <w:jc w:val="center"/>
      </w:pPr>
      <w:r>
        <w:rPr>
          <w:noProof/>
        </w:rPr>
        <w:lastRenderedPageBreak/>
        <w:drawing>
          <wp:inline distT="0" distB="0" distL="0" distR="0" wp14:anchorId="79A0E52B" wp14:editId="4EDB5269">
            <wp:extent cx="3705225" cy="2238574"/>
            <wp:effectExtent l="0" t="0" r="0" b="9525"/>
            <wp:docPr id="238449131" name="Picture 23844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20621" cy="2247876"/>
                    </a:xfrm>
                    <a:prstGeom prst="rect">
                      <a:avLst/>
                    </a:prstGeom>
                  </pic:spPr>
                </pic:pic>
              </a:graphicData>
            </a:graphic>
          </wp:inline>
        </w:drawing>
      </w:r>
    </w:p>
    <w:p w:rsidR="004F2838" w:rsidP="004F2838" w:rsidRDefault="004F2838" w14:paraId="0B3FFF0D" w14:textId="6B92E4D5">
      <w:pPr>
        <w:pStyle w:val="Caption"/>
        <w:jc w:val="center"/>
      </w:pPr>
      <w:r>
        <w:t xml:space="preserve">Figure 2-2 Accessing User Saved Lists </w:t>
      </w:r>
      <w:r w:rsidR="005A64C9">
        <w:t>from Menu</w:t>
      </w:r>
    </w:p>
    <w:p w:rsidR="00186DB7" w:rsidP="52B814CF" w:rsidRDefault="0E836715" w14:paraId="634DDCBF" w14:textId="2008FDC9">
      <w:pPr>
        <w:rPr>
          <w:b/>
          <w:bCs/>
        </w:rPr>
      </w:pPr>
      <w:r>
        <w:br/>
      </w:r>
      <w:r w:rsidRPr="2D037D7E" w:rsidR="6EE4EF70">
        <w:rPr>
          <w:b/>
          <w:bCs/>
        </w:rPr>
        <w:t xml:space="preserve">2. </w:t>
      </w:r>
      <w:r w:rsidRPr="2D037D7E" w:rsidR="4243B484">
        <w:rPr>
          <w:b/>
          <w:bCs/>
        </w:rPr>
        <w:t>Create a new user saved list</w:t>
      </w:r>
    </w:p>
    <w:p w:rsidR="00186DB7" w:rsidP="52B814CF" w:rsidRDefault="57C0CE30" w14:paraId="3B64B451" w14:textId="6F04A701">
      <w:r>
        <w:t>You can create</w:t>
      </w:r>
      <w:r w:rsidR="055CD07B">
        <w:t xml:space="preserve"> a user saved list </w:t>
      </w:r>
      <w:r w:rsidR="4BDD5A24">
        <w:t>from each substance</w:t>
      </w:r>
      <w:r w:rsidR="1EE6D217">
        <w:t xml:space="preserve"> by clicking on “New </w:t>
      </w:r>
      <w:r w:rsidR="7E3944AF">
        <w:t>List” like</w:t>
      </w:r>
      <w:r w:rsidR="4BDD5A24">
        <w:t xml:space="preserve"> </w:t>
      </w:r>
      <w:r w:rsidR="00186DB7">
        <w:t>shown</w:t>
      </w:r>
      <w:r w:rsidR="68C7F8D4">
        <w:t xml:space="preserve"> in the </w:t>
      </w:r>
      <w:r w:rsidR="6C4B9CAC">
        <w:t>figure below</w:t>
      </w:r>
      <w:r w:rsidR="4BDD5A24">
        <w:t>.</w:t>
      </w:r>
      <w:r w:rsidR="0D702D98">
        <w:t xml:space="preserve"> A popup window will show up to let you input the name of the list.</w:t>
      </w:r>
      <w:r w:rsidR="4BDD5A24">
        <w:t xml:space="preserve"> </w:t>
      </w:r>
    </w:p>
    <w:p w:rsidR="0E836715" w:rsidP="00805461" w:rsidRDefault="0E836715" w14:paraId="5283D761" w14:textId="3D1A776F">
      <w:pPr>
        <w:jc w:val="center"/>
      </w:pPr>
      <w:r>
        <w:br/>
      </w:r>
      <w:r w:rsidR="264517DD">
        <w:rPr>
          <w:noProof/>
        </w:rPr>
        <w:drawing>
          <wp:inline distT="0" distB="0" distL="0" distR="0" wp14:anchorId="3D0A2EBA" wp14:editId="5121CA86">
            <wp:extent cx="4862513" cy="2289432"/>
            <wp:effectExtent l="0" t="0" r="0" b="0"/>
            <wp:docPr id="186673180" name="Picture 18667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1619" cy="2293719"/>
                    </a:xfrm>
                    <a:prstGeom prst="rect">
                      <a:avLst/>
                    </a:prstGeom>
                  </pic:spPr>
                </pic:pic>
              </a:graphicData>
            </a:graphic>
          </wp:inline>
        </w:drawing>
      </w:r>
    </w:p>
    <w:p w:rsidR="00A4365D" w:rsidP="00A4365D" w:rsidRDefault="00A4365D" w14:paraId="79CCBFA2" w14:textId="34B57992">
      <w:pPr>
        <w:pStyle w:val="Caption"/>
        <w:jc w:val="center"/>
      </w:pPr>
      <w:r>
        <w:t xml:space="preserve">Figure 2-3 Creating a User Saved List </w:t>
      </w:r>
    </w:p>
    <w:p w:rsidR="004954CB" w:rsidRDefault="004954CB" w14:paraId="056523EB" w14:textId="77777777">
      <w:r>
        <w:br w:type="page"/>
      </w:r>
    </w:p>
    <w:p w:rsidR="009E3B07" w:rsidP="009E3B07" w:rsidRDefault="5F124737" w14:paraId="6C0467FA" w14:textId="71F5FFD9">
      <w:r>
        <w:lastRenderedPageBreak/>
        <w:t xml:space="preserve">Another way to create a user saved list is to </w:t>
      </w:r>
      <w:r w:rsidR="5DCD1D97">
        <w:t>do a search first, then save all the result substances to a user saved list</w:t>
      </w:r>
      <w:r w:rsidR="3598C447">
        <w:t xml:space="preserve"> by clicking on “Add to List”</w:t>
      </w:r>
      <w:r w:rsidR="5DCD1D97">
        <w:t xml:space="preserve">. </w:t>
      </w:r>
    </w:p>
    <w:p w:rsidR="009E3B07" w:rsidP="009E3B07" w:rsidRDefault="73314245" w14:paraId="6AF19FA1" w14:textId="7E228C7D">
      <w:pPr>
        <w:pStyle w:val="Caption"/>
        <w:jc w:val="center"/>
      </w:pPr>
      <w:r>
        <w:rPr>
          <w:noProof/>
        </w:rPr>
        <w:drawing>
          <wp:inline distT="0" distB="0" distL="0" distR="0" wp14:anchorId="5DC58AF4" wp14:editId="021A8609">
            <wp:extent cx="5123790" cy="3095625"/>
            <wp:effectExtent l="0" t="0" r="1270" b="0"/>
            <wp:docPr id="1052704625" name="Picture 105270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7046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3790" cy="3095625"/>
                    </a:xfrm>
                    <a:prstGeom prst="rect">
                      <a:avLst/>
                    </a:prstGeom>
                  </pic:spPr>
                </pic:pic>
              </a:graphicData>
            </a:graphic>
          </wp:inline>
        </w:drawing>
      </w:r>
    </w:p>
    <w:p w:rsidR="0020765D" w:rsidP="009E3B07" w:rsidRDefault="5F124737" w14:paraId="39F1BD59" w14:textId="1D33E555">
      <w:pPr>
        <w:pStyle w:val="Caption"/>
        <w:jc w:val="center"/>
      </w:pPr>
      <w:r>
        <w:br/>
      </w:r>
      <w:r w:rsidR="0020765D">
        <w:t>Figure 2-</w:t>
      </w:r>
      <w:r w:rsidR="00A3176A">
        <w:t>4</w:t>
      </w:r>
      <w:r w:rsidR="0020765D">
        <w:t xml:space="preserve"> Adding to a User Saved List</w:t>
      </w:r>
    </w:p>
    <w:p w:rsidR="007E14D2" w:rsidP="007E14D2" w:rsidRDefault="58D43674" w14:paraId="40FF85C3" w14:textId="17462ACA">
      <w:r>
        <w:t>A popup window will show up</w:t>
      </w:r>
      <w:r w:rsidR="6BDE361D">
        <w:t xml:space="preserve"> and provide users the option</w:t>
      </w:r>
      <w:r w:rsidR="00581510">
        <w:t>s</w:t>
      </w:r>
      <w:r w:rsidR="6BDE361D">
        <w:t xml:space="preserve"> to create a new user saved list or append the current search result to an existing user saved list. </w:t>
      </w:r>
    </w:p>
    <w:p w:rsidR="00A3176A" w:rsidP="007E14D2" w:rsidRDefault="5F124737" w14:paraId="022AB46A" w14:textId="55F206E6">
      <w:pPr>
        <w:jc w:val="center"/>
      </w:pPr>
      <w:r>
        <w:br/>
      </w:r>
      <w:r w:rsidR="513BB120">
        <w:rPr>
          <w:noProof/>
        </w:rPr>
        <w:drawing>
          <wp:inline distT="0" distB="0" distL="0" distR="0" wp14:anchorId="1072BED7" wp14:editId="7C527334">
            <wp:extent cx="5059051" cy="3067050"/>
            <wp:effectExtent l="0" t="0" r="0" b="0"/>
            <wp:docPr id="2127581283" name="Picture 212758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5812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9051" cy="3067050"/>
                    </a:xfrm>
                    <a:prstGeom prst="rect">
                      <a:avLst/>
                    </a:prstGeom>
                  </pic:spPr>
                </pic:pic>
              </a:graphicData>
            </a:graphic>
          </wp:inline>
        </w:drawing>
      </w:r>
    </w:p>
    <w:p w:rsidR="00A3176A" w:rsidP="00A3176A" w:rsidRDefault="00A3176A" w14:paraId="3B5802DD" w14:textId="2C1757C1">
      <w:pPr>
        <w:pStyle w:val="Caption"/>
        <w:jc w:val="center"/>
      </w:pPr>
      <w:r>
        <w:t xml:space="preserve">Figure 2-5 Adding to a User Saved List </w:t>
      </w:r>
      <w:r w:rsidR="004954CB">
        <w:t>–</w:t>
      </w:r>
      <w:r w:rsidR="00F324E5">
        <w:t xml:space="preserve"> Options</w:t>
      </w:r>
    </w:p>
    <w:p w:rsidR="007E14D2" w:rsidP="009C4698" w:rsidRDefault="7C4DFD92" w14:paraId="22394CE2" w14:textId="3AA8DD9A">
      <w:pPr>
        <w:rPr>
          <w:b/>
          <w:bCs/>
        </w:rPr>
      </w:pPr>
      <w:r w:rsidRPr="2D037D7E">
        <w:rPr>
          <w:b/>
          <w:bCs/>
        </w:rPr>
        <w:lastRenderedPageBreak/>
        <w:t xml:space="preserve">3. </w:t>
      </w:r>
      <w:r w:rsidRPr="2D037D7E" w:rsidR="38A2F8CD">
        <w:rPr>
          <w:b/>
          <w:bCs/>
        </w:rPr>
        <w:t xml:space="preserve">Add a substance </w:t>
      </w:r>
      <w:r w:rsidRPr="2D037D7E" w:rsidR="66EA38DC">
        <w:rPr>
          <w:b/>
          <w:bCs/>
        </w:rPr>
        <w:t xml:space="preserve">or substances </w:t>
      </w:r>
      <w:r w:rsidRPr="2D037D7E" w:rsidR="38A2F8CD">
        <w:rPr>
          <w:b/>
          <w:bCs/>
        </w:rPr>
        <w:t>to a</w:t>
      </w:r>
      <w:r w:rsidRPr="2D037D7E" w:rsidR="7EE95989">
        <w:rPr>
          <w:b/>
          <w:bCs/>
        </w:rPr>
        <w:t>n existing</w:t>
      </w:r>
      <w:r w:rsidRPr="2D037D7E" w:rsidR="38A2F8CD">
        <w:rPr>
          <w:b/>
          <w:bCs/>
        </w:rPr>
        <w:t xml:space="preserve"> user saved list</w:t>
      </w:r>
    </w:p>
    <w:p w:rsidR="00293C06" w:rsidP="009C4698" w:rsidRDefault="00C92A57" w14:paraId="725C047A" w14:textId="77777777">
      <w:r>
        <w:t>After you</w:t>
      </w:r>
      <w:r w:rsidR="00ED4406">
        <w:t xml:space="preserve"> get a search result</w:t>
      </w:r>
      <w:r w:rsidR="00536203">
        <w:t xml:space="preserve">, </w:t>
      </w:r>
      <w:r w:rsidR="00ED4406">
        <w:t xml:space="preserve">you can also add the result substances to an existing list by </w:t>
      </w:r>
      <w:r w:rsidR="00536203">
        <w:t xml:space="preserve">clicking on the button “Append to List” </w:t>
      </w:r>
      <w:r w:rsidR="001E122A">
        <w:t xml:space="preserve">shown in figure #. </w:t>
      </w:r>
      <w:r w:rsidR="00E67260">
        <w:t>While browsing substance</w:t>
      </w:r>
      <w:r w:rsidR="001E122A">
        <w:t>s</w:t>
      </w:r>
      <w:r w:rsidR="00E67260">
        <w:t xml:space="preserve">, </w:t>
      </w:r>
      <w:r w:rsidR="00ED08A2">
        <w:t>you can</w:t>
      </w:r>
      <w:r w:rsidR="006E29E4">
        <w:t xml:space="preserve"> add </w:t>
      </w:r>
      <w:r w:rsidR="001E122A">
        <w:t>a</w:t>
      </w:r>
      <w:r w:rsidR="006E29E4">
        <w:t xml:space="preserve"> substance to an existing list</w:t>
      </w:r>
      <w:r w:rsidR="00ED08A2">
        <w:t xml:space="preserve"> by</w:t>
      </w:r>
      <w:r w:rsidR="00E67260">
        <w:t xml:space="preserve"> </w:t>
      </w:r>
      <w:r w:rsidR="009F59B9">
        <w:t>click</w:t>
      </w:r>
      <w:r w:rsidR="00ED08A2">
        <w:t>ing</w:t>
      </w:r>
      <w:r w:rsidR="009F59B9">
        <w:t xml:space="preserve"> </w:t>
      </w:r>
      <w:proofErr w:type="gramStart"/>
      <w:r w:rsidR="009F59B9">
        <w:t>on  the</w:t>
      </w:r>
      <w:proofErr w:type="gramEnd"/>
      <w:r w:rsidR="009F59B9">
        <w:t xml:space="preserve"> “Add to List” as </w:t>
      </w:r>
      <w:proofErr w:type="gramStart"/>
      <w:r w:rsidR="009F59B9">
        <w:t>showed</w:t>
      </w:r>
      <w:proofErr w:type="gramEnd"/>
      <w:r w:rsidR="009F59B9">
        <w:t xml:space="preserve"> in the figure</w:t>
      </w:r>
      <w:r w:rsidR="00F22063">
        <w:t xml:space="preserve"> below</w:t>
      </w:r>
      <w:r w:rsidR="009F59B9">
        <w:t>.</w:t>
      </w:r>
    </w:p>
    <w:p w:rsidR="008F28C1" w:rsidP="00293C06" w:rsidRDefault="5F124737" w14:paraId="7319CA55" w14:textId="2FB29DC9">
      <w:pPr>
        <w:pStyle w:val="Caption"/>
        <w:jc w:val="center"/>
      </w:pPr>
      <w:r>
        <w:br/>
      </w:r>
      <w:r w:rsidR="00846978">
        <w:rPr>
          <w:noProof/>
        </w:rPr>
        <w:drawing>
          <wp:inline distT="0" distB="0" distL="0" distR="0" wp14:anchorId="4FBE60EE" wp14:editId="4E1AFC6B">
            <wp:extent cx="5053011" cy="2577252"/>
            <wp:effectExtent l="0" t="0" r="0" b="0"/>
            <wp:docPr id="62590816" name="Picture 625908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53011" cy="2577252"/>
                    </a:xfrm>
                    <a:prstGeom prst="rect">
                      <a:avLst/>
                    </a:prstGeom>
                  </pic:spPr>
                </pic:pic>
              </a:graphicData>
            </a:graphic>
          </wp:inline>
        </w:drawing>
      </w:r>
      <w:r>
        <w:br/>
      </w:r>
      <w:r w:rsidR="008F28C1">
        <w:t>Figure 2-6 Adding to a User Saved List from Card</w:t>
      </w:r>
    </w:p>
    <w:p w:rsidR="00293C06" w:rsidP="00293C06" w:rsidRDefault="336D4851" w14:paraId="0627C244" w14:textId="77777777">
      <w:pPr>
        <w:rPr>
          <w:b/>
          <w:bCs/>
        </w:rPr>
      </w:pPr>
      <w:r w:rsidRPr="2D037D7E">
        <w:rPr>
          <w:b/>
          <w:bCs/>
        </w:rPr>
        <w:t xml:space="preserve">4. </w:t>
      </w:r>
      <w:r w:rsidRPr="2D037D7E" w:rsidR="6F57FEC3">
        <w:rPr>
          <w:b/>
          <w:bCs/>
        </w:rPr>
        <w:t xml:space="preserve">Remove a substance </w:t>
      </w:r>
      <w:r w:rsidRPr="2D037D7E" w:rsidR="00971EA6">
        <w:rPr>
          <w:b/>
          <w:bCs/>
        </w:rPr>
        <w:t xml:space="preserve">or substances </w:t>
      </w:r>
      <w:r w:rsidRPr="2D037D7E" w:rsidR="6F57FEC3">
        <w:rPr>
          <w:b/>
          <w:bCs/>
        </w:rPr>
        <w:t>from a user saved list</w:t>
      </w:r>
    </w:p>
    <w:p w:rsidR="00293C06" w:rsidP="00293C06" w:rsidRDefault="00A22794" w14:paraId="3DD81214" w14:textId="253A510D">
      <w:r>
        <w:t>From the</w:t>
      </w:r>
      <w:r w:rsidR="00CF5537">
        <w:t xml:space="preserve"> </w:t>
      </w:r>
      <w:r w:rsidR="001E1A53">
        <w:t>“</w:t>
      </w:r>
      <w:r w:rsidR="00CF5537">
        <w:t>User List</w:t>
      </w:r>
      <w:r w:rsidR="001E1A53">
        <w:t>”</w:t>
      </w:r>
      <w:r w:rsidRPr="2D037D7E" w:rsidR="008A067C">
        <w:rPr>
          <w:b/>
          <w:bCs/>
        </w:rPr>
        <w:t xml:space="preserve"> </w:t>
      </w:r>
      <w:r w:rsidR="008A067C">
        <w:t>facet</w:t>
      </w:r>
      <w:r w:rsidR="00CF5537">
        <w:t xml:space="preserve">, or the </w:t>
      </w:r>
      <w:r w:rsidR="00F92CD8">
        <w:t xml:space="preserve">user account drop down menu, </w:t>
      </w:r>
      <w:r w:rsidR="00585830">
        <w:t xml:space="preserve">you can find </w:t>
      </w:r>
      <w:r w:rsidR="00A156AD">
        <w:t xml:space="preserve">the list you </w:t>
      </w:r>
      <w:r w:rsidR="00EF01DA">
        <w:t>need</w:t>
      </w:r>
      <w:r w:rsidR="00A156AD">
        <w:t xml:space="preserve"> to </w:t>
      </w:r>
      <w:r w:rsidR="0041039C">
        <w:t xml:space="preserve">update. Use the trashcan icon </w:t>
      </w:r>
      <w:r w:rsidR="00585830">
        <w:t xml:space="preserve">as shown in the figure below </w:t>
      </w:r>
      <w:r w:rsidR="0041039C">
        <w:t xml:space="preserve">to delete </w:t>
      </w:r>
      <w:r w:rsidR="003C11B9">
        <w:t xml:space="preserve">one or more </w:t>
      </w:r>
      <w:r w:rsidR="0041039C">
        <w:t>substances.</w:t>
      </w:r>
      <w:r w:rsidR="008A067C">
        <w:t xml:space="preserve"> </w:t>
      </w:r>
    </w:p>
    <w:p w:rsidRPr="00293C06" w:rsidR="008F28C1" w:rsidP="00293C06" w:rsidRDefault="5F124737" w14:paraId="21115BD1" w14:textId="4F064028">
      <w:pPr>
        <w:jc w:val="center"/>
      </w:pPr>
      <w:r>
        <w:br/>
      </w:r>
      <w:r w:rsidR="006C011B">
        <w:rPr>
          <w:noProof/>
        </w:rPr>
        <w:drawing>
          <wp:inline distT="0" distB="0" distL="0" distR="0" wp14:anchorId="07C12085" wp14:editId="2724E968">
            <wp:extent cx="5214768" cy="2814638"/>
            <wp:effectExtent l="0" t="0" r="5080" b="5080"/>
            <wp:docPr id="45878101" name="Picture 4587810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4768" cy="2814638"/>
                    </a:xfrm>
                    <a:prstGeom prst="rect">
                      <a:avLst/>
                    </a:prstGeom>
                  </pic:spPr>
                </pic:pic>
              </a:graphicData>
            </a:graphic>
          </wp:inline>
        </w:drawing>
      </w:r>
    </w:p>
    <w:p w:rsidR="008F28C1" w:rsidP="008F28C1" w:rsidRDefault="008F28C1" w14:paraId="31FC2A35" w14:textId="672412BC">
      <w:pPr>
        <w:pStyle w:val="Caption"/>
        <w:jc w:val="center"/>
      </w:pPr>
      <w:r>
        <w:t>Figure 2-7 Removing</w:t>
      </w:r>
      <w:r w:rsidR="00A203DC">
        <w:t xml:space="preserve"> </w:t>
      </w:r>
      <w:r w:rsidR="00340C9D">
        <w:t>content</w:t>
      </w:r>
      <w:r w:rsidR="00A203DC">
        <w:t xml:space="preserve"> from a User Saved List</w:t>
      </w:r>
      <w:r w:rsidR="002E32E1">
        <w:t xml:space="preserve"> and Export List</w:t>
      </w:r>
    </w:p>
    <w:p w:rsidR="00293C06" w:rsidP="52B814CF" w:rsidRDefault="533DCA0B" w14:paraId="76930556" w14:textId="77777777">
      <w:pPr>
        <w:rPr>
          <w:b/>
          <w:bCs/>
        </w:rPr>
      </w:pPr>
      <w:r w:rsidRPr="2D037D7E">
        <w:rPr>
          <w:b/>
          <w:bCs/>
        </w:rPr>
        <w:lastRenderedPageBreak/>
        <w:t>5</w:t>
      </w:r>
      <w:r w:rsidRPr="2D037D7E" w:rsidR="5DC7B091">
        <w:rPr>
          <w:b/>
          <w:bCs/>
        </w:rPr>
        <w:t xml:space="preserve">. </w:t>
      </w:r>
      <w:r w:rsidRPr="2D037D7E" w:rsidR="6CDDC8E2">
        <w:rPr>
          <w:b/>
          <w:bCs/>
        </w:rPr>
        <w:t>E</w:t>
      </w:r>
      <w:r w:rsidRPr="2D037D7E" w:rsidR="2EEF134B">
        <w:rPr>
          <w:b/>
          <w:bCs/>
        </w:rPr>
        <w:t>xport a user saved list</w:t>
      </w:r>
    </w:p>
    <w:p w:rsidR="00EF46E4" w:rsidP="52B814CF" w:rsidRDefault="00036FDC" w14:paraId="5ED6D177" w14:textId="66D89A95">
      <w:pPr>
        <w:rPr>
          <w:b/>
          <w:bCs/>
        </w:rPr>
      </w:pPr>
      <w:r>
        <w:t xml:space="preserve">To export a user saved list, go to the edit page of the list. </w:t>
      </w:r>
      <w:r w:rsidR="00D3580C">
        <w:t xml:space="preserve">Click on “Export List” as show in the figure above. </w:t>
      </w:r>
      <w:r w:rsidR="00DB3AEE">
        <w:t>A window will pop</w:t>
      </w:r>
      <w:r w:rsidR="00814DCD">
        <w:t xml:space="preserve"> </w:t>
      </w:r>
      <w:r w:rsidR="00DB3AEE">
        <w:t xml:space="preserve">up and ask for the location to save the export file. The user saved list will be saved as a </w:t>
      </w:r>
      <w:r w:rsidR="00814DCD">
        <w:t>Json</w:t>
      </w:r>
      <w:r w:rsidR="00DB3AEE">
        <w:t xml:space="preserve"> file. </w:t>
      </w:r>
      <w:r w:rsidR="00814DCD">
        <w:t xml:space="preserve">Note the Json file does not contain </w:t>
      </w:r>
      <w:r w:rsidR="00A2569E">
        <w:t xml:space="preserve">all the fields of </w:t>
      </w:r>
      <w:r w:rsidR="00814DCD">
        <w:t xml:space="preserve">the </w:t>
      </w:r>
      <w:r w:rsidR="0041512F">
        <w:t>substance</w:t>
      </w:r>
      <w:r w:rsidR="00814DCD">
        <w:t>.</w:t>
      </w:r>
      <w:r w:rsidR="00231518">
        <w:t xml:space="preserve"> </w:t>
      </w:r>
      <w:r w:rsidR="0041512F">
        <w:t xml:space="preserve">It only contains the </w:t>
      </w:r>
      <w:r w:rsidR="0093755F">
        <w:t xml:space="preserve">four </w:t>
      </w:r>
      <w:r w:rsidR="0041512F">
        <w:t>fields as shown in the</w:t>
      </w:r>
      <w:r w:rsidR="00A2569E">
        <w:t xml:space="preserve"> popup window.</w:t>
      </w:r>
      <w:r w:rsidR="0041512F">
        <w:t xml:space="preserve"> </w:t>
      </w:r>
      <w:r w:rsidR="5F124737">
        <w:br/>
      </w:r>
      <w:r w:rsidR="5F124737">
        <w:br/>
      </w:r>
      <w:r w:rsidRPr="2D037D7E" w:rsidR="7CD11D16">
        <w:rPr>
          <w:b/>
          <w:bCs/>
        </w:rPr>
        <w:t>6</w:t>
      </w:r>
      <w:r w:rsidRPr="2D037D7E" w:rsidR="4131054B">
        <w:rPr>
          <w:b/>
          <w:bCs/>
        </w:rPr>
        <w:t xml:space="preserve">. </w:t>
      </w:r>
      <w:r w:rsidRPr="2D037D7E" w:rsidR="263E1576">
        <w:rPr>
          <w:b/>
          <w:bCs/>
        </w:rPr>
        <w:t>I</w:t>
      </w:r>
      <w:r w:rsidRPr="2D037D7E" w:rsidR="2C7591DA">
        <w:rPr>
          <w:b/>
          <w:bCs/>
        </w:rPr>
        <w:t>mport from an exported user saved list</w:t>
      </w:r>
    </w:p>
    <w:p w:rsidR="009D544D" w:rsidP="52B814CF" w:rsidRDefault="00E45C02" w14:paraId="528B3359" w14:textId="77777777">
      <w:r>
        <w:t xml:space="preserve">User saved lists can be imported from a Json file, in the </w:t>
      </w:r>
      <w:r w:rsidR="00F22831">
        <w:t xml:space="preserve">same </w:t>
      </w:r>
      <w:r>
        <w:t xml:space="preserve">format </w:t>
      </w:r>
      <w:r w:rsidR="00E25B3C">
        <w:t>as</w:t>
      </w:r>
      <w:r w:rsidR="00F22831">
        <w:t xml:space="preserve"> the exported Json file we can get from the system.</w:t>
      </w:r>
      <w:r w:rsidR="00127248">
        <w:t xml:space="preserve"> </w:t>
      </w:r>
      <w:r w:rsidR="00DF39B6">
        <w:t xml:space="preserve">It provides a way to share lists with other users. One user can export a user list and </w:t>
      </w:r>
      <w:r w:rsidR="009F10CC">
        <w:t xml:space="preserve">another user can import the user list using the exported Json file. </w:t>
      </w:r>
      <w:r w:rsidR="00E25B3C">
        <w:t>Clicking on “Saved List Import”</w:t>
      </w:r>
      <w:r w:rsidR="008B7C28">
        <w:t xml:space="preserve"> as shown in figure</w:t>
      </w:r>
      <w:r w:rsidR="00E25B3C">
        <w:t>, a popup window will show up</w:t>
      </w:r>
      <w:r w:rsidR="008B7C28">
        <w:t xml:space="preserve"> as shown in figure</w:t>
      </w:r>
      <w:r w:rsidR="00E25B3C">
        <w:t xml:space="preserve">. </w:t>
      </w:r>
      <w:r w:rsidR="00604A54">
        <w:t xml:space="preserve">You can specify the import file and the name of the user saved list and </w:t>
      </w:r>
      <w:r w:rsidR="0051364E">
        <w:t>go from there.</w:t>
      </w:r>
    </w:p>
    <w:p w:rsidR="0E836715" w:rsidP="009D544D" w:rsidRDefault="0E836715" w14:paraId="7E3FACF3" w14:textId="4D766846">
      <w:pPr>
        <w:jc w:val="center"/>
      </w:pPr>
      <w:r>
        <w:br/>
      </w:r>
      <w:r w:rsidR="006C011B">
        <w:rPr>
          <w:noProof/>
        </w:rPr>
        <w:drawing>
          <wp:inline distT="0" distB="0" distL="0" distR="0" wp14:anchorId="018D9813" wp14:editId="065B128E">
            <wp:extent cx="5195918" cy="1743075"/>
            <wp:effectExtent l="0" t="0" r="5080" b="0"/>
            <wp:docPr id="669824663" name="Picture 66982466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24663" name="Picture 4"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3847" cy="1749090"/>
                    </a:xfrm>
                    <a:prstGeom prst="rect">
                      <a:avLst/>
                    </a:prstGeom>
                  </pic:spPr>
                </pic:pic>
              </a:graphicData>
            </a:graphic>
          </wp:inline>
        </w:drawing>
      </w:r>
    </w:p>
    <w:p w:rsidR="00C6612C" w:rsidP="00032930" w:rsidRDefault="00C6612C" w14:paraId="6901A695" w14:textId="5ACADFB6">
      <w:pPr>
        <w:pStyle w:val="Caption"/>
        <w:jc w:val="center"/>
      </w:pPr>
      <w:r>
        <w:t>Figure 2-</w:t>
      </w:r>
      <w:r w:rsidR="00032930">
        <w:t>8</w:t>
      </w:r>
      <w:r>
        <w:t xml:space="preserve"> </w:t>
      </w:r>
      <w:r w:rsidR="006B11CF">
        <w:t xml:space="preserve">Import and </w:t>
      </w:r>
      <w:r>
        <w:t>Removing a User Saved List</w:t>
      </w:r>
    </w:p>
    <w:p w:rsidR="001D589D" w:rsidP="009D544D" w:rsidRDefault="001D589D" w14:paraId="1B517D09" w14:textId="7E7762C4">
      <w:pPr>
        <w:jc w:val="center"/>
        <w:rPr>
          <w:b/>
          <w:bCs/>
        </w:rPr>
      </w:pPr>
      <w:r w:rsidRPr="001D589D">
        <w:rPr>
          <w:b/>
          <w:bCs/>
          <w:noProof/>
        </w:rPr>
        <w:drawing>
          <wp:inline distT="0" distB="0" distL="0" distR="0" wp14:anchorId="4514E998" wp14:editId="526487BE">
            <wp:extent cx="4829175" cy="2984699"/>
            <wp:effectExtent l="0" t="0" r="0" b="6350"/>
            <wp:docPr id="1976452440" name="Picture 19764524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52440" name="Picture 1" descr="Graphical user interface, text, application, email&#10;&#10;Description automatically generated"/>
                    <pic:cNvPicPr/>
                  </pic:nvPicPr>
                  <pic:blipFill>
                    <a:blip r:embed="rId33"/>
                    <a:stretch>
                      <a:fillRect/>
                    </a:stretch>
                  </pic:blipFill>
                  <pic:spPr>
                    <a:xfrm>
                      <a:off x="0" y="0"/>
                      <a:ext cx="4835589" cy="2988663"/>
                    </a:xfrm>
                    <a:prstGeom prst="rect">
                      <a:avLst/>
                    </a:prstGeom>
                  </pic:spPr>
                </pic:pic>
              </a:graphicData>
            </a:graphic>
          </wp:inline>
        </w:drawing>
      </w:r>
    </w:p>
    <w:p w:rsidR="00032930" w:rsidP="00032930" w:rsidRDefault="00032930" w14:paraId="4D567A63" w14:textId="63693608">
      <w:pPr>
        <w:pStyle w:val="Caption"/>
        <w:jc w:val="center"/>
        <w:rPr>
          <w:b/>
          <w:bCs/>
        </w:rPr>
      </w:pPr>
      <w:r>
        <w:t>Figure 2-9 Importing a User Saved List</w:t>
      </w:r>
    </w:p>
    <w:p w:rsidRPr="006135DE" w:rsidR="0E836715" w:rsidP="0E836715" w:rsidRDefault="1DDDBE59" w14:paraId="0FDD773D" w14:textId="57D0EF79">
      <w:pPr>
        <w:rPr>
          <w:b/>
          <w:bCs/>
        </w:rPr>
      </w:pPr>
      <w:r w:rsidRPr="2D037D7E">
        <w:rPr>
          <w:b/>
          <w:bCs/>
        </w:rPr>
        <w:lastRenderedPageBreak/>
        <w:t xml:space="preserve">7. </w:t>
      </w:r>
      <w:r w:rsidRPr="2D037D7E" w:rsidR="006C011B">
        <w:rPr>
          <w:b/>
          <w:bCs/>
        </w:rPr>
        <w:t>Delete a user saved list</w:t>
      </w:r>
    </w:p>
    <w:p w:rsidR="0086423A" w:rsidP="0086423A" w:rsidRDefault="00B50E2D" w14:paraId="011C08B8" w14:textId="568D6E31">
      <w:r>
        <w:t xml:space="preserve">You can delete the </w:t>
      </w:r>
      <w:r w:rsidR="00A028FB">
        <w:t>entire</w:t>
      </w:r>
      <w:r>
        <w:t xml:space="preserve"> user saved list once you</w:t>
      </w:r>
      <w:r w:rsidR="00273EAA">
        <w:t xml:space="preserve"> do not need it by clicking on the trashcan icon as shown in figure</w:t>
      </w:r>
      <w:r w:rsidR="0064028E">
        <w:t xml:space="preserve"> </w:t>
      </w:r>
      <w:r w:rsidR="00274A61">
        <w:t>2-8</w:t>
      </w:r>
      <w:r w:rsidR="00E04E7E">
        <w:t xml:space="preserve"> </w:t>
      </w:r>
      <w:r w:rsidR="006B11CF">
        <w:t>Import and Removing a User Saved List</w:t>
      </w:r>
      <w:r w:rsidR="00273EAA">
        <w:t xml:space="preserve">. </w:t>
      </w:r>
    </w:p>
    <w:p w:rsidR="00A52355" w:rsidP="00046901" w:rsidRDefault="00B606AA" w14:paraId="17ED3BF6" w14:textId="5F060FE9">
      <w:pPr>
        <w:rPr>
          <w:b/>
          <w:bCs/>
        </w:rPr>
      </w:pPr>
      <w:r w:rsidRPr="00B606AA">
        <w:rPr>
          <w:b/>
          <w:bCs/>
        </w:rPr>
        <w:t>Notes for the Future:</w:t>
      </w:r>
    </w:p>
    <w:p w:rsidR="00752FCF" w:rsidP="2D037D7E" w:rsidRDefault="005C42AA" w14:paraId="354DEA97" w14:textId="0D1DFE3C">
      <w:r>
        <w:t>The team</w:t>
      </w:r>
      <w:r w:rsidR="00FD1BB0">
        <w:t xml:space="preserve"> </w:t>
      </w:r>
      <w:r w:rsidR="001E6437">
        <w:t>will</w:t>
      </w:r>
      <w:r w:rsidR="00FD1BB0">
        <w:t xml:space="preserve"> explore </w:t>
      </w:r>
      <w:r w:rsidR="001E6437">
        <w:t xml:space="preserve">other </w:t>
      </w:r>
      <w:r w:rsidR="5A282764">
        <w:t xml:space="preserve">user stories of </w:t>
      </w:r>
      <w:r w:rsidR="001E6437">
        <w:t>user saved list</w:t>
      </w:r>
      <w:r w:rsidR="008A64FE">
        <w:t>s</w:t>
      </w:r>
      <w:r w:rsidR="001E6437">
        <w:t xml:space="preserve"> and add more </w:t>
      </w:r>
      <w:r>
        <w:t xml:space="preserve">useful </w:t>
      </w:r>
      <w:r w:rsidR="00DE0545">
        <w:t>features</w:t>
      </w:r>
      <w:r w:rsidR="007C3C5B">
        <w:t xml:space="preserve">. </w:t>
      </w:r>
    </w:p>
    <w:p w:rsidR="00427E61" w:rsidP="00427E61" w:rsidRDefault="00427E61" w14:paraId="52E52DD8" w14:textId="77777777">
      <w:pPr>
        <w:pStyle w:val="Heading1"/>
      </w:pPr>
    </w:p>
    <w:p w:rsidR="5F8CE4D5" w:rsidP="00427E61" w:rsidRDefault="5F8CE4D5" w14:paraId="1347A066" w14:textId="3DFB7804">
      <w:bookmarkStart w:name="_Toc152312880" w:id="4"/>
      <w:r w:rsidRPr="69C4DDFA">
        <w:rPr>
          <w:rStyle w:val="Heading2Char"/>
        </w:rPr>
        <w:t>Major Improvement: Structure Rending Improvements</w:t>
      </w:r>
      <w:bookmarkEnd w:id="4"/>
      <w:r w:rsidRPr="69C4DDFA" w:rsidR="637AB40E">
        <w:rPr>
          <w:rStyle w:val="Heading2Char"/>
        </w:rPr>
        <w:t xml:space="preserve"> </w:t>
      </w:r>
    </w:p>
    <w:p w:rsidR="5F8CE4D5" w:rsidP="69C4DDFA" w:rsidRDefault="637AB40E" w14:paraId="2949FFA9" w14:textId="7532B43E">
      <w:r w:rsidRPr="69C4DDFA">
        <w:rPr>
          <w:b/>
          <w:bCs/>
        </w:rPr>
        <w:t>Purpose and Motivation:</w:t>
      </w:r>
    </w:p>
    <w:p w:rsidR="5F8CE4D5" w:rsidP="69C4DDFA" w:rsidRDefault="637AB40E" w14:paraId="77069161" w14:textId="3BDC9122">
      <w:r>
        <w:t xml:space="preserve">Substances of types such as protein, nucleic acid, mixture, structurally diverse, etc. are generally displayed with generic icons when browsing substances.  </w:t>
      </w:r>
    </w:p>
    <w:p w:rsidR="5F8CE4D5" w:rsidP="69C4DDFA" w:rsidRDefault="637AB40E" w14:paraId="6052F826" w14:textId="6D30565B">
      <w:r>
        <w:t>It is now possible to designate a graphic file to use when displaying an individual substance of any type.</w:t>
      </w:r>
    </w:p>
    <w:p w:rsidR="5F8CE4D5" w:rsidP="69C4DDFA" w:rsidRDefault="637AB40E" w14:paraId="54C51DA2" w14:textId="35A421BE">
      <w:pPr>
        <w:rPr>
          <w:b/>
          <w:bCs/>
        </w:rPr>
      </w:pPr>
      <w:r w:rsidRPr="69C4DDFA">
        <w:rPr>
          <w:b/>
          <w:bCs/>
        </w:rPr>
        <w:t>How it works:</w:t>
      </w:r>
    </w:p>
    <w:p w:rsidR="5F8CE4D5" w:rsidP="69C4DDFA" w:rsidRDefault="637AB40E" w14:paraId="6942EC6B" w14:textId="455ECEB1">
      <w:r>
        <w:t xml:space="preserve">Create a new reference on the substance.  Designate the type as ‘Image </w:t>
      </w:r>
      <w:proofErr w:type="gramStart"/>
      <w:r>
        <w:t>Reference’</w:t>
      </w:r>
      <w:proofErr w:type="gramEnd"/>
    </w:p>
    <w:p w:rsidR="005B4EDA" w:rsidP="69C4DDFA" w:rsidRDefault="005B4EDA" w14:paraId="2CCA0726" w14:textId="77777777"/>
    <w:p w:rsidR="5F8CE4D5" w:rsidP="006D7D50" w:rsidRDefault="637AB40E" w14:paraId="6F37972C" w14:textId="1FE4AD18">
      <w:pPr>
        <w:jc w:val="center"/>
      </w:pPr>
      <w:r>
        <w:rPr>
          <w:noProof/>
        </w:rPr>
        <w:drawing>
          <wp:inline distT="0" distB="0" distL="0" distR="0" wp14:anchorId="6633597A" wp14:editId="3CE04849">
            <wp:extent cx="4572000" cy="1190625"/>
            <wp:effectExtent l="0" t="0" r="0" b="0"/>
            <wp:docPr id="1403613813" name="Picture 140361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rsidR="006D7D50" w:rsidP="006D7D50" w:rsidRDefault="006D7D50" w14:paraId="28D391EE" w14:textId="02B0C871">
      <w:pPr>
        <w:pStyle w:val="Caption"/>
        <w:jc w:val="center"/>
      </w:pPr>
      <w:r>
        <w:t xml:space="preserve">Figure </w:t>
      </w:r>
      <w:r>
        <w:t>3-1</w:t>
      </w:r>
      <w:r>
        <w:t xml:space="preserve"> – </w:t>
      </w:r>
      <w:r>
        <w:t>Image Reference</w:t>
      </w:r>
    </w:p>
    <w:p w:rsidR="5F8CE4D5" w:rsidP="69C4DDFA" w:rsidRDefault="637AB40E" w14:paraId="4A8F2BA6" w14:textId="5DC4BC34">
      <w:r>
        <w:t>Add an attachment, in the form of an image file (</w:t>
      </w:r>
      <w:r w:rsidR="7B482056">
        <w:t xml:space="preserve">SVG, </w:t>
      </w:r>
      <w:r>
        <w:t>JPG or PNG).</w:t>
      </w:r>
    </w:p>
    <w:p w:rsidR="5F8CE4D5" w:rsidP="69C4DDFA" w:rsidRDefault="637AB40E" w14:paraId="2F8F18DF" w14:textId="2218B4CE">
      <w:r>
        <w:t xml:space="preserve">Save the substance. </w:t>
      </w:r>
    </w:p>
    <w:p w:rsidR="5F8CE4D5" w:rsidP="69C4DDFA" w:rsidRDefault="637AB40E" w14:paraId="244BD4C6" w14:textId="7CA73295">
      <w:r>
        <w:t>From now on, when you browse results that include substance, you will see the image you uploaded with the reference.</w:t>
      </w:r>
    </w:p>
    <w:p w:rsidR="5F8CE4D5" w:rsidP="69C4DDFA" w:rsidRDefault="5F8CE4D5" w14:paraId="20593371" w14:textId="55DCE9D1"/>
    <w:p w:rsidR="5F8CE4D5" w:rsidP="00D57EC1" w:rsidRDefault="637AB40E" w14:paraId="42775079" w14:textId="15BFA7A4">
      <w:pPr>
        <w:jc w:val="center"/>
      </w:pPr>
      <w:r>
        <w:rPr>
          <w:noProof/>
        </w:rPr>
        <w:lastRenderedPageBreak/>
        <w:drawing>
          <wp:inline distT="0" distB="0" distL="0" distR="0" wp14:anchorId="019AB1E7" wp14:editId="2DFA6837">
            <wp:extent cx="4572000" cy="4000500"/>
            <wp:effectExtent l="0" t="0" r="0" b="0"/>
            <wp:docPr id="1824996360" name="Picture 182499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rsidR="00C55437" w:rsidP="002963DD" w:rsidRDefault="00C55437" w14:paraId="3EE302D6" w14:textId="066972CC">
      <w:pPr>
        <w:pStyle w:val="Caption"/>
        <w:spacing w:after="0"/>
        <w:jc w:val="center"/>
      </w:pPr>
      <w:r>
        <w:t xml:space="preserve">Figure 3-1 – Image </w:t>
      </w:r>
      <w:r w:rsidR="002963DD">
        <w:t>Reference Display</w:t>
      </w:r>
    </w:p>
    <w:p w:rsidR="5F8CE4D5" w:rsidP="00D57EC1" w:rsidRDefault="0F894C23" w14:paraId="1CACE4F8" w14:textId="33D2F3E2">
      <w:pPr>
        <w:pStyle w:val="Caption"/>
        <w:jc w:val="center"/>
      </w:pPr>
      <w:r w:rsidR="0F894C23">
        <w:rPr/>
        <w:t>Image from https://en.wikipedia.org/wiki/Cordyline_fruticosa#/media/File:Starr-010420-0119-Cordyline_fruticosa-red_habit-Kahului-Maui_(24424037342).jpg</w:t>
      </w:r>
    </w:p>
    <w:p w:rsidR="500416E6" w:rsidP="500416E6" w:rsidRDefault="500416E6" w14:paraId="50B21C24" w14:textId="26771B09">
      <w:pPr>
        <w:rPr>
          <w:b w:val="1"/>
          <w:bCs w:val="1"/>
        </w:rPr>
      </w:pPr>
    </w:p>
    <w:p w:rsidR="5F8CE4D5" w:rsidP="69C4DDFA" w:rsidRDefault="637AB40E" w14:paraId="19AB5CC8" w14:textId="3DE752A6">
      <w:pPr>
        <w:rPr>
          <w:b/>
          <w:bCs/>
        </w:rPr>
      </w:pPr>
      <w:r w:rsidRPr="69C4DDFA">
        <w:rPr>
          <w:b/>
          <w:bCs/>
        </w:rPr>
        <w:t>Notes for the Future:</w:t>
      </w:r>
    </w:p>
    <w:p w:rsidR="5F8CE4D5" w:rsidP="69C4DDFA" w:rsidRDefault="25AC7994" w14:paraId="4BB2EA87" w14:textId="31FB5938">
      <w:r>
        <w:t>The team will explore other user stories of substance display and add more useful features.</w:t>
      </w:r>
    </w:p>
    <w:p w:rsidR="52B814CF" w:rsidP="005B4EDA" w:rsidRDefault="52B814CF" w14:paraId="21FB412C" w14:textId="2650A9F9">
      <w:pPr>
        <w:pStyle w:val="Heading1"/>
      </w:pPr>
    </w:p>
    <w:p w:rsidRPr="00D56EA9" w:rsidR="00D56EA9" w:rsidP="00D56EA9" w:rsidRDefault="5F8CE4D5" w14:paraId="2268F445" w14:textId="2AC9455A">
      <w:pPr>
        <w:pStyle w:val="Heading2"/>
        <w:spacing w:after="240"/>
      </w:pPr>
      <w:bookmarkStart w:name="_Toc152312881" w:id="5"/>
      <w:r>
        <w:t>New Feature: Create Developer SOP for Database Schema Changes</w:t>
      </w:r>
      <w:bookmarkEnd w:id="5"/>
    </w:p>
    <w:p w:rsidR="00BD5E33" w:rsidP="00BD5E33" w:rsidRDefault="20D8E26E" w14:paraId="582F56E4" w14:textId="101C229F">
      <w:r w:rsidRPr="52B814CF">
        <w:rPr>
          <w:b/>
          <w:bCs/>
        </w:rPr>
        <w:t>Purpose and Motivation:</w:t>
      </w:r>
      <w:r>
        <w:t xml:space="preserve"> </w:t>
      </w:r>
    </w:p>
    <w:p w:rsidR="0035092A" w:rsidP="52B814CF" w:rsidRDefault="09686713" w14:paraId="689ACB7A" w14:textId="73F5AFC4">
      <w:r w:rsidR="09686713">
        <w:rPr/>
        <w:t xml:space="preserve">With new features and improvements </w:t>
      </w:r>
      <w:r w:rsidR="27826741">
        <w:rPr/>
        <w:t xml:space="preserve">introduced </w:t>
      </w:r>
      <w:r w:rsidR="09686713">
        <w:rPr/>
        <w:t xml:space="preserve">to </w:t>
      </w:r>
      <w:proofErr w:type="gramStart"/>
      <w:r w:rsidR="09686713">
        <w:rPr/>
        <w:t>GSRS</w:t>
      </w:r>
      <w:proofErr w:type="gramEnd"/>
      <w:r w:rsidR="38ED193B">
        <w:rPr/>
        <w:t xml:space="preserve"> system </w:t>
      </w:r>
      <w:r w:rsidR="65CC4C1F">
        <w:rPr/>
        <w:t>with</w:t>
      </w:r>
      <w:r w:rsidR="38ED193B">
        <w:rPr/>
        <w:t xml:space="preserve"> each release</w:t>
      </w:r>
      <w:r w:rsidR="09686713">
        <w:rPr/>
        <w:t>, database schema changes are inevitable</w:t>
      </w:r>
      <w:r w:rsidR="2B0DB828">
        <w:rPr/>
        <w:t xml:space="preserve"> to accommodate these changes</w:t>
      </w:r>
      <w:r w:rsidR="09686713">
        <w:rPr/>
        <w:t xml:space="preserve">. </w:t>
      </w:r>
      <w:r w:rsidR="3EDD5EDF">
        <w:rPr/>
        <w:t>Developers m</w:t>
      </w:r>
      <w:r w:rsidR="11E6D6D2">
        <w:rPr/>
        <w:t xml:space="preserve">ight need </w:t>
      </w:r>
      <w:r w:rsidR="00C354B5">
        <w:rPr/>
        <w:t>to make</w:t>
      </w:r>
      <w:r w:rsidR="76945398">
        <w:rPr/>
        <w:t xml:space="preserve"> changes to the database schema objects, such as </w:t>
      </w:r>
      <w:r w:rsidR="64D7BD5A">
        <w:rPr/>
        <w:t>c</w:t>
      </w:r>
      <w:r w:rsidR="11E6D6D2">
        <w:rPr/>
        <w:t>reat</w:t>
      </w:r>
      <w:r w:rsidR="75C10ED0">
        <w:rPr/>
        <w:t>ing</w:t>
      </w:r>
      <w:r w:rsidR="11E6D6D2">
        <w:rPr/>
        <w:t xml:space="preserve"> </w:t>
      </w:r>
      <w:r w:rsidR="499DCB8B">
        <w:rPr/>
        <w:t xml:space="preserve">a </w:t>
      </w:r>
      <w:r w:rsidR="11E6D6D2">
        <w:rPr/>
        <w:t>new table</w:t>
      </w:r>
      <w:r w:rsidR="0E16BB16">
        <w:rPr/>
        <w:t>, modif</w:t>
      </w:r>
      <w:r w:rsidR="568A8F54">
        <w:rPr/>
        <w:t>ying</w:t>
      </w:r>
      <w:r w:rsidR="0E16BB16">
        <w:rPr/>
        <w:t xml:space="preserve"> </w:t>
      </w:r>
      <w:r w:rsidR="1652C307">
        <w:rPr/>
        <w:t xml:space="preserve">an </w:t>
      </w:r>
      <w:r w:rsidR="0E16BB16">
        <w:rPr/>
        <w:t xml:space="preserve">existing table, or </w:t>
      </w:r>
      <w:r w:rsidR="1F93BC52">
        <w:rPr/>
        <w:t>add</w:t>
      </w:r>
      <w:r w:rsidR="70A0CD5E">
        <w:rPr/>
        <w:t>ing</w:t>
      </w:r>
      <w:r w:rsidR="1F93BC52">
        <w:rPr/>
        <w:t xml:space="preserve"> a new constraint or </w:t>
      </w:r>
      <w:r w:rsidR="269C0ED2">
        <w:rPr/>
        <w:t xml:space="preserve">an index, etc. </w:t>
      </w:r>
      <w:r w:rsidR="0E16BB16">
        <w:rPr/>
        <w:t>Database schema changes need to be handled carefully</w:t>
      </w:r>
      <w:r w:rsidR="31F07722">
        <w:rPr/>
        <w:t xml:space="preserve"> </w:t>
      </w:r>
      <w:r w:rsidR="7CD90287">
        <w:rPr/>
        <w:t xml:space="preserve">for </w:t>
      </w:r>
      <w:r w:rsidR="00C354B5">
        <w:rPr/>
        <w:t>the production</w:t>
      </w:r>
      <w:r w:rsidR="7CD90287">
        <w:rPr/>
        <w:t xml:space="preserve"> system </w:t>
      </w:r>
      <w:r w:rsidR="31F07722">
        <w:rPr/>
        <w:t>to prevent</w:t>
      </w:r>
      <w:r w:rsidR="20C64C20">
        <w:rPr/>
        <w:t xml:space="preserve"> los</w:t>
      </w:r>
      <w:r w:rsidR="40690DEC">
        <w:rPr/>
        <w:t>ing</w:t>
      </w:r>
      <w:r w:rsidR="20C64C20">
        <w:rPr/>
        <w:t xml:space="preserve"> data in the database or leav</w:t>
      </w:r>
      <w:r w:rsidR="3D111A18">
        <w:rPr/>
        <w:t>ing</w:t>
      </w:r>
      <w:r w:rsidR="20C64C20">
        <w:rPr/>
        <w:t xml:space="preserve"> the database in an inconsistent state. </w:t>
      </w:r>
      <w:r w:rsidR="6643D1CF">
        <w:rPr/>
        <w:t xml:space="preserve"> GSRS is an open-source project and allows customized extensions</w:t>
      </w:r>
      <w:r w:rsidR="1C48ECC4">
        <w:rPr/>
        <w:t xml:space="preserve">, so an organization </w:t>
      </w:r>
      <w:r w:rsidR="60737A49">
        <w:rPr/>
        <w:t xml:space="preserve">could </w:t>
      </w:r>
      <w:r w:rsidR="1C48ECC4">
        <w:rPr/>
        <w:t>have its own customized database changes</w:t>
      </w:r>
      <w:r w:rsidR="2F7D83C0">
        <w:rPr/>
        <w:t>.</w:t>
      </w:r>
      <w:r w:rsidR="6643D1CF">
        <w:rPr/>
        <w:t xml:space="preserve"> </w:t>
      </w:r>
      <w:r w:rsidR="1798C071">
        <w:rPr/>
        <w:t>We need to set up and a process of changing database schema, testing, and deploying the changes to existing database</w:t>
      </w:r>
      <w:r w:rsidR="2F8BE47C">
        <w:rPr/>
        <w:t xml:space="preserve"> and verify it</w:t>
      </w:r>
      <w:r w:rsidR="1798C071">
        <w:rPr/>
        <w:t>.</w:t>
      </w:r>
    </w:p>
    <w:p w:rsidRPr="00146D23" w:rsidR="0035092A" w:rsidP="52B814CF" w:rsidRDefault="52401692" w14:paraId="1F3E52EE" w14:textId="7A91EB85">
      <w:pPr>
        <w:rPr>
          <w:b/>
          <w:bCs/>
        </w:rPr>
      </w:pPr>
      <w:r w:rsidRPr="52B814CF">
        <w:rPr>
          <w:b/>
          <w:bCs/>
        </w:rPr>
        <w:lastRenderedPageBreak/>
        <w:t>How it works:</w:t>
      </w:r>
    </w:p>
    <w:p w:rsidR="00C354B5" w:rsidP="00D56EA9" w:rsidRDefault="57071534" w14:paraId="592EA9BC" w14:textId="77777777">
      <w:r>
        <w:t>W</w:t>
      </w:r>
      <w:r w:rsidR="5D069105">
        <w:t>e provide the following items for database schema changes.</w:t>
      </w:r>
      <w:r w:rsidR="365A9067">
        <w:t xml:space="preserve"> </w:t>
      </w:r>
      <w:r w:rsidR="11B064A5">
        <w:br/>
      </w:r>
      <w:r w:rsidR="7A907ED6">
        <w:t xml:space="preserve">1. </w:t>
      </w:r>
      <w:r w:rsidR="03AD4AD8">
        <w:t xml:space="preserve">In each release, we will put the database schema change scripts and README in a folder named </w:t>
      </w:r>
      <w:r w:rsidR="3BEB99A5">
        <w:t>using</w:t>
      </w:r>
      <w:r w:rsidR="03AD4AD8">
        <w:t xml:space="preserve"> the release version.</w:t>
      </w:r>
      <w:r w:rsidR="62A4957B">
        <w:t xml:space="preserve"> </w:t>
      </w:r>
      <w:r w:rsidR="1FF63F95">
        <w:t>For each of the four supported database flavors, i</w:t>
      </w:r>
      <w:r w:rsidR="278706E4">
        <w:t>t includes</w:t>
      </w:r>
      <w:r w:rsidR="79DCCB7F">
        <w:t>:</w:t>
      </w:r>
    </w:p>
    <w:p w:rsidRPr="0092102E" w:rsidR="0035092A" w:rsidP="0092102E" w:rsidRDefault="278706E4" w14:paraId="57869431" w14:textId="155AAC3C">
      <w:pPr>
        <w:pStyle w:val="ListParagraph"/>
        <w:numPr>
          <w:ilvl w:val="0"/>
          <w:numId w:val="29"/>
        </w:numPr>
        <w:rPr>
          <w:rFonts w:ascii="Calibri" w:hAnsi="Calibri" w:eastAsia="Calibri" w:cs="Calibri"/>
        </w:rPr>
      </w:pPr>
      <w:r w:rsidRPr="0092102E">
        <w:rPr>
          <w:rFonts w:ascii="Calibri" w:hAnsi="Calibri" w:eastAsia="Calibri" w:cs="Calibri"/>
        </w:rPr>
        <w:t>A full database schema SQL script</w:t>
      </w:r>
      <w:r w:rsidRPr="0092102E" w:rsidR="1D9BB9DB">
        <w:rPr>
          <w:rFonts w:ascii="Calibri" w:hAnsi="Calibri" w:eastAsia="Calibri" w:cs="Calibri"/>
        </w:rPr>
        <w:t xml:space="preserve">, which </w:t>
      </w:r>
      <w:r w:rsidRPr="0092102E">
        <w:rPr>
          <w:rFonts w:ascii="Calibri" w:hAnsi="Calibri" w:eastAsia="Calibri" w:cs="Calibri"/>
        </w:rPr>
        <w:t>generates the entire GSRS schema for a blank database. This is useful for brand new GSRS installations.</w:t>
      </w:r>
    </w:p>
    <w:p w:rsidRPr="0092102E" w:rsidR="0035092A" w:rsidP="0092102E" w:rsidRDefault="53136112" w14:paraId="33EA3DF8" w14:textId="37FBA71C">
      <w:pPr>
        <w:pStyle w:val="ListParagraph"/>
        <w:numPr>
          <w:ilvl w:val="0"/>
          <w:numId w:val="29"/>
        </w:numPr>
        <w:rPr>
          <w:rFonts w:ascii="Calibri" w:hAnsi="Calibri" w:eastAsia="Calibri" w:cs="Calibri"/>
        </w:rPr>
      </w:pPr>
      <w:r w:rsidRPr="0092102E">
        <w:rPr>
          <w:rFonts w:ascii="Calibri" w:hAnsi="Calibri" w:eastAsia="Calibri" w:cs="Calibri"/>
        </w:rPr>
        <w:t>A delta database schema SQL script, which modifies the database from a previous version of GSRS to work with the new version. This is useful when upgrading an existing GSRS installation.</w:t>
      </w:r>
    </w:p>
    <w:p w:rsidRPr="0092102E" w:rsidR="0035092A" w:rsidP="0092102E" w:rsidRDefault="69A1077E" w14:paraId="288135D3" w14:textId="53FD9C61">
      <w:pPr>
        <w:pStyle w:val="ListParagraph"/>
        <w:numPr>
          <w:ilvl w:val="0"/>
          <w:numId w:val="29"/>
        </w:numPr>
        <w:rPr>
          <w:rFonts w:ascii="Calibri" w:hAnsi="Calibri" w:eastAsia="Calibri" w:cs="Calibri"/>
        </w:rPr>
      </w:pPr>
      <w:r w:rsidRPr="0092102E">
        <w:rPr>
          <w:rFonts w:ascii="Calibri" w:hAnsi="Calibri" w:eastAsia="Calibri" w:cs="Calibri"/>
        </w:rPr>
        <w:t>Other SQL scripts needed. We manage the database GSRS version ourselves for now. The script that inserts rows to the version table is part of this.</w:t>
      </w:r>
    </w:p>
    <w:p w:rsidRPr="0092102E" w:rsidR="0035092A" w:rsidP="0092102E" w:rsidRDefault="2B1F1417" w14:paraId="715E53FF" w14:textId="3C6C4B6F">
      <w:pPr>
        <w:pStyle w:val="ListParagraph"/>
        <w:numPr>
          <w:ilvl w:val="0"/>
          <w:numId w:val="29"/>
        </w:numPr>
        <w:rPr>
          <w:rFonts w:ascii="Calibri" w:hAnsi="Calibri" w:eastAsia="Calibri" w:cs="Calibri"/>
        </w:rPr>
      </w:pPr>
      <w:r w:rsidRPr="0092102E">
        <w:rPr>
          <w:rFonts w:ascii="Calibri" w:hAnsi="Calibri" w:eastAsia="Calibri" w:cs="Calibri"/>
        </w:rPr>
        <w:t>README describes how to use these scripts to update the database to test and deploy.</w:t>
      </w:r>
    </w:p>
    <w:p w:rsidR="001023DC" w:rsidP="0092102E" w:rsidRDefault="7357FE74" w14:paraId="70B4F6B7" w14:textId="77777777">
      <w:r w:rsidRPr="2FFB9334">
        <w:rPr>
          <w:rFonts w:ascii="Calibri" w:hAnsi="Calibri" w:eastAsia="Calibri" w:cs="Calibri"/>
        </w:rPr>
        <w:t xml:space="preserve">They are located at </w:t>
      </w:r>
      <w:r w:rsidR="487B392F">
        <w:br/>
      </w:r>
      <w:hyperlink r:id="rId36">
        <w:r w:rsidRPr="2FFB9334" w:rsidR="4680740A">
          <w:rPr>
            <w:rStyle w:val="Hyperlink"/>
            <w:b/>
            <w:bCs/>
          </w:rPr>
          <w:t>https://github.com/ncats/gsrs3-main-deployment/tree/main/substances/</w:t>
        </w:r>
        <w:r w:rsidRPr="2FFB9334" w:rsidR="71E123A1">
          <w:rPr>
            <w:rStyle w:val="Hyperlink"/>
            <w:b/>
            <w:bCs/>
          </w:rPr>
          <w:t>database/sql</w:t>
        </w:r>
        <w:r w:rsidR="487B392F">
          <w:br/>
        </w:r>
      </w:hyperlink>
    </w:p>
    <w:p w:rsidR="00430D72" w:rsidP="001023DC" w:rsidRDefault="66172B70" w14:paraId="7ED540F6" w14:textId="675987A0">
      <w:pPr>
        <w:jc w:val="center"/>
      </w:pPr>
      <w:r>
        <w:rPr>
          <w:noProof/>
        </w:rPr>
        <w:drawing>
          <wp:inline distT="0" distB="0" distL="0" distR="0" wp14:anchorId="41B1CEF5" wp14:editId="44ED15A7">
            <wp:extent cx="4572000" cy="3038475"/>
            <wp:effectExtent l="0" t="0" r="0" b="0"/>
            <wp:docPr id="763540478" name="Picture 76354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540478"/>
                    <pic:cNvPicPr/>
                  </pic:nvPicPr>
                  <pic:blipFill>
                    <a:blip r:embed="rId3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00430D72" w:rsidP="00430D72" w:rsidRDefault="00430D72" w14:paraId="562A176D" w14:textId="343EB104">
      <w:pPr>
        <w:pStyle w:val="Caption"/>
        <w:jc w:val="center"/>
      </w:pPr>
      <w:r>
        <w:t xml:space="preserve">Figure </w:t>
      </w:r>
      <w:r w:rsidR="003C25D3">
        <w:t>4-</w:t>
      </w:r>
      <w:r>
        <w:t xml:space="preserve">1 </w:t>
      </w:r>
      <w:r w:rsidR="008E3F41">
        <w:t>–</w:t>
      </w:r>
      <w:r>
        <w:t xml:space="preserve"> </w:t>
      </w:r>
      <w:r w:rsidR="008E3F41">
        <w:t xml:space="preserve">Schema </w:t>
      </w:r>
      <w:r w:rsidR="009C7558">
        <w:t>C</w:t>
      </w:r>
      <w:r w:rsidR="008E3F41">
        <w:t xml:space="preserve">hange </w:t>
      </w:r>
      <w:r w:rsidR="009C7558">
        <w:t>S</w:t>
      </w:r>
      <w:r w:rsidR="008E3F41">
        <w:t>cripts and READMEs</w:t>
      </w:r>
    </w:p>
    <w:p w:rsidRPr="009574A5" w:rsidR="009574A5" w:rsidP="2FFB9334" w:rsidRDefault="487B392F" w14:paraId="7B0C578F" w14:textId="68425D20">
      <w:r>
        <w:br/>
      </w:r>
      <w:r w:rsidRPr="2FFB9334" w:rsidR="6F7FE762">
        <w:rPr>
          <w:rFonts w:ascii="Calibri" w:hAnsi="Calibri" w:eastAsia="Calibri" w:cs="Calibri"/>
        </w:rPr>
        <w:t xml:space="preserve">2. We provide a developer SOP document to describe how to generate the items mentioned above. </w:t>
      </w:r>
      <w:r>
        <w:br/>
      </w:r>
      <w:r w:rsidRPr="2FFB9334" w:rsidR="61515A63">
        <w:rPr>
          <w:rFonts w:ascii="Calibri" w:hAnsi="Calibri" w:eastAsia="Calibri" w:cs="Calibri"/>
        </w:rPr>
        <w:t xml:space="preserve">It is located: </w:t>
      </w:r>
      <w:r>
        <w:br/>
      </w:r>
      <w:hyperlink r:id="rId38">
        <w:r w:rsidRPr="2FFB9334" w:rsidR="545DE30C">
          <w:rPr>
            <w:rStyle w:val="Hyperlink"/>
          </w:rPr>
          <w:t>https://github.com/ncats/gsrs-ci/tree/gsrs-example-deployment/docs</w:t>
        </w:r>
        <w:r>
          <w:br/>
        </w:r>
      </w:hyperlink>
    </w:p>
    <w:p w:rsidR="00CA65F0" w:rsidP="00B12DF0" w:rsidRDefault="487B392F" w14:paraId="2138BFEC" w14:textId="0EC2A144">
      <w:pPr>
        <w:rPr>
          <w:b/>
          <w:bCs/>
        </w:rPr>
      </w:pPr>
      <w:r w:rsidRPr="2FFB9334">
        <w:rPr>
          <w:b/>
          <w:bCs/>
        </w:rPr>
        <w:t>Notes for the Future:</w:t>
      </w:r>
    </w:p>
    <w:p w:rsidR="03D9193A" w:rsidP="52B814CF" w:rsidRDefault="03D9193A" w14:paraId="4B73DACE" w14:textId="3DF38765">
      <w:r w:rsidR="03D9193A">
        <w:rPr/>
        <w:t xml:space="preserve">The team will </w:t>
      </w:r>
      <w:r w:rsidR="4F18DB17">
        <w:rPr/>
        <w:t xml:space="preserve">research and investigate database migration tools, such as Flyway and Liquibase, to </w:t>
      </w:r>
      <w:r w:rsidR="00AA0805">
        <w:rPr/>
        <w:t>decide</w:t>
      </w:r>
      <w:r w:rsidR="4F18DB17">
        <w:rPr/>
        <w:t xml:space="preserve"> </w:t>
      </w:r>
      <w:r w:rsidR="004E3491">
        <w:rPr/>
        <w:t>whether</w:t>
      </w:r>
      <w:r w:rsidR="4F18DB17">
        <w:rPr/>
        <w:t xml:space="preserve"> we </w:t>
      </w:r>
      <w:r w:rsidR="004E3491">
        <w:rPr/>
        <w:t>sh</w:t>
      </w:r>
      <w:r w:rsidR="4F18DB17">
        <w:rPr/>
        <w:t xml:space="preserve">ould use </w:t>
      </w:r>
      <w:r w:rsidR="00F75EFB">
        <w:rPr/>
        <w:t xml:space="preserve">one </w:t>
      </w:r>
      <w:r w:rsidR="4F18DB17">
        <w:rPr/>
        <w:t xml:space="preserve">of those migration tools. </w:t>
      </w:r>
    </w:p>
    <w:p w:rsidR="49D0776C" w:rsidP="0092102E" w:rsidRDefault="5B799D8D" w14:paraId="399F010E" w14:textId="70C4774B">
      <w:pPr>
        <w:pStyle w:val="Heading2"/>
        <w:spacing w:after="240"/>
      </w:pPr>
      <w:bookmarkStart w:name="_Toc152312882" w:id="6"/>
      <w:r>
        <w:t>Major Improvement</w:t>
      </w:r>
      <w:r w:rsidR="101619BC">
        <w:t xml:space="preserve">: </w:t>
      </w:r>
      <w:r w:rsidR="6A4402AC">
        <w:t>V</w:t>
      </w:r>
      <w:r w:rsidR="6C8F0C7C">
        <w:t>alidation</w:t>
      </w:r>
      <w:r w:rsidR="483ADF2F">
        <w:t xml:space="preserve"> M</w:t>
      </w:r>
      <w:r w:rsidR="6C8F0C7C">
        <w:t>essage</w:t>
      </w:r>
      <w:r w:rsidR="2305DE0F">
        <w:t xml:space="preserve"> </w:t>
      </w:r>
      <w:r w:rsidR="48122141">
        <w:t>C</w:t>
      </w:r>
      <w:r w:rsidR="6C8F0C7C">
        <w:t>ustom</w:t>
      </w:r>
      <w:r w:rsidR="2B9984EC">
        <w:t>ization</w:t>
      </w:r>
      <w:bookmarkEnd w:id="6"/>
    </w:p>
    <w:p w:rsidR="59025D26" w:rsidP="69C4DDFA" w:rsidRDefault="59025D26" w14:paraId="5EF725D0" w14:textId="675A4A9A">
      <w:r w:rsidRPr="69C4DDFA">
        <w:rPr>
          <w:b/>
          <w:bCs/>
        </w:rPr>
        <w:t>Purpose and Motivation:</w:t>
      </w:r>
      <w:r w:rsidRPr="69C4DDFA" w:rsidR="2E5DBE5B">
        <w:rPr>
          <w:b/>
          <w:bCs/>
        </w:rPr>
        <w:t xml:space="preserve"> </w:t>
      </w:r>
    </w:p>
    <w:p w:rsidR="2A82702A" w:rsidP="69C4DDFA" w:rsidRDefault="2A82702A" w14:paraId="44491374" w14:textId="4CD42635">
      <w:r>
        <w:t xml:space="preserve">GSRS allows validation rules to be specified which will either prevent a user from entering data that is considered invalid or will warn the user about a potential data </w:t>
      </w:r>
      <w:r w:rsidR="16E6ED10">
        <w:t>issue</w:t>
      </w:r>
      <w:r>
        <w:t>. The validation rules allow</w:t>
      </w:r>
      <w:r w:rsidR="6C6160AE">
        <w:t>ed</w:t>
      </w:r>
      <w:r>
        <w:t xml:space="preserve"> specifying a s</w:t>
      </w:r>
      <w:r w:rsidR="5F949052">
        <w:t>everity level, with “Errors” preventing the submission and “Warnings” being shown to the user but not preventing the submission. The default behavior is also to store the warnings as notes inside the records.</w:t>
      </w:r>
      <w:r w:rsidR="4CE4FF48">
        <w:t xml:space="preserve"> While this works, there are 2 </w:t>
      </w:r>
      <w:r w:rsidR="26D20F63">
        <w:t>areas</w:t>
      </w:r>
      <w:r w:rsidR="4CE4FF48">
        <w:t xml:space="preserve"> </w:t>
      </w:r>
      <w:r w:rsidR="26D20F63">
        <w:t xml:space="preserve">where additional functionality would be useful. </w:t>
      </w:r>
    </w:p>
    <w:p w:rsidR="26D20F63" w:rsidP="69C4DDFA" w:rsidRDefault="26D20F63" w14:paraId="7E9E3484" w14:textId="44502E9C">
      <w:r>
        <w:t xml:space="preserve">First, there are some kinds of warnings which </w:t>
      </w:r>
      <w:r w:rsidR="5BE42F8B">
        <w:t xml:space="preserve">should be shown to the user but should not be stored as notes. A new severity level called “notice” is used for this purpose which allows an additional </w:t>
      </w:r>
      <w:r w:rsidR="701D225F">
        <w:t xml:space="preserve">severity level </w:t>
      </w:r>
      <w:r w:rsidR="5BE42F8B">
        <w:t xml:space="preserve">to avoid having too many notes. </w:t>
      </w:r>
    </w:p>
    <w:p w:rsidR="6DA0C5C9" w:rsidP="69C4DDFA" w:rsidRDefault="6DA0C5C9" w14:paraId="258FA48A" w14:textId="38461B0F">
      <w:r>
        <w:t>Secondly,</w:t>
      </w:r>
      <w:r w:rsidR="02916E0C">
        <w:t xml:space="preserve"> there are cases where a specific configuration or deployment may want to </w:t>
      </w:r>
      <w:r w:rsidRPr="69C4DDFA" w:rsidR="02916E0C">
        <w:rPr>
          <w:i/>
          <w:iCs/>
        </w:rPr>
        <w:t>override</w:t>
      </w:r>
      <w:r w:rsidRPr="69C4DDFA" w:rsidR="02916E0C">
        <w:t xml:space="preserve"> the default severity levels of a validation message based on local business rules or user privileges</w:t>
      </w:r>
      <w:r w:rsidRPr="69C4DDFA" w:rsidR="3DECD7C1">
        <w:t xml:space="preserve">. This new feature allows existing validation rules to be modified within the configuration file instead of requiring </w:t>
      </w:r>
      <w:r w:rsidRPr="69C4DDFA" w:rsidR="28954A34">
        <w:t>recompiling. This is especially useful for cases where, for example, a “duplicate check” validation rule should be considered an “error” for most users, but only a “warning</w:t>
      </w:r>
      <w:r w:rsidRPr="69C4DDFA" w:rsidR="40A30D5E">
        <w:t>” for significantly privileged expert users who should be allowed to override such a message.</w:t>
      </w:r>
    </w:p>
    <w:p w:rsidR="59025D26" w:rsidP="27C23585" w:rsidRDefault="59025D26" w14:paraId="202BF1A6" w14:textId="02A3CD83">
      <w:pPr>
        <w:spacing w:line="257" w:lineRule="auto"/>
        <w:rPr>
          <w:b/>
          <w:bCs/>
        </w:rPr>
      </w:pPr>
      <w:r w:rsidRPr="69C4DDFA">
        <w:rPr>
          <w:b/>
          <w:bCs/>
        </w:rPr>
        <w:t>How it works:</w:t>
      </w:r>
      <w:r w:rsidRPr="69C4DDFA" w:rsidR="045972A4">
        <w:rPr>
          <w:b/>
          <w:bCs/>
        </w:rPr>
        <w:t xml:space="preserve"> </w:t>
      </w:r>
    </w:p>
    <w:p w:rsidR="052F40B4" w:rsidP="69C4DDFA" w:rsidRDefault="052F40B4" w14:paraId="43F27D2E" w14:textId="25AD83A9">
      <w:pPr>
        <w:spacing w:line="257" w:lineRule="auto"/>
      </w:pPr>
      <w:r>
        <w:t xml:space="preserve">The configuration files (for example </w:t>
      </w:r>
      <w:proofErr w:type="spellStart"/>
      <w:r>
        <w:t>application.conf</w:t>
      </w:r>
      <w:proofErr w:type="spellEnd"/>
      <w:r>
        <w:t xml:space="preserve">) </w:t>
      </w:r>
      <w:r w:rsidR="79E779F3">
        <w:t xml:space="preserve">can have a defined “processing strategy” which </w:t>
      </w:r>
      <w:r w:rsidR="7D999655">
        <w:t>will allow configuration changes for validation rules. An example is given below. This specific example overrides the validation rule which checks for substance uniqueness and makes it so that users who have a “super” role see a WARNING instead of a “ERROR”</w:t>
      </w:r>
      <w:r w:rsidR="2A901E63">
        <w:t xml:space="preserve">. The “regex” field can be a regular expression for the message text </w:t>
      </w:r>
      <w:r w:rsidRPr="69C4DDFA" w:rsidR="2A901E63">
        <w:rPr>
          <w:i/>
          <w:iCs/>
        </w:rPr>
        <w:t>or</w:t>
      </w:r>
      <w:r w:rsidRPr="69C4DDFA" w:rsidR="2A901E63">
        <w:t xml:space="preserve"> can be the unique ID of the validation message (as it is here). These unique IDs are given by the REST API validation responses and are </w:t>
      </w:r>
      <w:proofErr w:type="gramStart"/>
      <w:r w:rsidRPr="69C4DDFA" w:rsidR="2A901E63">
        <w:t>calculatable</w:t>
      </w:r>
      <w:proofErr w:type="gramEnd"/>
      <w:r w:rsidRPr="69C4DDFA" w:rsidR="2A901E63">
        <w:t xml:space="preserve"> via the message type and message.</w:t>
      </w:r>
      <w:r w:rsidRPr="69C4DDFA" w:rsidR="5A9F914A">
        <w:t xml:space="preserve"> The first character of the ID is the severity (E=”error”, W=”warning”, N=”notice”, and I=”info”), the next 3 characters are for the java class which reports the validation rule (this is</w:t>
      </w:r>
      <w:r w:rsidRPr="69C4DDFA" w:rsidR="2A7CDA98">
        <w:t xml:space="preserve"> the first 3 digits of the</w:t>
      </w:r>
      <w:r w:rsidRPr="69C4DDFA" w:rsidR="5A9F914A">
        <w:t xml:space="preserve"> </w:t>
      </w:r>
      <w:r w:rsidRPr="69C4DDFA" w:rsidR="65265785">
        <w:t xml:space="preserve">java </w:t>
      </w:r>
      <w:proofErr w:type="spellStart"/>
      <w:r w:rsidRPr="69C4DDFA" w:rsidR="65265785">
        <w:t>hashcode</w:t>
      </w:r>
      <w:proofErr w:type="spellEnd"/>
      <w:r w:rsidRPr="69C4DDFA" w:rsidR="65265785">
        <w:t xml:space="preserve"> of that class name)</w:t>
      </w:r>
      <w:r w:rsidRPr="69C4DDFA" w:rsidR="0E7B0FE7">
        <w:t xml:space="preserve">, and the last 4 digits are for the validation message itself (this is a java </w:t>
      </w:r>
      <w:proofErr w:type="spellStart"/>
      <w:r w:rsidRPr="69C4DDFA" w:rsidR="0E7B0FE7">
        <w:t>hashcode</w:t>
      </w:r>
      <w:proofErr w:type="spellEnd"/>
      <w:r w:rsidRPr="69C4DDFA" w:rsidR="0E7B0FE7">
        <w:t xml:space="preserve"> of the validation message String).</w:t>
      </w:r>
    </w:p>
    <w:tbl>
      <w:tblPr>
        <w:tblStyle w:val="TableGrid"/>
        <w:tblW w:w="9360" w:type="dxa"/>
        <w:tblLayout w:type="fixed"/>
        <w:tblLook w:val="06A0" w:firstRow="1" w:lastRow="0" w:firstColumn="1" w:lastColumn="0" w:noHBand="1" w:noVBand="1"/>
      </w:tblPr>
      <w:tblGrid>
        <w:gridCol w:w="9360"/>
      </w:tblGrid>
      <w:tr w:rsidR="69C4DDFA" w:rsidTr="00883431" w14:paraId="563C621A" w14:textId="77777777">
        <w:trPr>
          <w:trHeight w:val="300"/>
        </w:trPr>
        <w:tc>
          <w:tcPr>
            <w:tcW w:w="9360" w:type="dxa"/>
          </w:tcPr>
          <w:p w:rsidR="6E917A19" w:rsidP="69C4DDFA" w:rsidRDefault="6E917A19" w14:paraId="538867EB" w14:textId="24BE59A9">
            <w:pPr>
              <w:rPr>
                <w:rFonts w:ascii="Courier New" w:hAnsi="Courier New" w:eastAsia="Courier New" w:cs="Courier New"/>
                <w:sz w:val="16"/>
                <w:szCs w:val="16"/>
              </w:rPr>
            </w:pPr>
            <w:r w:rsidRPr="69C4DDFA">
              <w:rPr>
                <w:rFonts w:ascii="Courier New" w:hAnsi="Courier New" w:eastAsia="Courier New" w:cs="Courier New"/>
                <w:sz w:val="16"/>
                <w:szCs w:val="16"/>
              </w:rPr>
              <w:t># This feature allows one to filter on validation message ids or message texts to</w:t>
            </w:r>
          </w:p>
          <w:p w:rsidR="6E917A19" w:rsidP="69C4DDFA" w:rsidRDefault="6E917A19" w14:paraId="731F947E" w14:textId="7E4FDC5B">
            <w:pPr>
              <w:rPr>
                <w:rFonts w:ascii="Courier New" w:hAnsi="Courier New" w:eastAsia="Courier New" w:cs="Courier New"/>
                <w:sz w:val="16"/>
                <w:szCs w:val="16"/>
              </w:rPr>
            </w:pPr>
            <w:r w:rsidRPr="69C4DDFA">
              <w:rPr>
                <w:rFonts w:ascii="Courier New" w:hAnsi="Courier New" w:eastAsia="Courier New" w:cs="Courier New"/>
                <w:sz w:val="16"/>
                <w:szCs w:val="16"/>
              </w:rPr>
              <w:t xml:space="preserve"># for </w:t>
            </w:r>
            <w:proofErr w:type="gramStart"/>
            <w:r w:rsidRPr="69C4DDFA">
              <w:rPr>
                <w:rFonts w:ascii="Courier New" w:hAnsi="Courier New" w:eastAsia="Courier New" w:cs="Courier New"/>
                <w:sz w:val="16"/>
                <w:szCs w:val="16"/>
              </w:rPr>
              <w:t>example</w:t>
            </w:r>
            <w:proofErr w:type="gramEnd"/>
            <w:r w:rsidRPr="69C4DDFA">
              <w:rPr>
                <w:rFonts w:ascii="Courier New" w:hAnsi="Courier New" w:eastAsia="Courier New" w:cs="Courier New"/>
                <w:sz w:val="16"/>
                <w:szCs w:val="16"/>
              </w:rPr>
              <w:t xml:space="preserve"> change a warning to a notice for users with a given role. </w:t>
            </w:r>
          </w:p>
          <w:p w:rsidR="6E917A19" w:rsidP="69C4DDFA" w:rsidRDefault="6E917A19" w14:paraId="69AD25C2" w14:textId="123BC0B2">
            <w:pPr>
              <w:rPr>
                <w:rFonts w:ascii="Courier New" w:hAnsi="Courier New" w:eastAsia="Courier New" w:cs="Courier New"/>
                <w:sz w:val="16"/>
                <w:szCs w:val="16"/>
              </w:rPr>
            </w:pPr>
            <w:r w:rsidRPr="69C4DDFA">
              <w:rPr>
                <w:rFonts w:ascii="Courier New" w:hAnsi="Courier New" w:eastAsia="Courier New" w:cs="Courier New"/>
                <w:sz w:val="16"/>
                <w:szCs w:val="16"/>
              </w:rPr>
              <w:t xml:space="preserve"># </w:t>
            </w:r>
            <w:proofErr w:type="spellStart"/>
            <w:r w:rsidRPr="69C4DDFA">
              <w:rPr>
                <w:rFonts w:ascii="Courier New" w:hAnsi="Courier New" w:eastAsia="Courier New" w:cs="Courier New"/>
                <w:sz w:val="16"/>
                <w:szCs w:val="16"/>
              </w:rPr>
              <w:t>OverrideRule</w:t>
            </w:r>
            <w:proofErr w:type="spellEnd"/>
            <w:r w:rsidRPr="69C4DDFA">
              <w:rPr>
                <w:rFonts w:ascii="Courier New" w:hAnsi="Courier New" w:eastAsia="Courier New" w:cs="Courier New"/>
                <w:sz w:val="16"/>
                <w:szCs w:val="16"/>
              </w:rPr>
              <w:t>(s) could look like this:</w:t>
            </w:r>
          </w:p>
          <w:p w:rsidR="6E917A19" w:rsidP="69C4DDFA" w:rsidRDefault="6E917A19" w14:paraId="3242E0DC" w14:textId="5F5FA7EE">
            <w:pPr>
              <w:rPr>
                <w:rFonts w:ascii="Courier New" w:hAnsi="Courier New" w:eastAsia="Courier New" w:cs="Courier New"/>
                <w:sz w:val="16"/>
                <w:szCs w:val="16"/>
              </w:rPr>
            </w:pPr>
            <w:r w:rsidRPr="69C4DDFA">
              <w:rPr>
                <w:rFonts w:ascii="Courier New" w:hAnsi="Courier New" w:eastAsia="Courier New" w:cs="Courier New"/>
                <w:sz w:val="16"/>
                <w:szCs w:val="16"/>
              </w:rPr>
              <w:t># {"regex": "W.*", "</w:t>
            </w:r>
            <w:proofErr w:type="spellStart"/>
            <w:r w:rsidRPr="69C4DDFA">
              <w:rPr>
                <w:rFonts w:ascii="Courier New" w:hAnsi="Courier New" w:eastAsia="Courier New" w:cs="Courier New"/>
                <w:sz w:val="16"/>
                <w:szCs w:val="16"/>
              </w:rPr>
              <w:t>userRoles</w:t>
            </w:r>
            <w:proofErr w:type="spellEnd"/>
            <w:r w:rsidRPr="69C4DDFA">
              <w:rPr>
                <w:rFonts w:ascii="Courier New" w:hAnsi="Courier New" w:eastAsia="Courier New" w:cs="Courier New"/>
                <w:sz w:val="16"/>
                <w:szCs w:val="16"/>
              </w:rPr>
              <w:t>": ["</w:t>
            </w:r>
            <w:proofErr w:type="spellStart"/>
            <w:r w:rsidRPr="69C4DDFA">
              <w:rPr>
                <w:rFonts w:ascii="Courier New" w:hAnsi="Courier New" w:eastAsia="Courier New" w:cs="Courier New"/>
                <w:sz w:val="16"/>
                <w:szCs w:val="16"/>
              </w:rPr>
              <w:t>Approver","Admin</w:t>
            </w:r>
            <w:proofErr w:type="spellEnd"/>
            <w:r w:rsidRPr="69C4DDFA">
              <w:rPr>
                <w:rFonts w:ascii="Courier New" w:hAnsi="Courier New" w:eastAsia="Courier New" w:cs="Courier New"/>
                <w:sz w:val="16"/>
                <w:szCs w:val="16"/>
              </w:rPr>
              <w:t>"], "</w:t>
            </w:r>
            <w:proofErr w:type="spellStart"/>
            <w:r w:rsidRPr="69C4DDFA">
              <w:rPr>
                <w:rFonts w:ascii="Courier New" w:hAnsi="Courier New" w:eastAsia="Courier New" w:cs="Courier New"/>
                <w:sz w:val="16"/>
                <w:szCs w:val="16"/>
              </w:rPr>
              <w:t>newMessageType</w:t>
            </w:r>
            <w:proofErr w:type="spellEnd"/>
            <w:r w:rsidRPr="69C4DDFA">
              <w:rPr>
                <w:rFonts w:ascii="Courier New" w:hAnsi="Courier New" w:eastAsia="Courier New" w:cs="Courier New"/>
                <w:sz w:val="16"/>
                <w:szCs w:val="16"/>
              </w:rPr>
              <w:t xml:space="preserve">": "NOTICE"}  </w:t>
            </w:r>
          </w:p>
          <w:p w:rsidR="6E917A19" w:rsidP="69C4DDFA" w:rsidRDefault="6E917A19" w14:paraId="063C7B38" w14:textId="3CFA8C06">
            <w:pPr>
              <w:rPr>
                <w:rFonts w:ascii="Courier New" w:hAnsi="Courier New" w:eastAsia="Courier New" w:cs="Courier New"/>
                <w:sz w:val="16"/>
                <w:szCs w:val="16"/>
              </w:rPr>
            </w:pPr>
            <w:r w:rsidRPr="69C4DDFA">
              <w:rPr>
                <w:rFonts w:ascii="Courier New" w:hAnsi="Courier New" w:eastAsia="Courier New" w:cs="Courier New"/>
                <w:sz w:val="16"/>
                <w:szCs w:val="16"/>
              </w:rPr>
              <w:t xml:space="preserve"># In this sample rule, the regex determines if the </w:t>
            </w:r>
            <w:proofErr w:type="spellStart"/>
            <w:r w:rsidRPr="69C4DDFA">
              <w:rPr>
                <w:rFonts w:ascii="Courier New" w:hAnsi="Courier New" w:eastAsia="Courier New" w:cs="Courier New"/>
                <w:sz w:val="16"/>
                <w:szCs w:val="16"/>
              </w:rPr>
              <w:t>messageId</w:t>
            </w:r>
            <w:proofErr w:type="spellEnd"/>
            <w:r w:rsidRPr="69C4DDFA">
              <w:rPr>
                <w:rFonts w:ascii="Courier New" w:hAnsi="Courier New" w:eastAsia="Courier New" w:cs="Courier New"/>
                <w:sz w:val="16"/>
                <w:szCs w:val="16"/>
              </w:rPr>
              <w:t xml:space="preserve"> begins with W, implying</w:t>
            </w:r>
          </w:p>
          <w:p w:rsidR="6E917A19" w:rsidP="69C4DDFA" w:rsidRDefault="6E917A19" w14:paraId="2DF2CBEB" w14:textId="0E9BD927">
            <w:pPr>
              <w:rPr>
                <w:rFonts w:ascii="Courier New" w:hAnsi="Courier New" w:eastAsia="Courier New" w:cs="Courier New"/>
                <w:sz w:val="16"/>
                <w:szCs w:val="16"/>
              </w:rPr>
            </w:pPr>
            <w:r w:rsidRPr="69C4DDFA">
              <w:rPr>
                <w:rFonts w:ascii="Courier New" w:hAnsi="Courier New" w:eastAsia="Courier New" w:cs="Courier New"/>
                <w:sz w:val="16"/>
                <w:szCs w:val="16"/>
              </w:rPr>
              <w:t xml:space="preserve"># </w:t>
            </w:r>
            <w:proofErr w:type="gramStart"/>
            <w:r w:rsidRPr="69C4DDFA">
              <w:rPr>
                <w:rFonts w:ascii="Courier New" w:hAnsi="Courier New" w:eastAsia="Courier New" w:cs="Courier New"/>
                <w:sz w:val="16"/>
                <w:szCs w:val="16"/>
              </w:rPr>
              <w:t>a</w:t>
            </w:r>
            <w:proofErr w:type="gramEnd"/>
            <w:r w:rsidRPr="69C4DDFA">
              <w:rPr>
                <w:rFonts w:ascii="Courier New" w:hAnsi="Courier New" w:eastAsia="Courier New" w:cs="Courier New"/>
                <w:sz w:val="16"/>
                <w:szCs w:val="16"/>
              </w:rPr>
              <w:t xml:space="preserve"> warning.</w:t>
            </w:r>
          </w:p>
          <w:p w:rsidR="6E917A19" w:rsidP="69C4DDFA" w:rsidRDefault="6E917A19" w14:paraId="22E6CAF5" w14:textId="17F913C7">
            <w:pPr>
              <w:rPr>
                <w:rFonts w:ascii="Courier New" w:hAnsi="Courier New" w:eastAsia="Courier New" w:cs="Courier New"/>
                <w:sz w:val="16"/>
                <w:szCs w:val="16"/>
              </w:rPr>
            </w:pPr>
            <w:proofErr w:type="spellStart"/>
            <w:proofErr w:type="gramStart"/>
            <w:r w:rsidRPr="69C4DDFA">
              <w:rPr>
                <w:rFonts w:ascii="Courier New" w:hAnsi="Courier New" w:eastAsia="Courier New" w:cs="Courier New"/>
                <w:sz w:val="16"/>
                <w:szCs w:val="16"/>
              </w:rPr>
              <w:t>gsrs.processing</w:t>
            </w:r>
            <w:proofErr w:type="spellEnd"/>
            <w:proofErr w:type="gramEnd"/>
            <w:r w:rsidRPr="69C4DDFA">
              <w:rPr>
                <w:rFonts w:ascii="Courier New" w:hAnsi="Courier New" w:eastAsia="Courier New" w:cs="Courier New"/>
                <w:sz w:val="16"/>
                <w:szCs w:val="16"/>
              </w:rPr>
              <w:t>-strategy = {</w:t>
            </w:r>
          </w:p>
          <w:p w:rsidR="6E917A19" w:rsidP="69C4DDFA" w:rsidRDefault="6E917A19" w14:paraId="1A6F7DF8" w14:textId="1C740F0F">
            <w:pPr>
              <w:rPr>
                <w:rFonts w:ascii="Courier New" w:hAnsi="Courier New" w:eastAsia="Courier New" w:cs="Courier New"/>
                <w:sz w:val="16"/>
                <w:szCs w:val="16"/>
              </w:rPr>
            </w:pPr>
            <w:r w:rsidRPr="69C4DDFA">
              <w:rPr>
                <w:rFonts w:ascii="Courier New" w:hAnsi="Courier New" w:eastAsia="Courier New" w:cs="Courier New"/>
                <w:sz w:val="16"/>
                <w:szCs w:val="16"/>
              </w:rPr>
              <w:t xml:space="preserve">    "</w:t>
            </w:r>
            <w:proofErr w:type="spellStart"/>
            <w:r w:rsidRPr="69C4DDFA">
              <w:rPr>
                <w:rFonts w:ascii="Courier New" w:hAnsi="Courier New" w:eastAsia="Courier New" w:cs="Courier New"/>
                <w:sz w:val="16"/>
                <w:szCs w:val="16"/>
              </w:rPr>
              <w:t>defaultStrategy</w:t>
            </w:r>
            <w:proofErr w:type="spellEnd"/>
            <w:r w:rsidRPr="69C4DDFA">
              <w:rPr>
                <w:rFonts w:ascii="Courier New" w:hAnsi="Courier New" w:eastAsia="Courier New" w:cs="Courier New"/>
                <w:sz w:val="16"/>
                <w:szCs w:val="16"/>
              </w:rPr>
              <w:t>": "ACCEPT_APPLY_ALL",</w:t>
            </w:r>
          </w:p>
          <w:p w:rsidR="6E917A19" w:rsidP="69C4DDFA" w:rsidRDefault="6E917A19" w14:paraId="030AF4D7" w14:textId="740EF4C3">
            <w:pPr>
              <w:rPr>
                <w:rFonts w:ascii="Courier New" w:hAnsi="Courier New" w:eastAsia="Courier New" w:cs="Courier New"/>
                <w:sz w:val="16"/>
                <w:szCs w:val="16"/>
              </w:rPr>
            </w:pPr>
            <w:r w:rsidRPr="69C4DDFA">
              <w:rPr>
                <w:rFonts w:ascii="Courier New" w:hAnsi="Courier New" w:eastAsia="Courier New" w:cs="Courier New"/>
                <w:sz w:val="16"/>
                <w:szCs w:val="16"/>
              </w:rPr>
              <w:t xml:space="preserve">    "</w:t>
            </w:r>
            <w:proofErr w:type="spellStart"/>
            <w:r w:rsidRPr="69C4DDFA">
              <w:rPr>
                <w:rFonts w:ascii="Courier New" w:hAnsi="Courier New" w:eastAsia="Courier New" w:cs="Courier New"/>
                <w:sz w:val="16"/>
                <w:szCs w:val="16"/>
              </w:rPr>
              <w:t>overrideRules</w:t>
            </w:r>
            <w:proofErr w:type="spellEnd"/>
            <w:r w:rsidRPr="69C4DDFA">
              <w:rPr>
                <w:rFonts w:ascii="Courier New" w:hAnsi="Courier New" w:eastAsia="Courier New" w:cs="Courier New"/>
                <w:sz w:val="16"/>
                <w:szCs w:val="16"/>
              </w:rPr>
              <w:t>": [</w:t>
            </w:r>
          </w:p>
          <w:p w:rsidR="6E917A19" w:rsidP="69C4DDFA" w:rsidRDefault="6E917A19" w14:paraId="3A9B234F" w14:textId="16DB3BB9">
            <w:pPr>
              <w:rPr>
                <w:rFonts w:ascii="Courier New" w:hAnsi="Courier New" w:eastAsia="Courier New" w:cs="Courier New"/>
                <w:sz w:val="16"/>
                <w:szCs w:val="16"/>
              </w:rPr>
            </w:pPr>
            <w:r w:rsidRPr="69C4DDFA">
              <w:rPr>
                <w:rFonts w:ascii="Courier New" w:hAnsi="Courier New" w:eastAsia="Courier New" w:cs="Courier New"/>
                <w:sz w:val="16"/>
                <w:szCs w:val="16"/>
              </w:rPr>
              <w:t xml:space="preserve">        # </w:t>
            </w:r>
            <w:proofErr w:type="spellStart"/>
            <w:r w:rsidRPr="69C4DDFA">
              <w:rPr>
                <w:rFonts w:ascii="Courier New" w:hAnsi="Courier New" w:eastAsia="Courier New" w:cs="Courier New"/>
                <w:sz w:val="16"/>
                <w:szCs w:val="16"/>
              </w:rPr>
              <w:t>SubstanceUniquenessValidator</w:t>
            </w:r>
            <w:proofErr w:type="spellEnd"/>
          </w:p>
          <w:p w:rsidR="6E917A19" w:rsidP="69C4DDFA" w:rsidRDefault="6E917A19" w14:paraId="2B65B498" w14:textId="587625F4">
            <w:pPr>
              <w:rPr>
                <w:rFonts w:ascii="Courier New" w:hAnsi="Courier New" w:eastAsia="Courier New" w:cs="Courier New"/>
                <w:sz w:val="16"/>
                <w:szCs w:val="16"/>
              </w:rPr>
            </w:pPr>
            <w:r w:rsidRPr="69C4DDFA">
              <w:rPr>
                <w:rFonts w:ascii="Courier New" w:hAnsi="Courier New" w:eastAsia="Courier New" w:cs="Courier New"/>
                <w:sz w:val="16"/>
                <w:szCs w:val="16"/>
              </w:rPr>
              <w:t xml:space="preserve">        {"regex": "E4562650", "</w:t>
            </w:r>
            <w:proofErr w:type="spellStart"/>
            <w:r w:rsidRPr="69C4DDFA">
              <w:rPr>
                <w:rFonts w:ascii="Courier New" w:hAnsi="Courier New" w:eastAsia="Courier New" w:cs="Courier New"/>
                <w:sz w:val="16"/>
                <w:szCs w:val="16"/>
              </w:rPr>
              <w:t>userRoles</w:t>
            </w:r>
            <w:proofErr w:type="spellEnd"/>
            <w:r w:rsidRPr="69C4DDFA">
              <w:rPr>
                <w:rFonts w:ascii="Courier New" w:hAnsi="Courier New" w:eastAsia="Courier New" w:cs="Courier New"/>
                <w:sz w:val="16"/>
                <w:szCs w:val="16"/>
              </w:rPr>
              <w:t>": ["</w:t>
            </w:r>
            <w:proofErr w:type="spellStart"/>
            <w:r w:rsidRPr="69C4DDFA">
              <w:rPr>
                <w:rFonts w:ascii="Courier New" w:hAnsi="Courier New" w:eastAsia="Courier New" w:cs="Courier New"/>
                <w:sz w:val="16"/>
                <w:szCs w:val="16"/>
              </w:rPr>
              <w:t>SuperUpdate</w:t>
            </w:r>
            <w:proofErr w:type="spellEnd"/>
            <w:r w:rsidRPr="69C4DDFA">
              <w:rPr>
                <w:rFonts w:ascii="Courier New" w:hAnsi="Courier New" w:eastAsia="Courier New" w:cs="Courier New"/>
                <w:sz w:val="16"/>
                <w:szCs w:val="16"/>
              </w:rPr>
              <w:t>", "</w:t>
            </w:r>
            <w:proofErr w:type="spellStart"/>
            <w:r w:rsidRPr="69C4DDFA">
              <w:rPr>
                <w:rFonts w:ascii="Courier New" w:hAnsi="Courier New" w:eastAsia="Courier New" w:cs="Courier New"/>
                <w:sz w:val="16"/>
                <w:szCs w:val="16"/>
              </w:rPr>
              <w:t>SuperDataEntry</w:t>
            </w:r>
            <w:proofErr w:type="spellEnd"/>
            <w:r w:rsidRPr="69C4DDFA">
              <w:rPr>
                <w:rFonts w:ascii="Courier New" w:hAnsi="Courier New" w:eastAsia="Courier New" w:cs="Courier New"/>
                <w:sz w:val="16"/>
                <w:szCs w:val="16"/>
              </w:rPr>
              <w:t>"], "</w:t>
            </w:r>
            <w:proofErr w:type="spellStart"/>
            <w:r w:rsidRPr="69C4DDFA">
              <w:rPr>
                <w:rFonts w:ascii="Courier New" w:hAnsi="Courier New" w:eastAsia="Courier New" w:cs="Courier New"/>
                <w:sz w:val="16"/>
                <w:szCs w:val="16"/>
              </w:rPr>
              <w:t>newMessageType</w:t>
            </w:r>
            <w:proofErr w:type="spellEnd"/>
            <w:r w:rsidRPr="69C4DDFA">
              <w:rPr>
                <w:rFonts w:ascii="Courier New" w:hAnsi="Courier New" w:eastAsia="Courier New" w:cs="Courier New"/>
                <w:sz w:val="16"/>
                <w:szCs w:val="16"/>
              </w:rPr>
              <w:t>": "WARNING"}</w:t>
            </w:r>
          </w:p>
          <w:p w:rsidR="6E917A19" w:rsidP="69C4DDFA" w:rsidRDefault="6E917A19" w14:paraId="5B05B3B7" w14:textId="1833C111">
            <w:pPr>
              <w:rPr>
                <w:rFonts w:ascii="Courier New" w:hAnsi="Courier New" w:eastAsia="Courier New" w:cs="Courier New"/>
                <w:sz w:val="16"/>
                <w:szCs w:val="16"/>
              </w:rPr>
            </w:pPr>
            <w:r w:rsidRPr="69C4DDFA">
              <w:rPr>
                <w:rFonts w:ascii="Courier New" w:hAnsi="Courier New" w:eastAsia="Courier New" w:cs="Courier New"/>
                <w:sz w:val="16"/>
                <w:szCs w:val="16"/>
              </w:rPr>
              <w:t xml:space="preserve">    ]</w:t>
            </w:r>
          </w:p>
          <w:p w:rsidR="6E917A19" w:rsidP="69C4DDFA" w:rsidRDefault="6E917A19" w14:paraId="7618E8E5" w14:textId="6D0C1EF0">
            <w:pPr>
              <w:rPr>
                <w:rFonts w:ascii="Courier New" w:hAnsi="Courier New" w:eastAsia="Courier New" w:cs="Courier New"/>
                <w:sz w:val="16"/>
                <w:szCs w:val="16"/>
              </w:rPr>
            </w:pPr>
            <w:r w:rsidRPr="69C4DDFA">
              <w:rPr>
                <w:rFonts w:ascii="Courier New" w:hAnsi="Courier New" w:eastAsia="Courier New" w:cs="Courier New"/>
                <w:sz w:val="16"/>
                <w:szCs w:val="16"/>
              </w:rPr>
              <w:t>}</w:t>
            </w:r>
          </w:p>
          <w:p w:rsidR="69C4DDFA" w:rsidP="69C4DDFA" w:rsidRDefault="69C4DDFA" w14:paraId="20AA36B8" w14:textId="380EBEFC">
            <w:pPr>
              <w:rPr>
                <w:b/>
                <w:bCs/>
              </w:rPr>
            </w:pPr>
          </w:p>
        </w:tc>
      </w:tr>
    </w:tbl>
    <w:p w:rsidR="69C4DDFA" w:rsidP="00737B9C" w:rsidRDefault="69C4DDFA" w14:paraId="10903551" w14:textId="169F1A66">
      <w:pPr>
        <w:pStyle w:val="Caption"/>
        <w:rPr>
          <w:b/>
          <w:bCs/>
        </w:rPr>
      </w:pPr>
    </w:p>
    <w:p w:rsidR="500416E6" w:rsidP="500416E6" w:rsidRDefault="500416E6" w14:paraId="696C93A7" w14:textId="48EA316D">
      <w:pPr>
        <w:spacing w:line="257" w:lineRule="auto"/>
      </w:pPr>
    </w:p>
    <w:p w:rsidR="21D6079F" w:rsidP="69C4DDFA" w:rsidRDefault="21D6079F" w14:paraId="743C0246" w14:textId="51844938">
      <w:pPr>
        <w:spacing w:line="257" w:lineRule="auto"/>
        <w:rPr>
          <w:b/>
          <w:bCs/>
        </w:rPr>
      </w:pPr>
      <w:r>
        <w:lastRenderedPageBreak/>
        <w:t>Additional examples of override rules for validation messages are shown below:</w:t>
      </w:r>
    </w:p>
    <w:tbl>
      <w:tblPr>
        <w:tblStyle w:val="TableGrid"/>
        <w:tblW w:w="0" w:type="auto"/>
        <w:tblLayout w:type="fixed"/>
        <w:tblLook w:val="06A0" w:firstRow="1" w:lastRow="0" w:firstColumn="1" w:lastColumn="0" w:noHBand="1" w:noVBand="1"/>
      </w:tblPr>
      <w:tblGrid>
        <w:gridCol w:w="9360"/>
      </w:tblGrid>
      <w:tr w:rsidR="69C4DDFA" w:rsidTr="69C4DDFA" w14:paraId="09962157" w14:textId="77777777">
        <w:trPr>
          <w:trHeight w:val="300"/>
        </w:trPr>
        <w:tc>
          <w:tcPr>
            <w:tcW w:w="9360" w:type="dxa"/>
          </w:tcPr>
          <w:p w:rsidR="69C4DDFA" w:rsidP="69C4DDFA" w:rsidRDefault="69C4DDFA" w14:paraId="4301BD16" w14:textId="595D36AD">
            <w:pPr>
              <w:spacing w:line="257" w:lineRule="auto"/>
            </w:pPr>
            <w:r>
              <w:br/>
            </w:r>
            <w:r w:rsidRPr="69C4DDFA" w:rsidR="34C3D0B1">
              <w:rPr>
                <w:rFonts w:ascii="Courier New" w:hAnsi="Courier New" w:eastAsia="Courier New" w:cs="Courier New"/>
                <w:sz w:val="16"/>
                <w:szCs w:val="16"/>
              </w:rPr>
              <w:t xml:space="preserve"> #This would make all </w:t>
            </w:r>
            <w:r w:rsidRPr="69C4DDFA" w:rsidR="02E6C0DE">
              <w:rPr>
                <w:rFonts w:ascii="Courier New" w:hAnsi="Courier New" w:eastAsia="Courier New" w:cs="Courier New"/>
                <w:sz w:val="16"/>
                <w:szCs w:val="16"/>
              </w:rPr>
              <w:t xml:space="preserve">warning </w:t>
            </w:r>
            <w:r w:rsidRPr="69C4DDFA" w:rsidR="248C3D3C">
              <w:rPr>
                <w:rFonts w:ascii="Courier New" w:hAnsi="Courier New" w:eastAsia="Courier New" w:cs="Courier New"/>
                <w:sz w:val="16"/>
                <w:szCs w:val="16"/>
              </w:rPr>
              <w:t>messages</w:t>
            </w:r>
            <w:r w:rsidRPr="69C4DDFA" w:rsidR="02E6C0DE">
              <w:rPr>
                <w:rFonts w:ascii="Courier New" w:hAnsi="Courier New" w:eastAsia="Courier New" w:cs="Courier New"/>
                <w:sz w:val="16"/>
                <w:szCs w:val="16"/>
              </w:rPr>
              <w:t xml:space="preserve"> notices instead</w:t>
            </w:r>
          </w:p>
          <w:p w:rsidR="34C3D0B1" w:rsidP="69C4DDFA" w:rsidRDefault="34C3D0B1" w14:paraId="797781F4" w14:textId="3688B65C">
            <w:pPr>
              <w:spacing w:line="257" w:lineRule="auto"/>
            </w:pPr>
            <w:r w:rsidRPr="69C4DDFA">
              <w:rPr>
                <w:rFonts w:ascii="Courier New" w:hAnsi="Courier New" w:eastAsia="Courier New" w:cs="Courier New"/>
                <w:sz w:val="16"/>
                <w:szCs w:val="16"/>
              </w:rPr>
              <w:t xml:space="preserve"> {"regex": "</w:t>
            </w:r>
            <w:proofErr w:type="gramStart"/>
            <w:r w:rsidRPr="69C4DDFA">
              <w:rPr>
                <w:rFonts w:ascii="Courier New" w:hAnsi="Courier New" w:eastAsia="Courier New" w:cs="Courier New"/>
                <w:sz w:val="16"/>
                <w:szCs w:val="16"/>
              </w:rPr>
              <w:t>W[</w:t>
            </w:r>
            <w:proofErr w:type="gramEnd"/>
            <w:r w:rsidRPr="69C4DDFA">
              <w:rPr>
                <w:rFonts w:ascii="Courier New" w:hAnsi="Courier New" w:eastAsia="Courier New" w:cs="Courier New"/>
                <w:sz w:val="16"/>
                <w:szCs w:val="16"/>
              </w:rPr>
              <w:t>0-9]{7}", "</w:t>
            </w:r>
            <w:proofErr w:type="spellStart"/>
            <w:r w:rsidRPr="69C4DDFA">
              <w:rPr>
                <w:rFonts w:ascii="Courier New" w:hAnsi="Courier New" w:eastAsia="Courier New" w:cs="Courier New"/>
                <w:sz w:val="16"/>
                <w:szCs w:val="16"/>
              </w:rPr>
              <w:t>newMessageType</w:t>
            </w:r>
            <w:proofErr w:type="spellEnd"/>
            <w:r w:rsidRPr="69C4DDFA">
              <w:rPr>
                <w:rFonts w:ascii="Courier New" w:hAnsi="Courier New" w:eastAsia="Courier New" w:cs="Courier New"/>
                <w:sz w:val="16"/>
                <w:szCs w:val="16"/>
              </w:rPr>
              <w:t>": "NOTICE"}</w:t>
            </w:r>
            <w:r>
              <w:br/>
            </w:r>
            <w:r>
              <w:br/>
            </w:r>
            <w:r w:rsidRPr="69C4DDFA" w:rsidR="5DBB00A2">
              <w:rPr>
                <w:rFonts w:ascii="Courier New" w:hAnsi="Courier New" w:eastAsia="Courier New" w:cs="Courier New"/>
                <w:sz w:val="16"/>
                <w:szCs w:val="16"/>
              </w:rPr>
              <w:t xml:space="preserve"> #This would make any message that contains the word “duplicate” become an error</w:t>
            </w:r>
          </w:p>
          <w:p w:rsidR="5DBB00A2" w:rsidP="69C4DDFA" w:rsidRDefault="5DBB00A2" w14:paraId="3E9504D2" w14:textId="7E5F9E71">
            <w:pPr>
              <w:rPr>
                <w:rFonts w:ascii="Courier New" w:hAnsi="Courier New" w:eastAsia="Courier New" w:cs="Courier New"/>
                <w:sz w:val="16"/>
                <w:szCs w:val="16"/>
              </w:rPr>
            </w:pPr>
            <w:r w:rsidRPr="69C4DDFA">
              <w:rPr>
                <w:rFonts w:ascii="Courier New" w:hAnsi="Courier New" w:eastAsia="Courier New" w:cs="Courier New"/>
                <w:sz w:val="16"/>
                <w:szCs w:val="16"/>
              </w:rPr>
              <w:t xml:space="preserve"> {"regex": </w:t>
            </w:r>
            <w:proofErr w:type="gramStart"/>
            <w:r w:rsidRPr="69C4DDFA">
              <w:rPr>
                <w:rFonts w:ascii="Courier New" w:hAnsi="Courier New" w:eastAsia="Courier New" w:cs="Courier New"/>
                <w:sz w:val="16"/>
                <w:szCs w:val="16"/>
              </w:rPr>
              <w:t>".*</w:t>
            </w:r>
            <w:proofErr w:type="gramEnd"/>
            <w:r w:rsidRPr="69C4DDFA">
              <w:rPr>
                <w:rFonts w:ascii="Courier New" w:hAnsi="Courier New" w:eastAsia="Courier New" w:cs="Courier New"/>
                <w:sz w:val="16"/>
                <w:szCs w:val="16"/>
              </w:rPr>
              <w:t>duplicate.*", "</w:t>
            </w:r>
            <w:proofErr w:type="spellStart"/>
            <w:r w:rsidRPr="69C4DDFA">
              <w:rPr>
                <w:rFonts w:ascii="Courier New" w:hAnsi="Courier New" w:eastAsia="Courier New" w:cs="Courier New"/>
                <w:sz w:val="16"/>
                <w:szCs w:val="16"/>
              </w:rPr>
              <w:t>newMessageType</w:t>
            </w:r>
            <w:proofErr w:type="spellEnd"/>
            <w:r w:rsidRPr="69C4DDFA">
              <w:rPr>
                <w:rFonts w:ascii="Courier New" w:hAnsi="Courier New" w:eastAsia="Courier New" w:cs="Courier New"/>
                <w:sz w:val="16"/>
                <w:szCs w:val="16"/>
              </w:rPr>
              <w:t>": "ERROR"}</w:t>
            </w:r>
          </w:p>
          <w:p w:rsidR="69C4DDFA" w:rsidP="69C4DDFA" w:rsidRDefault="69C4DDFA" w14:paraId="73DF3BBC" w14:textId="06745412">
            <w:pPr>
              <w:rPr>
                <w:rFonts w:ascii="Courier New" w:hAnsi="Courier New" w:eastAsia="Courier New" w:cs="Courier New"/>
                <w:sz w:val="16"/>
                <w:szCs w:val="16"/>
              </w:rPr>
            </w:pPr>
          </w:p>
          <w:p w:rsidR="5DBB00A2" w:rsidP="69C4DDFA" w:rsidRDefault="5DBB00A2" w14:paraId="329969D5" w14:textId="33D7932C">
            <w:pPr>
              <w:spacing w:line="257" w:lineRule="auto"/>
              <w:rPr>
                <w:rFonts w:ascii="Courier New" w:hAnsi="Courier New" w:eastAsia="Courier New" w:cs="Courier New"/>
                <w:sz w:val="16"/>
                <w:szCs w:val="16"/>
              </w:rPr>
            </w:pPr>
            <w:r w:rsidRPr="69C4DDFA">
              <w:rPr>
                <w:rFonts w:ascii="Courier New" w:hAnsi="Courier New" w:eastAsia="Courier New" w:cs="Courier New"/>
                <w:sz w:val="16"/>
                <w:szCs w:val="16"/>
              </w:rPr>
              <w:t xml:space="preserve"> #This would make any message that is generated by the Validator Class</w:t>
            </w:r>
          </w:p>
          <w:p w:rsidR="28B99FC7" w:rsidP="69C4DDFA" w:rsidRDefault="28B99FC7" w14:paraId="782F76DD" w14:textId="1AE7693A">
            <w:pPr>
              <w:spacing w:line="257" w:lineRule="auto"/>
              <w:rPr>
                <w:rFonts w:ascii="Courier New" w:hAnsi="Courier New" w:eastAsia="Courier New" w:cs="Courier New"/>
                <w:sz w:val="16"/>
                <w:szCs w:val="16"/>
              </w:rPr>
            </w:pPr>
            <w:r w:rsidRPr="69C4DDFA">
              <w:rPr>
                <w:rFonts w:ascii="Courier New" w:hAnsi="Courier New" w:eastAsia="Courier New" w:cs="Courier New"/>
                <w:sz w:val="16"/>
                <w:szCs w:val="16"/>
              </w:rPr>
              <w:t xml:space="preserve"> #</w:t>
            </w:r>
            <w:r w:rsidRPr="69C4DDFA" w:rsidR="5DBB00A2">
              <w:rPr>
                <w:rFonts w:ascii="Courier New" w:hAnsi="Courier New" w:eastAsia="Courier New" w:cs="Courier New"/>
                <w:sz w:val="16"/>
                <w:szCs w:val="16"/>
              </w:rPr>
              <w:t>SubstanceUniquenessValidator</w:t>
            </w:r>
            <w:r w:rsidRPr="69C4DDFA" w:rsidR="3C1EE51B">
              <w:rPr>
                <w:rFonts w:ascii="Courier New" w:hAnsi="Courier New" w:eastAsia="Courier New" w:cs="Courier New"/>
                <w:sz w:val="16"/>
                <w:szCs w:val="16"/>
              </w:rPr>
              <w:t xml:space="preserve"> (warning, </w:t>
            </w:r>
            <w:proofErr w:type="gramStart"/>
            <w:r w:rsidRPr="69C4DDFA" w:rsidR="3C1EE51B">
              <w:rPr>
                <w:rFonts w:ascii="Courier New" w:hAnsi="Courier New" w:eastAsia="Courier New" w:cs="Courier New"/>
                <w:sz w:val="16"/>
                <w:szCs w:val="16"/>
              </w:rPr>
              <w:t>error</w:t>
            </w:r>
            <w:proofErr w:type="gramEnd"/>
            <w:r w:rsidRPr="69C4DDFA" w:rsidR="3C1EE51B">
              <w:rPr>
                <w:rFonts w:ascii="Courier New" w:hAnsi="Courier New" w:eastAsia="Courier New" w:cs="Courier New"/>
                <w:sz w:val="16"/>
                <w:szCs w:val="16"/>
              </w:rPr>
              <w:t xml:space="preserve"> or notice) become an “INFO” severity level</w:t>
            </w:r>
          </w:p>
          <w:p w:rsidR="5DBB00A2" w:rsidP="69C4DDFA" w:rsidRDefault="5DBB00A2" w14:paraId="31D5AD41" w14:textId="74B98FC8">
            <w:pPr>
              <w:rPr>
                <w:rFonts w:ascii="Courier New" w:hAnsi="Courier New" w:eastAsia="Courier New" w:cs="Courier New"/>
                <w:sz w:val="16"/>
                <w:szCs w:val="16"/>
              </w:rPr>
            </w:pPr>
            <w:r w:rsidRPr="69C4DDFA">
              <w:rPr>
                <w:rFonts w:ascii="Courier New" w:hAnsi="Courier New" w:eastAsia="Courier New" w:cs="Courier New"/>
                <w:sz w:val="16"/>
                <w:szCs w:val="16"/>
              </w:rPr>
              <w:t xml:space="preserve"> {"regex": "[WEN]</w:t>
            </w:r>
            <w:proofErr w:type="gramStart"/>
            <w:r w:rsidRPr="69C4DDFA">
              <w:rPr>
                <w:rFonts w:ascii="Courier New" w:hAnsi="Courier New" w:eastAsia="Courier New" w:cs="Courier New"/>
                <w:sz w:val="16"/>
                <w:szCs w:val="16"/>
              </w:rPr>
              <w:t>456.*</w:t>
            </w:r>
            <w:proofErr w:type="gramEnd"/>
            <w:r w:rsidRPr="69C4DDFA">
              <w:rPr>
                <w:rFonts w:ascii="Courier New" w:hAnsi="Courier New" w:eastAsia="Courier New" w:cs="Courier New"/>
                <w:sz w:val="16"/>
                <w:szCs w:val="16"/>
              </w:rPr>
              <w:t>", "</w:t>
            </w:r>
            <w:proofErr w:type="spellStart"/>
            <w:r w:rsidRPr="69C4DDFA">
              <w:rPr>
                <w:rFonts w:ascii="Courier New" w:hAnsi="Courier New" w:eastAsia="Courier New" w:cs="Courier New"/>
                <w:sz w:val="16"/>
                <w:szCs w:val="16"/>
              </w:rPr>
              <w:t>newMessageType</w:t>
            </w:r>
            <w:proofErr w:type="spellEnd"/>
            <w:r w:rsidRPr="69C4DDFA">
              <w:rPr>
                <w:rFonts w:ascii="Courier New" w:hAnsi="Courier New" w:eastAsia="Courier New" w:cs="Courier New"/>
                <w:sz w:val="16"/>
                <w:szCs w:val="16"/>
              </w:rPr>
              <w:t>": "INFO"}</w:t>
            </w:r>
          </w:p>
          <w:p w:rsidR="69C4DDFA" w:rsidP="69C4DDFA" w:rsidRDefault="69C4DDFA" w14:paraId="24D14D79" w14:textId="555AF718">
            <w:pPr>
              <w:rPr>
                <w:rFonts w:ascii="Courier New" w:hAnsi="Courier New" w:eastAsia="Courier New" w:cs="Courier New"/>
                <w:sz w:val="16"/>
                <w:szCs w:val="16"/>
              </w:rPr>
            </w:pPr>
          </w:p>
        </w:tc>
      </w:tr>
    </w:tbl>
    <w:p w:rsidR="69C4DDFA" w:rsidP="69C4DDFA" w:rsidRDefault="69C4DDFA" w14:paraId="19E843B6" w14:textId="51A97BB6">
      <w:pPr>
        <w:spacing w:line="257" w:lineRule="auto"/>
        <w:rPr>
          <w:b/>
          <w:bCs/>
        </w:rPr>
      </w:pPr>
    </w:p>
    <w:p w:rsidR="0035092A" w:rsidP="18F20AFF" w:rsidRDefault="7442D343" w14:paraId="3939ADB8" w14:textId="7056DE6E">
      <w:pPr>
        <w:rPr>
          <w:b/>
          <w:bCs/>
        </w:rPr>
      </w:pPr>
      <w:r w:rsidRPr="69C4DDFA">
        <w:rPr>
          <w:b/>
          <w:bCs/>
        </w:rPr>
        <w:t>Notes for the future:</w:t>
      </w:r>
    </w:p>
    <w:p w:rsidR="5786A670" w:rsidP="69C4DDFA" w:rsidRDefault="5786A670" w14:paraId="2070B63E" w14:textId="04F46742">
      <w:r>
        <w:t xml:space="preserve">The addition of having unique identifiers for the validation rules is quite useful generally, and it can be expanded in the future for </w:t>
      </w:r>
      <w:r w:rsidR="39AC94AA">
        <w:t>localization, customization, and even more detailed workflow management. In the future</w:t>
      </w:r>
      <w:r w:rsidR="5DCBBFEF">
        <w:t>, we intend to make the validation message identifiers more discoverable and use them in more sophisticated ways.</w:t>
      </w:r>
    </w:p>
    <w:p w:rsidR="2CD5734F" w:rsidP="69C4DDFA" w:rsidRDefault="2CD5734F" w14:paraId="630FD382" w14:textId="08CA8C22">
      <w:r>
        <w:t>While this is currently primarily used for substance entities, there is theoretically no significant barrier to using the same approach for all entity validation schemes.</w:t>
      </w:r>
    </w:p>
    <w:p w:rsidR="69C4DDFA" w:rsidP="00933DED" w:rsidRDefault="69C4DDFA" w14:paraId="1B7783EA" w14:textId="12727BDE">
      <w:pPr>
        <w:pStyle w:val="Heading1"/>
      </w:pPr>
    </w:p>
    <w:p w:rsidR="00C202E1" w:rsidP="500416E6" w:rsidRDefault="058755DD" w14:paraId="5DA526FE" w14:textId="70F923B4" w14:noSpellErr="1">
      <w:pPr>
        <w:pStyle w:val="Heading2"/>
        <w:spacing w:after="240" w:afterAutospacing="off"/>
      </w:pPr>
      <w:bookmarkStart w:name="_Toc152312883" w:id="7"/>
      <w:r w:rsidR="058755DD">
        <w:rPr/>
        <w:t xml:space="preserve">New Feature: </w:t>
      </w:r>
      <w:r w:rsidR="7713AFC4">
        <w:rPr/>
        <w:t xml:space="preserve">Create </w:t>
      </w:r>
      <w:r w:rsidR="1950D3BF">
        <w:rPr/>
        <w:t>Load Scripts to Populate Empty</w:t>
      </w:r>
      <w:r w:rsidRPr="500416E6" w:rsidR="1950D3BF">
        <w:rPr>
          <w:rFonts w:ascii="Arial" w:hAnsi="Arial" w:eastAsia="Arial" w:cs="Arial"/>
          <w:color w:val="2E2824"/>
          <w:sz w:val="36"/>
          <w:szCs w:val="36"/>
        </w:rPr>
        <w:t xml:space="preserve"> </w:t>
      </w:r>
      <w:r w:rsidR="1950D3BF">
        <w:rPr/>
        <w:t>Product, Application and CT</w:t>
      </w:r>
      <w:bookmarkEnd w:id="7"/>
      <w:r w:rsidR="0F42AAAE">
        <w:rPr/>
        <w:t xml:space="preserve"> </w:t>
      </w:r>
    </w:p>
    <w:p w:rsidR="0035092A" w:rsidP="18BB7BEC" w:rsidRDefault="5682C108" w14:paraId="0A3D7B2B" w14:textId="77777777">
      <w:pPr>
        <w:rPr>
          <w:b/>
          <w:bCs/>
        </w:rPr>
      </w:pPr>
      <w:r w:rsidRPr="18BB7BEC">
        <w:rPr>
          <w:b/>
          <w:bCs/>
        </w:rPr>
        <w:t>Purpose and Motivation:</w:t>
      </w:r>
    </w:p>
    <w:p w:rsidR="00950D1B" w:rsidP="00950D1B" w:rsidRDefault="757862C0" w14:paraId="1430EF39" w14:textId="77777777">
      <w:pPr>
        <w:keepNext/>
        <w:jc w:val="center"/>
      </w:pPr>
      <w:r>
        <w:rPr>
          <w:noProof/>
        </w:rPr>
        <w:drawing>
          <wp:inline distT="0" distB="0" distL="0" distR="0" wp14:anchorId="1DEA2976" wp14:editId="388E3529">
            <wp:extent cx="4572000" cy="2752725"/>
            <wp:effectExtent l="0" t="0" r="0" b="0"/>
            <wp:docPr id="205295407" name="Picture 20529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757862C0" w:rsidP="500416E6" w:rsidRDefault="1736F6A2" w14:paraId="1DD8ACF5" w14:textId="35FB0098">
      <w:pPr>
        <w:pStyle w:val="Caption"/>
        <w:jc w:val="center"/>
      </w:pPr>
      <w:r w:rsidR="1736F6A2">
        <w:rPr/>
        <w:t xml:space="preserve">Figure </w:t>
      </w:r>
      <w:r w:rsidR="00063BD3">
        <w:rPr/>
        <w:t>5-</w:t>
      </w:r>
      <w:r w:rsidR="00266CEB">
        <w:rPr/>
        <w:t xml:space="preserve">1 – </w:t>
      </w:r>
      <w:r w:rsidR="27018ECB">
        <w:rPr/>
        <w:t xml:space="preserve"> </w:t>
      </w:r>
      <w:r w:rsidR="1736F6A2">
        <w:rPr/>
        <w:t>Names and Synonyms</w:t>
      </w:r>
    </w:p>
    <w:p w:rsidR="5E78C392" w:rsidP="18BB7BEC" w:rsidRDefault="5E78C392" w14:paraId="7C1CF0F5" w14:textId="26D36D79">
      <w:r>
        <w:t xml:space="preserve">Initially, GSRS provided support for ASCII text-based names but, as chemical information experts know, substance names commonly include </w:t>
      </w:r>
      <w:r w:rsidR="6936DB66">
        <w:t xml:space="preserve">Greek letters, superscripts, italic </w:t>
      </w:r>
      <w:proofErr w:type="gramStart"/>
      <w:r w:rsidR="6936DB66">
        <w:t>letters</w:t>
      </w:r>
      <w:proofErr w:type="gramEnd"/>
      <w:r w:rsidR="6936DB66">
        <w:t xml:space="preserve"> and other non-ASCII </w:t>
      </w:r>
      <w:r w:rsidR="6936DB66">
        <w:lastRenderedPageBreak/>
        <w:t xml:space="preserve">characters.  With this release, GSRS allows users to enter names that include </w:t>
      </w:r>
      <w:r w:rsidR="7827D28F">
        <w:t>superscripts, subscripts,</w:t>
      </w:r>
      <w:r w:rsidR="1C812CF3">
        <w:t xml:space="preserve"> small </w:t>
      </w:r>
      <w:proofErr w:type="gramStart"/>
      <w:r w:rsidR="1C812CF3">
        <w:t>caps</w:t>
      </w:r>
      <w:proofErr w:type="gramEnd"/>
      <w:r w:rsidR="7827D28F">
        <w:t xml:space="preserve"> and italics as HTML markup, as well as non-ASCII characters.</w:t>
      </w:r>
    </w:p>
    <w:p w:rsidR="0035092A" w:rsidP="0035092A" w:rsidRDefault="0035092A" w14:paraId="7A52C35D" w14:textId="77777777">
      <w:pPr>
        <w:rPr>
          <w:b/>
        </w:rPr>
      </w:pPr>
      <w:r w:rsidRPr="56C1F136">
        <w:rPr>
          <w:b/>
        </w:rPr>
        <w:t>How it works:</w:t>
      </w:r>
    </w:p>
    <w:p w:rsidR="56C1F136" w:rsidP="56C1F136" w:rsidRDefault="42048273" w14:paraId="527ECC40" w14:textId="6FA86828">
      <w:r>
        <w:t xml:space="preserve">When entering a substance name, you can now provide some HTML markup to control </w:t>
      </w:r>
      <w:proofErr w:type="gramStart"/>
      <w:r>
        <w:t>display</w:t>
      </w:r>
      <w:proofErr w:type="gramEnd"/>
      <w:r>
        <w:t xml:space="preserve"> of the name. (For security reasons, we limit </w:t>
      </w:r>
      <w:r w:rsidR="0827F3CB">
        <w:t xml:space="preserve">the HTML tags we support </w:t>
      </w:r>
      <w:proofErr w:type="gramStart"/>
      <w:r w:rsidR="0827F3CB">
        <w:t>to:</w:t>
      </w:r>
      <w:proofErr w:type="gramEnd"/>
      <w:r w:rsidR="0827F3CB">
        <w:t xml:space="preserve"> superscript, subscript, italics and small caps.)  You can also use Greek letters and other non-ASCII characters.</w:t>
      </w:r>
    </w:p>
    <w:p w:rsidR="0827F3CB" w:rsidP="18BB7BEC" w:rsidRDefault="0827F3CB" w14:paraId="37405E56" w14:textId="423BC95C">
      <w:r>
        <w:t xml:space="preserve">Provided your database system supports the characters entered (check your database documentation or your database administrator), the </w:t>
      </w:r>
      <w:r w:rsidR="0B542270">
        <w:t>characters you entered will be preserved and used in the display of your substance within GSRS.</w:t>
      </w:r>
    </w:p>
    <w:p w:rsidR="0035092A" w:rsidP="0035092A" w:rsidRDefault="5682C108" w14:paraId="16256120" w14:textId="77777777">
      <w:pPr>
        <w:rPr>
          <w:b/>
        </w:rPr>
      </w:pPr>
      <w:r w:rsidRPr="18BB7BEC">
        <w:rPr>
          <w:b/>
          <w:bCs/>
        </w:rPr>
        <w:t>Notes for the future:</w:t>
      </w:r>
    </w:p>
    <w:p w:rsidR="76EF8FAE" w:rsidP="27C23585" w:rsidRDefault="76EF8FAE" w14:paraId="250753F6" w14:textId="074CA35C">
      <w:pPr>
        <w:pStyle w:val="NoSpacing"/>
      </w:pPr>
      <w:r>
        <w:t xml:space="preserve">We intend to remove HTML tags from standardized names (separate from the main ‘name’ field). </w:t>
      </w:r>
    </w:p>
    <w:p w:rsidR="0035092A" w:rsidP="27C23585" w:rsidRDefault="76EF8FAE" w14:paraId="3E7E1F0C" w14:textId="5036BBFA">
      <w:pPr>
        <w:pStyle w:val="NoSpacing"/>
      </w:pPr>
      <w:r>
        <w:t>Please let the GSRS team know if you have additional HTML tags in mind.</w:t>
      </w:r>
    </w:p>
    <w:p w:rsidR="0035092A" w:rsidP="00CE11DE" w:rsidRDefault="0035092A" w14:paraId="17823557" w14:textId="5ECABEAB">
      <w:pPr>
        <w:pStyle w:val="Heading1"/>
      </w:pPr>
    </w:p>
    <w:p w:rsidR="00AD348E" w:rsidP="500416E6" w:rsidRDefault="794FFB4D" w14:paraId="17B6D162" w14:textId="2949914C" w14:noSpellErr="1">
      <w:pPr>
        <w:pStyle w:val="Heading2"/>
        <w:spacing w:after="240" w:afterAutospacing="off"/>
      </w:pPr>
      <w:bookmarkStart w:name="_Toc152312884" w:id="8"/>
      <w:r w:rsidR="794FFB4D">
        <w:rPr/>
        <w:t>Major Improvement: Impurities Module Improvement</w:t>
      </w:r>
      <w:bookmarkEnd w:id="8"/>
    </w:p>
    <w:p w:rsidR="00AD348E" w:rsidP="18F20AFF" w:rsidRDefault="6AC88359" w14:paraId="1C816C8E" w14:textId="5D2E7797">
      <w:pPr>
        <w:rPr>
          <w:b/>
          <w:bCs/>
        </w:rPr>
      </w:pPr>
      <w:r w:rsidRPr="18F20AFF">
        <w:rPr>
          <w:b/>
          <w:bCs/>
        </w:rPr>
        <w:t>Purpose and Motivation:</w:t>
      </w:r>
    </w:p>
    <w:p w:rsidR="00AD348E" w:rsidP="18F20AFF" w:rsidRDefault="6AC88359" w14:paraId="491C9729" w14:textId="2028B829">
      <w:r>
        <w:t xml:space="preserve">Each organization that uses GSRS may wish to </w:t>
      </w:r>
      <w:r w:rsidR="723B447B">
        <w:t xml:space="preserve">customize </w:t>
      </w:r>
      <w:r>
        <w:t>the appearance and basic assets such as the logo</w:t>
      </w:r>
      <w:r w:rsidR="57F44D78">
        <w:t xml:space="preserve"> and some key display terms. </w:t>
      </w:r>
    </w:p>
    <w:p w:rsidR="00AD348E" w:rsidP="18F20AFF" w:rsidRDefault="6AC88359" w14:paraId="1ADF83AB" w14:textId="2B16E97F">
      <w:pPr>
        <w:rPr>
          <w:b/>
          <w:bCs/>
        </w:rPr>
      </w:pPr>
      <w:r w:rsidRPr="18F20AFF">
        <w:rPr>
          <w:b/>
          <w:bCs/>
        </w:rPr>
        <w:t>How it works:</w:t>
      </w:r>
    </w:p>
    <w:p w:rsidR="00AD348E" w:rsidP="18F20AFF" w:rsidRDefault="7F7739ED" w14:paraId="10078B40" w14:textId="4E991C80">
      <w:r>
        <w:t xml:space="preserve">A) We put some basic styling such as header color, link color and button color in a central location. </w:t>
      </w:r>
      <w:r w:rsidR="6D7B2DC5">
        <w:t>I</w:t>
      </w:r>
      <w:r w:rsidR="18553D1D">
        <w:t xml:space="preserve">n the angular code base, see the file </w:t>
      </w:r>
      <w:r w:rsidR="3F0418C5">
        <w:t>‘</w:t>
      </w:r>
      <w:proofErr w:type="spellStart"/>
      <w:r w:rsidR="18553D1D">
        <w:t>src</w:t>
      </w:r>
      <w:proofErr w:type="spellEnd"/>
      <w:r w:rsidR="18553D1D">
        <w:t>/styles/_styles.css</w:t>
      </w:r>
      <w:r w:rsidR="654EA762">
        <w:t>’</w:t>
      </w:r>
      <w:r w:rsidR="050BEF2C">
        <w:t xml:space="preserve">.  If you wish for the link color to be different </w:t>
      </w:r>
      <w:r w:rsidR="3B953C42">
        <w:t xml:space="preserve">throughout your GSRS instance, </w:t>
      </w:r>
      <w:r w:rsidR="050BEF2C">
        <w:t>change it in the `_styles.css` file.  The</w:t>
      </w:r>
      <w:r w:rsidR="5018A5C9">
        <w:t>n</w:t>
      </w:r>
      <w:r w:rsidR="4E44B103">
        <w:t>,</w:t>
      </w:r>
      <w:r w:rsidR="17BB8036">
        <w:t xml:space="preserve"> in </w:t>
      </w:r>
      <w:r w:rsidR="5018A5C9">
        <w:t xml:space="preserve">your </w:t>
      </w:r>
      <w:r w:rsidR="6AC4F828">
        <w:t xml:space="preserve">angular </w:t>
      </w:r>
      <w:r w:rsidR="5C225362">
        <w:t>com</w:t>
      </w:r>
      <w:r w:rsidR="6AC4F828">
        <w:t>p</w:t>
      </w:r>
      <w:r w:rsidR="5C225362">
        <w:t xml:space="preserve">onent’s </w:t>
      </w:r>
      <w:r w:rsidR="18553D1D">
        <w:t>SCSS f</w:t>
      </w:r>
      <w:r w:rsidR="490F9CA3">
        <w:t>ile</w:t>
      </w:r>
      <w:r w:rsidR="7605E554">
        <w:t xml:space="preserve">, </w:t>
      </w:r>
      <w:r w:rsidR="18553D1D">
        <w:t xml:space="preserve">reference the </w:t>
      </w:r>
      <w:r w:rsidR="54868FC9">
        <w:t xml:space="preserve">color </w:t>
      </w:r>
      <w:r w:rsidR="18553D1D">
        <w:t xml:space="preserve">variable instead of hard coding </w:t>
      </w:r>
      <w:r w:rsidR="2C0BF2F7">
        <w:t xml:space="preserve">a </w:t>
      </w:r>
      <w:r w:rsidR="18553D1D">
        <w:t xml:space="preserve">color. </w:t>
      </w:r>
      <w:r w:rsidR="4F6ACD02">
        <w:t>For example</w:t>
      </w:r>
      <w:r w:rsidR="3E4B71DF">
        <w:t>, this is preferred</w:t>
      </w:r>
      <w:r w:rsidR="4F6ACD02">
        <w:t xml:space="preserve">: </w:t>
      </w:r>
    </w:p>
    <w:tbl>
      <w:tblPr>
        <w:tblStyle w:val="TableGrid"/>
        <w:tblW w:w="0" w:type="auto"/>
        <w:tblLayout w:type="fixed"/>
        <w:tblLook w:val="06A0" w:firstRow="1" w:lastRow="0" w:firstColumn="1" w:lastColumn="0" w:noHBand="1" w:noVBand="1"/>
      </w:tblPr>
      <w:tblGrid>
        <w:gridCol w:w="9360"/>
      </w:tblGrid>
      <w:tr w:rsidR="18F20AFF" w:rsidTr="18F20AFF" w14:paraId="31255431" w14:textId="77777777">
        <w:tc>
          <w:tcPr>
            <w:tcW w:w="9360" w:type="dxa"/>
          </w:tcPr>
          <w:p w:rsidR="645E3F4A" w:rsidP="18F20AFF" w:rsidRDefault="645E3F4A" w14:paraId="15EA117F" w14:textId="2A0B7C2F">
            <w:proofErr w:type="gramStart"/>
            <w:r>
              <w:t>.</w:t>
            </w:r>
            <w:proofErr w:type="spellStart"/>
            <w:r>
              <w:t>mylink</w:t>
            </w:r>
            <w:proofErr w:type="spellEnd"/>
            <w:proofErr w:type="gramEnd"/>
            <w:r>
              <w:t xml:space="preserve"> {</w:t>
            </w:r>
          </w:p>
          <w:p w:rsidR="6C58E039" w:rsidP="18F20AFF" w:rsidRDefault="6C58E039" w14:paraId="1EC38438" w14:textId="461108F7">
            <w:r>
              <w:t xml:space="preserve">   </w:t>
            </w:r>
            <w:r w:rsidR="645E3F4A">
              <w:t xml:space="preserve">color: </w:t>
            </w:r>
            <w:proofErr w:type="gramStart"/>
            <w:r w:rsidR="645E3F4A">
              <w:t>var(</w:t>
            </w:r>
            <w:proofErr w:type="gramEnd"/>
            <w:r w:rsidR="645E3F4A">
              <w:t>--link-color);</w:t>
            </w:r>
          </w:p>
          <w:p w:rsidR="645E3F4A" w:rsidP="18F20AFF" w:rsidRDefault="645E3F4A" w14:paraId="008BBF80" w14:textId="7E5099A8">
            <w:r>
              <w:t>}</w:t>
            </w:r>
          </w:p>
        </w:tc>
      </w:tr>
    </w:tbl>
    <w:p w:rsidR="00EA3924" w:rsidP="18F20AFF" w:rsidRDefault="00685CF1" w14:paraId="6E5377E6" w14:textId="77777777">
      <w:r>
        <w:br/>
      </w:r>
    </w:p>
    <w:p w:rsidR="00EA3924" w:rsidRDefault="00EA3924" w14:paraId="0BEECB66" w14:textId="77777777">
      <w:r>
        <w:br w:type="page"/>
      </w:r>
    </w:p>
    <w:p w:rsidR="00AD348E" w:rsidP="18F20AFF" w:rsidRDefault="4637B73A" w14:paraId="55D7F2C9" w14:textId="132BA1E7">
      <w:r>
        <w:lastRenderedPageBreak/>
        <w:t xml:space="preserve">B) We made certain frontend </w:t>
      </w:r>
      <w:r w:rsidR="1A6A8575">
        <w:t xml:space="preserve">substance display term </w:t>
      </w:r>
      <w:r>
        <w:t>labels configurable</w:t>
      </w:r>
      <w:r w:rsidR="5FF0F483">
        <w:t>.</w:t>
      </w:r>
      <w:r w:rsidR="445AA474">
        <w:t xml:space="preserve"> </w:t>
      </w:r>
      <w:r>
        <w:t xml:space="preserve">Go </w:t>
      </w:r>
      <w:r w:rsidR="0CC6B2EB">
        <w:t xml:space="preserve">to the </w:t>
      </w:r>
      <w:proofErr w:type="gramStart"/>
      <w:r w:rsidR="0CC6B2EB">
        <w:t>frontend</w:t>
      </w:r>
      <w:proofErr w:type="gramEnd"/>
      <w:r w:rsidR="0CC6B2EB">
        <w:t xml:space="preserve"> configuration and find </w:t>
      </w:r>
      <w:r w:rsidR="533A57B3">
        <w:t xml:space="preserve">or add this section and for example change “Display Name” to “My Display Name”.  Now, </w:t>
      </w:r>
      <w:r w:rsidR="485E437C">
        <w:t>“</w:t>
      </w:r>
      <w:r w:rsidR="533A57B3">
        <w:t xml:space="preserve">My </w:t>
      </w:r>
      <w:r w:rsidR="5C48EA9A">
        <w:t>D</w:t>
      </w:r>
      <w:r w:rsidR="533A57B3">
        <w:t xml:space="preserve">isplay </w:t>
      </w:r>
      <w:r w:rsidR="56975B43">
        <w:t>N</w:t>
      </w:r>
      <w:r w:rsidR="533A57B3">
        <w:t>ame</w:t>
      </w:r>
      <w:r w:rsidR="297004C7">
        <w:t>”</w:t>
      </w:r>
      <w:r w:rsidR="533A57B3">
        <w:t xml:space="preserve"> </w:t>
      </w:r>
      <w:r w:rsidR="34259F37">
        <w:t xml:space="preserve">shows </w:t>
      </w:r>
      <w:r w:rsidR="464CF914">
        <w:t xml:space="preserve">as the label </w:t>
      </w:r>
      <w:r w:rsidR="34259F37">
        <w:t>on t</w:t>
      </w:r>
      <w:r w:rsidR="6612898C">
        <w:t xml:space="preserve">he </w:t>
      </w:r>
      <w:r w:rsidR="34259F37">
        <w:t>substance overview and edit pages, amongst other places.</w:t>
      </w:r>
    </w:p>
    <w:tbl>
      <w:tblPr>
        <w:tblStyle w:val="TableGrid"/>
        <w:tblW w:w="0" w:type="auto"/>
        <w:tblLayout w:type="fixed"/>
        <w:tblLook w:val="06A0" w:firstRow="1" w:lastRow="0" w:firstColumn="1" w:lastColumn="0" w:noHBand="1" w:noVBand="1"/>
      </w:tblPr>
      <w:tblGrid>
        <w:gridCol w:w="9360"/>
      </w:tblGrid>
      <w:tr w:rsidR="18F20AFF" w:rsidTr="0E836715" w14:paraId="00277C8A" w14:textId="77777777">
        <w:tc>
          <w:tcPr>
            <w:tcW w:w="9360" w:type="dxa"/>
          </w:tcPr>
          <w:p w:rsidR="614DBD88" w:rsidP="18F20AFF" w:rsidRDefault="614DBD88" w14:paraId="4852E0D3" w14:textId="7A4BAD41">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w:t>
            </w:r>
            <w:proofErr w:type="spellStart"/>
            <w:r w:rsidRPr="18F20AFF">
              <w:rPr>
                <w:rFonts w:ascii="Consolas" w:hAnsi="Consolas" w:eastAsia="Consolas" w:cs="Consolas"/>
                <w:color w:val="9CDCFE"/>
                <w:sz w:val="21"/>
                <w:szCs w:val="21"/>
              </w:rPr>
              <w:t>elementLabelDisplay</w:t>
            </w:r>
            <w:proofErr w:type="spellEnd"/>
            <w:r w:rsidRPr="18F20AFF">
              <w:rPr>
                <w:rFonts w:ascii="Consolas" w:hAnsi="Consolas" w:eastAsia="Consolas" w:cs="Consolas"/>
                <w:color w:val="9CDCFE"/>
                <w:sz w:val="21"/>
                <w:szCs w:val="21"/>
              </w:rPr>
              <w:t>"</w:t>
            </w:r>
            <w:r w:rsidRPr="18F20AFF">
              <w:rPr>
                <w:rFonts w:ascii="Consolas" w:hAnsi="Consolas" w:eastAsia="Consolas" w:cs="Consolas"/>
                <w:color w:val="D4D4D4"/>
                <w:sz w:val="21"/>
                <w:szCs w:val="21"/>
              </w:rPr>
              <w:t>: {</w:t>
            </w:r>
          </w:p>
          <w:p w:rsidR="614DBD88" w:rsidP="18F20AFF" w:rsidRDefault="614DBD88" w14:paraId="2CA3B324" w14:textId="1F00DBCA">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"labels"</w:t>
            </w:r>
            <w:r w:rsidRPr="18F20AFF">
              <w:rPr>
                <w:rFonts w:ascii="Consolas" w:hAnsi="Consolas" w:eastAsia="Consolas" w:cs="Consolas"/>
                <w:color w:val="D4D4D4"/>
                <w:sz w:val="21"/>
                <w:szCs w:val="21"/>
              </w:rPr>
              <w:t>: {</w:t>
            </w:r>
          </w:p>
          <w:p w:rsidR="614DBD88" w:rsidP="18F20AFF" w:rsidRDefault="614DBD88" w14:paraId="2A38B79A" w14:textId="5E3FFFF6">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w:t>
            </w:r>
            <w:proofErr w:type="spellStart"/>
            <w:proofErr w:type="gramStart"/>
            <w:r w:rsidRPr="18F20AFF">
              <w:rPr>
                <w:rFonts w:ascii="Consolas" w:hAnsi="Consolas" w:eastAsia="Consolas" w:cs="Consolas"/>
                <w:color w:val="9CDCFE"/>
                <w:sz w:val="21"/>
                <w:szCs w:val="21"/>
              </w:rPr>
              <w:t>substance</w:t>
            </w:r>
            <w:proofErr w:type="gramEnd"/>
            <w:r w:rsidRPr="18F20AFF">
              <w:rPr>
                <w:rFonts w:ascii="Consolas" w:hAnsi="Consolas" w:eastAsia="Consolas" w:cs="Consolas"/>
                <w:color w:val="9CDCFE"/>
                <w:sz w:val="21"/>
                <w:szCs w:val="21"/>
              </w:rPr>
              <w:t>_names_name</w:t>
            </w:r>
            <w:proofErr w:type="spellEnd"/>
            <w:r w:rsidRPr="18F20AFF">
              <w:rPr>
                <w:rFonts w:ascii="Consolas" w:hAnsi="Consolas" w:eastAsia="Consolas" w:cs="Consolas"/>
                <w:color w:val="9CDCFE"/>
                <w:sz w:val="21"/>
                <w:szCs w:val="21"/>
              </w:rPr>
              <w:t>"</w:t>
            </w:r>
            <w:r w:rsidRPr="18F20AFF">
              <w:rPr>
                <w:rFonts w:ascii="Consolas" w:hAnsi="Consolas" w:eastAsia="Consolas" w:cs="Consolas"/>
                <w:color w:val="D4D4D4"/>
                <w:sz w:val="21"/>
                <w:szCs w:val="21"/>
              </w:rPr>
              <w:t>: {</w:t>
            </w:r>
          </w:p>
          <w:p w:rsidR="614DBD88" w:rsidP="18F20AFF" w:rsidRDefault="614DBD88" w14:paraId="05B3ADFD" w14:textId="4D50FC89">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w:t>
            </w:r>
            <w:proofErr w:type="spellStart"/>
            <w:r w:rsidRPr="18F20AFF">
              <w:rPr>
                <w:rFonts w:ascii="Consolas" w:hAnsi="Consolas" w:eastAsia="Consolas" w:cs="Consolas"/>
                <w:color w:val="9CDCFE"/>
                <w:sz w:val="21"/>
                <w:szCs w:val="21"/>
              </w:rPr>
              <w:t>displayNameTitle</w:t>
            </w:r>
            <w:proofErr w:type="spellEnd"/>
            <w:r w:rsidRPr="18F20AFF">
              <w:rPr>
                <w:rFonts w:ascii="Consolas" w:hAnsi="Consolas" w:eastAsia="Consolas" w:cs="Consolas"/>
                <w:color w:val="9CDCFE"/>
                <w:sz w:val="21"/>
                <w:szCs w:val="21"/>
              </w:rPr>
              <w:t>"</w:t>
            </w:r>
            <w:r w:rsidRPr="18F20AFF">
              <w:rPr>
                <w:rFonts w:ascii="Consolas" w:hAnsi="Consolas" w:eastAsia="Consolas" w:cs="Consolas"/>
                <w:color w:val="D4D4D4"/>
                <w:sz w:val="21"/>
                <w:szCs w:val="21"/>
              </w:rPr>
              <w:t xml:space="preserve">: </w:t>
            </w:r>
            <w:r w:rsidRPr="18F20AFF">
              <w:rPr>
                <w:rFonts w:ascii="Consolas" w:hAnsi="Consolas" w:eastAsia="Consolas" w:cs="Consolas"/>
                <w:color w:val="CE9178"/>
                <w:sz w:val="21"/>
                <w:szCs w:val="21"/>
              </w:rPr>
              <w:t>"Display Name"</w:t>
            </w:r>
            <w:r w:rsidRPr="18F20AFF">
              <w:rPr>
                <w:rFonts w:ascii="Consolas" w:hAnsi="Consolas" w:eastAsia="Consolas" w:cs="Consolas"/>
                <w:color w:val="D4D4D4"/>
                <w:sz w:val="21"/>
                <w:szCs w:val="21"/>
              </w:rPr>
              <w:t>,</w:t>
            </w:r>
          </w:p>
          <w:p w:rsidR="614DBD88" w:rsidP="18F20AFF" w:rsidRDefault="614DBD88" w14:paraId="74F7919D" w14:textId="1FCE2994">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w:t>
            </w:r>
            <w:proofErr w:type="spellStart"/>
            <w:r w:rsidRPr="18F20AFF">
              <w:rPr>
                <w:rFonts w:ascii="Consolas" w:hAnsi="Consolas" w:eastAsia="Consolas" w:cs="Consolas"/>
                <w:color w:val="9CDCFE"/>
                <w:sz w:val="21"/>
                <w:szCs w:val="21"/>
              </w:rPr>
              <w:t>displayNameShortTitle</w:t>
            </w:r>
            <w:proofErr w:type="spellEnd"/>
            <w:r w:rsidRPr="18F20AFF">
              <w:rPr>
                <w:rFonts w:ascii="Consolas" w:hAnsi="Consolas" w:eastAsia="Consolas" w:cs="Consolas"/>
                <w:color w:val="9CDCFE"/>
                <w:sz w:val="21"/>
                <w:szCs w:val="21"/>
              </w:rPr>
              <w:t>"</w:t>
            </w:r>
            <w:r w:rsidRPr="18F20AFF">
              <w:rPr>
                <w:rFonts w:ascii="Consolas" w:hAnsi="Consolas" w:eastAsia="Consolas" w:cs="Consolas"/>
                <w:color w:val="D4D4D4"/>
                <w:sz w:val="21"/>
                <w:szCs w:val="21"/>
              </w:rPr>
              <w:t>:</w:t>
            </w:r>
            <w:r w:rsidRPr="18F20AFF">
              <w:rPr>
                <w:rFonts w:ascii="Consolas" w:hAnsi="Consolas" w:eastAsia="Consolas" w:cs="Consolas"/>
                <w:color w:val="CE9178"/>
                <w:sz w:val="21"/>
                <w:szCs w:val="21"/>
              </w:rPr>
              <w:t>"DN"</w:t>
            </w:r>
            <w:r w:rsidRPr="18F20AFF">
              <w:rPr>
                <w:rFonts w:ascii="Consolas" w:hAnsi="Consolas" w:eastAsia="Consolas" w:cs="Consolas"/>
                <w:color w:val="D4D4D4"/>
                <w:sz w:val="21"/>
                <w:szCs w:val="21"/>
              </w:rPr>
              <w:t>,</w:t>
            </w:r>
          </w:p>
          <w:p w:rsidR="614DBD88" w:rsidP="18F20AFF" w:rsidRDefault="614DBD88" w14:paraId="043A4ECD" w14:textId="009F1461">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w:t>
            </w:r>
            <w:proofErr w:type="spellStart"/>
            <w:r w:rsidRPr="18F20AFF">
              <w:rPr>
                <w:rFonts w:ascii="Consolas" w:hAnsi="Consolas" w:eastAsia="Consolas" w:cs="Consolas"/>
                <w:color w:val="9CDCFE"/>
                <w:sz w:val="21"/>
                <w:szCs w:val="21"/>
              </w:rPr>
              <w:t>preferredTitle</w:t>
            </w:r>
            <w:proofErr w:type="spellEnd"/>
            <w:r w:rsidRPr="18F20AFF">
              <w:rPr>
                <w:rFonts w:ascii="Consolas" w:hAnsi="Consolas" w:eastAsia="Consolas" w:cs="Consolas"/>
                <w:color w:val="9CDCFE"/>
                <w:sz w:val="21"/>
                <w:szCs w:val="21"/>
              </w:rPr>
              <w:t>"</w:t>
            </w:r>
            <w:r w:rsidRPr="18F20AFF">
              <w:rPr>
                <w:rFonts w:ascii="Consolas" w:hAnsi="Consolas" w:eastAsia="Consolas" w:cs="Consolas"/>
                <w:color w:val="D4D4D4"/>
                <w:sz w:val="21"/>
                <w:szCs w:val="21"/>
              </w:rPr>
              <w:t xml:space="preserve">: </w:t>
            </w:r>
            <w:r w:rsidRPr="18F20AFF">
              <w:rPr>
                <w:rFonts w:ascii="Consolas" w:hAnsi="Consolas" w:eastAsia="Consolas" w:cs="Consolas"/>
                <w:color w:val="CE9178"/>
                <w:sz w:val="21"/>
                <w:szCs w:val="21"/>
              </w:rPr>
              <w:t>"Additional Listing Name"</w:t>
            </w:r>
            <w:r w:rsidRPr="18F20AFF">
              <w:rPr>
                <w:rFonts w:ascii="Consolas" w:hAnsi="Consolas" w:eastAsia="Consolas" w:cs="Consolas"/>
                <w:color w:val="D4D4D4"/>
                <w:sz w:val="21"/>
                <w:szCs w:val="21"/>
              </w:rPr>
              <w:t>,</w:t>
            </w:r>
          </w:p>
          <w:p w:rsidR="614DBD88" w:rsidP="18F20AFF" w:rsidRDefault="614DBD88" w14:paraId="6727157A" w14:textId="624664B3">
            <w:pPr>
              <w:spacing w:line="285" w:lineRule="exact"/>
            </w:pPr>
            <w:r w:rsidRPr="18F20AFF">
              <w:rPr>
                <w:rFonts w:ascii="Consolas" w:hAnsi="Consolas" w:eastAsia="Consolas" w:cs="Consolas"/>
                <w:color w:val="D4D4D4"/>
                <w:sz w:val="21"/>
                <w:szCs w:val="21"/>
              </w:rPr>
              <w:t xml:space="preserve">          </w:t>
            </w:r>
            <w:r w:rsidRPr="18F20AFF">
              <w:rPr>
                <w:rFonts w:ascii="Consolas" w:hAnsi="Consolas" w:eastAsia="Consolas" w:cs="Consolas"/>
                <w:color w:val="9CDCFE"/>
                <w:sz w:val="21"/>
                <w:szCs w:val="21"/>
              </w:rPr>
              <w:t>"</w:t>
            </w:r>
            <w:proofErr w:type="spellStart"/>
            <w:r w:rsidRPr="18F20AFF">
              <w:rPr>
                <w:rFonts w:ascii="Consolas" w:hAnsi="Consolas" w:eastAsia="Consolas" w:cs="Consolas"/>
                <w:color w:val="9CDCFE"/>
                <w:sz w:val="21"/>
                <w:szCs w:val="21"/>
              </w:rPr>
              <w:t>preferredShortTitle</w:t>
            </w:r>
            <w:proofErr w:type="spellEnd"/>
            <w:r w:rsidRPr="18F20AFF">
              <w:rPr>
                <w:rFonts w:ascii="Consolas" w:hAnsi="Consolas" w:eastAsia="Consolas" w:cs="Consolas"/>
                <w:color w:val="9CDCFE"/>
                <w:sz w:val="21"/>
                <w:szCs w:val="21"/>
              </w:rPr>
              <w:t>"</w:t>
            </w:r>
            <w:r w:rsidRPr="18F20AFF">
              <w:rPr>
                <w:rFonts w:ascii="Consolas" w:hAnsi="Consolas" w:eastAsia="Consolas" w:cs="Consolas"/>
                <w:color w:val="D4D4D4"/>
                <w:sz w:val="21"/>
                <w:szCs w:val="21"/>
              </w:rPr>
              <w:t xml:space="preserve">: </w:t>
            </w:r>
            <w:r w:rsidRPr="18F20AFF">
              <w:rPr>
                <w:rFonts w:ascii="Consolas" w:hAnsi="Consolas" w:eastAsia="Consolas" w:cs="Consolas"/>
                <w:color w:val="CE9178"/>
                <w:sz w:val="21"/>
                <w:szCs w:val="21"/>
              </w:rPr>
              <w:t>"AL"</w:t>
            </w:r>
          </w:p>
          <w:p w:rsidR="614DBD88" w:rsidP="18F20AFF" w:rsidRDefault="614DBD88" w14:paraId="25A9F74A" w14:textId="55852BBE">
            <w:pPr>
              <w:spacing w:line="285" w:lineRule="exact"/>
            </w:pPr>
            <w:r w:rsidRPr="18F20AFF">
              <w:rPr>
                <w:rFonts w:ascii="Consolas" w:hAnsi="Consolas" w:eastAsia="Consolas" w:cs="Consolas"/>
                <w:color w:val="D4D4D4"/>
                <w:sz w:val="21"/>
                <w:szCs w:val="21"/>
              </w:rPr>
              <w:t xml:space="preserve">      }</w:t>
            </w:r>
          </w:p>
          <w:p w:rsidR="18F20AFF" w:rsidP="0E836715" w:rsidRDefault="7AA9F060" w14:paraId="58D5530E" w14:textId="51DBFCA4">
            <w:pPr>
              <w:spacing w:line="285" w:lineRule="exact"/>
            </w:pPr>
            <w:r w:rsidRPr="0E836715">
              <w:rPr>
                <w:rFonts w:ascii="Consolas" w:hAnsi="Consolas" w:eastAsia="Consolas" w:cs="Consolas"/>
                <w:color w:val="D4D4D4"/>
                <w:sz w:val="21"/>
                <w:szCs w:val="21"/>
              </w:rPr>
              <w:t xml:space="preserve">    }</w:t>
            </w:r>
          </w:p>
        </w:tc>
      </w:tr>
    </w:tbl>
    <w:p w:rsidR="355F2D56" w:rsidP="500416E6" w:rsidRDefault="355F2D56" w14:paraId="57D457CB" w14:textId="3DEE73DA">
      <w:pPr>
        <w:pStyle w:val="Caption"/>
        <w:jc w:val="center"/>
      </w:pPr>
      <w:r>
        <w:rPr>
          <w:noProof/>
        </w:rPr>
        <w:drawing>
          <wp:anchor distT="0" distB="0" distL="114300" distR="114300" simplePos="0" relativeHeight="251658240" behindDoc="0" locked="0" layoutInCell="1" allowOverlap="1" wp14:anchorId="05835BEC" wp14:editId="6712B521">
            <wp:simplePos x="0" y="0"/>
            <wp:positionH relativeFrom="margin">
              <wp:align>center</wp:align>
            </wp:positionH>
            <wp:positionV relativeFrom="paragraph">
              <wp:posOffset>281305</wp:posOffset>
            </wp:positionV>
            <wp:extent cx="4572000" cy="2019300"/>
            <wp:effectExtent l="0" t="0" r="0" b="0"/>
            <wp:wrapTopAndBottom/>
            <wp:docPr id="119357252" name="Picture 11935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anchor>
        </w:drawing>
      </w:r>
      <w:r w:rsidR="344A02A4">
        <w:rPr/>
        <w:t xml:space="preserve">Figure </w:t>
      </w:r>
      <w:r w:rsidR="00EA3924">
        <w:rPr/>
        <w:t>6-1</w:t>
      </w:r>
      <w:r w:rsidR="79D357FD">
        <w:rPr/>
        <w:t xml:space="preserve"> </w:t>
      </w:r>
      <w:r w:rsidR="344A02A4">
        <w:rPr/>
        <w:t xml:space="preserve">- Frontend </w:t>
      </w:r>
      <w:r w:rsidR="16A75BC7">
        <w:rPr/>
        <w:t>C</w:t>
      </w:r>
      <w:r w:rsidR="344A02A4">
        <w:rPr/>
        <w:t xml:space="preserve">onfigurable </w:t>
      </w:r>
      <w:r w:rsidR="24A21C29">
        <w:rPr/>
        <w:t>S</w:t>
      </w:r>
      <w:r w:rsidR="344A02A4">
        <w:rPr/>
        <w:t xml:space="preserve">ubstance </w:t>
      </w:r>
      <w:r w:rsidR="3C3B8C8C">
        <w:rPr/>
        <w:t>N</w:t>
      </w:r>
      <w:r w:rsidR="344A02A4">
        <w:rPr/>
        <w:t xml:space="preserve">ame </w:t>
      </w:r>
      <w:r w:rsidR="7BBB0A1A">
        <w:rPr/>
        <w:t>F</w:t>
      </w:r>
      <w:r w:rsidR="344A02A4">
        <w:rPr/>
        <w:t xml:space="preserve">ield </w:t>
      </w:r>
      <w:r w:rsidR="35A697F4">
        <w:rPr/>
        <w:t>L</w:t>
      </w:r>
      <w:r w:rsidR="344A02A4">
        <w:rPr/>
        <w:t>abel</w:t>
      </w:r>
      <w:r w:rsidR="0C069C6A">
        <w:rPr/>
        <w:t>s</w:t>
      </w:r>
    </w:p>
    <w:p w:rsidR="500416E6" w:rsidP="500416E6" w:rsidRDefault="500416E6" w14:paraId="629D3BE1" w14:textId="5CD38C7A">
      <w:pPr>
        <w:spacing w:before="240" w:line="285" w:lineRule="exact"/>
        <w:rPr>
          <w:b w:val="1"/>
          <w:bCs w:val="1"/>
        </w:rPr>
      </w:pPr>
    </w:p>
    <w:p w:rsidR="00AD348E" w:rsidP="00345736" w:rsidRDefault="6AC88359" w14:paraId="753BA3A3" w14:textId="6A28B970">
      <w:pPr>
        <w:spacing w:before="240" w:line="285" w:lineRule="exact"/>
        <w:rPr>
          <w:b/>
          <w:bCs/>
        </w:rPr>
      </w:pPr>
      <w:r w:rsidRPr="18F20AFF">
        <w:rPr>
          <w:b/>
          <w:bCs/>
        </w:rPr>
        <w:t>Notes for the Future:</w:t>
      </w:r>
    </w:p>
    <w:p w:rsidRPr="00617B12" w:rsidR="00617B12" w:rsidP="00617B12" w:rsidRDefault="0F8E5C80" w14:paraId="7B10988C" w14:textId="77777777">
      <w:pPr>
        <w:spacing w:line="285" w:lineRule="exact"/>
      </w:pPr>
      <w:r>
        <w:t>This is part of an ongoing effort to improve front-end customizability, both with and without requiring a custom build of the front-end.</w:t>
      </w:r>
    </w:p>
    <w:p w:rsidR="79D28ED1" w:rsidP="3025848B" w:rsidRDefault="79D28ED1" w14:paraId="6185ADE6" w14:textId="4D530017">
      <w:pPr>
        <w:spacing w:line="285" w:lineRule="exact"/>
      </w:pPr>
    </w:p>
    <w:p w:rsidR="00685CF1" w:rsidP="00617B12" w:rsidRDefault="0BF5572E" w14:paraId="0B580149" w14:textId="2B4EFCAA">
      <w:pPr>
        <w:pStyle w:val="Heading1"/>
      </w:pPr>
      <w:bookmarkStart w:name="_Toc152312885" w:id="9"/>
      <w:r>
        <w:t>Other Issues Addressed</w:t>
      </w:r>
      <w:bookmarkEnd w:id="9"/>
      <w:r w:rsidR="47A5D068">
        <w:t xml:space="preserve"> </w:t>
      </w:r>
    </w:p>
    <w:p w:rsidR="26DDF725" w:rsidP="00345736" w:rsidRDefault="26DDF725" w14:paraId="7792C356" w14:textId="6CBA35D5">
      <w:pPr>
        <w:pStyle w:val="Heading2"/>
        <w:spacing w:after="240"/>
      </w:pPr>
      <w:bookmarkStart w:name="_Toc152312886" w:id="10"/>
      <w:r>
        <w:t>New Feature: Quick Registration Tools</w:t>
      </w:r>
      <w:bookmarkEnd w:id="10"/>
    </w:p>
    <w:p w:rsidR="00345736" w:rsidRDefault="626A031F" w14:paraId="690690BC" w14:textId="77777777">
      <w:pPr>
        <w:rPr>
          <w:b/>
          <w:bCs/>
        </w:rPr>
      </w:pPr>
      <w:r w:rsidRPr="69C4DDFA">
        <w:rPr>
          <w:b/>
          <w:bCs/>
        </w:rPr>
        <w:t>Purpose and Motivation:</w:t>
      </w:r>
      <w:r w:rsidRPr="69C4DDFA" w:rsidR="1975690D">
        <w:rPr>
          <w:b/>
          <w:bCs/>
        </w:rPr>
        <w:t xml:space="preserve"> </w:t>
      </w:r>
    </w:p>
    <w:p w:rsidR="626A031F" w:rsidRDefault="6FB948BE" w14:paraId="4358DE3E" w14:textId="403C6BF6">
      <w:proofErr w:type="gramStart"/>
      <w:r>
        <w:t>In order to</w:t>
      </w:r>
      <w:proofErr w:type="gramEnd"/>
      <w:r>
        <w:t xml:space="preserve"> speed up the process of discovering missing and registering new substances, we have added the ability to seed an edit form URL with the SMILES of a structure, preventing registrar</w:t>
      </w:r>
      <w:r w:rsidR="1EE904A5">
        <w:t>s from having to re-draw a structure from either a hard-coded URL or embedded link.</w:t>
      </w:r>
      <w:r>
        <w:t xml:space="preserve"> </w:t>
      </w:r>
    </w:p>
    <w:p w:rsidR="00EA3924" w:rsidRDefault="00EA3924" w14:paraId="591519CD" w14:textId="77777777">
      <w:pPr>
        <w:rPr>
          <w:b/>
          <w:bCs/>
        </w:rPr>
      </w:pPr>
      <w:r>
        <w:rPr>
          <w:b/>
          <w:bCs/>
        </w:rPr>
        <w:br w:type="page"/>
      </w:r>
    </w:p>
    <w:p w:rsidR="00EA3924" w:rsidP="69C4DDFA" w:rsidRDefault="626A031F" w14:paraId="3E0F9F8C" w14:textId="66AEC053">
      <w:pPr>
        <w:rPr>
          <w:b/>
          <w:bCs/>
        </w:rPr>
      </w:pPr>
      <w:r w:rsidRPr="69C4DDFA">
        <w:rPr>
          <w:b/>
          <w:bCs/>
        </w:rPr>
        <w:lastRenderedPageBreak/>
        <w:t>How it works:</w:t>
      </w:r>
      <w:r w:rsidRPr="69C4DDFA" w:rsidR="6BFEA324">
        <w:rPr>
          <w:b/>
          <w:bCs/>
        </w:rPr>
        <w:t xml:space="preserve"> </w:t>
      </w:r>
    </w:p>
    <w:p w:rsidR="001311B0" w:rsidP="001311B0" w:rsidRDefault="6BFEA324" w14:paraId="5DB34424" w14:textId="77777777">
      <w:r>
        <w:t>Structure</w:t>
      </w:r>
      <w:r w:rsidR="4BDF8CB2">
        <w:t xml:space="preserve"> search results now include a link with the label ‘Or start a new chemical registration using this SMILES’ Clicking </w:t>
      </w:r>
      <w:r w:rsidR="0F73DB5A">
        <w:t>or sharing this link will take you to a new chemical registration form with that structure already added to the editor</w:t>
      </w:r>
      <w:r w:rsidR="001311B0">
        <w:t>.</w:t>
      </w:r>
    </w:p>
    <w:p w:rsidR="001311B0" w:rsidP="001311B0" w:rsidRDefault="001311B0" w14:paraId="0CA357F2" w14:textId="77777777"/>
    <w:p w:rsidR="626A031F" w:rsidP="001311B0" w:rsidRDefault="3EA39740" w14:paraId="12A9ABC8" w14:textId="50D5C68E">
      <w:pPr>
        <w:jc w:val="center"/>
      </w:pPr>
      <w:r>
        <w:rPr>
          <w:noProof/>
        </w:rPr>
        <w:drawing>
          <wp:inline distT="0" distB="0" distL="0" distR="0" wp14:anchorId="0023D08A" wp14:editId="60ADE523">
            <wp:extent cx="4572000" cy="666750"/>
            <wp:effectExtent l="0" t="0" r="0" b="0"/>
            <wp:docPr id="220488896" name="Picture 22048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rsidRPr="001311B0" w:rsidR="001311B0" w:rsidP="001311B0" w:rsidRDefault="00EA3924" w14:paraId="78479256" w14:textId="63614EFA">
      <w:pPr>
        <w:pStyle w:val="Caption"/>
        <w:jc w:val="center"/>
      </w:pPr>
      <w:r>
        <w:t xml:space="preserve">Figure </w:t>
      </w:r>
      <w:r w:rsidR="001311B0">
        <w:t>7</w:t>
      </w:r>
      <w:r>
        <w:t>-1 - Frontend Configurable Substance Name Field Labels</w:t>
      </w:r>
    </w:p>
    <w:p w:rsidR="001311B0" w:rsidP="69C4DDFA" w:rsidRDefault="626A031F" w14:paraId="7ECE9032" w14:textId="77777777">
      <w:pPr>
        <w:rPr>
          <w:b/>
          <w:bCs/>
        </w:rPr>
      </w:pPr>
      <w:r w:rsidRPr="69C4DDFA">
        <w:rPr>
          <w:b/>
          <w:bCs/>
        </w:rPr>
        <w:t>Notes for the Future:</w:t>
      </w:r>
      <w:r w:rsidRPr="69C4DDFA" w:rsidR="49E066BB">
        <w:rPr>
          <w:b/>
          <w:bCs/>
        </w:rPr>
        <w:t xml:space="preserve"> </w:t>
      </w:r>
    </w:p>
    <w:p w:rsidR="626A031F" w:rsidP="69C4DDFA" w:rsidRDefault="49E066BB" w14:paraId="0563583C" w14:textId="6CC5E427">
      <w:r>
        <w:t>Along with planned changes to speed up regi</w:t>
      </w:r>
      <w:r w:rsidR="3603CD03">
        <w:t>stration further, th</w:t>
      </w:r>
      <w:r>
        <w:t xml:space="preserve">is feature will be extended to </w:t>
      </w:r>
      <w:proofErr w:type="spellStart"/>
      <w:r>
        <w:t>molfiles</w:t>
      </w:r>
      <w:proofErr w:type="spellEnd"/>
      <w:r>
        <w:t xml:space="preserve"> as well</w:t>
      </w:r>
      <w:r w:rsidR="3B9239AE">
        <w:t xml:space="preserve"> using an encoded </w:t>
      </w:r>
      <w:proofErr w:type="spellStart"/>
      <w:r w:rsidR="3B9239AE">
        <w:t>url</w:t>
      </w:r>
      <w:proofErr w:type="spellEnd"/>
      <w:r w:rsidR="3B9239AE">
        <w:t xml:space="preserve"> </w:t>
      </w:r>
      <w:r w:rsidR="06795A8B">
        <w:t xml:space="preserve">JSON </w:t>
      </w:r>
      <w:r w:rsidR="3B9239AE">
        <w:t>string</w:t>
      </w:r>
      <w:r w:rsidR="6B375D88">
        <w:t xml:space="preserve">, which will allow seeding a registration form with a more detailed stub, which may include names, </w:t>
      </w:r>
      <w:proofErr w:type="gramStart"/>
      <w:r w:rsidR="6B375D88">
        <w:t>codes</w:t>
      </w:r>
      <w:proofErr w:type="gramEnd"/>
      <w:r w:rsidR="6B375D88">
        <w:t xml:space="preserve"> and references</w:t>
      </w:r>
      <w:r w:rsidR="3B9239AE">
        <w:t>.</w:t>
      </w:r>
      <w:r>
        <w:t xml:space="preserve"> </w:t>
      </w:r>
    </w:p>
    <w:p w:rsidR="52B814CF" w:rsidP="001311B0" w:rsidRDefault="52B814CF" w14:paraId="39438E41" w14:textId="79304628">
      <w:pPr>
        <w:pStyle w:val="Heading1"/>
      </w:pPr>
    </w:p>
    <w:p w:rsidR="26DDF725" w:rsidP="006F1613" w:rsidRDefault="26DDF725" w14:paraId="173BA9D6" w14:textId="2AF0DB97">
      <w:pPr>
        <w:pStyle w:val="Heading2"/>
        <w:spacing w:after="240"/>
      </w:pPr>
      <w:bookmarkStart w:name="_Toc152312887" w:id="11"/>
      <w:r>
        <w:t>Improvement: Structure Search Quality of Life Improvements</w:t>
      </w:r>
      <w:bookmarkEnd w:id="11"/>
    </w:p>
    <w:p w:rsidR="006F1613" w:rsidP="69C4DDFA" w:rsidRDefault="50740849" w14:paraId="3495A1E9" w14:textId="77777777">
      <w:pPr>
        <w:rPr>
          <w:b/>
          <w:bCs/>
        </w:rPr>
      </w:pPr>
      <w:r w:rsidRPr="69C4DDFA">
        <w:rPr>
          <w:b/>
          <w:bCs/>
        </w:rPr>
        <w:t>Purpose and Motivation:</w:t>
      </w:r>
      <w:r w:rsidRPr="69C4DDFA" w:rsidR="2B994FA4">
        <w:rPr>
          <w:b/>
          <w:bCs/>
        </w:rPr>
        <w:t xml:space="preserve"> </w:t>
      </w:r>
    </w:p>
    <w:p w:rsidR="50740849" w:rsidP="69C4DDFA" w:rsidRDefault="2B994FA4" w14:paraId="09A2871F" w14:textId="7CED3EF8">
      <w:r>
        <w:t xml:space="preserve">In the GSRS 3.0 rewrite the chemical structure search </w:t>
      </w:r>
      <w:r w:rsidR="205188E4">
        <w:t xml:space="preserve">and sequence search </w:t>
      </w:r>
      <w:r>
        <w:t>features lost the default sort order of similarity. Due to this, the search results would typically be retur</w:t>
      </w:r>
      <w:r w:rsidR="64D8D257">
        <w:t xml:space="preserve">ned based on last-edited status, </w:t>
      </w:r>
      <w:r w:rsidR="312DB81F">
        <w:t>with other common sort orders available in the dropdown.</w:t>
      </w:r>
      <w:r w:rsidR="64D8D257">
        <w:t xml:space="preserve"> </w:t>
      </w:r>
      <w:r w:rsidR="50B840A6">
        <w:t xml:space="preserve">While users could still find the “most” similar records by adjusting the similarity cutoff, not having the option to sort on similarity was </w:t>
      </w:r>
      <w:r w:rsidR="19EAF280">
        <w:t>noticeably</w:t>
      </w:r>
      <w:r w:rsidR="50B840A6">
        <w:t xml:space="preserve"> confusing</w:t>
      </w:r>
      <w:r w:rsidR="0631DB23">
        <w:t xml:space="preserve"> for users</w:t>
      </w:r>
      <w:r w:rsidR="50B840A6">
        <w:t>.</w:t>
      </w:r>
    </w:p>
    <w:p w:rsidR="006F1613" w:rsidP="52B814CF" w:rsidRDefault="50740849" w14:paraId="726B8968" w14:textId="77777777">
      <w:pPr>
        <w:rPr>
          <w:b/>
          <w:bCs/>
        </w:rPr>
      </w:pPr>
      <w:r w:rsidRPr="69C4DDFA">
        <w:rPr>
          <w:b/>
          <w:bCs/>
        </w:rPr>
        <w:t>How it works:</w:t>
      </w:r>
      <w:r w:rsidRPr="69C4DDFA" w:rsidR="2A0BD7C0">
        <w:rPr>
          <w:b/>
          <w:bCs/>
        </w:rPr>
        <w:t xml:space="preserve"> </w:t>
      </w:r>
    </w:p>
    <w:p w:rsidR="50740849" w:rsidP="52B814CF" w:rsidRDefault="4C211BBE" w14:paraId="09876C60" w14:textId="6B713E2F">
      <w:pPr>
        <w:rPr>
          <w:b/>
          <w:bCs/>
        </w:rPr>
      </w:pPr>
      <w:r>
        <w:t>Now the default sort order for chemical similarity and sequence similarity is the similarity score (descending). The order can be changed in the “sort by” drop down, with “relevance” always meaning “similarity”.</w:t>
      </w:r>
    </w:p>
    <w:p w:rsidR="006F1613" w:rsidP="69C4DDFA" w:rsidRDefault="50740849" w14:paraId="22A859EB" w14:textId="77777777">
      <w:pPr>
        <w:rPr>
          <w:b/>
          <w:bCs/>
        </w:rPr>
      </w:pPr>
      <w:r w:rsidRPr="69C4DDFA">
        <w:rPr>
          <w:b/>
          <w:bCs/>
        </w:rPr>
        <w:t>Notes for the Future:</w:t>
      </w:r>
      <w:r w:rsidRPr="69C4DDFA" w:rsidR="1D255A3F">
        <w:rPr>
          <w:b/>
          <w:bCs/>
        </w:rPr>
        <w:t xml:space="preserve"> </w:t>
      </w:r>
    </w:p>
    <w:p w:rsidR="26DDF725" w:rsidP="006F1613" w:rsidRDefault="1D255A3F" w14:paraId="4A7B5603" w14:textId="199B6D84">
      <w:r>
        <w:t xml:space="preserve">Additional improvements to quality of life for structure and sequence search are planned. These include making it easier to qualify structure searches to switch to specific stereochemistry, </w:t>
      </w:r>
      <w:r w:rsidR="083C955C">
        <w:t>flex/substructure and to make the loading of large searches faster and have fewer page refreshes.</w:t>
      </w:r>
    </w:p>
    <w:p w:rsidR="69C4DDFA" w:rsidP="006F1613" w:rsidRDefault="69C4DDFA" w14:paraId="1F94906A" w14:textId="79304628">
      <w:pPr>
        <w:pStyle w:val="Heading1"/>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083C955C" w14:paraId="05735E18" w14:textId="31845CEE">
      <w:pPr>
        <w:pStyle w:val="Heading2"/>
        <w:spacing w:after="240"/>
      </w:pPr>
      <w:bookmarkStart w:name="_Toc152312888" w:id="12"/>
      <w:r>
        <w:lastRenderedPageBreak/>
        <w:t>Improvement: Product Module Support for Multiple Provenances</w:t>
      </w:r>
      <w:bookmarkEnd w:id="12"/>
    </w:p>
    <w:p w:rsidR="1B3DF3BD" w:rsidRDefault="1B3DF3BD" w14:paraId="4BA4DE1E" w14:textId="7D0E6F52">
      <w:r w:rsidRPr="52B814CF">
        <w:rPr>
          <w:b/>
          <w:bCs/>
        </w:rPr>
        <w:t>Purpose and Motivation:</w:t>
      </w:r>
    </w:p>
    <w:p w:rsidRPr="006F1613" w:rsidR="1B3DF3BD" w:rsidP="2AB83349" w:rsidRDefault="3A34FE36" w14:paraId="0115A9A9" w14:textId="5A7B7987">
      <w:r>
        <w:t>In GSRS 3.1 release, t</w:t>
      </w:r>
      <w:r w:rsidR="795A3FEF">
        <w:t>he Product module</w:t>
      </w:r>
      <w:r w:rsidR="75EF6BEA">
        <w:t xml:space="preserve"> is</w:t>
      </w:r>
      <w:r w:rsidR="795A3FEF">
        <w:t xml:space="preserve"> redesigned to store multiple </w:t>
      </w:r>
      <w:r w:rsidR="48C11F6B">
        <w:t>provenances</w:t>
      </w:r>
      <w:r w:rsidR="3DC2CD12">
        <w:t xml:space="preserve"> for </w:t>
      </w:r>
      <w:r w:rsidR="058F6FBD">
        <w:t>each</w:t>
      </w:r>
      <w:r w:rsidR="3DC2CD12">
        <w:t xml:space="preserve"> </w:t>
      </w:r>
      <w:r w:rsidR="5F37479E">
        <w:t>P</w:t>
      </w:r>
      <w:r w:rsidR="3DC2CD12">
        <w:t xml:space="preserve">roduct </w:t>
      </w:r>
      <w:r w:rsidR="303B1158">
        <w:t xml:space="preserve">along with many more fields </w:t>
      </w:r>
      <w:r w:rsidR="1389E36B">
        <w:t>are</w:t>
      </w:r>
      <w:r w:rsidR="303B1158">
        <w:t xml:space="preserve"> added</w:t>
      </w:r>
      <w:r w:rsidR="2D170626">
        <w:t xml:space="preserve"> </w:t>
      </w:r>
      <w:r w:rsidR="0D36B402">
        <w:t xml:space="preserve">to </w:t>
      </w:r>
      <w:r w:rsidR="2D170626">
        <w:t>capture relevant data.</w:t>
      </w:r>
      <w:r w:rsidR="07F71B17">
        <w:t xml:space="preserve"> The provenance </w:t>
      </w:r>
      <w:r w:rsidR="21C2E0C4">
        <w:t xml:space="preserve">is a dropdown fields with values such </w:t>
      </w:r>
      <w:r w:rsidR="07F71B17">
        <w:t xml:space="preserve">as GSRS, HEALTH CANADA, or any </w:t>
      </w:r>
      <w:r w:rsidR="397FD104">
        <w:t xml:space="preserve">other source from where the data </w:t>
      </w:r>
      <w:r w:rsidR="28322248">
        <w:t>is getting imported.</w:t>
      </w:r>
      <w:r w:rsidR="3BCBE6DA">
        <w:t xml:space="preserve"> The updated Product module is more </w:t>
      </w:r>
      <w:r w:rsidR="0A9E00DC">
        <w:t xml:space="preserve">improved and </w:t>
      </w:r>
      <w:r w:rsidR="3BCBE6DA">
        <w:t xml:space="preserve">robust </w:t>
      </w:r>
      <w:r w:rsidR="51002510">
        <w:t>in maintaining Product data, which can be shared and exchanged between different agencies.</w:t>
      </w:r>
    </w:p>
    <w:p w:rsidR="1B3DF3BD" w:rsidP="2AB83349" w:rsidRDefault="57C5148C" w14:paraId="0D83F5D7" w14:textId="7D680B28">
      <w:pPr>
        <w:rPr>
          <w:b/>
          <w:bCs/>
        </w:rPr>
      </w:pPr>
      <w:r w:rsidRPr="2AB83349">
        <w:rPr>
          <w:b/>
          <w:bCs/>
        </w:rPr>
        <w:t>How it works:</w:t>
      </w:r>
    </w:p>
    <w:p w:rsidR="52B814CF" w:rsidP="52B814CF" w:rsidRDefault="1AB06DB2" w14:paraId="12F14BB0" w14:textId="6F739123">
      <w:r>
        <w:t>When registering a new Product or updating an existing Product record, it is required to select at least one pro</w:t>
      </w:r>
      <w:r w:rsidR="680C725B">
        <w:t>venance from the Provenance section. Each Provenance has Product Name, Code, Company, Company Code, Document I</w:t>
      </w:r>
      <w:r w:rsidR="6E7308BF">
        <w:t>Ds, and Indication sections.  Also, each Manufacture Items has Manufacture</w:t>
      </w:r>
      <w:r w:rsidR="77819BA6">
        <w:t>r</w:t>
      </w:r>
      <w:r w:rsidR="70EF9683">
        <w:t xml:space="preserve"> Item Code</w:t>
      </w:r>
      <w:r w:rsidR="77819BA6">
        <w:t xml:space="preserve">, Lots, and Ingredient Names. </w:t>
      </w:r>
      <w:r w:rsidR="0B333720">
        <w:t xml:space="preserve"> </w:t>
      </w:r>
      <w:r w:rsidR="0E5F65C5">
        <w:t xml:space="preserve">In the new Manufacturer Item Code section, it can store details about </w:t>
      </w:r>
      <w:r w:rsidR="1DD48F10">
        <w:t>Manufacturer</w:t>
      </w:r>
      <w:r w:rsidR="0E5F65C5">
        <w:t xml:space="preserve"> such as Manufacturer Name, </w:t>
      </w:r>
      <w:r w:rsidR="7CA2CF86">
        <w:t xml:space="preserve">Manufacturer Role, and Manufacturer Code and Code Type. </w:t>
      </w:r>
      <w:r w:rsidR="0B333720">
        <w:t xml:space="preserve">In the Product </w:t>
      </w:r>
      <w:r w:rsidR="37288B47">
        <w:t xml:space="preserve">update and detail </w:t>
      </w:r>
      <w:r w:rsidR="0B333720">
        <w:t>page</w:t>
      </w:r>
      <w:r w:rsidR="49D239FF">
        <w:t>s</w:t>
      </w:r>
      <w:r w:rsidR="0B333720">
        <w:t xml:space="preserve">, </w:t>
      </w:r>
      <w:r w:rsidR="0BA93028">
        <w:t xml:space="preserve">added a new </w:t>
      </w:r>
      <w:r w:rsidR="0B333720">
        <w:t>Export J</w:t>
      </w:r>
      <w:r w:rsidR="71571FFC">
        <w:t>SON button which allows to export the data into a Json format</w:t>
      </w:r>
      <w:proofErr w:type="gramStart"/>
      <w:r w:rsidR="71571FFC">
        <w:t>.</w:t>
      </w:r>
      <w:proofErr w:type="gramEnd"/>
    </w:p>
    <w:p w:rsidR="52B814CF" w:rsidP="2AB83349" w:rsidRDefault="13C95955" w14:paraId="22489A3E" w14:textId="21A8B1BA">
      <w:r>
        <w:t>Below is the snapshot of the register Product page from release 3.0.3</w:t>
      </w:r>
      <w:r w:rsidR="2734A1E4">
        <w:t xml:space="preserve"> and 3.1 to show how much the Product model has changed from GSRS release 3.0.3 to GSRS release 3.1.</w:t>
      </w:r>
      <w:r w:rsidR="3B873F1B">
        <w:t xml:space="preserve"> </w:t>
      </w:r>
    </w:p>
    <w:p w:rsidR="52B814CF" w:rsidP="2AB83349" w:rsidRDefault="3B873F1B" w14:paraId="71326E18" w14:textId="454A36A4">
      <w:r w:rsidR="3B873F1B">
        <w:rPr/>
        <w:t xml:space="preserve">The Product details page is also updated with the new </w:t>
      </w:r>
      <w:r w:rsidR="3B873F1B">
        <w:rPr/>
        <w:t>model</w:t>
      </w:r>
      <w:r w:rsidR="636D4023">
        <w:rPr/>
        <w:t>.</w:t>
      </w:r>
    </w:p>
    <w:p w:rsidR="00E04394" w:rsidRDefault="00E04394" w14:paraId="6398B6AE" w14:textId="77777777">
      <w:r>
        <w:br w:type="page"/>
      </w:r>
    </w:p>
    <w:p w:rsidR="52B814CF" w:rsidP="2AB83349" w:rsidRDefault="00E04394" w14:paraId="2700E0F9" w14:textId="29B228B4">
      <w:r>
        <w:lastRenderedPageBreak/>
        <w:t>Below is the snapshot of the register Product page from release 3.</w:t>
      </w:r>
      <w:r>
        <w:t>0</w:t>
      </w:r>
      <w:r w:rsidR="003B31C3">
        <w:t>.3</w:t>
      </w:r>
      <w:r>
        <w:t>.</w:t>
      </w:r>
    </w:p>
    <w:p w:rsidR="52B814CF" w:rsidP="00E04394" w:rsidRDefault="3633D227" w14:paraId="43693519" w14:textId="057BF0AC">
      <w:pPr>
        <w:pStyle w:val="Caption"/>
        <w:jc w:val="center"/>
      </w:pPr>
      <w:r w:rsidR="10549CC6">
        <w:drawing>
          <wp:inline wp14:editId="66CDA2D4" wp14:anchorId="2B1A02AC">
            <wp:extent cx="3714750" cy="4572000"/>
            <wp:effectExtent l="0" t="0" r="0" b="0"/>
            <wp:docPr id="168603745" name="Picture 168603745" title=""/>
            <wp:cNvGraphicFramePr>
              <a:graphicFrameLocks noChangeAspect="1"/>
            </wp:cNvGraphicFramePr>
            <a:graphic>
              <a:graphicData uri="http://schemas.openxmlformats.org/drawingml/2006/picture">
                <pic:pic>
                  <pic:nvPicPr>
                    <pic:cNvPr id="0" name="Picture 168603745"/>
                    <pic:cNvPicPr/>
                  </pic:nvPicPr>
                  <pic:blipFill>
                    <a:blip r:embed="R777813fa9e4d4e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14750" cy="4572000"/>
                    </a:xfrm>
                    <a:prstGeom prst="rect">
                      <a:avLst/>
                    </a:prstGeom>
                  </pic:spPr>
                </pic:pic>
              </a:graphicData>
            </a:graphic>
          </wp:inline>
        </w:drawing>
      </w:r>
    </w:p>
    <w:p w:rsidR="52B814CF" w:rsidP="00E04394" w:rsidRDefault="3633D227" w14:paraId="1A0929B8" w14:textId="26B436C2">
      <w:pPr>
        <w:pStyle w:val="Caption"/>
        <w:jc w:val="center"/>
      </w:pPr>
      <w:r w:rsidR="3633D227">
        <w:rPr/>
        <w:t xml:space="preserve">Figure </w:t>
      </w:r>
      <w:r w:rsidR="0064434A">
        <w:rPr/>
        <w:t>10-</w:t>
      </w:r>
      <w:r w:rsidR="3633D227">
        <w:rPr/>
        <w:t xml:space="preserve">1 – Register Product </w:t>
      </w:r>
      <w:r w:rsidR="2D0BE6C6">
        <w:rPr/>
        <w:t xml:space="preserve">page </w:t>
      </w:r>
      <w:r w:rsidR="3633D227">
        <w:rPr/>
        <w:t xml:space="preserve">from </w:t>
      </w:r>
      <w:r w:rsidR="722281BB">
        <w:rPr/>
        <w:t xml:space="preserve">GSRS </w:t>
      </w:r>
      <w:r w:rsidR="3633D227">
        <w:rPr/>
        <w:t>release 3.0.3</w:t>
      </w:r>
    </w:p>
    <w:p w:rsidR="52B814CF" w:rsidP="2AB83349" w:rsidRDefault="52B814CF" w14:paraId="45B936BB" w14:textId="75ED4BE6"/>
    <w:p w:rsidR="005723D6" w:rsidRDefault="005723D6" w14:paraId="0765F946" w14:textId="77777777">
      <w:r>
        <w:br w:type="page"/>
      </w:r>
    </w:p>
    <w:p w:rsidR="52B814CF" w:rsidP="2AB83349" w:rsidRDefault="13C95955" w14:paraId="4CCC02EF" w14:textId="3013EC88">
      <w:r>
        <w:lastRenderedPageBreak/>
        <w:t>Below</w:t>
      </w:r>
      <w:r w:rsidR="6E7308BF">
        <w:t xml:space="preserve"> </w:t>
      </w:r>
      <w:r>
        <w:t>is the snapshot of the register Product page from release 3.1</w:t>
      </w:r>
      <w:r w:rsidR="2D4E9B6A">
        <w:t>.</w:t>
      </w:r>
    </w:p>
    <w:p w:rsidR="52B814CF" w:rsidP="2AB83349" w:rsidRDefault="56F793B7" w14:paraId="2C9101AD" w14:textId="16EDF912">
      <w:pPr>
        <w:jc w:val="center"/>
      </w:pPr>
      <w:r>
        <w:rPr>
          <w:noProof/>
        </w:rPr>
        <w:drawing>
          <wp:inline distT="0" distB="0" distL="0" distR="0" wp14:anchorId="738FAE06" wp14:editId="24D8AB00">
            <wp:extent cx="3648075" cy="7448550"/>
            <wp:effectExtent l="0" t="0" r="0" b="0"/>
            <wp:docPr id="1011466984" name="Picture 101146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8075" cy="7448550"/>
                    </a:xfrm>
                    <a:prstGeom prst="rect">
                      <a:avLst/>
                    </a:prstGeom>
                  </pic:spPr>
                </pic:pic>
              </a:graphicData>
            </a:graphic>
          </wp:inline>
        </w:drawing>
      </w:r>
    </w:p>
    <w:p w:rsidR="52B814CF" w:rsidP="00A15453" w:rsidRDefault="56F793B7" w14:paraId="10A04170" w14:textId="0B46D169">
      <w:pPr>
        <w:pStyle w:val="Caption"/>
        <w:jc w:val="center"/>
      </w:pPr>
      <w:r>
        <w:t xml:space="preserve">Figure </w:t>
      </w:r>
      <w:r w:rsidR="0064434A">
        <w:t>10-</w:t>
      </w:r>
      <w:r>
        <w:t xml:space="preserve">2 – Register Product </w:t>
      </w:r>
      <w:r w:rsidR="13D3539F">
        <w:t xml:space="preserve">page </w:t>
      </w:r>
      <w:r>
        <w:t xml:space="preserve">from GSRS release </w:t>
      </w:r>
      <w:proofErr w:type="gramStart"/>
      <w:r>
        <w:t>3.1</w:t>
      </w:r>
      <w:proofErr w:type="gramEnd"/>
    </w:p>
    <w:p w:rsidR="52B814CF" w:rsidP="2AB83349" w:rsidRDefault="5D882196" w14:paraId="2AA52979" w14:textId="3FA8EFFE">
      <w:r>
        <w:lastRenderedPageBreak/>
        <w:t xml:space="preserve">In release 3.1, each section is </w:t>
      </w:r>
      <w:r w:rsidR="003B31C3">
        <w:t>collapsible</w:t>
      </w:r>
      <w:r>
        <w:t xml:space="preserve">, which will allow to hide and show each section when user clicks on the section header.  Now, since there are more fields </w:t>
      </w:r>
      <w:r w:rsidR="6576013F">
        <w:t xml:space="preserve">in the register and update pages, </w:t>
      </w:r>
      <w:r>
        <w:t xml:space="preserve">having a </w:t>
      </w:r>
      <w:r w:rsidR="003B31C3">
        <w:t>collapsible</w:t>
      </w:r>
      <w:r>
        <w:t xml:space="preserve"> feature will make</w:t>
      </w:r>
      <w:r w:rsidR="267714E6">
        <w:t xml:space="preserve"> </w:t>
      </w:r>
      <w:r>
        <w:t>it easier to navigate the data based on the need.</w:t>
      </w:r>
    </w:p>
    <w:p w:rsidR="1B3DF3BD" w:rsidP="52B814CF" w:rsidRDefault="1B3DF3BD" w14:paraId="7342094F" w14:textId="3DE752A6">
      <w:pPr>
        <w:rPr>
          <w:b/>
          <w:bCs/>
        </w:rPr>
      </w:pPr>
      <w:r w:rsidRPr="52B814CF">
        <w:rPr>
          <w:b/>
          <w:bCs/>
        </w:rPr>
        <w:t>Notes for the Future:</w:t>
      </w:r>
    </w:p>
    <w:p w:rsidR="52B814CF" w:rsidP="52B814CF" w:rsidRDefault="2A1550BE" w14:paraId="6CE4B75F" w14:textId="1AE305CD">
      <w:r>
        <w:t xml:space="preserve">In the future release, product module will have </w:t>
      </w:r>
      <w:r w:rsidR="0C6872DE">
        <w:t xml:space="preserve">only </w:t>
      </w:r>
      <w:r>
        <w:t>one REST API endpoint,</w:t>
      </w:r>
      <w:r w:rsidR="62539F8B">
        <w:t xml:space="preserve"> as in the current release 3.1, there are three endpoints. In the future release, will </w:t>
      </w:r>
      <w:r w:rsidR="58CD9912">
        <w:t xml:space="preserve">rewrite the Browse Product page, exports, </w:t>
      </w:r>
      <w:r w:rsidR="3EC45D69">
        <w:t xml:space="preserve">and display of product data in Substance pages.  </w:t>
      </w:r>
      <w:r w:rsidR="62539F8B">
        <w:t xml:space="preserve"> </w:t>
      </w:r>
    </w:p>
    <w:p w:rsidR="002E2F53" w:rsidP="00A15453" w:rsidRDefault="002E2F53" w14:paraId="35F15B9C" w14:textId="699ADE9B">
      <w:pPr>
        <w:pStyle w:val="Heading1"/>
      </w:pPr>
    </w:p>
    <w:p w:rsidR="002E2F53" w:rsidP="00A15453" w:rsidRDefault="7961C91D" w14:paraId="469104B8" w14:textId="71A0B807">
      <w:pPr>
        <w:pStyle w:val="Heading2"/>
        <w:spacing w:after="240"/>
      </w:pPr>
      <w:bookmarkStart w:name="_Toc152312889" w:id="13"/>
      <w:r>
        <w:t>Major Improvement: Impurities Module Improvement</w:t>
      </w:r>
      <w:bookmarkEnd w:id="13"/>
    </w:p>
    <w:p w:rsidR="002E2F53" w:rsidP="2AB83349" w:rsidRDefault="7961C91D" w14:paraId="6D907DF2" w14:textId="5D2E7797">
      <w:pPr>
        <w:rPr>
          <w:b/>
          <w:bCs/>
        </w:rPr>
      </w:pPr>
      <w:r w:rsidRPr="2AB83349">
        <w:rPr>
          <w:b/>
          <w:bCs/>
        </w:rPr>
        <w:t>Purpose and Motivation:</w:t>
      </w:r>
    </w:p>
    <w:p w:rsidR="002E2F53" w:rsidP="2AB83349" w:rsidRDefault="64D7376A" w14:paraId="53318900" w14:textId="6E29D305">
      <w:r>
        <w:t xml:space="preserve">In GSRS 3.1 release, </w:t>
      </w:r>
      <w:r w:rsidR="561012D5">
        <w:t xml:space="preserve">the Impurities module has some improvements in the Impurities Register, Update, and Detail pages. </w:t>
      </w:r>
      <w:r w:rsidR="59068DA8">
        <w:t xml:space="preserve">These </w:t>
      </w:r>
      <w:r w:rsidR="742FDD4B">
        <w:t xml:space="preserve">improvements </w:t>
      </w:r>
      <w:r w:rsidR="1E17E40A">
        <w:t xml:space="preserve">will allow </w:t>
      </w:r>
      <w:proofErr w:type="gramStart"/>
      <w:r w:rsidR="1E17E40A">
        <w:t>user</w:t>
      </w:r>
      <w:proofErr w:type="gramEnd"/>
      <w:r w:rsidR="1E17E40A">
        <w:t xml:space="preserve"> to capture more valuable </w:t>
      </w:r>
      <w:r w:rsidR="327F31E1">
        <w:t xml:space="preserve">and important </w:t>
      </w:r>
      <w:r w:rsidR="1E17E40A">
        <w:t>data</w:t>
      </w:r>
      <w:r w:rsidR="57640162">
        <w:t xml:space="preserve"> in the form and save into the database.</w:t>
      </w:r>
    </w:p>
    <w:p w:rsidR="002E2F53" w:rsidP="2AB83349" w:rsidRDefault="7961C91D" w14:paraId="72C28C56" w14:textId="2B16E97F">
      <w:pPr>
        <w:rPr>
          <w:b/>
          <w:bCs/>
        </w:rPr>
      </w:pPr>
      <w:r w:rsidRPr="2AB83349">
        <w:rPr>
          <w:b/>
          <w:bCs/>
        </w:rPr>
        <w:t>How it works:</w:t>
      </w:r>
    </w:p>
    <w:p w:rsidR="002E2F53" w:rsidP="2AB83349" w:rsidRDefault="1F3B3595" w14:paraId="6F4D6059" w14:textId="66B93492">
      <w:r>
        <w:t xml:space="preserve">In this 3.1 release, </w:t>
      </w:r>
      <w:r w:rsidR="28FF7151">
        <w:t xml:space="preserve">there are many new fields added in the ‘Test’ section, such as Source Type, Source ID, Column Packing Type, Injection Volume Amount, Diluent, Suitability Requirements Resolution, and many more fields. Also, under the ‘Test’ section added a new dropdown ‘Elution Type’ field which </w:t>
      </w:r>
      <w:r w:rsidR="1D3AA8CD">
        <w:t>can have</w:t>
      </w:r>
      <w:r w:rsidR="28FF7151">
        <w:t xml:space="preserve"> </w:t>
      </w:r>
      <w:r w:rsidR="20DC0732">
        <w:t xml:space="preserve">controlled vocabulary value </w:t>
      </w:r>
      <w:r w:rsidR="27350453">
        <w:t>‘G</w:t>
      </w:r>
      <w:r w:rsidR="28FF7151">
        <w:t>radient</w:t>
      </w:r>
      <w:r w:rsidR="3FDBB5FC">
        <w:t xml:space="preserve">’ </w:t>
      </w:r>
      <w:r w:rsidR="4F576F9C">
        <w:t>or any other value</w:t>
      </w:r>
      <w:r w:rsidR="28FF7151">
        <w:t xml:space="preserve">.  In this release also added new </w:t>
      </w:r>
      <w:r w:rsidR="7EC64F3E">
        <w:t>‘</w:t>
      </w:r>
      <w:r w:rsidR="28FF7151">
        <w:t>Elution Solvent</w:t>
      </w:r>
      <w:r w:rsidR="51701A25">
        <w:t>’</w:t>
      </w:r>
      <w:r w:rsidR="28FF7151">
        <w:t xml:space="preserve"> section</w:t>
      </w:r>
      <w:r w:rsidR="79B502E7">
        <w:t xml:space="preserve">, which contains </w:t>
      </w:r>
      <w:r w:rsidR="33C2AFD8">
        <w:t xml:space="preserve">fields ‘Elution Solvent’ and ‘Elution Solvent Id’. </w:t>
      </w:r>
    </w:p>
    <w:p w:rsidR="002E2F53" w:rsidP="2AB83349" w:rsidRDefault="33C2AFD8" w14:paraId="778F1009" w14:textId="0BAE401D">
      <w:r>
        <w:t>Additionally, t</w:t>
      </w:r>
      <w:r w:rsidR="018CA806">
        <w:t>wo new sections ‘Residual Solvents Test’ and ‘Inorganic Impurities Test’ are added</w:t>
      </w:r>
      <w:r w:rsidR="10DBEE98">
        <w:t xml:space="preserve"> to capture more details about the tests. </w:t>
      </w:r>
      <w:r w:rsidR="018CA806">
        <w:t xml:space="preserve">The existing ‘Residual Solvents’ section </w:t>
      </w:r>
      <w:r w:rsidR="0210DA28">
        <w:t xml:space="preserve">is </w:t>
      </w:r>
      <w:r w:rsidR="320DAE21">
        <w:t xml:space="preserve">now </w:t>
      </w:r>
      <w:r w:rsidR="0210DA28">
        <w:t xml:space="preserve">a child of </w:t>
      </w:r>
      <w:r w:rsidR="29D2A011">
        <w:t xml:space="preserve">a new </w:t>
      </w:r>
      <w:r w:rsidR="018CA806">
        <w:t>‘Residual Solvents Test’ section, and ‘Inorganic</w:t>
      </w:r>
      <w:r w:rsidR="0FFEB35B">
        <w:t xml:space="preserve"> Impurities</w:t>
      </w:r>
      <w:r w:rsidR="018CA806">
        <w:t xml:space="preserve">’ section is </w:t>
      </w:r>
      <w:r w:rsidR="779C7DFF">
        <w:t xml:space="preserve">now </w:t>
      </w:r>
      <w:r w:rsidR="07F33E6A">
        <w:t>a child of</w:t>
      </w:r>
      <w:r w:rsidR="018CA806">
        <w:t xml:space="preserve"> </w:t>
      </w:r>
      <w:r w:rsidR="116020BA">
        <w:t xml:space="preserve">a new </w:t>
      </w:r>
      <w:r w:rsidR="018CA806">
        <w:t xml:space="preserve">‘Inorganic </w:t>
      </w:r>
      <w:r w:rsidR="04B262E5">
        <w:t xml:space="preserve">Impurities </w:t>
      </w:r>
      <w:r w:rsidR="018CA806">
        <w:t>Test</w:t>
      </w:r>
      <w:r w:rsidR="6C558108">
        <w:t>’</w:t>
      </w:r>
      <w:r w:rsidR="018CA806">
        <w:t xml:space="preserve">. </w:t>
      </w:r>
      <w:r w:rsidR="536A7819">
        <w:t xml:space="preserve"> Please see Figure 1 below. </w:t>
      </w:r>
    </w:p>
    <w:p w:rsidR="002E2F53" w:rsidP="2AB83349" w:rsidRDefault="72075B90" w14:paraId="1AA6582C" w14:textId="392F2A87">
      <w:r>
        <w:t xml:space="preserve">Also, </w:t>
      </w:r>
      <w:r w:rsidR="2C8CD8EA">
        <w:t xml:space="preserve">there are </w:t>
      </w:r>
      <w:r w:rsidR="1F3B3595">
        <w:t>two new</w:t>
      </w:r>
      <w:r w:rsidR="601EF100">
        <w:t xml:space="preserve"> buttons</w:t>
      </w:r>
      <w:r w:rsidR="2D5E4972">
        <w:t xml:space="preserve"> added such as</w:t>
      </w:r>
      <w:r w:rsidR="1F3B3595">
        <w:t xml:space="preserve"> Import JSON and Export JSON</w:t>
      </w:r>
      <w:r w:rsidR="6A29156C">
        <w:t>. The Import JSON butto</w:t>
      </w:r>
      <w:r w:rsidR="475B0665">
        <w:t>n</w:t>
      </w:r>
      <w:r w:rsidR="6A29156C">
        <w:t xml:space="preserve"> allow</w:t>
      </w:r>
      <w:r w:rsidR="21F760E1">
        <w:t>s</w:t>
      </w:r>
      <w:r w:rsidR="6A29156C">
        <w:t xml:space="preserve"> to import</w:t>
      </w:r>
      <w:r w:rsidR="42FCC139">
        <w:t xml:space="preserve"> existing </w:t>
      </w:r>
      <w:r w:rsidR="0BDF4B83">
        <w:t xml:space="preserve">impurities </w:t>
      </w:r>
      <w:r w:rsidR="2F6F9AC3">
        <w:t>data</w:t>
      </w:r>
      <w:r w:rsidR="22A1D1F8">
        <w:t>,</w:t>
      </w:r>
      <w:r w:rsidR="2F6F9AC3">
        <w:t xml:space="preserve"> which is in a </w:t>
      </w:r>
      <w:r w:rsidR="42FCC139">
        <w:t>Json</w:t>
      </w:r>
      <w:r w:rsidR="245A4AFE">
        <w:t xml:space="preserve"> format</w:t>
      </w:r>
      <w:r w:rsidR="5CAF8F9C">
        <w:t>,</w:t>
      </w:r>
      <w:r w:rsidR="42FCC139">
        <w:t xml:space="preserve"> </w:t>
      </w:r>
      <w:r w:rsidR="31BE3814">
        <w:t xml:space="preserve">to import </w:t>
      </w:r>
      <w:r w:rsidR="42FCC139">
        <w:t xml:space="preserve">into the </w:t>
      </w:r>
      <w:r w:rsidR="30F86DC6">
        <w:t xml:space="preserve">register Impurities </w:t>
      </w:r>
      <w:r w:rsidR="42FCC139">
        <w:t>form</w:t>
      </w:r>
      <w:r w:rsidR="4F8FEF2C">
        <w:t>.</w:t>
      </w:r>
      <w:r w:rsidR="42FCC139">
        <w:t xml:space="preserve"> </w:t>
      </w:r>
      <w:r w:rsidR="3FE9BAB1">
        <w:t xml:space="preserve">The data can be modified on the form, and </w:t>
      </w:r>
      <w:r w:rsidR="27D6E652">
        <w:t xml:space="preserve">then </w:t>
      </w:r>
      <w:r w:rsidR="3FE9BAB1">
        <w:t xml:space="preserve">can be saved into the database as a new record. </w:t>
      </w:r>
      <w:r w:rsidR="42FCC139">
        <w:t xml:space="preserve">The Export JSON button </w:t>
      </w:r>
      <w:r w:rsidR="7EE54BC4">
        <w:t xml:space="preserve">allows to </w:t>
      </w:r>
      <w:r w:rsidR="42FCC139">
        <w:t>export</w:t>
      </w:r>
      <w:r w:rsidR="28A16C13">
        <w:t xml:space="preserve"> data</w:t>
      </w:r>
      <w:r w:rsidR="42FCC139">
        <w:t xml:space="preserve"> into the file in a Json format.</w:t>
      </w:r>
      <w:r w:rsidR="6A29156C">
        <w:t xml:space="preserve"> </w:t>
      </w:r>
    </w:p>
    <w:p w:rsidR="002E2F53" w:rsidP="2AB83349" w:rsidRDefault="753C6EDD" w14:paraId="4C0B7229" w14:textId="241C3060">
      <w:pPr>
        <w:jc w:val="center"/>
      </w:pPr>
      <w:r>
        <w:rPr>
          <w:noProof/>
        </w:rPr>
        <w:lastRenderedPageBreak/>
        <w:drawing>
          <wp:inline distT="0" distB="0" distL="0" distR="0" wp14:anchorId="151FFAA3" wp14:editId="7D9A55C0">
            <wp:extent cx="3390900" cy="7429500"/>
            <wp:effectExtent l="0" t="0" r="0" b="0"/>
            <wp:docPr id="408034881" name="Picture 40803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7429500"/>
                    </a:xfrm>
                    <a:prstGeom prst="rect">
                      <a:avLst/>
                    </a:prstGeom>
                  </pic:spPr>
                </pic:pic>
              </a:graphicData>
            </a:graphic>
          </wp:inline>
        </w:drawing>
      </w:r>
    </w:p>
    <w:p w:rsidR="002E2F53" w:rsidP="0064434A" w:rsidRDefault="22C39695" w14:paraId="3B6655A1" w14:textId="10B7BB5D">
      <w:pPr>
        <w:pStyle w:val="Caption"/>
        <w:jc w:val="center"/>
      </w:pPr>
      <w:r>
        <w:t xml:space="preserve">Figure </w:t>
      </w:r>
      <w:r w:rsidR="0064434A">
        <w:t>11-</w:t>
      </w:r>
      <w:r>
        <w:t xml:space="preserve">1 – Register Impurities </w:t>
      </w:r>
      <w:r w:rsidR="51A90967">
        <w:t xml:space="preserve">page </w:t>
      </w:r>
      <w:r>
        <w:t xml:space="preserve">from GSRS release </w:t>
      </w:r>
      <w:proofErr w:type="gramStart"/>
      <w:r>
        <w:t>3.1</w:t>
      </w:r>
      <w:proofErr w:type="gramEnd"/>
    </w:p>
    <w:p w:rsidR="002E2F53" w:rsidP="2AB83349" w:rsidRDefault="002E2F53" w14:paraId="165B3369" w14:textId="1362AE7D"/>
    <w:p w:rsidR="002E2F53" w:rsidP="2AB83349" w:rsidRDefault="002E2F53" w14:paraId="4ECF305B" w14:textId="52F7D301"/>
    <w:p w:rsidR="002E2F53" w:rsidP="2AB83349" w:rsidRDefault="1D14EDB6" w14:paraId="3BC5B312" w14:textId="756F0A72">
      <w:pPr>
        <w:jc w:val="center"/>
      </w:pPr>
      <w:r>
        <w:rPr>
          <w:noProof/>
        </w:rPr>
        <w:drawing>
          <wp:inline distT="0" distB="0" distL="0" distR="0" wp14:anchorId="582C091B" wp14:editId="7C95102C">
            <wp:extent cx="3714750" cy="5981700"/>
            <wp:effectExtent l="0" t="0" r="0" b="0"/>
            <wp:docPr id="1914694831" name="Picture 19146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14750" cy="5981700"/>
                    </a:xfrm>
                    <a:prstGeom prst="rect">
                      <a:avLst/>
                    </a:prstGeom>
                  </pic:spPr>
                </pic:pic>
              </a:graphicData>
            </a:graphic>
          </wp:inline>
        </w:drawing>
      </w:r>
    </w:p>
    <w:p w:rsidR="002E2F53" w:rsidP="0064434A" w:rsidRDefault="1D14EDB6" w14:paraId="6019A912" w14:textId="37A73092">
      <w:pPr>
        <w:pStyle w:val="Caption"/>
        <w:jc w:val="center"/>
      </w:pPr>
      <w:r>
        <w:t xml:space="preserve">Figure </w:t>
      </w:r>
      <w:r w:rsidR="0064434A">
        <w:t>11-</w:t>
      </w:r>
      <w:r>
        <w:t xml:space="preserve">2 – Impurities Details </w:t>
      </w:r>
      <w:r w:rsidR="6486F367">
        <w:t xml:space="preserve">page </w:t>
      </w:r>
      <w:r>
        <w:t xml:space="preserve">from GSRS release </w:t>
      </w:r>
      <w:proofErr w:type="gramStart"/>
      <w:r>
        <w:t>3.1</w:t>
      </w:r>
      <w:proofErr w:type="gramEnd"/>
    </w:p>
    <w:p w:rsidR="002E2F53" w:rsidP="2AB83349" w:rsidRDefault="002E2F53" w14:paraId="0FFE41C2" w14:textId="40A9F299">
      <w:pPr>
        <w:jc w:val="center"/>
      </w:pPr>
    </w:p>
    <w:p w:rsidR="002E2F53" w:rsidP="2AB83349" w:rsidRDefault="7961C91D" w14:paraId="3C349F6D" w14:textId="2A0CF8E4">
      <w:pPr>
        <w:rPr>
          <w:b/>
          <w:bCs/>
        </w:rPr>
      </w:pPr>
      <w:r w:rsidRPr="2AB83349">
        <w:rPr>
          <w:b/>
          <w:bCs/>
        </w:rPr>
        <w:t>Notes for the Future:</w:t>
      </w:r>
    </w:p>
    <w:p w:rsidR="002E2F53" w:rsidP="2AB83349" w:rsidRDefault="20A198C2" w14:paraId="7F656C48" w14:textId="1E062D86">
      <w:r>
        <w:t xml:space="preserve">In the future release will continue to improve the impurities module and continue to add new features which can be useful and valuable </w:t>
      </w:r>
      <w:r w:rsidR="62EFAE5C">
        <w:t>to the users.</w:t>
      </w:r>
    </w:p>
    <w:p w:rsidR="002E2F53" w:rsidP="2AB83349" w:rsidRDefault="002E2F53" w14:paraId="3EE9D77E" w14:textId="23957BF3"/>
    <w:p w:rsidR="002E2F53" w:rsidP="2AB83349" w:rsidRDefault="002E2F53" w14:paraId="143F73FA" w14:textId="00EEBB78"/>
    <w:p w:rsidR="002E2F53" w:rsidP="0064434A" w:rsidRDefault="64713F72" w14:paraId="2CF64D57" w14:textId="2E6E5C13">
      <w:pPr>
        <w:pStyle w:val="Heading2"/>
        <w:spacing w:after="240"/>
      </w:pPr>
      <w:bookmarkStart w:name="_Toc152312890" w:id="14"/>
      <w:r>
        <w:lastRenderedPageBreak/>
        <w:t xml:space="preserve">New Feature: Specified Substance Group 4 Manufacturing </w:t>
      </w:r>
      <w:r w:rsidR="1066939A">
        <w:t xml:space="preserve">(SSG4M) </w:t>
      </w:r>
      <w:r>
        <w:t>(</w:t>
      </w:r>
      <w:r w:rsidRPr="69C4DDFA">
        <w:rPr>
          <w:b/>
          <w:bCs/>
          <w:color w:val="FF0000"/>
        </w:rPr>
        <w:t>P</w:t>
      </w:r>
      <w:r w:rsidRPr="69C4DDFA" w:rsidR="16BEF0E4">
        <w:rPr>
          <w:b/>
          <w:bCs/>
          <w:color w:val="FF0000"/>
        </w:rPr>
        <w:t>review Release</w:t>
      </w:r>
      <w:r>
        <w:t>)</w:t>
      </w:r>
      <w:bookmarkEnd w:id="14"/>
    </w:p>
    <w:p w:rsidR="002E2F53" w:rsidP="2AB83349" w:rsidRDefault="64713F72" w14:paraId="5D503588" w14:textId="7D0E6F52">
      <w:r w:rsidRPr="2AB83349">
        <w:rPr>
          <w:b/>
          <w:bCs/>
        </w:rPr>
        <w:t>Purpose and Motivation:</w:t>
      </w:r>
    </w:p>
    <w:p w:rsidR="002E2F53" w:rsidP="2AB83349" w:rsidRDefault="64713F72" w14:paraId="42A6280E" w14:textId="3DA45DE1">
      <w:r>
        <w:t xml:space="preserve">In GSRS 3.1 release, </w:t>
      </w:r>
      <w:r w:rsidR="7C0200D8">
        <w:t xml:space="preserve">implemented a new module Specified Substance Group 4 Manufacturing module. This module </w:t>
      </w:r>
      <w:r w:rsidR="3B15AEB4">
        <w:t>is</w:t>
      </w:r>
      <w:r w:rsidR="7C0200D8">
        <w:t xml:space="preserve"> </w:t>
      </w:r>
      <w:r w:rsidR="59E6A0AF">
        <w:t>release</w:t>
      </w:r>
      <w:r w:rsidR="6D40D222">
        <w:t>d</w:t>
      </w:r>
      <w:r w:rsidR="59E6A0AF">
        <w:t xml:space="preserve"> as a </w:t>
      </w:r>
      <w:r w:rsidRPr="3BA70B1A" w:rsidR="7C0200D8">
        <w:rPr>
          <w:b/>
          <w:bCs/>
        </w:rPr>
        <w:t>preview</w:t>
      </w:r>
      <w:r w:rsidR="7C0200D8">
        <w:t xml:space="preserve"> and </w:t>
      </w:r>
      <w:r w:rsidR="61BB09D5">
        <w:t xml:space="preserve">more features and </w:t>
      </w:r>
      <w:proofErr w:type="gramStart"/>
      <w:r w:rsidR="61BB09D5">
        <w:t>improvement</w:t>
      </w:r>
      <w:proofErr w:type="gramEnd"/>
      <w:r w:rsidR="61BB09D5">
        <w:t xml:space="preserve"> will be implemented in the future release.</w:t>
      </w:r>
      <w:r w:rsidR="32E82608">
        <w:t xml:space="preserve"> </w:t>
      </w:r>
    </w:p>
    <w:p w:rsidR="32E82608" w:rsidP="3BA70B1A" w:rsidRDefault="32E82608" w14:paraId="51D64D5A" w14:textId="11494622">
      <w:pPr>
        <w:rPr>
          <w:b/>
          <w:bCs/>
        </w:rPr>
      </w:pPr>
      <w:r w:rsidRPr="3BA70B1A">
        <w:rPr>
          <w:b/>
          <w:bCs/>
        </w:rPr>
        <w:t>How it works:</w:t>
      </w:r>
    </w:p>
    <w:p w:rsidR="3BA70B1A" w:rsidP="3BA70B1A" w:rsidRDefault="1F07C569" w14:paraId="0244F25F" w14:textId="2B5494BF">
      <w:r>
        <w:t>The Specified Substance Group 4 Manufacturing (SSG4M) form has three tabs: Form</w:t>
      </w:r>
      <w:r w:rsidR="42E18175">
        <w:t xml:space="preserve"> View, Step View, and Scheme View. The form view tab contains the data entry form to enter the synthetic pathw</w:t>
      </w:r>
      <w:r w:rsidR="6ED6D59C">
        <w:t xml:space="preserve">ay details. </w:t>
      </w:r>
      <w:r w:rsidR="1B4D057F">
        <w:t xml:space="preserve">See Figure 1 below. </w:t>
      </w:r>
      <w:r w:rsidR="6ED6D59C">
        <w:t xml:space="preserve">The Step View tab shows the </w:t>
      </w:r>
      <w:r w:rsidR="37CD305B">
        <w:t xml:space="preserve">data in a compact format with more visual and easier to understand pathway </w:t>
      </w:r>
      <w:r w:rsidR="73CA1909">
        <w:t>structures</w:t>
      </w:r>
      <w:r w:rsidR="37CD305B">
        <w:t>.</w:t>
      </w:r>
      <w:r w:rsidR="6151D20F">
        <w:t xml:space="preserve"> See Figure 2 below.</w:t>
      </w:r>
      <w:r w:rsidR="6FB5F91D">
        <w:t xml:space="preserve"> The Scheme View tab shows the </w:t>
      </w:r>
      <w:r w:rsidR="6186C2C6">
        <w:t xml:space="preserve">visualization of the </w:t>
      </w:r>
      <w:r w:rsidR="6FB5F91D">
        <w:t>Synthetic Pathway</w:t>
      </w:r>
      <w:r w:rsidR="01CCCE92">
        <w:t>. See Figure 3 below.</w:t>
      </w:r>
      <w:r w:rsidR="6FB5F91D">
        <w:t xml:space="preserve"> </w:t>
      </w:r>
      <w:r w:rsidR="2503F26D">
        <w:t xml:space="preserve"> There are lots of features in the SSG4M form such as all the fields are configurable to either show and hi</w:t>
      </w:r>
      <w:r w:rsidR="7A920875">
        <w:t>de fields from the form</w:t>
      </w:r>
      <w:r w:rsidR="191144D2">
        <w:t>,</w:t>
      </w:r>
      <w:r w:rsidR="7A920875">
        <w:t xml:space="preserve"> Import and Export JSON</w:t>
      </w:r>
      <w:r w:rsidR="5E5E976E">
        <w:t xml:space="preserve">, and auto populate starting and resulting materials. This SSG4M module is </w:t>
      </w:r>
      <w:proofErr w:type="gramStart"/>
      <w:r w:rsidR="5E5E976E">
        <w:t>rel</w:t>
      </w:r>
      <w:r w:rsidR="143DD3AF">
        <w:t>e</w:t>
      </w:r>
      <w:r w:rsidR="5E5E976E">
        <w:t>ase</w:t>
      </w:r>
      <w:proofErr w:type="gramEnd"/>
      <w:r w:rsidR="5E5E976E">
        <w:t xml:space="preserve"> and </w:t>
      </w:r>
      <w:r w:rsidR="08075E15">
        <w:t>as a review right now</w:t>
      </w:r>
      <w:r w:rsidR="26C5B0B6">
        <w:t>.</w:t>
      </w:r>
    </w:p>
    <w:p w:rsidR="32E82608" w:rsidP="3BA70B1A" w:rsidRDefault="32E82608" w14:paraId="4E856575" w14:textId="6ABA8744">
      <w:pPr>
        <w:jc w:val="center"/>
      </w:pPr>
      <w:r>
        <w:rPr>
          <w:noProof/>
        </w:rPr>
        <w:drawing>
          <wp:inline distT="0" distB="0" distL="0" distR="0" wp14:anchorId="5E0ACF5D" wp14:editId="40684E6A">
            <wp:extent cx="2800350" cy="4572000"/>
            <wp:effectExtent l="0" t="0" r="0" b="0"/>
            <wp:docPr id="1071001014" name="Picture 107100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0350" cy="4572000"/>
                    </a:xfrm>
                    <a:prstGeom prst="rect">
                      <a:avLst/>
                    </a:prstGeom>
                  </pic:spPr>
                </pic:pic>
              </a:graphicData>
            </a:graphic>
          </wp:inline>
        </w:drawing>
      </w:r>
    </w:p>
    <w:p w:rsidR="4FDEDBA0" w:rsidP="0064434A" w:rsidRDefault="4FDEDBA0" w14:paraId="711D3E5D" w14:textId="79BD50D8">
      <w:pPr>
        <w:pStyle w:val="Caption"/>
        <w:jc w:val="center"/>
      </w:pPr>
      <w:r>
        <w:t xml:space="preserve">Figure </w:t>
      </w:r>
      <w:r w:rsidR="0064434A">
        <w:t>12-</w:t>
      </w:r>
      <w:r>
        <w:t>1 – Specified Substance Group 4 Manufacturing</w:t>
      </w:r>
      <w:r w:rsidR="6433D6FB">
        <w:t>,</w:t>
      </w:r>
      <w:r>
        <w:t xml:space="preserve"> Register Page</w:t>
      </w:r>
      <w:r w:rsidR="71C874C6">
        <w:t xml:space="preserve"> (Form View)</w:t>
      </w:r>
    </w:p>
    <w:p w:rsidR="0209A67B" w:rsidP="3BA70B1A" w:rsidRDefault="0209A67B" w14:paraId="46CD7329" w14:textId="09DF1662">
      <w:pPr>
        <w:jc w:val="center"/>
        <w:rPr>
          <w:b/>
          <w:bCs/>
        </w:rPr>
      </w:pPr>
      <w:r>
        <w:rPr>
          <w:noProof/>
        </w:rPr>
        <w:lastRenderedPageBreak/>
        <w:drawing>
          <wp:inline distT="0" distB="0" distL="0" distR="0" wp14:anchorId="1093AE01" wp14:editId="4F77C25D">
            <wp:extent cx="3086100" cy="4572000"/>
            <wp:effectExtent l="0" t="0" r="0" b="0"/>
            <wp:docPr id="249256704" name="Picture 24925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rsidR="3BA70B1A" w:rsidP="0064434A" w:rsidRDefault="28DC3932" w14:paraId="78122A11" w14:textId="3F7248A7">
      <w:pPr>
        <w:pStyle w:val="Caption"/>
        <w:jc w:val="center"/>
      </w:pPr>
      <w:r>
        <w:t xml:space="preserve">Figure </w:t>
      </w:r>
      <w:r w:rsidR="0064434A">
        <w:t>12-</w:t>
      </w:r>
      <w:r>
        <w:t>2 – Specified Substance Group 4 Manufacturing, Register Page (Step View)</w:t>
      </w:r>
    </w:p>
    <w:p w:rsidR="3BA70B1A" w:rsidP="4A8DCE6F" w:rsidRDefault="2159457C" w14:paraId="7B22CFCA" w14:textId="20826B50">
      <w:pPr>
        <w:jc w:val="center"/>
      </w:pPr>
      <w:r>
        <w:rPr>
          <w:noProof/>
        </w:rPr>
        <w:lastRenderedPageBreak/>
        <w:drawing>
          <wp:inline distT="0" distB="0" distL="0" distR="0" wp14:anchorId="39B60382" wp14:editId="0545526D">
            <wp:extent cx="3657600" cy="3905250"/>
            <wp:effectExtent l="0" t="0" r="0" b="0"/>
            <wp:docPr id="1093414827" name="Picture 109341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7600" cy="3905250"/>
                    </a:xfrm>
                    <a:prstGeom prst="rect">
                      <a:avLst/>
                    </a:prstGeom>
                  </pic:spPr>
                </pic:pic>
              </a:graphicData>
            </a:graphic>
          </wp:inline>
        </w:drawing>
      </w:r>
    </w:p>
    <w:p w:rsidR="3BA70B1A" w:rsidP="0064434A" w:rsidRDefault="2159457C" w14:paraId="61CD72C2" w14:textId="01DE4FB7">
      <w:pPr>
        <w:pStyle w:val="Caption"/>
        <w:jc w:val="center"/>
      </w:pPr>
      <w:r>
        <w:t xml:space="preserve">Figure </w:t>
      </w:r>
      <w:r w:rsidR="0064434A">
        <w:t>12-</w:t>
      </w:r>
      <w:r>
        <w:t>3 – Specified Substance Group 4 Manufacturing, Register Page (Scheme View)</w:t>
      </w:r>
    </w:p>
    <w:p w:rsidR="3BA70B1A" w:rsidP="3BA70B1A" w:rsidRDefault="3BA70B1A" w14:paraId="19B1C475" w14:textId="2450AE78">
      <w:pPr>
        <w:rPr>
          <w:b/>
          <w:bCs/>
        </w:rPr>
      </w:pPr>
    </w:p>
    <w:p w:rsidR="3FB552D0" w:rsidP="4A8DCE6F" w:rsidRDefault="3FB552D0" w14:paraId="0EDBE8FA" w14:textId="264566C2">
      <w:pPr>
        <w:rPr>
          <w:b/>
          <w:bCs/>
        </w:rPr>
      </w:pPr>
      <w:r w:rsidRPr="4A8DCE6F">
        <w:rPr>
          <w:b/>
          <w:bCs/>
        </w:rPr>
        <w:t>Notes for the Future:</w:t>
      </w:r>
    </w:p>
    <w:p w:rsidR="76099A06" w:rsidP="4A8DCE6F" w:rsidRDefault="76099A06" w14:paraId="2AD560B7" w14:textId="74801F2B">
      <w:r>
        <w:t xml:space="preserve">In the future release </w:t>
      </w:r>
      <w:r w:rsidR="09F6DEF6">
        <w:t>the SSG4M</w:t>
      </w:r>
      <w:r>
        <w:t xml:space="preserve"> </w:t>
      </w:r>
      <w:r w:rsidR="16B7276E">
        <w:t xml:space="preserve">will </w:t>
      </w:r>
      <w:r w:rsidR="13240CAB">
        <w:t xml:space="preserve">have </w:t>
      </w:r>
      <w:r w:rsidR="16B7276E">
        <w:t xml:space="preserve">more features which will be ready </w:t>
      </w:r>
      <w:r w:rsidR="1C135904">
        <w:t>to use</w:t>
      </w:r>
      <w:r w:rsidR="16B7276E">
        <w:t>.</w:t>
      </w:r>
    </w:p>
    <w:p w:rsidR="00F52878" w:rsidP="00B253D8" w:rsidRDefault="00F52878" w14:paraId="71578FB3" w14:textId="77777777">
      <w:pPr>
        <w:pStyle w:val="Heading1"/>
      </w:pPr>
      <w:bookmarkStart w:name="_Toc1226158847" w:id="15"/>
    </w:p>
    <w:p w:rsidR="00BC4A91" w:rsidRDefault="00BC4A91" w14:paraId="28C94F14" w14:textId="77777777">
      <w:pPr>
        <w:rPr>
          <w:rFonts w:asciiTheme="majorHAnsi" w:hAnsiTheme="majorHAnsi" w:eastAsiaTheme="majorEastAsia" w:cstheme="majorBidi"/>
          <w:color w:val="2F5496" w:themeColor="accent1" w:themeShade="BF"/>
          <w:sz w:val="32"/>
          <w:szCs w:val="32"/>
        </w:rPr>
      </w:pPr>
      <w:r>
        <w:br w:type="page"/>
      </w:r>
    </w:p>
    <w:p w:rsidR="002E2F53" w:rsidP="00F52878" w:rsidRDefault="11BEEDDC" w14:paraId="3C7C353B" w14:textId="0DB30B68">
      <w:pPr>
        <w:pStyle w:val="Heading1"/>
        <w:spacing w:after="240"/>
      </w:pPr>
      <w:bookmarkStart w:name="_Toc152312891" w:id="16"/>
      <w:r>
        <w:lastRenderedPageBreak/>
        <w:t>Other selected Improvements</w:t>
      </w:r>
      <w:r w:rsidR="7F94EC39">
        <w:t xml:space="preserve"> and bug fixes</w:t>
      </w:r>
      <w:r>
        <w:t>:</w:t>
      </w:r>
      <w:bookmarkEnd w:id="15"/>
      <w:bookmarkEnd w:id="16"/>
    </w:p>
    <w:p w:rsidR="002E2F53" w:rsidP="002E2F53" w:rsidRDefault="0073607D" w14:paraId="70736C91" w14:textId="1583A659">
      <w:pPr>
        <w:pStyle w:val="ListParagraph"/>
        <w:numPr>
          <w:ilvl w:val="0"/>
          <w:numId w:val="15"/>
        </w:numPr>
      </w:pPr>
      <w:r>
        <w:t>Structure search results are sorted by relevance by default.</w:t>
      </w:r>
    </w:p>
    <w:p w:rsidR="0056300F" w:rsidP="002E2F53" w:rsidRDefault="0AEEC9CD" w14:paraId="769159AE" w14:textId="727004D2">
      <w:pPr>
        <w:pStyle w:val="ListParagraph"/>
        <w:numPr>
          <w:ilvl w:val="0"/>
          <w:numId w:val="15"/>
        </w:numPr>
      </w:pPr>
      <w:r>
        <w:t>Add database connection info</w:t>
      </w:r>
      <w:r w:rsidR="2170F876">
        <w:t xml:space="preserve"> including active connections</w:t>
      </w:r>
      <w:r>
        <w:t xml:space="preserve"> in health</w:t>
      </w:r>
      <w:r w:rsidR="2597F812">
        <w:t xml:space="preserve"> endpoint</w:t>
      </w:r>
      <w:r w:rsidR="2230F633">
        <w:t>.</w:t>
      </w:r>
    </w:p>
    <w:p w:rsidR="34687965" w:rsidP="18F20AFF" w:rsidRDefault="34687965" w14:paraId="5A51DFC6" w14:textId="74C7BFF2">
      <w:pPr>
        <w:pStyle w:val="ListParagraph"/>
        <w:numPr>
          <w:ilvl w:val="0"/>
          <w:numId w:val="15"/>
        </w:numPr>
      </w:pPr>
      <w:r>
        <w:t xml:space="preserve">A </w:t>
      </w:r>
      <w:proofErr w:type="spellStart"/>
      <w:r>
        <w:t>StandardNameDuplciateValidator</w:t>
      </w:r>
      <w:proofErr w:type="spellEnd"/>
      <w:r>
        <w:t xml:space="preserve"> </w:t>
      </w:r>
      <w:r w:rsidR="1A988AD7">
        <w:t xml:space="preserve">class </w:t>
      </w:r>
      <w:r>
        <w:t>was added</w:t>
      </w:r>
      <w:r w:rsidR="0538BD7F">
        <w:t xml:space="preserve"> to prevent duplicates</w:t>
      </w:r>
      <w:r w:rsidR="0C570951">
        <w:t xml:space="preserve"> names (See </w:t>
      </w:r>
      <w:r w:rsidR="6193351E">
        <w:t xml:space="preserve">the </w:t>
      </w:r>
      <w:r w:rsidR="0C570951">
        <w:t xml:space="preserve">gsrs3-main-deployment/substances </w:t>
      </w:r>
      <w:proofErr w:type="spellStart"/>
      <w:r w:rsidR="0C570951">
        <w:t>application.conf</w:t>
      </w:r>
      <w:proofErr w:type="spellEnd"/>
      <w:r w:rsidR="0C570951">
        <w:t xml:space="preserve"> file for example configuration)</w:t>
      </w:r>
    </w:p>
    <w:p w:rsidR="4A8DCE6F" w:rsidP="00565A0C" w:rsidRDefault="0538BD7F" w14:paraId="04BB6F97" w14:textId="6A2AF983">
      <w:pPr>
        <w:pStyle w:val="ListParagraph"/>
        <w:numPr>
          <w:ilvl w:val="0"/>
          <w:numId w:val="15"/>
        </w:numPr>
      </w:pPr>
      <w:r>
        <w:t xml:space="preserve">The Frontend menu is more configurable than before. </w:t>
      </w:r>
      <w:r w:rsidR="40347247">
        <w:t>Fewer menu items are hardcoded</w:t>
      </w:r>
      <w:r w:rsidR="3E7F7090">
        <w:t xml:space="preserve">. See </w:t>
      </w:r>
      <w:r w:rsidR="6E16A2C1">
        <w:t>“</w:t>
      </w:r>
      <w:proofErr w:type="spellStart"/>
      <w:r w:rsidR="3E7F7090">
        <w:t>navItems</w:t>
      </w:r>
      <w:proofErr w:type="spellEnd"/>
      <w:r w:rsidR="68A6243E">
        <w:t>”</w:t>
      </w:r>
      <w:r w:rsidR="543B3598">
        <w:t xml:space="preserve"> in the Frontend </w:t>
      </w:r>
      <w:proofErr w:type="spellStart"/>
      <w:r w:rsidR="543B3598">
        <w:t>c</w:t>
      </w:r>
      <w:r w:rsidR="019EC88C">
        <w:t>onfig.json</w:t>
      </w:r>
      <w:proofErr w:type="spellEnd"/>
      <w:r w:rsidR="019EC88C">
        <w:t xml:space="preserve"> </w:t>
      </w:r>
      <w:proofErr w:type="gramStart"/>
      <w:r w:rsidR="019EC88C">
        <w:t>file</w:t>
      </w:r>
      <w:proofErr w:type="gramEnd"/>
    </w:p>
    <w:p w:rsidR="29ADEA1F" w:rsidP="4A8DCE6F" w:rsidRDefault="29ADEA1F" w14:paraId="3EBB84B3" w14:textId="616F01D0">
      <w:pPr>
        <w:pStyle w:val="ListParagraph"/>
        <w:numPr>
          <w:ilvl w:val="0"/>
          <w:numId w:val="15"/>
        </w:numPr>
      </w:pPr>
      <w:r>
        <w:t xml:space="preserve">3.1 </w:t>
      </w:r>
      <w:r w:rsidR="067EC0A7">
        <w:t xml:space="preserve">New </w:t>
      </w:r>
      <w:r w:rsidR="503CFAD0">
        <w:t>F</w:t>
      </w:r>
      <w:r>
        <w:t xml:space="preserve">rontend </w:t>
      </w:r>
      <w:r w:rsidR="4C1427F0">
        <w:t>configurable item</w:t>
      </w:r>
      <w:r w:rsidR="2053EF5B">
        <w:t>s</w:t>
      </w:r>
      <w:r w:rsidR="037353B0">
        <w:t xml:space="preserve"> relevant to SSO.</w:t>
      </w:r>
      <w:r w:rsidR="232ED243">
        <w:t xml:space="preserve"> Organizations that use SSO security might benefit from </w:t>
      </w:r>
      <w:r w:rsidR="3A499AA1">
        <w:t>configuring “</w:t>
      </w:r>
      <w:proofErr w:type="spellStart"/>
      <w:r w:rsidR="4C1427F0">
        <w:t>logoutRedirectUrl</w:t>
      </w:r>
      <w:proofErr w:type="spellEnd"/>
      <w:r w:rsidR="7BA09952">
        <w:t>”</w:t>
      </w:r>
      <w:r w:rsidR="77397E1B">
        <w:t xml:space="preserve"> and</w:t>
      </w:r>
      <w:r w:rsidR="59FF10B8">
        <w:t>/or</w:t>
      </w:r>
      <w:r w:rsidR="4978B0F6">
        <w:t xml:space="preserve"> </w:t>
      </w:r>
      <w:r w:rsidR="5118BD6F">
        <w:t>“</w:t>
      </w:r>
      <w:proofErr w:type="spellStart"/>
      <w:r w:rsidR="4978B0F6">
        <w:t>showChangeUserPasswordButton</w:t>
      </w:r>
      <w:proofErr w:type="spellEnd"/>
      <w:r w:rsidR="538324A2">
        <w:t>”</w:t>
      </w:r>
      <w:r w:rsidR="1950489D">
        <w:t xml:space="preserve">. The first allows you to redirect to a </w:t>
      </w:r>
      <w:r w:rsidR="0B5CF5A5">
        <w:t xml:space="preserve">URL </w:t>
      </w:r>
      <w:r w:rsidR="1950489D">
        <w:t xml:space="preserve">after logout.  </w:t>
      </w:r>
      <w:r w:rsidR="73891D54">
        <w:t>The second regulates whether</w:t>
      </w:r>
      <w:r w:rsidR="1950489D">
        <w:t xml:space="preserve"> </w:t>
      </w:r>
      <w:r w:rsidR="6448E7C8">
        <w:t>a button appears for users to change their password. Th</w:t>
      </w:r>
      <w:r w:rsidR="4E921A40">
        <w:t>e</w:t>
      </w:r>
      <w:r w:rsidR="6448E7C8">
        <w:t xml:space="preserve"> </w:t>
      </w:r>
      <w:r w:rsidR="6235251B">
        <w:t xml:space="preserve">button </w:t>
      </w:r>
      <w:r w:rsidR="6448E7C8">
        <w:t xml:space="preserve">may not be </w:t>
      </w:r>
      <w:r w:rsidR="401F9FD7">
        <w:t xml:space="preserve">a </w:t>
      </w:r>
      <w:r w:rsidR="6448E7C8">
        <w:t xml:space="preserve">desirable </w:t>
      </w:r>
      <w:r w:rsidR="4E4BDF7D">
        <w:t xml:space="preserve">feature </w:t>
      </w:r>
      <w:r w:rsidR="6448E7C8">
        <w:t>when SSO is used</w:t>
      </w:r>
      <w:r w:rsidR="31371701">
        <w:t xml:space="preserve"> to handle logins. </w:t>
      </w:r>
      <w:r w:rsidR="0DAC2E86">
        <w:t xml:space="preserve"> </w:t>
      </w:r>
    </w:p>
    <w:p w:rsidR="66E7A152" w:rsidP="4A8DCE6F" w:rsidRDefault="66E7A152" w14:paraId="3842868B" w14:textId="449F66C8">
      <w:pPr>
        <w:pStyle w:val="ListParagraph"/>
        <w:numPr>
          <w:ilvl w:val="0"/>
          <w:numId w:val="15"/>
        </w:numPr>
      </w:pPr>
      <w:r>
        <w:t xml:space="preserve">3.1 Frontend privacy statement.  </w:t>
      </w:r>
      <w:r w:rsidR="3E3F8E16">
        <w:t xml:space="preserve">We added a way to include a “privacy statement" </w:t>
      </w:r>
      <w:r w:rsidRPr="4A8DCE6F" w:rsidR="62194A22">
        <w:rPr>
          <w:b/>
          <w:bCs/>
        </w:rPr>
        <w:t xml:space="preserve">either </w:t>
      </w:r>
      <w:r w:rsidR="6B7F80A0">
        <w:t xml:space="preserve">a) </w:t>
      </w:r>
      <w:r w:rsidR="3E3F8E16">
        <w:t xml:space="preserve">by </w:t>
      </w:r>
      <w:r w:rsidR="74423419">
        <w:t>overwriting</w:t>
      </w:r>
      <w:r w:rsidR="3E3F8E16">
        <w:t xml:space="preserve"> </w:t>
      </w:r>
      <w:r w:rsidR="11B559C2">
        <w:t>“</w:t>
      </w:r>
      <w:proofErr w:type="spellStart"/>
      <w:r w:rsidR="24BF0354">
        <w:t>src</w:t>
      </w:r>
      <w:proofErr w:type="spellEnd"/>
      <w:r w:rsidR="24BF0354">
        <w:t xml:space="preserve">/main/resources/static/assets/html/privacy-statement.html” in the frontend service </w:t>
      </w:r>
      <w:r w:rsidR="53107490">
        <w:t xml:space="preserve">or </w:t>
      </w:r>
      <w:r w:rsidR="2D3A0A75">
        <w:t xml:space="preserve">b) by </w:t>
      </w:r>
      <w:r w:rsidR="1F64D310">
        <w:t xml:space="preserve">adding a </w:t>
      </w:r>
      <w:r w:rsidR="53107490">
        <w:t xml:space="preserve">configuration entry </w:t>
      </w:r>
      <w:r w:rsidR="153BA0EF">
        <w:t>key</w:t>
      </w:r>
      <w:r w:rsidR="53107490">
        <w:t xml:space="preserve"> “</w:t>
      </w:r>
      <w:proofErr w:type="spellStart"/>
      <w:r w:rsidR="53107490">
        <w:t>privacyStatement</w:t>
      </w:r>
      <w:proofErr w:type="spellEnd"/>
      <w:r w:rsidR="53107490">
        <w:t>”</w:t>
      </w:r>
      <w:r w:rsidR="3E3F8E16">
        <w:t xml:space="preserve"> </w:t>
      </w:r>
      <w:r w:rsidR="49F622CA">
        <w:t xml:space="preserve">and a value </w:t>
      </w:r>
      <w:r w:rsidR="15DB851C">
        <w:t>with</w:t>
      </w:r>
      <w:r w:rsidR="49F622CA">
        <w:t xml:space="preserve"> </w:t>
      </w:r>
      <w:proofErr w:type="spellStart"/>
      <w:r w:rsidR="49F622CA">
        <w:t>json</w:t>
      </w:r>
      <w:proofErr w:type="spellEnd"/>
      <w:r w:rsidR="49F622CA">
        <w:t xml:space="preserve"> encoded HTML text</w:t>
      </w:r>
      <w:r w:rsidR="3C66BB58">
        <w:t xml:space="preserve">. If the configuration entry is present, it will take precedence. </w:t>
      </w:r>
    </w:p>
    <w:p w:rsidR="6F2B546F" w:rsidP="4A8DCE6F" w:rsidRDefault="6F2B546F" w14:paraId="10B2BEBD" w14:textId="3D4A1370">
      <w:pPr>
        <w:pStyle w:val="ListParagraph"/>
        <w:numPr>
          <w:ilvl w:val="0"/>
          <w:numId w:val="15"/>
        </w:numPr>
      </w:pPr>
      <w:r>
        <w:t xml:space="preserve">3.1 New fields added to </w:t>
      </w:r>
      <w:r w:rsidR="196BA6E0">
        <w:t xml:space="preserve">the </w:t>
      </w:r>
      <w:r>
        <w:t xml:space="preserve">Clinical Trials US entity service. </w:t>
      </w:r>
      <w:r w:rsidR="54E45D6C">
        <w:t>When specifying substance to trial relationships</w:t>
      </w:r>
      <w:r w:rsidR="1CE9BA5B">
        <w:t>,</w:t>
      </w:r>
      <w:r w:rsidR="54E45D6C">
        <w:t xml:space="preserve"> </w:t>
      </w:r>
      <w:r w:rsidR="6E53E40C">
        <w:t xml:space="preserve">the substance record may now include </w:t>
      </w:r>
      <w:r w:rsidR="318B3C04">
        <w:t>one or more “</w:t>
      </w:r>
      <w:r w:rsidR="54E45D6C">
        <w:t>Substance Role</w:t>
      </w:r>
      <w:r w:rsidR="0FCFB53B">
        <w:t>s</w:t>
      </w:r>
      <w:r w:rsidR="7DBC0FDE">
        <w:t>”</w:t>
      </w:r>
      <w:r w:rsidR="19A3F353">
        <w:t>. The roles are</w:t>
      </w:r>
      <w:r w:rsidR="0250DE82">
        <w:t xml:space="preserve"> populated from controlled vocabulary. </w:t>
      </w:r>
      <w:r w:rsidR="54E45D6C">
        <w:t xml:space="preserve"> </w:t>
      </w:r>
      <w:r w:rsidR="3D4562EC">
        <w:t xml:space="preserve">In addition, data curators may now </w:t>
      </w:r>
      <w:r w:rsidR="60A21D34">
        <w:t xml:space="preserve">make </w:t>
      </w:r>
      <w:r w:rsidR="51DEE4D2">
        <w:t>“</w:t>
      </w:r>
      <w:r w:rsidR="60A21D34">
        <w:t>Out</w:t>
      </w:r>
      <w:r w:rsidR="3FF48FCD">
        <w:t>c</w:t>
      </w:r>
      <w:r w:rsidR="60A21D34">
        <w:t>ome Result Notes</w:t>
      </w:r>
      <w:r w:rsidR="390C6526">
        <w:t>”</w:t>
      </w:r>
      <w:r w:rsidR="3D4562EC">
        <w:t xml:space="preserve"> </w:t>
      </w:r>
      <w:r w:rsidR="35750F53">
        <w:t xml:space="preserve">in each </w:t>
      </w:r>
      <w:r w:rsidR="5404E29A">
        <w:t xml:space="preserve">US </w:t>
      </w:r>
      <w:r w:rsidR="35750F53">
        <w:t xml:space="preserve">trial edit form. </w:t>
      </w:r>
      <w:r>
        <w:t xml:space="preserve"> </w:t>
      </w:r>
    </w:p>
    <w:sectPr w:rsidR="6F2B546F" w:rsidSect="002254FF">
      <w:headerReference w:type="default" r:id="rId49"/>
      <w:footerReference w:type="default" r:id="rId50"/>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72FE" w:rsidP="00DB5AAD" w:rsidRDefault="00A772FE" w14:paraId="7600A041" w14:textId="77777777">
      <w:pPr>
        <w:spacing w:after="0" w:line="240" w:lineRule="auto"/>
      </w:pPr>
      <w:r>
        <w:separator/>
      </w:r>
    </w:p>
  </w:endnote>
  <w:endnote w:type="continuationSeparator" w:id="0">
    <w:p w:rsidR="00A772FE" w:rsidP="00DB5AAD" w:rsidRDefault="00A772FE" w14:paraId="4BAAD43F" w14:textId="77777777">
      <w:pPr>
        <w:spacing w:after="0" w:line="240" w:lineRule="auto"/>
      </w:pPr>
      <w:r>
        <w:continuationSeparator/>
      </w:r>
    </w:p>
  </w:endnote>
  <w:endnote w:type="continuationNotice" w:id="1">
    <w:p w:rsidR="00A772FE" w:rsidRDefault="00A772FE" w14:paraId="751E648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72FE" w:rsidP="00DB5AAD" w:rsidRDefault="00A772FE" w14:paraId="57925626" w14:textId="77777777">
      <w:pPr>
        <w:spacing w:after="0" w:line="240" w:lineRule="auto"/>
      </w:pPr>
      <w:r>
        <w:separator/>
      </w:r>
    </w:p>
  </w:footnote>
  <w:footnote w:type="continuationSeparator" w:id="0">
    <w:p w:rsidR="00A772FE" w:rsidP="00DB5AAD" w:rsidRDefault="00A772FE" w14:paraId="26B992AF" w14:textId="77777777">
      <w:pPr>
        <w:spacing w:after="0" w:line="240" w:lineRule="auto"/>
      </w:pPr>
      <w:r>
        <w:continuationSeparator/>
      </w:r>
    </w:p>
  </w:footnote>
  <w:footnote w:type="continuationNotice" w:id="1">
    <w:p w:rsidR="00A772FE" w:rsidRDefault="00A772FE" w14:paraId="19EF109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3A88" w:rsidRDefault="00DC3A88" w14:paraId="761C61D8" w14:textId="528421FE">
    <w:pPr>
      <w:pStyle w:val="Header"/>
    </w:pPr>
  </w:p>
  <w:p w:rsidR="00DB5AAD" w:rsidRDefault="00DB5AAD" w14:paraId="6C6BD40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2"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3"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4"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5"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8"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9"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11"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12"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13"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15"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17"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20"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21"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22"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23"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25"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26"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987127577">
    <w:abstractNumId w:val="19"/>
  </w:num>
  <w:num w:numId="2" w16cid:durableId="279071391">
    <w:abstractNumId w:val="1"/>
  </w:num>
  <w:num w:numId="3" w16cid:durableId="993483684">
    <w:abstractNumId w:val="16"/>
  </w:num>
  <w:num w:numId="4" w16cid:durableId="2002268780">
    <w:abstractNumId w:val="3"/>
  </w:num>
  <w:num w:numId="5" w16cid:durableId="1099907651">
    <w:abstractNumId w:val="8"/>
  </w:num>
  <w:num w:numId="6" w16cid:durableId="791246286">
    <w:abstractNumId w:val="4"/>
  </w:num>
  <w:num w:numId="7" w16cid:durableId="1403983313">
    <w:abstractNumId w:val="24"/>
  </w:num>
  <w:num w:numId="8" w16cid:durableId="618226242">
    <w:abstractNumId w:val="21"/>
  </w:num>
  <w:num w:numId="9" w16cid:durableId="1746417652">
    <w:abstractNumId w:val="22"/>
  </w:num>
  <w:num w:numId="10" w16cid:durableId="1732968527">
    <w:abstractNumId w:val="2"/>
  </w:num>
  <w:num w:numId="11" w16cid:durableId="170685372">
    <w:abstractNumId w:val="25"/>
  </w:num>
  <w:num w:numId="12" w16cid:durableId="1530144677">
    <w:abstractNumId w:val="11"/>
  </w:num>
  <w:num w:numId="13" w16cid:durableId="1550453651">
    <w:abstractNumId w:val="20"/>
  </w:num>
  <w:num w:numId="14" w16cid:durableId="1457680647">
    <w:abstractNumId w:val="10"/>
  </w:num>
  <w:num w:numId="15" w16cid:durableId="1965774624">
    <w:abstractNumId w:val="9"/>
  </w:num>
  <w:num w:numId="16" w16cid:durableId="2040006822">
    <w:abstractNumId w:val="5"/>
  </w:num>
  <w:num w:numId="17" w16cid:durableId="506942331">
    <w:abstractNumId w:val="14"/>
  </w:num>
  <w:num w:numId="18" w16cid:durableId="763846195">
    <w:abstractNumId w:val="7"/>
  </w:num>
  <w:num w:numId="19" w16cid:durableId="1918200458">
    <w:abstractNumId w:val="26"/>
  </w:num>
  <w:num w:numId="20" w16cid:durableId="1740326877">
    <w:abstractNumId w:val="6"/>
  </w:num>
  <w:num w:numId="21" w16cid:durableId="398215271">
    <w:abstractNumId w:val="18"/>
  </w:num>
  <w:num w:numId="22" w16cid:durableId="1162309195">
    <w:abstractNumId w:val="12"/>
  </w:num>
  <w:num w:numId="23" w16cid:durableId="205719406">
    <w:abstractNumId w:val="13"/>
  </w:num>
  <w:num w:numId="24" w16cid:durableId="307440318">
    <w:abstractNumId w:val="27"/>
  </w:num>
  <w:num w:numId="25" w16cid:durableId="1532299740">
    <w:abstractNumId w:val="28"/>
  </w:num>
  <w:num w:numId="26" w16cid:durableId="531265716">
    <w:abstractNumId w:val="17"/>
  </w:num>
  <w:num w:numId="27" w16cid:durableId="57635562">
    <w:abstractNumId w:val="15"/>
  </w:num>
  <w:num w:numId="28" w16cid:durableId="794372335">
    <w:abstractNumId w:val="0"/>
  </w:num>
  <w:num w:numId="29" w16cid:durableId="15699241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117D8"/>
    <w:rsid w:val="00032930"/>
    <w:rsid w:val="00036FDC"/>
    <w:rsid w:val="00046901"/>
    <w:rsid w:val="0006306F"/>
    <w:rsid w:val="00063BD3"/>
    <w:rsid w:val="00081877"/>
    <w:rsid w:val="000946E3"/>
    <w:rsid w:val="000A0AB2"/>
    <w:rsid w:val="000B2394"/>
    <w:rsid w:val="000C000E"/>
    <w:rsid w:val="000C1198"/>
    <w:rsid w:val="000C185F"/>
    <w:rsid w:val="000D0BB8"/>
    <w:rsid w:val="000D0D2F"/>
    <w:rsid w:val="000E554C"/>
    <w:rsid w:val="000E8435"/>
    <w:rsid w:val="000F198E"/>
    <w:rsid w:val="001023DC"/>
    <w:rsid w:val="00121B8C"/>
    <w:rsid w:val="00127248"/>
    <w:rsid w:val="001311B0"/>
    <w:rsid w:val="00132AC1"/>
    <w:rsid w:val="00142895"/>
    <w:rsid w:val="00146D23"/>
    <w:rsid w:val="0015284B"/>
    <w:rsid w:val="00154C69"/>
    <w:rsid w:val="00165F33"/>
    <w:rsid w:val="00176B49"/>
    <w:rsid w:val="00183061"/>
    <w:rsid w:val="00186DB7"/>
    <w:rsid w:val="001A11CE"/>
    <w:rsid w:val="001A31C4"/>
    <w:rsid w:val="001B2F02"/>
    <w:rsid w:val="001B7C91"/>
    <w:rsid w:val="001BAFCA"/>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4B11"/>
    <w:rsid w:val="002254FF"/>
    <w:rsid w:val="00231518"/>
    <w:rsid w:val="00241C1E"/>
    <w:rsid w:val="00247303"/>
    <w:rsid w:val="00247C77"/>
    <w:rsid w:val="0025016C"/>
    <w:rsid w:val="00250731"/>
    <w:rsid w:val="0025310B"/>
    <w:rsid w:val="002554F5"/>
    <w:rsid w:val="00266CEB"/>
    <w:rsid w:val="0027175B"/>
    <w:rsid w:val="00273537"/>
    <w:rsid w:val="00273EAA"/>
    <w:rsid w:val="00274A61"/>
    <w:rsid w:val="00293C06"/>
    <w:rsid w:val="002963DD"/>
    <w:rsid w:val="002C1CEA"/>
    <w:rsid w:val="002E2F53"/>
    <w:rsid w:val="002E32E1"/>
    <w:rsid w:val="002F28F0"/>
    <w:rsid w:val="0031762A"/>
    <w:rsid w:val="003334CD"/>
    <w:rsid w:val="00340C9D"/>
    <w:rsid w:val="00342E1F"/>
    <w:rsid w:val="00345736"/>
    <w:rsid w:val="0035092A"/>
    <w:rsid w:val="003608E0"/>
    <w:rsid w:val="00362D1F"/>
    <w:rsid w:val="00374A3E"/>
    <w:rsid w:val="00374EF7"/>
    <w:rsid w:val="0037FC1C"/>
    <w:rsid w:val="003821B2"/>
    <w:rsid w:val="00387C32"/>
    <w:rsid w:val="00392711"/>
    <w:rsid w:val="003956D4"/>
    <w:rsid w:val="003A2C9C"/>
    <w:rsid w:val="003A31D2"/>
    <w:rsid w:val="003B31C3"/>
    <w:rsid w:val="003C11B9"/>
    <w:rsid w:val="003C25D3"/>
    <w:rsid w:val="003D1AC6"/>
    <w:rsid w:val="003D7449"/>
    <w:rsid w:val="003F1730"/>
    <w:rsid w:val="00403D52"/>
    <w:rsid w:val="0041039C"/>
    <w:rsid w:val="00412F2F"/>
    <w:rsid w:val="00414176"/>
    <w:rsid w:val="0041512F"/>
    <w:rsid w:val="004167C6"/>
    <w:rsid w:val="00421958"/>
    <w:rsid w:val="0042248C"/>
    <w:rsid w:val="00424120"/>
    <w:rsid w:val="00427E61"/>
    <w:rsid w:val="00430D72"/>
    <w:rsid w:val="0043462C"/>
    <w:rsid w:val="0044B00C"/>
    <w:rsid w:val="00451F67"/>
    <w:rsid w:val="004526FB"/>
    <w:rsid w:val="00452737"/>
    <w:rsid w:val="00453106"/>
    <w:rsid w:val="0046363A"/>
    <w:rsid w:val="00475ED8"/>
    <w:rsid w:val="00480833"/>
    <w:rsid w:val="004839C9"/>
    <w:rsid w:val="00495455"/>
    <w:rsid w:val="004954CB"/>
    <w:rsid w:val="004B26D3"/>
    <w:rsid w:val="004B4D41"/>
    <w:rsid w:val="004C4AC6"/>
    <w:rsid w:val="004D0101"/>
    <w:rsid w:val="004D4EC1"/>
    <w:rsid w:val="004E3491"/>
    <w:rsid w:val="004F2838"/>
    <w:rsid w:val="00503C9A"/>
    <w:rsid w:val="0050642E"/>
    <w:rsid w:val="0051364E"/>
    <w:rsid w:val="00513C8B"/>
    <w:rsid w:val="00515FB8"/>
    <w:rsid w:val="00532DCF"/>
    <w:rsid w:val="00536203"/>
    <w:rsid w:val="0053696C"/>
    <w:rsid w:val="0056300F"/>
    <w:rsid w:val="005723D6"/>
    <w:rsid w:val="00580C96"/>
    <w:rsid w:val="00581510"/>
    <w:rsid w:val="00585830"/>
    <w:rsid w:val="005A347E"/>
    <w:rsid w:val="005A64C9"/>
    <w:rsid w:val="005B0E90"/>
    <w:rsid w:val="005B4EDA"/>
    <w:rsid w:val="005C2F51"/>
    <w:rsid w:val="005C42AA"/>
    <w:rsid w:val="005C8680"/>
    <w:rsid w:val="005D3896"/>
    <w:rsid w:val="005E1B35"/>
    <w:rsid w:val="005E44C0"/>
    <w:rsid w:val="005F2F9B"/>
    <w:rsid w:val="005F4676"/>
    <w:rsid w:val="00604A54"/>
    <w:rsid w:val="006103FB"/>
    <w:rsid w:val="006135DE"/>
    <w:rsid w:val="00617B12"/>
    <w:rsid w:val="006208BC"/>
    <w:rsid w:val="00632B17"/>
    <w:rsid w:val="00635854"/>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29E4"/>
    <w:rsid w:val="006E3DE8"/>
    <w:rsid w:val="006F1613"/>
    <w:rsid w:val="007134FC"/>
    <w:rsid w:val="007359F9"/>
    <w:rsid w:val="0073607D"/>
    <w:rsid w:val="00737B9C"/>
    <w:rsid w:val="00747E4C"/>
    <w:rsid w:val="00752FCF"/>
    <w:rsid w:val="00761B4F"/>
    <w:rsid w:val="00781908"/>
    <w:rsid w:val="007A3B94"/>
    <w:rsid w:val="007A4667"/>
    <w:rsid w:val="007A6EA9"/>
    <w:rsid w:val="007A70C1"/>
    <w:rsid w:val="007B4F08"/>
    <w:rsid w:val="007C37E4"/>
    <w:rsid w:val="007C3C5B"/>
    <w:rsid w:val="007E14D2"/>
    <w:rsid w:val="00805461"/>
    <w:rsid w:val="00814DCD"/>
    <w:rsid w:val="00843409"/>
    <w:rsid w:val="00846978"/>
    <w:rsid w:val="0086423A"/>
    <w:rsid w:val="00865A65"/>
    <w:rsid w:val="00877634"/>
    <w:rsid w:val="00883431"/>
    <w:rsid w:val="00883E41"/>
    <w:rsid w:val="00891616"/>
    <w:rsid w:val="00896B1A"/>
    <w:rsid w:val="008A067C"/>
    <w:rsid w:val="008A64FE"/>
    <w:rsid w:val="008A6B0C"/>
    <w:rsid w:val="008B4C4B"/>
    <w:rsid w:val="008B7C28"/>
    <w:rsid w:val="008C7217"/>
    <w:rsid w:val="008C7D13"/>
    <w:rsid w:val="008E3F41"/>
    <w:rsid w:val="008F28C1"/>
    <w:rsid w:val="009065F3"/>
    <w:rsid w:val="009136BA"/>
    <w:rsid w:val="0091569F"/>
    <w:rsid w:val="0092102E"/>
    <w:rsid w:val="00933DED"/>
    <w:rsid w:val="00935495"/>
    <w:rsid w:val="0093755F"/>
    <w:rsid w:val="00938DDF"/>
    <w:rsid w:val="009427CA"/>
    <w:rsid w:val="00950D1B"/>
    <w:rsid w:val="009537EB"/>
    <w:rsid w:val="00956CDF"/>
    <w:rsid w:val="009574A5"/>
    <w:rsid w:val="00957A78"/>
    <w:rsid w:val="00960E9F"/>
    <w:rsid w:val="009648F2"/>
    <w:rsid w:val="00970614"/>
    <w:rsid w:val="00971EA6"/>
    <w:rsid w:val="00974665"/>
    <w:rsid w:val="00990D5A"/>
    <w:rsid w:val="009A0805"/>
    <w:rsid w:val="009C250B"/>
    <w:rsid w:val="009C4698"/>
    <w:rsid w:val="009C7558"/>
    <w:rsid w:val="009D0A1C"/>
    <w:rsid w:val="009D544D"/>
    <w:rsid w:val="009E3B07"/>
    <w:rsid w:val="009F10CC"/>
    <w:rsid w:val="009F59B9"/>
    <w:rsid w:val="00A028FB"/>
    <w:rsid w:val="00A15453"/>
    <w:rsid w:val="00A156AD"/>
    <w:rsid w:val="00A203DC"/>
    <w:rsid w:val="00A22794"/>
    <w:rsid w:val="00A2569E"/>
    <w:rsid w:val="00A3083D"/>
    <w:rsid w:val="00A3176A"/>
    <w:rsid w:val="00A32066"/>
    <w:rsid w:val="00A4365D"/>
    <w:rsid w:val="00A44444"/>
    <w:rsid w:val="00A5058E"/>
    <w:rsid w:val="00A52355"/>
    <w:rsid w:val="00A772FE"/>
    <w:rsid w:val="00A90855"/>
    <w:rsid w:val="00A9151E"/>
    <w:rsid w:val="00A93175"/>
    <w:rsid w:val="00A942FF"/>
    <w:rsid w:val="00AA01C6"/>
    <w:rsid w:val="00AA0805"/>
    <w:rsid w:val="00AB64A0"/>
    <w:rsid w:val="00AC5370"/>
    <w:rsid w:val="00AC726D"/>
    <w:rsid w:val="00AD1579"/>
    <w:rsid w:val="00AD348E"/>
    <w:rsid w:val="00AD3B05"/>
    <w:rsid w:val="00AD7A0D"/>
    <w:rsid w:val="00AE068A"/>
    <w:rsid w:val="00AE77F8"/>
    <w:rsid w:val="00AE7AD4"/>
    <w:rsid w:val="00B12366"/>
    <w:rsid w:val="00B12DF0"/>
    <w:rsid w:val="00B253D8"/>
    <w:rsid w:val="00B375EF"/>
    <w:rsid w:val="00B413B8"/>
    <w:rsid w:val="00B47F33"/>
    <w:rsid w:val="00B50E2D"/>
    <w:rsid w:val="00B606AA"/>
    <w:rsid w:val="00B620A0"/>
    <w:rsid w:val="00B626D4"/>
    <w:rsid w:val="00B67D1E"/>
    <w:rsid w:val="00B93A87"/>
    <w:rsid w:val="00B97A33"/>
    <w:rsid w:val="00BA3F0E"/>
    <w:rsid w:val="00BC4A91"/>
    <w:rsid w:val="00BD0C4A"/>
    <w:rsid w:val="00BD11BE"/>
    <w:rsid w:val="00BD5E33"/>
    <w:rsid w:val="00BD5E82"/>
    <w:rsid w:val="00BE468A"/>
    <w:rsid w:val="00BE4F07"/>
    <w:rsid w:val="00BE69F0"/>
    <w:rsid w:val="00BF9282"/>
    <w:rsid w:val="00C202E1"/>
    <w:rsid w:val="00C20AFF"/>
    <w:rsid w:val="00C354B5"/>
    <w:rsid w:val="00C403B5"/>
    <w:rsid w:val="00C42BB8"/>
    <w:rsid w:val="00C55437"/>
    <w:rsid w:val="00C63817"/>
    <w:rsid w:val="00C6612C"/>
    <w:rsid w:val="00C92A57"/>
    <w:rsid w:val="00CA382C"/>
    <w:rsid w:val="00CA5C18"/>
    <w:rsid w:val="00CA65F0"/>
    <w:rsid w:val="00CC683E"/>
    <w:rsid w:val="00CC73AE"/>
    <w:rsid w:val="00CD1EE0"/>
    <w:rsid w:val="00CE11DE"/>
    <w:rsid w:val="00CE4365"/>
    <w:rsid w:val="00CE574C"/>
    <w:rsid w:val="00CF5537"/>
    <w:rsid w:val="00CF63F1"/>
    <w:rsid w:val="00D14210"/>
    <w:rsid w:val="00D143CD"/>
    <w:rsid w:val="00D27DF8"/>
    <w:rsid w:val="00D3580C"/>
    <w:rsid w:val="00D36C96"/>
    <w:rsid w:val="00D47891"/>
    <w:rsid w:val="00D56EA9"/>
    <w:rsid w:val="00D573BD"/>
    <w:rsid w:val="00D57EC1"/>
    <w:rsid w:val="00D70D0D"/>
    <w:rsid w:val="00D70E29"/>
    <w:rsid w:val="00D77C4C"/>
    <w:rsid w:val="00D80A41"/>
    <w:rsid w:val="00D83596"/>
    <w:rsid w:val="00DA07CE"/>
    <w:rsid w:val="00DB3AEE"/>
    <w:rsid w:val="00DB514A"/>
    <w:rsid w:val="00DB5AAD"/>
    <w:rsid w:val="00DC3A88"/>
    <w:rsid w:val="00DD1CB6"/>
    <w:rsid w:val="00DE0545"/>
    <w:rsid w:val="00DE60A5"/>
    <w:rsid w:val="00DF39B6"/>
    <w:rsid w:val="00E02515"/>
    <w:rsid w:val="00E04394"/>
    <w:rsid w:val="00E04E7E"/>
    <w:rsid w:val="00E059E8"/>
    <w:rsid w:val="00E25B3C"/>
    <w:rsid w:val="00E342F4"/>
    <w:rsid w:val="00E45C02"/>
    <w:rsid w:val="00E67260"/>
    <w:rsid w:val="00E67AB5"/>
    <w:rsid w:val="00E81AAA"/>
    <w:rsid w:val="00EA0600"/>
    <w:rsid w:val="00EA3924"/>
    <w:rsid w:val="00EA590B"/>
    <w:rsid w:val="00ED035C"/>
    <w:rsid w:val="00ED08A2"/>
    <w:rsid w:val="00ED143B"/>
    <w:rsid w:val="00ED4111"/>
    <w:rsid w:val="00ED4406"/>
    <w:rsid w:val="00ED665D"/>
    <w:rsid w:val="00EF01DA"/>
    <w:rsid w:val="00EF46E4"/>
    <w:rsid w:val="00F148DA"/>
    <w:rsid w:val="00F16BB4"/>
    <w:rsid w:val="00F22063"/>
    <w:rsid w:val="00F22831"/>
    <w:rsid w:val="00F26D36"/>
    <w:rsid w:val="00F324E5"/>
    <w:rsid w:val="00F327CC"/>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298C34"/>
    <w:rsid w:val="012A93E6"/>
    <w:rsid w:val="01449E91"/>
    <w:rsid w:val="01510A43"/>
    <w:rsid w:val="015E769D"/>
    <w:rsid w:val="0164252E"/>
    <w:rsid w:val="016A32A0"/>
    <w:rsid w:val="0170AEAE"/>
    <w:rsid w:val="018CA806"/>
    <w:rsid w:val="0190468B"/>
    <w:rsid w:val="01958879"/>
    <w:rsid w:val="019EC88C"/>
    <w:rsid w:val="01A31ECA"/>
    <w:rsid w:val="01A90192"/>
    <w:rsid w:val="01BCD3C6"/>
    <w:rsid w:val="01BE290B"/>
    <w:rsid w:val="01CCB185"/>
    <w:rsid w:val="01CCCE92"/>
    <w:rsid w:val="01D80001"/>
    <w:rsid w:val="01D95414"/>
    <w:rsid w:val="01DBEB84"/>
    <w:rsid w:val="01DBFF4A"/>
    <w:rsid w:val="01DFE3F3"/>
    <w:rsid w:val="02007807"/>
    <w:rsid w:val="0209A67B"/>
    <w:rsid w:val="0210DA28"/>
    <w:rsid w:val="0215AD2D"/>
    <w:rsid w:val="0250DE82"/>
    <w:rsid w:val="0263FF2C"/>
    <w:rsid w:val="028CF958"/>
    <w:rsid w:val="02916E0C"/>
    <w:rsid w:val="02B43704"/>
    <w:rsid w:val="02DD1324"/>
    <w:rsid w:val="02DDB537"/>
    <w:rsid w:val="02E6C0DE"/>
    <w:rsid w:val="02F8D0EC"/>
    <w:rsid w:val="0313C0E8"/>
    <w:rsid w:val="031D91A8"/>
    <w:rsid w:val="032C16EC"/>
    <w:rsid w:val="03453F49"/>
    <w:rsid w:val="03476381"/>
    <w:rsid w:val="03614546"/>
    <w:rsid w:val="037353B0"/>
    <w:rsid w:val="03A35E96"/>
    <w:rsid w:val="03AD4AD8"/>
    <w:rsid w:val="03CC0CF7"/>
    <w:rsid w:val="03D9193A"/>
    <w:rsid w:val="03F237E9"/>
    <w:rsid w:val="03FFF5E6"/>
    <w:rsid w:val="042379EB"/>
    <w:rsid w:val="042BF504"/>
    <w:rsid w:val="04315777"/>
    <w:rsid w:val="043E6EA6"/>
    <w:rsid w:val="0444E306"/>
    <w:rsid w:val="045972A4"/>
    <w:rsid w:val="04792863"/>
    <w:rsid w:val="04908C2F"/>
    <w:rsid w:val="04B262E5"/>
    <w:rsid w:val="04CFB737"/>
    <w:rsid w:val="04DD238B"/>
    <w:rsid w:val="04E10FAA"/>
    <w:rsid w:val="05008522"/>
    <w:rsid w:val="050BEF2C"/>
    <w:rsid w:val="052D690B"/>
    <w:rsid w:val="052F40B4"/>
    <w:rsid w:val="0532B8DA"/>
    <w:rsid w:val="053596B8"/>
    <w:rsid w:val="05377A79"/>
    <w:rsid w:val="0538BD7F"/>
    <w:rsid w:val="054F8FE0"/>
    <w:rsid w:val="055CD07B"/>
    <w:rsid w:val="058755DD"/>
    <w:rsid w:val="058F6FBD"/>
    <w:rsid w:val="05B45E03"/>
    <w:rsid w:val="05BAA1F1"/>
    <w:rsid w:val="05C5B4DE"/>
    <w:rsid w:val="05E74649"/>
    <w:rsid w:val="05E9EEE8"/>
    <w:rsid w:val="05F2433C"/>
    <w:rsid w:val="05FF3D2E"/>
    <w:rsid w:val="060FCA1A"/>
    <w:rsid w:val="06147518"/>
    <w:rsid w:val="061C36E7"/>
    <w:rsid w:val="062E2EE4"/>
    <w:rsid w:val="0631DB23"/>
    <w:rsid w:val="0647B754"/>
    <w:rsid w:val="064C23C7"/>
    <w:rsid w:val="0650C909"/>
    <w:rsid w:val="0658A233"/>
    <w:rsid w:val="06795A8B"/>
    <w:rsid w:val="067EC0A7"/>
    <w:rsid w:val="06954F8B"/>
    <w:rsid w:val="069C5583"/>
    <w:rsid w:val="06B5E178"/>
    <w:rsid w:val="06C8DBDE"/>
    <w:rsid w:val="06E0E0B9"/>
    <w:rsid w:val="06F0C04A"/>
    <w:rsid w:val="06F9D45D"/>
    <w:rsid w:val="07043584"/>
    <w:rsid w:val="072723E9"/>
    <w:rsid w:val="0727C1A5"/>
    <w:rsid w:val="072A7105"/>
    <w:rsid w:val="073879A7"/>
    <w:rsid w:val="0749101C"/>
    <w:rsid w:val="0749714A"/>
    <w:rsid w:val="0749BBB8"/>
    <w:rsid w:val="0755CF76"/>
    <w:rsid w:val="0787B844"/>
    <w:rsid w:val="0794202C"/>
    <w:rsid w:val="07AA79A9"/>
    <w:rsid w:val="07B02191"/>
    <w:rsid w:val="07B29F26"/>
    <w:rsid w:val="07CECE5E"/>
    <w:rsid w:val="07DF34F0"/>
    <w:rsid w:val="07E6B8E4"/>
    <w:rsid w:val="07F33E6A"/>
    <w:rsid w:val="07F71B17"/>
    <w:rsid w:val="08075E15"/>
    <w:rsid w:val="0815AE18"/>
    <w:rsid w:val="0818B06C"/>
    <w:rsid w:val="0827F3CB"/>
    <w:rsid w:val="0837DB2F"/>
    <w:rsid w:val="083C4782"/>
    <w:rsid w:val="083C955C"/>
    <w:rsid w:val="084F0F35"/>
    <w:rsid w:val="085E7982"/>
    <w:rsid w:val="08623E3D"/>
    <w:rsid w:val="08747000"/>
    <w:rsid w:val="08A857BA"/>
    <w:rsid w:val="08C1B70F"/>
    <w:rsid w:val="08CE58EC"/>
    <w:rsid w:val="08DED169"/>
    <w:rsid w:val="08F106CB"/>
    <w:rsid w:val="090A25F5"/>
    <w:rsid w:val="09177576"/>
    <w:rsid w:val="0918DB2B"/>
    <w:rsid w:val="0926D271"/>
    <w:rsid w:val="09404A2C"/>
    <w:rsid w:val="094384E4"/>
    <w:rsid w:val="09686713"/>
    <w:rsid w:val="09828945"/>
    <w:rsid w:val="0994D1C2"/>
    <w:rsid w:val="09960917"/>
    <w:rsid w:val="09B3C7F0"/>
    <w:rsid w:val="09BB6969"/>
    <w:rsid w:val="09C921F7"/>
    <w:rsid w:val="09C9A5D1"/>
    <w:rsid w:val="09D260D9"/>
    <w:rsid w:val="09D269F5"/>
    <w:rsid w:val="09DC47DE"/>
    <w:rsid w:val="09F6DEF6"/>
    <w:rsid w:val="09FD8E56"/>
    <w:rsid w:val="0A01951F"/>
    <w:rsid w:val="0A0852DB"/>
    <w:rsid w:val="0A088E0A"/>
    <w:rsid w:val="0A1343A4"/>
    <w:rsid w:val="0A170204"/>
    <w:rsid w:val="0A38418E"/>
    <w:rsid w:val="0A3BD646"/>
    <w:rsid w:val="0A49B734"/>
    <w:rsid w:val="0A56CEE7"/>
    <w:rsid w:val="0A6DAF23"/>
    <w:rsid w:val="0A7AA1CA"/>
    <w:rsid w:val="0A8BAD85"/>
    <w:rsid w:val="0A99B0B3"/>
    <w:rsid w:val="0A9A451E"/>
    <w:rsid w:val="0A9E00DC"/>
    <w:rsid w:val="0AB3B3EF"/>
    <w:rsid w:val="0ABB6173"/>
    <w:rsid w:val="0ABEDD28"/>
    <w:rsid w:val="0AEEC9CD"/>
    <w:rsid w:val="0AF9E4C7"/>
    <w:rsid w:val="0B333720"/>
    <w:rsid w:val="0B3CB4F4"/>
    <w:rsid w:val="0B497433"/>
    <w:rsid w:val="0B4FDF8B"/>
    <w:rsid w:val="0B52B1E5"/>
    <w:rsid w:val="0B542270"/>
    <w:rsid w:val="0B5CF5A5"/>
    <w:rsid w:val="0B668632"/>
    <w:rsid w:val="0B6B6540"/>
    <w:rsid w:val="0B6E313A"/>
    <w:rsid w:val="0B86B2E1"/>
    <w:rsid w:val="0B995EB7"/>
    <w:rsid w:val="0BA93028"/>
    <w:rsid w:val="0BDF4B83"/>
    <w:rsid w:val="0BE4D65B"/>
    <w:rsid w:val="0BF5572E"/>
    <w:rsid w:val="0C069C6A"/>
    <w:rsid w:val="0C184E4F"/>
    <w:rsid w:val="0C31DA7B"/>
    <w:rsid w:val="0C3BC894"/>
    <w:rsid w:val="0C4FE70B"/>
    <w:rsid w:val="0C570951"/>
    <w:rsid w:val="0C6872DE"/>
    <w:rsid w:val="0C916C78"/>
    <w:rsid w:val="0CA864F1"/>
    <w:rsid w:val="0CB79DE5"/>
    <w:rsid w:val="0CC6B2EB"/>
    <w:rsid w:val="0CD2183D"/>
    <w:rsid w:val="0CD3C188"/>
    <w:rsid w:val="0CF34144"/>
    <w:rsid w:val="0CF391CC"/>
    <w:rsid w:val="0D0B6528"/>
    <w:rsid w:val="0D0C7507"/>
    <w:rsid w:val="0D15B101"/>
    <w:rsid w:val="0D16FDBD"/>
    <w:rsid w:val="0D2FBF69"/>
    <w:rsid w:val="0D367102"/>
    <w:rsid w:val="0D36B402"/>
    <w:rsid w:val="0D3D63E7"/>
    <w:rsid w:val="0D5242C2"/>
    <w:rsid w:val="0D61993C"/>
    <w:rsid w:val="0D702D98"/>
    <w:rsid w:val="0D745003"/>
    <w:rsid w:val="0D9AF653"/>
    <w:rsid w:val="0DA84E2A"/>
    <w:rsid w:val="0DA8844F"/>
    <w:rsid w:val="0DAC2E86"/>
    <w:rsid w:val="0DAC312A"/>
    <w:rsid w:val="0DB9C2BA"/>
    <w:rsid w:val="0DD5AF73"/>
    <w:rsid w:val="0DD5BBA5"/>
    <w:rsid w:val="0E16BB16"/>
    <w:rsid w:val="0E461297"/>
    <w:rsid w:val="0E46D29A"/>
    <w:rsid w:val="0E5597FC"/>
    <w:rsid w:val="0E590255"/>
    <w:rsid w:val="0E5F65C5"/>
    <w:rsid w:val="0E6D2EB2"/>
    <w:rsid w:val="0E6F67DF"/>
    <w:rsid w:val="0E7B0FE7"/>
    <w:rsid w:val="0E836715"/>
    <w:rsid w:val="0E87F1F0"/>
    <w:rsid w:val="0EA2FD29"/>
    <w:rsid w:val="0EA43936"/>
    <w:rsid w:val="0EC5B893"/>
    <w:rsid w:val="0EDB6955"/>
    <w:rsid w:val="0EE3B184"/>
    <w:rsid w:val="0EE453AA"/>
    <w:rsid w:val="0EF8599E"/>
    <w:rsid w:val="0EF875EB"/>
    <w:rsid w:val="0F02C42D"/>
    <w:rsid w:val="0F0FB29D"/>
    <w:rsid w:val="0F191246"/>
    <w:rsid w:val="0F33C9A0"/>
    <w:rsid w:val="0F412046"/>
    <w:rsid w:val="0F42AAAE"/>
    <w:rsid w:val="0F4E12ED"/>
    <w:rsid w:val="0F6A628C"/>
    <w:rsid w:val="0F734B95"/>
    <w:rsid w:val="0F736395"/>
    <w:rsid w:val="0F73DB5A"/>
    <w:rsid w:val="0F894C23"/>
    <w:rsid w:val="0F8E5C80"/>
    <w:rsid w:val="0F931BBB"/>
    <w:rsid w:val="0FA9910F"/>
    <w:rsid w:val="0FABEEEF"/>
    <w:rsid w:val="0FBF425D"/>
    <w:rsid w:val="0FC18F98"/>
    <w:rsid w:val="0FC6F67A"/>
    <w:rsid w:val="0FCAB190"/>
    <w:rsid w:val="0FCB06AE"/>
    <w:rsid w:val="0FCFB53B"/>
    <w:rsid w:val="0FE82A54"/>
    <w:rsid w:val="0FE92B29"/>
    <w:rsid w:val="0FF7B148"/>
    <w:rsid w:val="0FFEB35B"/>
    <w:rsid w:val="101619BC"/>
    <w:rsid w:val="101CE556"/>
    <w:rsid w:val="101F7675"/>
    <w:rsid w:val="10287ACB"/>
    <w:rsid w:val="1037D7D9"/>
    <w:rsid w:val="103A7AEC"/>
    <w:rsid w:val="10549CC6"/>
    <w:rsid w:val="1056190E"/>
    <w:rsid w:val="1066939A"/>
    <w:rsid w:val="10A47554"/>
    <w:rsid w:val="10AE5B15"/>
    <w:rsid w:val="10D4028C"/>
    <w:rsid w:val="10DBEE98"/>
    <w:rsid w:val="10E25C8D"/>
    <w:rsid w:val="11295E46"/>
    <w:rsid w:val="112D5250"/>
    <w:rsid w:val="112F2C64"/>
    <w:rsid w:val="11330498"/>
    <w:rsid w:val="1137B17B"/>
    <w:rsid w:val="113EFAD6"/>
    <w:rsid w:val="114D1B5C"/>
    <w:rsid w:val="116020BA"/>
    <w:rsid w:val="1163E1BC"/>
    <w:rsid w:val="1169264B"/>
    <w:rsid w:val="117472CD"/>
    <w:rsid w:val="1176B7DE"/>
    <w:rsid w:val="1180566A"/>
    <w:rsid w:val="11860373"/>
    <w:rsid w:val="119A5043"/>
    <w:rsid w:val="119E1F58"/>
    <w:rsid w:val="11A2B488"/>
    <w:rsid w:val="11B064A5"/>
    <w:rsid w:val="11B559C2"/>
    <w:rsid w:val="11BC905E"/>
    <w:rsid w:val="11BEEDDC"/>
    <w:rsid w:val="11DC7070"/>
    <w:rsid w:val="11E6D6D2"/>
    <w:rsid w:val="11EC8E34"/>
    <w:rsid w:val="12292F1A"/>
    <w:rsid w:val="1235DA87"/>
    <w:rsid w:val="1239F56D"/>
    <w:rsid w:val="125933FA"/>
    <w:rsid w:val="125B337C"/>
    <w:rsid w:val="126D9DCD"/>
    <w:rsid w:val="12878FD3"/>
    <w:rsid w:val="128EBB1D"/>
    <w:rsid w:val="12A05B3A"/>
    <w:rsid w:val="12E131D1"/>
    <w:rsid w:val="12E19192"/>
    <w:rsid w:val="12E466C4"/>
    <w:rsid w:val="12F7D6FD"/>
    <w:rsid w:val="1306148B"/>
    <w:rsid w:val="13240CAB"/>
    <w:rsid w:val="132A8275"/>
    <w:rsid w:val="13577A48"/>
    <w:rsid w:val="1362D350"/>
    <w:rsid w:val="1389E36B"/>
    <w:rsid w:val="139ACDAA"/>
    <w:rsid w:val="13B722A7"/>
    <w:rsid w:val="13B7E63B"/>
    <w:rsid w:val="13C5664E"/>
    <w:rsid w:val="13C95955"/>
    <w:rsid w:val="13CE6714"/>
    <w:rsid w:val="13D3539F"/>
    <w:rsid w:val="13DFA988"/>
    <w:rsid w:val="13F6E3B8"/>
    <w:rsid w:val="1417C5D3"/>
    <w:rsid w:val="141FC0D5"/>
    <w:rsid w:val="143DD3AF"/>
    <w:rsid w:val="14498E18"/>
    <w:rsid w:val="14558877"/>
    <w:rsid w:val="145FBB64"/>
    <w:rsid w:val="14659FD3"/>
    <w:rsid w:val="148BAB63"/>
    <w:rsid w:val="14B067E4"/>
    <w:rsid w:val="14D0697B"/>
    <w:rsid w:val="14E5F89D"/>
    <w:rsid w:val="14F08DED"/>
    <w:rsid w:val="14FE1C10"/>
    <w:rsid w:val="1518C692"/>
    <w:rsid w:val="153BA0EF"/>
    <w:rsid w:val="157C266A"/>
    <w:rsid w:val="157F6714"/>
    <w:rsid w:val="15837FE3"/>
    <w:rsid w:val="158D4C9A"/>
    <w:rsid w:val="159FD380"/>
    <w:rsid w:val="15AB23C7"/>
    <w:rsid w:val="15B4EE7A"/>
    <w:rsid w:val="15C667BC"/>
    <w:rsid w:val="15D83376"/>
    <w:rsid w:val="15DB851C"/>
    <w:rsid w:val="160044EA"/>
    <w:rsid w:val="1605A4D7"/>
    <w:rsid w:val="162A0B52"/>
    <w:rsid w:val="162B2D76"/>
    <w:rsid w:val="1652C307"/>
    <w:rsid w:val="16810312"/>
    <w:rsid w:val="16814BB5"/>
    <w:rsid w:val="16832579"/>
    <w:rsid w:val="1699BCA8"/>
    <w:rsid w:val="169C3A5E"/>
    <w:rsid w:val="16A75BC7"/>
    <w:rsid w:val="16A822B8"/>
    <w:rsid w:val="16B7276E"/>
    <w:rsid w:val="16BEF0E4"/>
    <w:rsid w:val="16C962E7"/>
    <w:rsid w:val="16CBACDD"/>
    <w:rsid w:val="16CDE370"/>
    <w:rsid w:val="16E6ED10"/>
    <w:rsid w:val="16E7B370"/>
    <w:rsid w:val="1708460E"/>
    <w:rsid w:val="17099CFC"/>
    <w:rsid w:val="1736F6A2"/>
    <w:rsid w:val="1756352C"/>
    <w:rsid w:val="1772E3F5"/>
    <w:rsid w:val="179487A6"/>
    <w:rsid w:val="1798C071"/>
    <w:rsid w:val="179D02A3"/>
    <w:rsid w:val="17B467EC"/>
    <w:rsid w:val="17BB8036"/>
    <w:rsid w:val="17C1639C"/>
    <w:rsid w:val="17CB14B7"/>
    <w:rsid w:val="17D6CB13"/>
    <w:rsid w:val="17DB2EF2"/>
    <w:rsid w:val="17EFDE8A"/>
    <w:rsid w:val="17F4387F"/>
    <w:rsid w:val="181BF9EF"/>
    <w:rsid w:val="181F9266"/>
    <w:rsid w:val="182197A9"/>
    <w:rsid w:val="18256D6B"/>
    <w:rsid w:val="182B9545"/>
    <w:rsid w:val="18449048"/>
    <w:rsid w:val="18553D1D"/>
    <w:rsid w:val="18A2AB83"/>
    <w:rsid w:val="18BB7BEC"/>
    <w:rsid w:val="18BBC893"/>
    <w:rsid w:val="18C4ED17"/>
    <w:rsid w:val="18EE137F"/>
    <w:rsid w:val="18F20AFF"/>
    <w:rsid w:val="18F47AC9"/>
    <w:rsid w:val="18FB4E27"/>
    <w:rsid w:val="191144D2"/>
    <w:rsid w:val="192006CC"/>
    <w:rsid w:val="1921DE4C"/>
    <w:rsid w:val="1938B8B8"/>
    <w:rsid w:val="193A6745"/>
    <w:rsid w:val="194199F5"/>
    <w:rsid w:val="1950489D"/>
    <w:rsid w:val="1950D3BF"/>
    <w:rsid w:val="196BA6E0"/>
    <w:rsid w:val="1975690D"/>
    <w:rsid w:val="198CEFE9"/>
    <w:rsid w:val="19A3F353"/>
    <w:rsid w:val="19B7CD90"/>
    <w:rsid w:val="19D3DB20"/>
    <w:rsid w:val="19D84DE4"/>
    <w:rsid w:val="19DFE453"/>
    <w:rsid w:val="19E9F502"/>
    <w:rsid w:val="19EAF280"/>
    <w:rsid w:val="19EBFFBE"/>
    <w:rsid w:val="19EC7B19"/>
    <w:rsid w:val="19EEFCB8"/>
    <w:rsid w:val="1A0FD944"/>
    <w:rsid w:val="1A177BE0"/>
    <w:rsid w:val="1A20364C"/>
    <w:rsid w:val="1A260D0C"/>
    <w:rsid w:val="1A3DB51B"/>
    <w:rsid w:val="1A4B3D52"/>
    <w:rsid w:val="1A6A8575"/>
    <w:rsid w:val="1A876CAD"/>
    <w:rsid w:val="1A975C49"/>
    <w:rsid w:val="1A988AD7"/>
    <w:rsid w:val="1AB06DB2"/>
    <w:rsid w:val="1AB55BCA"/>
    <w:rsid w:val="1AC55026"/>
    <w:rsid w:val="1ACB1396"/>
    <w:rsid w:val="1AD35A42"/>
    <w:rsid w:val="1AF7FA7A"/>
    <w:rsid w:val="1B09FDAC"/>
    <w:rsid w:val="1B235C79"/>
    <w:rsid w:val="1B370275"/>
    <w:rsid w:val="1B3DF3BD"/>
    <w:rsid w:val="1B4D057F"/>
    <w:rsid w:val="1B553A21"/>
    <w:rsid w:val="1B6B602A"/>
    <w:rsid w:val="1B72A173"/>
    <w:rsid w:val="1B861967"/>
    <w:rsid w:val="1B91DFAC"/>
    <w:rsid w:val="1B9AFB27"/>
    <w:rsid w:val="1BB42B94"/>
    <w:rsid w:val="1BB940B0"/>
    <w:rsid w:val="1BBFD1BA"/>
    <w:rsid w:val="1BF292AD"/>
    <w:rsid w:val="1BFD9A72"/>
    <w:rsid w:val="1C0F1806"/>
    <w:rsid w:val="1C12B236"/>
    <w:rsid w:val="1C135904"/>
    <w:rsid w:val="1C25B441"/>
    <w:rsid w:val="1C32EEE9"/>
    <w:rsid w:val="1C48E594"/>
    <w:rsid w:val="1C48ECC4"/>
    <w:rsid w:val="1C59F8EE"/>
    <w:rsid w:val="1C812CF3"/>
    <w:rsid w:val="1C854F0B"/>
    <w:rsid w:val="1C8F3403"/>
    <w:rsid w:val="1CA82AF2"/>
    <w:rsid w:val="1CC1B91B"/>
    <w:rsid w:val="1CC2F49B"/>
    <w:rsid w:val="1CD792DA"/>
    <w:rsid w:val="1CDE1017"/>
    <w:rsid w:val="1CE9B0DA"/>
    <w:rsid w:val="1CE9BA5B"/>
    <w:rsid w:val="1CF10A82"/>
    <w:rsid w:val="1CF283A5"/>
    <w:rsid w:val="1D14EDB6"/>
    <w:rsid w:val="1D255A3F"/>
    <w:rsid w:val="1D2AE1DF"/>
    <w:rsid w:val="1D3AA8CD"/>
    <w:rsid w:val="1D431782"/>
    <w:rsid w:val="1D44DC90"/>
    <w:rsid w:val="1D4CF5F4"/>
    <w:rsid w:val="1D56EBD5"/>
    <w:rsid w:val="1D97AB51"/>
    <w:rsid w:val="1D9BB9DB"/>
    <w:rsid w:val="1DA97593"/>
    <w:rsid w:val="1DAAE867"/>
    <w:rsid w:val="1DB1D5C2"/>
    <w:rsid w:val="1DD48F10"/>
    <w:rsid w:val="1DDDBE59"/>
    <w:rsid w:val="1DED74CE"/>
    <w:rsid w:val="1DEF62C5"/>
    <w:rsid w:val="1DFCF0E8"/>
    <w:rsid w:val="1E0BDE5B"/>
    <w:rsid w:val="1E0C131D"/>
    <w:rsid w:val="1E0F1AEB"/>
    <w:rsid w:val="1E150B18"/>
    <w:rsid w:val="1E15D3E3"/>
    <w:rsid w:val="1E1768B1"/>
    <w:rsid w:val="1E17E40A"/>
    <w:rsid w:val="1E1BCEC1"/>
    <w:rsid w:val="1E404551"/>
    <w:rsid w:val="1E48E8BF"/>
    <w:rsid w:val="1E637A03"/>
    <w:rsid w:val="1E8728A2"/>
    <w:rsid w:val="1E89D88F"/>
    <w:rsid w:val="1E8ADE98"/>
    <w:rsid w:val="1EB2FD55"/>
    <w:rsid w:val="1EC9806E"/>
    <w:rsid w:val="1ECCAA8B"/>
    <w:rsid w:val="1EE161F1"/>
    <w:rsid w:val="1EE6D217"/>
    <w:rsid w:val="1EE904A5"/>
    <w:rsid w:val="1F07C569"/>
    <w:rsid w:val="1F11263E"/>
    <w:rsid w:val="1F24123D"/>
    <w:rsid w:val="1F3B3595"/>
    <w:rsid w:val="1F536C2E"/>
    <w:rsid w:val="1F574185"/>
    <w:rsid w:val="1F64D310"/>
    <w:rsid w:val="1F71D355"/>
    <w:rsid w:val="1F79DCC8"/>
    <w:rsid w:val="1F7EA419"/>
    <w:rsid w:val="1F93BC52"/>
    <w:rsid w:val="1F9DA2DF"/>
    <w:rsid w:val="1FAE5C74"/>
    <w:rsid w:val="1FB40CD5"/>
    <w:rsid w:val="1FC6139B"/>
    <w:rsid w:val="1FCC6A68"/>
    <w:rsid w:val="1FE6020C"/>
    <w:rsid w:val="1FED39C6"/>
    <w:rsid w:val="1FF63F95"/>
    <w:rsid w:val="200E5DF2"/>
    <w:rsid w:val="20173E4F"/>
    <w:rsid w:val="2019F578"/>
    <w:rsid w:val="202ACF7C"/>
    <w:rsid w:val="20455A5E"/>
    <w:rsid w:val="205188E4"/>
    <w:rsid w:val="2053EF5B"/>
    <w:rsid w:val="20621FFC"/>
    <w:rsid w:val="2086B9E5"/>
    <w:rsid w:val="20906C3E"/>
    <w:rsid w:val="20A198C2"/>
    <w:rsid w:val="20A27B9B"/>
    <w:rsid w:val="20BC1C0C"/>
    <w:rsid w:val="20C64C20"/>
    <w:rsid w:val="20D8E26E"/>
    <w:rsid w:val="20D923D2"/>
    <w:rsid w:val="20DC0732"/>
    <w:rsid w:val="20EC177F"/>
    <w:rsid w:val="210DA3B6"/>
    <w:rsid w:val="21158AFF"/>
    <w:rsid w:val="211C56B7"/>
    <w:rsid w:val="214465DD"/>
    <w:rsid w:val="2159457C"/>
    <w:rsid w:val="216372C0"/>
    <w:rsid w:val="2170F876"/>
    <w:rsid w:val="2187B33E"/>
    <w:rsid w:val="2191EB36"/>
    <w:rsid w:val="21C2E0C4"/>
    <w:rsid w:val="21D6079F"/>
    <w:rsid w:val="21D80377"/>
    <w:rsid w:val="21DA57EF"/>
    <w:rsid w:val="21E1068B"/>
    <w:rsid w:val="21E7F8D3"/>
    <w:rsid w:val="21F760E1"/>
    <w:rsid w:val="220755E8"/>
    <w:rsid w:val="2215F0CE"/>
    <w:rsid w:val="22165348"/>
    <w:rsid w:val="221902B3"/>
    <w:rsid w:val="2222B5A6"/>
    <w:rsid w:val="2230F633"/>
    <w:rsid w:val="22393AEA"/>
    <w:rsid w:val="223D038C"/>
    <w:rsid w:val="2246F974"/>
    <w:rsid w:val="2257CF44"/>
    <w:rsid w:val="22643B7A"/>
    <w:rsid w:val="226EBF83"/>
    <w:rsid w:val="22760C2F"/>
    <w:rsid w:val="2289BE54"/>
    <w:rsid w:val="22956E0C"/>
    <w:rsid w:val="22A1D1F8"/>
    <w:rsid w:val="22A2EAC6"/>
    <w:rsid w:val="22BF1C4E"/>
    <w:rsid w:val="22C29C74"/>
    <w:rsid w:val="22C39695"/>
    <w:rsid w:val="22D0E9AC"/>
    <w:rsid w:val="22EEF25D"/>
    <w:rsid w:val="22FFA2E2"/>
    <w:rsid w:val="22FFB2C4"/>
    <w:rsid w:val="2305DE0F"/>
    <w:rsid w:val="23093972"/>
    <w:rsid w:val="230F77DE"/>
    <w:rsid w:val="232ED243"/>
    <w:rsid w:val="234347C0"/>
    <w:rsid w:val="23475C7A"/>
    <w:rsid w:val="235518D8"/>
    <w:rsid w:val="235C6ADD"/>
    <w:rsid w:val="2364A1F2"/>
    <w:rsid w:val="236B55A1"/>
    <w:rsid w:val="23700CE9"/>
    <w:rsid w:val="239864B0"/>
    <w:rsid w:val="23DB1E43"/>
    <w:rsid w:val="23DC6943"/>
    <w:rsid w:val="2403ABFE"/>
    <w:rsid w:val="242407B2"/>
    <w:rsid w:val="24265424"/>
    <w:rsid w:val="24284927"/>
    <w:rsid w:val="242E81FC"/>
    <w:rsid w:val="24591288"/>
    <w:rsid w:val="245A4AFE"/>
    <w:rsid w:val="24618C1A"/>
    <w:rsid w:val="2472A981"/>
    <w:rsid w:val="2476FDA1"/>
    <w:rsid w:val="248C3D3C"/>
    <w:rsid w:val="249EEA45"/>
    <w:rsid w:val="24A21C29"/>
    <w:rsid w:val="24B2F5FB"/>
    <w:rsid w:val="24BED85D"/>
    <w:rsid w:val="24BF0354"/>
    <w:rsid w:val="24CFF99F"/>
    <w:rsid w:val="24DC3943"/>
    <w:rsid w:val="24DDEAA9"/>
    <w:rsid w:val="25007253"/>
    <w:rsid w:val="2503F26D"/>
    <w:rsid w:val="2516C217"/>
    <w:rsid w:val="25185906"/>
    <w:rsid w:val="251E7826"/>
    <w:rsid w:val="252C0193"/>
    <w:rsid w:val="25530219"/>
    <w:rsid w:val="2573A7A9"/>
    <w:rsid w:val="25806951"/>
    <w:rsid w:val="2582EA15"/>
    <w:rsid w:val="2597F812"/>
    <w:rsid w:val="25AC7994"/>
    <w:rsid w:val="25B34BA8"/>
    <w:rsid w:val="25B5FA4C"/>
    <w:rsid w:val="25C0A8D2"/>
    <w:rsid w:val="25C6497F"/>
    <w:rsid w:val="25CAB0EE"/>
    <w:rsid w:val="25F4EBE9"/>
    <w:rsid w:val="260AD651"/>
    <w:rsid w:val="260E7EBB"/>
    <w:rsid w:val="26259E02"/>
    <w:rsid w:val="263E1576"/>
    <w:rsid w:val="263ECFA5"/>
    <w:rsid w:val="263F457B"/>
    <w:rsid w:val="2640D628"/>
    <w:rsid w:val="26418061"/>
    <w:rsid w:val="264517DD"/>
    <w:rsid w:val="26567D1B"/>
    <w:rsid w:val="266CDEA8"/>
    <w:rsid w:val="267714E6"/>
    <w:rsid w:val="2684DFDD"/>
    <w:rsid w:val="269651E7"/>
    <w:rsid w:val="269C0ED2"/>
    <w:rsid w:val="26BD44F1"/>
    <w:rsid w:val="26C5B0B6"/>
    <w:rsid w:val="26C6E76B"/>
    <w:rsid w:val="26D20F63"/>
    <w:rsid w:val="26D3A2BA"/>
    <w:rsid w:val="26D41563"/>
    <w:rsid w:val="26D6F82A"/>
    <w:rsid w:val="26DBF199"/>
    <w:rsid w:val="26DDF725"/>
    <w:rsid w:val="26E637AF"/>
    <w:rsid w:val="26F5FB69"/>
    <w:rsid w:val="27018ECB"/>
    <w:rsid w:val="2734A1E4"/>
    <w:rsid w:val="27350453"/>
    <w:rsid w:val="273AC23B"/>
    <w:rsid w:val="274BBFEF"/>
    <w:rsid w:val="274EF2B3"/>
    <w:rsid w:val="2752E197"/>
    <w:rsid w:val="2754E43E"/>
    <w:rsid w:val="275D338C"/>
    <w:rsid w:val="2767461C"/>
    <w:rsid w:val="27814583"/>
    <w:rsid w:val="27826741"/>
    <w:rsid w:val="278706E4"/>
    <w:rsid w:val="27AE9E63"/>
    <w:rsid w:val="27BD5525"/>
    <w:rsid w:val="27BF20E6"/>
    <w:rsid w:val="27BF8688"/>
    <w:rsid w:val="27C23585"/>
    <w:rsid w:val="27C85546"/>
    <w:rsid w:val="27D6E652"/>
    <w:rsid w:val="27E50F27"/>
    <w:rsid w:val="27F6791F"/>
    <w:rsid w:val="28095013"/>
    <w:rsid w:val="2824818E"/>
    <w:rsid w:val="28322248"/>
    <w:rsid w:val="284E212C"/>
    <w:rsid w:val="2855F151"/>
    <w:rsid w:val="28793B56"/>
    <w:rsid w:val="28794FED"/>
    <w:rsid w:val="28878F37"/>
    <w:rsid w:val="2892E3F5"/>
    <w:rsid w:val="28954A34"/>
    <w:rsid w:val="28A16C13"/>
    <w:rsid w:val="28A5C544"/>
    <w:rsid w:val="28A8342F"/>
    <w:rsid w:val="28AD1B40"/>
    <w:rsid w:val="28AE8F66"/>
    <w:rsid w:val="28B690A3"/>
    <w:rsid w:val="28B99FC7"/>
    <w:rsid w:val="28C9AB5C"/>
    <w:rsid w:val="28CC4FED"/>
    <w:rsid w:val="28DC3932"/>
    <w:rsid w:val="28FF7151"/>
    <w:rsid w:val="2905DCD3"/>
    <w:rsid w:val="291056FB"/>
    <w:rsid w:val="291E4406"/>
    <w:rsid w:val="292702D3"/>
    <w:rsid w:val="292FF039"/>
    <w:rsid w:val="293A260B"/>
    <w:rsid w:val="295A354B"/>
    <w:rsid w:val="297004C7"/>
    <w:rsid w:val="29863C0F"/>
    <w:rsid w:val="2996ABAD"/>
    <w:rsid w:val="29A63D43"/>
    <w:rsid w:val="29ADEA1F"/>
    <w:rsid w:val="29CC8B36"/>
    <w:rsid w:val="29D2A011"/>
    <w:rsid w:val="29F908E9"/>
    <w:rsid w:val="2A020332"/>
    <w:rsid w:val="2A0BD7C0"/>
    <w:rsid w:val="2A1550BE"/>
    <w:rsid w:val="2A324838"/>
    <w:rsid w:val="2A3CFEEA"/>
    <w:rsid w:val="2A50A7EE"/>
    <w:rsid w:val="2A60C28C"/>
    <w:rsid w:val="2A62D76D"/>
    <w:rsid w:val="2A7CDA98"/>
    <w:rsid w:val="2A82702A"/>
    <w:rsid w:val="2A882762"/>
    <w:rsid w:val="2A8CDAB4"/>
    <w:rsid w:val="2A901E63"/>
    <w:rsid w:val="2A94D44E"/>
    <w:rsid w:val="2AADDFEF"/>
    <w:rsid w:val="2AB485FC"/>
    <w:rsid w:val="2AB83349"/>
    <w:rsid w:val="2ABA1112"/>
    <w:rsid w:val="2AC6B1A5"/>
    <w:rsid w:val="2ACE3A82"/>
    <w:rsid w:val="2ACFC75A"/>
    <w:rsid w:val="2AD3F598"/>
    <w:rsid w:val="2AD89C4D"/>
    <w:rsid w:val="2AEC8D81"/>
    <w:rsid w:val="2AED600A"/>
    <w:rsid w:val="2AFA6202"/>
    <w:rsid w:val="2B09E9F8"/>
    <w:rsid w:val="2B0DB828"/>
    <w:rsid w:val="2B189185"/>
    <w:rsid w:val="2B195C16"/>
    <w:rsid w:val="2B1F1417"/>
    <w:rsid w:val="2B203E06"/>
    <w:rsid w:val="2B4B6407"/>
    <w:rsid w:val="2B71AC01"/>
    <w:rsid w:val="2B77C5B7"/>
    <w:rsid w:val="2B797950"/>
    <w:rsid w:val="2B994FA4"/>
    <w:rsid w:val="2B9984EC"/>
    <w:rsid w:val="2B9DD393"/>
    <w:rsid w:val="2BA4F0DB"/>
    <w:rsid w:val="2BA848EF"/>
    <w:rsid w:val="2BA90A19"/>
    <w:rsid w:val="2BAFABDA"/>
    <w:rsid w:val="2C028986"/>
    <w:rsid w:val="2C0BF2F7"/>
    <w:rsid w:val="2C142893"/>
    <w:rsid w:val="2C1A7775"/>
    <w:rsid w:val="2C20DEF7"/>
    <w:rsid w:val="2C509232"/>
    <w:rsid w:val="2C59CBBA"/>
    <w:rsid w:val="2C5A6441"/>
    <w:rsid w:val="2C7591DA"/>
    <w:rsid w:val="2C75A99F"/>
    <w:rsid w:val="2C7683C3"/>
    <w:rsid w:val="2C8CD8EA"/>
    <w:rsid w:val="2C8DA48C"/>
    <w:rsid w:val="2C90C648"/>
    <w:rsid w:val="2C98392A"/>
    <w:rsid w:val="2C991651"/>
    <w:rsid w:val="2CB826C1"/>
    <w:rsid w:val="2CC3C95C"/>
    <w:rsid w:val="2CD269A5"/>
    <w:rsid w:val="2CD5734F"/>
    <w:rsid w:val="2CE9666D"/>
    <w:rsid w:val="2D037D7E"/>
    <w:rsid w:val="2D04537F"/>
    <w:rsid w:val="2D0BE6C6"/>
    <w:rsid w:val="2D170626"/>
    <w:rsid w:val="2D1C98F3"/>
    <w:rsid w:val="2D22425E"/>
    <w:rsid w:val="2D2430F7"/>
    <w:rsid w:val="2D27F384"/>
    <w:rsid w:val="2D3A0A75"/>
    <w:rsid w:val="2D4E9B6A"/>
    <w:rsid w:val="2D5E4972"/>
    <w:rsid w:val="2D69F917"/>
    <w:rsid w:val="2D8BC438"/>
    <w:rsid w:val="2D984EA2"/>
    <w:rsid w:val="2DA88302"/>
    <w:rsid w:val="2DBEDA43"/>
    <w:rsid w:val="2DD42206"/>
    <w:rsid w:val="2DF30DB4"/>
    <w:rsid w:val="2DF59C1B"/>
    <w:rsid w:val="2DFDC301"/>
    <w:rsid w:val="2E02DF30"/>
    <w:rsid w:val="2E07590B"/>
    <w:rsid w:val="2E0949B2"/>
    <w:rsid w:val="2E187BE9"/>
    <w:rsid w:val="2E5DBE5B"/>
    <w:rsid w:val="2E818B53"/>
    <w:rsid w:val="2EB86769"/>
    <w:rsid w:val="2ECB6B5F"/>
    <w:rsid w:val="2EE9B16A"/>
    <w:rsid w:val="2EEF134B"/>
    <w:rsid w:val="2EF3399D"/>
    <w:rsid w:val="2EF372B8"/>
    <w:rsid w:val="2F07BC07"/>
    <w:rsid w:val="2F12004F"/>
    <w:rsid w:val="2F22207E"/>
    <w:rsid w:val="2F38BF5F"/>
    <w:rsid w:val="2F4D9B8B"/>
    <w:rsid w:val="2F6F9AC3"/>
    <w:rsid w:val="2F7D83C0"/>
    <w:rsid w:val="2F7F2DB9"/>
    <w:rsid w:val="2F8BE47C"/>
    <w:rsid w:val="2FC7D2BF"/>
    <w:rsid w:val="2FD6F8AF"/>
    <w:rsid w:val="2FEA93AE"/>
    <w:rsid w:val="2FEBEA24"/>
    <w:rsid w:val="2FFB9334"/>
    <w:rsid w:val="3005EBFF"/>
    <w:rsid w:val="3009679C"/>
    <w:rsid w:val="3025848B"/>
    <w:rsid w:val="302F8D3E"/>
    <w:rsid w:val="303B1158"/>
    <w:rsid w:val="303DC0EC"/>
    <w:rsid w:val="30602F45"/>
    <w:rsid w:val="3060E4F8"/>
    <w:rsid w:val="3095F278"/>
    <w:rsid w:val="30B2BCEA"/>
    <w:rsid w:val="30C6610C"/>
    <w:rsid w:val="30D7CE85"/>
    <w:rsid w:val="30D87056"/>
    <w:rsid w:val="30F86DC6"/>
    <w:rsid w:val="3114A101"/>
    <w:rsid w:val="312889E2"/>
    <w:rsid w:val="312DB81F"/>
    <w:rsid w:val="312F8FAD"/>
    <w:rsid w:val="31336E6C"/>
    <w:rsid w:val="3133DB04"/>
    <w:rsid w:val="31371701"/>
    <w:rsid w:val="314D37B1"/>
    <w:rsid w:val="314E2003"/>
    <w:rsid w:val="31699A6A"/>
    <w:rsid w:val="318B3C04"/>
    <w:rsid w:val="31943A68"/>
    <w:rsid w:val="31985912"/>
    <w:rsid w:val="31BE3814"/>
    <w:rsid w:val="31F07722"/>
    <w:rsid w:val="320A849B"/>
    <w:rsid w:val="320B6D03"/>
    <w:rsid w:val="320DAE21"/>
    <w:rsid w:val="32108895"/>
    <w:rsid w:val="32155E3E"/>
    <w:rsid w:val="3224C90E"/>
    <w:rsid w:val="3227FAD4"/>
    <w:rsid w:val="323E9AC2"/>
    <w:rsid w:val="327254C2"/>
    <w:rsid w:val="327B7DAD"/>
    <w:rsid w:val="327F31E1"/>
    <w:rsid w:val="328CD0D3"/>
    <w:rsid w:val="3293E6A7"/>
    <w:rsid w:val="329AF4C0"/>
    <w:rsid w:val="32C4051A"/>
    <w:rsid w:val="32CA4F52"/>
    <w:rsid w:val="32E82608"/>
    <w:rsid w:val="32EC4B8A"/>
    <w:rsid w:val="33142B78"/>
    <w:rsid w:val="331EA13E"/>
    <w:rsid w:val="33294E08"/>
    <w:rsid w:val="332C7103"/>
    <w:rsid w:val="333AD876"/>
    <w:rsid w:val="336D4851"/>
    <w:rsid w:val="3377637D"/>
    <w:rsid w:val="33785B85"/>
    <w:rsid w:val="337D68EF"/>
    <w:rsid w:val="33959D02"/>
    <w:rsid w:val="339D0B84"/>
    <w:rsid w:val="33A1DA84"/>
    <w:rsid w:val="33A2E42E"/>
    <w:rsid w:val="33BBA90B"/>
    <w:rsid w:val="33C2AFD8"/>
    <w:rsid w:val="33D817DB"/>
    <w:rsid w:val="33D93A9B"/>
    <w:rsid w:val="33E8A408"/>
    <w:rsid w:val="3403ED18"/>
    <w:rsid w:val="340ABBA9"/>
    <w:rsid w:val="34162AB5"/>
    <w:rsid w:val="341DB0B4"/>
    <w:rsid w:val="34210CAE"/>
    <w:rsid w:val="34259F37"/>
    <w:rsid w:val="3438822D"/>
    <w:rsid w:val="343C3CC5"/>
    <w:rsid w:val="3445E8DC"/>
    <w:rsid w:val="344A02A4"/>
    <w:rsid w:val="34543194"/>
    <w:rsid w:val="34687965"/>
    <w:rsid w:val="34776420"/>
    <w:rsid w:val="34826F16"/>
    <w:rsid w:val="348A4DB8"/>
    <w:rsid w:val="349B0057"/>
    <w:rsid w:val="34A6CCB8"/>
    <w:rsid w:val="34C3D0B1"/>
    <w:rsid w:val="34DF2EFF"/>
    <w:rsid w:val="351E83A3"/>
    <w:rsid w:val="3528E813"/>
    <w:rsid w:val="3550A2C2"/>
    <w:rsid w:val="355AE690"/>
    <w:rsid w:val="355F2D56"/>
    <w:rsid w:val="35694E13"/>
    <w:rsid w:val="35750F53"/>
    <w:rsid w:val="358F7CE8"/>
    <w:rsid w:val="3598C447"/>
    <w:rsid w:val="35A697F4"/>
    <w:rsid w:val="35E03090"/>
    <w:rsid w:val="35F3B8C7"/>
    <w:rsid w:val="3603CD03"/>
    <w:rsid w:val="361BD041"/>
    <w:rsid w:val="361D6609"/>
    <w:rsid w:val="3633D227"/>
    <w:rsid w:val="3653B553"/>
    <w:rsid w:val="365A9067"/>
    <w:rsid w:val="368FB367"/>
    <w:rsid w:val="369B398B"/>
    <w:rsid w:val="36BA88DE"/>
    <w:rsid w:val="36BAC818"/>
    <w:rsid w:val="36BD54E7"/>
    <w:rsid w:val="36C0AEEC"/>
    <w:rsid w:val="36D05EE6"/>
    <w:rsid w:val="36D4E9F0"/>
    <w:rsid w:val="36E61993"/>
    <w:rsid w:val="36EC441F"/>
    <w:rsid w:val="36F11FB4"/>
    <w:rsid w:val="36FE849D"/>
    <w:rsid w:val="371CB4BF"/>
    <w:rsid w:val="371CEFB1"/>
    <w:rsid w:val="37288B47"/>
    <w:rsid w:val="373EF896"/>
    <w:rsid w:val="374CAFCB"/>
    <w:rsid w:val="374D56F4"/>
    <w:rsid w:val="374F9F7D"/>
    <w:rsid w:val="3753A479"/>
    <w:rsid w:val="37625C8C"/>
    <w:rsid w:val="378ACF60"/>
    <w:rsid w:val="378AFBDD"/>
    <w:rsid w:val="378CFE8C"/>
    <w:rsid w:val="37B89054"/>
    <w:rsid w:val="37CD305B"/>
    <w:rsid w:val="37E79C9B"/>
    <w:rsid w:val="37ECEFE1"/>
    <w:rsid w:val="37EE8C7B"/>
    <w:rsid w:val="37EF334C"/>
    <w:rsid w:val="37FE0B04"/>
    <w:rsid w:val="382B87BB"/>
    <w:rsid w:val="384913BA"/>
    <w:rsid w:val="384FE60D"/>
    <w:rsid w:val="38750193"/>
    <w:rsid w:val="3879C61F"/>
    <w:rsid w:val="3883C32E"/>
    <w:rsid w:val="3884D453"/>
    <w:rsid w:val="3898A5E3"/>
    <w:rsid w:val="38A2955A"/>
    <w:rsid w:val="38A2F8CD"/>
    <w:rsid w:val="38A6CA23"/>
    <w:rsid w:val="38AB88FE"/>
    <w:rsid w:val="38B1C630"/>
    <w:rsid w:val="38B80E0F"/>
    <w:rsid w:val="38E41649"/>
    <w:rsid w:val="38EBD0FE"/>
    <w:rsid w:val="38ECD56D"/>
    <w:rsid w:val="38ED193B"/>
    <w:rsid w:val="38ED92F5"/>
    <w:rsid w:val="38F7540F"/>
    <w:rsid w:val="38FD95C9"/>
    <w:rsid w:val="390C6526"/>
    <w:rsid w:val="394A9DFB"/>
    <w:rsid w:val="39529CF1"/>
    <w:rsid w:val="39598A18"/>
    <w:rsid w:val="3963AC67"/>
    <w:rsid w:val="397FD104"/>
    <w:rsid w:val="3981498A"/>
    <w:rsid w:val="39973273"/>
    <w:rsid w:val="39AC94AA"/>
    <w:rsid w:val="39B87623"/>
    <w:rsid w:val="39C4F95F"/>
    <w:rsid w:val="39D14171"/>
    <w:rsid w:val="39D55C2B"/>
    <w:rsid w:val="39EF4774"/>
    <w:rsid w:val="39FAD037"/>
    <w:rsid w:val="3A206698"/>
    <w:rsid w:val="3A2FF8A8"/>
    <w:rsid w:val="3A33A556"/>
    <w:rsid w:val="3A347644"/>
    <w:rsid w:val="3A34FE36"/>
    <w:rsid w:val="3A446271"/>
    <w:rsid w:val="3A499AA1"/>
    <w:rsid w:val="3A569532"/>
    <w:rsid w:val="3A595E7F"/>
    <w:rsid w:val="3A5FCA3C"/>
    <w:rsid w:val="3A7C65AD"/>
    <w:rsid w:val="3A7EBA5B"/>
    <w:rsid w:val="3A82B234"/>
    <w:rsid w:val="3A9974D9"/>
    <w:rsid w:val="3AA9A72F"/>
    <w:rsid w:val="3AD4C282"/>
    <w:rsid w:val="3AF548CE"/>
    <w:rsid w:val="3B15AEB4"/>
    <w:rsid w:val="3B262D3D"/>
    <w:rsid w:val="3B504DD9"/>
    <w:rsid w:val="3B610222"/>
    <w:rsid w:val="3B6B5393"/>
    <w:rsid w:val="3B873F1B"/>
    <w:rsid w:val="3B9239AE"/>
    <w:rsid w:val="3B946916"/>
    <w:rsid w:val="3B953C42"/>
    <w:rsid w:val="3BA66CEE"/>
    <w:rsid w:val="3BA70B1A"/>
    <w:rsid w:val="3BAE7599"/>
    <w:rsid w:val="3BC418EC"/>
    <w:rsid w:val="3BCB58B6"/>
    <w:rsid w:val="3BCBE6DA"/>
    <w:rsid w:val="3BD2DB9A"/>
    <w:rsid w:val="3BD53BAC"/>
    <w:rsid w:val="3BD8E239"/>
    <w:rsid w:val="3BEB99A5"/>
    <w:rsid w:val="3BF0B468"/>
    <w:rsid w:val="3C1EE51B"/>
    <w:rsid w:val="3C33B078"/>
    <w:rsid w:val="3C3B8C8C"/>
    <w:rsid w:val="3C55A95E"/>
    <w:rsid w:val="3C66BB58"/>
    <w:rsid w:val="3C6D3A6D"/>
    <w:rsid w:val="3C741E78"/>
    <w:rsid w:val="3C81F0B4"/>
    <w:rsid w:val="3CACAD6F"/>
    <w:rsid w:val="3CCED335"/>
    <w:rsid w:val="3CE801D3"/>
    <w:rsid w:val="3CF9D252"/>
    <w:rsid w:val="3D066029"/>
    <w:rsid w:val="3D111A18"/>
    <w:rsid w:val="3D4562EC"/>
    <w:rsid w:val="3D553A3B"/>
    <w:rsid w:val="3D8E8480"/>
    <w:rsid w:val="3D968638"/>
    <w:rsid w:val="3D99F401"/>
    <w:rsid w:val="3D9F644E"/>
    <w:rsid w:val="3DB06EE0"/>
    <w:rsid w:val="3DC2CD12"/>
    <w:rsid w:val="3DDE56CC"/>
    <w:rsid w:val="3DECD7C1"/>
    <w:rsid w:val="3E1D44D5"/>
    <w:rsid w:val="3E1E0F1E"/>
    <w:rsid w:val="3E27AECD"/>
    <w:rsid w:val="3E29A7AA"/>
    <w:rsid w:val="3E2D5C4F"/>
    <w:rsid w:val="3E2DEE88"/>
    <w:rsid w:val="3E2EF515"/>
    <w:rsid w:val="3E3C5321"/>
    <w:rsid w:val="3E3F8E16"/>
    <w:rsid w:val="3E40B30E"/>
    <w:rsid w:val="3E4B71DF"/>
    <w:rsid w:val="3E6069D4"/>
    <w:rsid w:val="3E74E4F8"/>
    <w:rsid w:val="3E75D193"/>
    <w:rsid w:val="3E77A46F"/>
    <w:rsid w:val="3E7F7090"/>
    <w:rsid w:val="3EA00415"/>
    <w:rsid w:val="3EA39740"/>
    <w:rsid w:val="3EBD3370"/>
    <w:rsid w:val="3EC45D69"/>
    <w:rsid w:val="3ECD77C9"/>
    <w:rsid w:val="3EDD5EDF"/>
    <w:rsid w:val="3EF447F8"/>
    <w:rsid w:val="3EFE2DF9"/>
    <w:rsid w:val="3F0418C5"/>
    <w:rsid w:val="3F11019B"/>
    <w:rsid w:val="3F22C124"/>
    <w:rsid w:val="3F450F0B"/>
    <w:rsid w:val="3F5B93FA"/>
    <w:rsid w:val="3F5BA409"/>
    <w:rsid w:val="3F679A45"/>
    <w:rsid w:val="3F7A6528"/>
    <w:rsid w:val="3F83A4BA"/>
    <w:rsid w:val="3FB2519D"/>
    <w:rsid w:val="3FB552D0"/>
    <w:rsid w:val="3FC45076"/>
    <w:rsid w:val="3FDBB5FC"/>
    <w:rsid w:val="3FE6785A"/>
    <w:rsid w:val="3FE8441B"/>
    <w:rsid w:val="3FE9BAB1"/>
    <w:rsid w:val="3FF48FCD"/>
    <w:rsid w:val="3FFEEB58"/>
    <w:rsid w:val="4006BE46"/>
    <w:rsid w:val="400CB4C1"/>
    <w:rsid w:val="40155038"/>
    <w:rsid w:val="40160998"/>
    <w:rsid w:val="401F9FD7"/>
    <w:rsid w:val="40347247"/>
    <w:rsid w:val="403DF435"/>
    <w:rsid w:val="40415A55"/>
    <w:rsid w:val="40472DD8"/>
    <w:rsid w:val="405BBA2E"/>
    <w:rsid w:val="40690DEC"/>
    <w:rsid w:val="408571B8"/>
    <w:rsid w:val="4087CD2B"/>
    <w:rsid w:val="40961DCF"/>
    <w:rsid w:val="40A30D5E"/>
    <w:rsid w:val="40A60CE3"/>
    <w:rsid w:val="40D0A2B6"/>
    <w:rsid w:val="40E26C45"/>
    <w:rsid w:val="40F84E2D"/>
    <w:rsid w:val="4116E48B"/>
    <w:rsid w:val="4131054B"/>
    <w:rsid w:val="41470DED"/>
    <w:rsid w:val="4149652A"/>
    <w:rsid w:val="414D0DD2"/>
    <w:rsid w:val="419FF11C"/>
    <w:rsid w:val="41A36DAD"/>
    <w:rsid w:val="41AB8C7D"/>
    <w:rsid w:val="41B971DC"/>
    <w:rsid w:val="41CA446D"/>
    <w:rsid w:val="41DFF3FF"/>
    <w:rsid w:val="41FE21F5"/>
    <w:rsid w:val="42048273"/>
    <w:rsid w:val="42071D98"/>
    <w:rsid w:val="4243B484"/>
    <w:rsid w:val="4250AC7E"/>
    <w:rsid w:val="42573AB5"/>
    <w:rsid w:val="4270C1D5"/>
    <w:rsid w:val="427A3E79"/>
    <w:rsid w:val="427F5E2E"/>
    <w:rsid w:val="4281C65D"/>
    <w:rsid w:val="42A2D109"/>
    <w:rsid w:val="42BD196D"/>
    <w:rsid w:val="42C27244"/>
    <w:rsid w:val="42C480D4"/>
    <w:rsid w:val="42C9C2EE"/>
    <w:rsid w:val="42DA746B"/>
    <w:rsid w:val="42E18175"/>
    <w:rsid w:val="42EE1B8C"/>
    <w:rsid w:val="42F17634"/>
    <w:rsid w:val="42F79ED6"/>
    <w:rsid w:val="42FCC139"/>
    <w:rsid w:val="4304F0BF"/>
    <w:rsid w:val="431343D3"/>
    <w:rsid w:val="43233035"/>
    <w:rsid w:val="4325735E"/>
    <w:rsid w:val="43349CFE"/>
    <w:rsid w:val="4339C734"/>
    <w:rsid w:val="433EF99C"/>
    <w:rsid w:val="439ED5F1"/>
    <w:rsid w:val="43BE38BB"/>
    <w:rsid w:val="43D71E15"/>
    <w:rsid w:val="43DAAEC4"/>
    <w:rsid w:val="43DF31BB"/>
    <w:rsid w:val="43E50668"/>
    <w:rsid w:val="43E57A7C"/>
    <w:rsid w:val="43FBC64D"/>
    <w:rsid w:val="441CE9A7"/>
    <w:rsid w:val="4420E6F0"/>
    <w:rsid w:val="4423EB37"/>
    <w:rsid w:val="444B5D9D"/>
    <w:rsid w:val="445AA474"/>
    <w:rsid w:val="445EE333"/>
    <w:rsid w:val="44755EC8"/>
    <w:rsid w:val="44797992"/>
    <w:rsid w:val="447A1FBF"/>
    <w:rsid w:val="44A356CB"/>
    <w:rsid w:val="44B16E3E"/>
    <w:rsid w:val="44B5ADED"/>
    <w:rsid w:val="44BD0880"/>
    <w:rsid w:val="44C9E8DE"/>
    <w:rsid w:val="44CBEB8A"/>
    <w:rsid w:val="44D4777C"/>
    <w:rsid w:val="44D4FD09"/>
    <w:rsid w:val="44D882EF"/>
    <w:rsid w:val="44F84E86"/>
    <w:rsid w:val="44FCDF69"/>
    <w:rsid w:val="45104C26"/>
    <w:rsid w:val="451602F4"/>
    <w:rsid w:val="4533066C"/>
    <w:rsid w:val="45B0417F"/>
    <w:rsid w:val="45B7DEAC"/>
    <w:rsid w:val="45C1DF3B"/>
    <w:rsid w:val="45DA955F"/>
    <w:rsid w:val="45FAB394"/>
    <w:rsid w:val="45FC2196"/>
    <w:rsid w:val="4632E3BD"/>
    <w:rsid w:val="4633E05F"/>
    <w:rsid w:val="4637B73A"/>
    <w:rsid w:val="464CF914"/>
    <w:rsid w:val="4652535C"/>
    <w:rsid w:val="4653FAF8"/>
    <w:rsid w:val="465B295E"/>
    <w:rsid w:val="46606807"/>
    <w:rsid w:val="466B7BB9"/>
    <w:rsid w:val="4670D689"/>
    <w:rsid w:val="4680740A"/>
    <w:rsid w:val="4690117A"/>
    <w:rsid w:val="4697B295"/>
    <w:rsid w:val="46A0CA40"/>
    <w:rsid w:val="46A16132"/>
    <w:rsid w:val="46B8B16D"/>
    <w:rsid w:val="46E40BBE"/>
    <w:rsid w:val="46E86928"/>
    <w:rsid w:val="46F2CC49"/>
    <w:rsid w:val="46FB800A"/>
    <w:rsid w:val="4709DF37"/>
    <w:rsid w:val="470C99D7"/>
    <w:rsid w:val="4725F4AE"/>
    <w:rsid w:val="4741C168"/>
    <w:rsid w:val="475869EB"/>
    <w:rsid w:val="475A9C68"/>
    <w:rsid w:val="475B0665"/>
    <w:rsid w:val="47A5D068"/>
    <w:rsid w:val="47A8E0B0"/>
    <w:rsid w:val="47CFBFDD"/>
    <w:rsid w:val="47DE9BDC"/>
    <w:rsid w:val="47F1AD8D"/>
    <w:rsid w:val="4809B605"/>
    <w:rsid w:val="48122141"/>
    <w:rsid w:val="4818B9A0"/>
    <w:rsid w:val="481A57EE"/>
    <w:rsid w:val="482F7621"/>
    <w:rsid w:val="483ADF2F"/>
    <w:rsid w:val="4841E4C2"/>
    <w:rsid w:val="485E437C"/>
    <w:rsid w:val="4864348D"/>
    <w:rsid w:val="487B392F"/>
    <w:rsid w:val="488889C6"/>
    <w:rsid w:val="489E308D"/>
    <w:rsid w:val="48AE1FE7"/>
    <w:rsid w:val="48B31438"/>
    <w:rsid w:val="48C11F6B"/>
    <w:rsid w:val="48D58B5D"/>
    <w:rsid w:val="48DFEA3C"/>
    <w:rsid w:val="48E14E67"/>
    <w:rsid w:val="48F43A4C"/>
    <w:rsid w:val="490F9CA3"/>
    <w:rsid w:val="49192BF9"/>
    <w:rsid w:val="4931F091"/>
    <w:rsid w:val="493F8A85"/>
    <w:rsid w:val="4944B111"/>
    <w:rsid w:val="4955B365"/>
    <w:rsid w:val="495BF4BB"/>
    <w:rsid w:val="495F85DE"/>
    <w:rsid w:val="49711087"/>
    <w:rsid w:val="497273AF"/>
    <w:rsid w:val="49743243"/>
    <w:rsid w:val="4978B0F6"/>
    <w:rsid w:val="499DCB8B"/>
    <w:rsid w:val="49BDDE8B"/>
    <w:rsid w:val="49D0776C"/>
    <w:rsid w:val="49D239FF"/>
    <w:rsid w:val="49E066BB"/>
    <w:rsid w:val="49F3CDA9"/>
    <w:rsid w:val="49F622CA"/>
    <w:rsid w:val="49F9E150"/>
    <w:rsid w:val="4A05F981"/>
    <w:rsid w:val="4A099D13"/>
    <w:rsid w:val="4A2A2ACD"/>
    <w:rsid w:val="4A4EE499"/>
    <w:rsid w:val="4A5D1353"/>
    <w:rsid w:val="4A742B5C"/>
    <w:rsid w:val="4A76C6A5"/>
    <w:rsid w:val="4A8DCE6F"/>
    <w:rsid w:val="4A9F6CC2"/>
    <w:rsid w:val="4AA5ED88"/>
    <w:rsid w:val="4AC72DE4"/>
    <w:rsid w:val="4ACF75C7"/>
    <w:rsid w:val="4AD1C85D"/>
    <w:rsid w:val="4ADCC0DB"/>
    <w:rsid w:val="4AE2E78C"/>
    <w:rsid w:val="4AE71C6E"/>
    <w:rsid w:val="4AEAC506"/>
    <w:rsid w:val="4B0CE0E8"/>
    <w:rsid w:val="4B1CA96F"/>
    <w:rsid w:val="4B27545D"/>
    <w:rsid w:val="4B363901"/>
    <w:rsid w:val="4B435208"/>
    <w:rsid w:val="4B78C849"/>
    <w:rsid w:val="4B7E8F2D"/>
    <w:rsid w:val="4BD6BB20"/>
    <w:rsid w:val="4BD81905"/>
    <w:rsid w:val="4BDD5A24"/>
    <w:rsid w:val="4BDF8CB2"/>
    <w:rsid w:val="4BECDD0F"/>
    <w:rsid w:val="4BEFA9D7"/>
    <w:rsid w:val="4BF16697"/>
    <w:rsid w:val="4C017F8A"/>
    <w:rsid w:val="4C0E4235"/>
    <w:rsid w:val="4C1199EC"/>
    <w:rsid w:val="4C11EE35"/>
    <w:rsid w:val="4C1427F0"/>
    <w:rsid w:val="4C211BBE"/>
    <w:rsid w:val="4C2240CE"/>
    <w:rsid w:val="4C5BF5EF"/>
    <w:rsid w:val="4C62FE45"/>
    <w:rsid w:val="4C6B631A"/>
    <w:rsid w:val="4C747685"/>
    <w:rsid w:val="4CAB9824"/>
    <w:rsid w:val="4CE4FF48"/>
    <w:rsid w:val="4D0287B0"/>
    <w:rsid w:val="4D206944"/>
    <w:rsid w:val="4D21E557"/>
    <w:rsid w:val="4D2916A3"/>
    <w:rsid w:val="4D36DC33"/>
    <w:rsid w:val="4D660308"/>
    <w:rsid w:val="4D73C3E6"/>
    <w:rsid w:val="4D7D65ED"/>
    <w:rsid w:val="4DAC83E6"/>
    <w:rsid w:val="4DCB05B1"/>
    <w:rsid w:val="4E067047"/>
    <w:rsid w:val="4E0A774F"/>
    <w:rsid w:val="4E17414D"/>
    <w:rsid w:val="4E44B103"/>
    <w:rsid w:val="4E45E328"/>
    <w:rsid w:val="4E4BDF7D"/>
    <w:rsid w:val="4E53C969"/>
    <w:rsid w:val="4E58C111"/>
    <w:rsid w:val="4E645B4B"/>
    <w:rsid w:val="4E679F03"/>
    <w:rsid w:val="4E7BDF4F"/>
    <w:rsid w:val="4E921A40"/>
    <w:rsid w:val="4EA5B7D1"/>
    <w:rsid w:val="4EA7377F"/>
    <w:rsid w:val="4EAC0064"/>
    <w:rsid w:val="4EB8AD54"/>
    <w:rsid w:val="4EC70119"/>
    <w:rsid w:val="4F0315C7"/>
    <w:rsid w:val="4F18DB17"/>
    <w:rsid w:val="4F1986CC"/>
    <w:rsid w:val="4F2F748D"/>
    <w:rsid w:val="4F350C15"/>
    <w:rsid w:val="4F382501"/>
    <w:rsid w:val="4F3AD4D6"/>
    <w:rsid w:val="4F576F9C"/>
    <w:rsid w:val="4F6753D0"/>
    <w:rsid w:val="4F6ACD02"/>
    <w:rsid w:val="4F7C1A3D"/>
    <w:rsid w:val="4F809918"/>
    <w:rsid w:val="4F836D9A"/>
    <w:rsid w:val="4F8FEF2C"/>
    <w:rsid w:val="4F9D09A4"/>
    <w:rsid w:val="4FAE6C8E"/>
    <w:rsid w:val="4FDEDBA0"/>
    <w:rsid w:val="4FE57A6A"/>
    <w:rsid w:val="4FF804C2"/>
    <w:rsid w:val="500416E6"/>
    <w:rsid w:val="5018A5C9"/>
    <w:rsid w:val="50257B50"/>
    <w:rsid w:val="502EC551"/>
    <w:rsid w:val="503CFAD0"/>
    <w:rsid w:val="5043D216"/>
    <w:rsid w:val="5049E6D0"/>
    <w:rsid w:val="504DA44A"/>
    <w:rsid w:val="504F5998"/>
    <w:rsid w:val="5053A4FD"/>
    <w:rsid w:val="5073B2CF"/>
    <w:rsid w:val="50740849"/>
    <w:rsid w:val="5076A4DE"/>
    <w:rsid w:val="50988418"/>
    <w:rsid w:val="509DA3CA"/>
    <w:rsid w:val="50A9E88F"/>
    <w:rsid w:val="50AA4FD6"/>
    <w:rsid w:val="50B840A6"/>
    <w:rsid w:val="50C5324D"/>
    <w:rsid w:val="50D6A537"/>
    <w:rsid w:val="50F0AE62"/>
    <w:rsid w:val="51002510"/>
    <w:rsid w:val="5107B2DB"/>
    <w:rsid w:val="510AF1C9"/>
    <w:rsid w:val="51118409"/>
    <w:rsid w:val="5111A3BD"/>
    <w:rsid w:val="5118BD6F"/>
    <w:rsid w:val="5122F569"/>
    <w:rsid w:val="513BB120"/>
    <w:rsid w:val="5145FF5A"/>
    <w:rsid w:val="514FD52E"/>
    <w:rsid w:val="5159322C"/>
    <w:rsid w:val="5167825A"/>
    <w:rsid w:val="51701A25"/>
    <w:rsid w:val="518C330F"/>
    <w:rsid w:val="51A90967"/>
    <w:rsid w:val="51B8C1BC"/>
    <w:rsid w:val="51DEE4D2"/>
    <w:rsid w:val="52155244"/>
    <w:rsid w:val="5217BF32"/>
    <w:rsid w:val="52401692"/>
    <w:rsid w:val="52473509"/>
    <w:rsid w:val="524F0980"/>
    <w:rsid w:val="525CF159"/>
    <w:rsid w:val="525F2273"/>
    <w:rsid w:val="526F6D77"/>
    <w:rsid w:val="5271BA36"/>
    <w:rsid w:val="5284D4BE"/>
    <w:rsid w:val="52A470BC"/>
    <w:rsid w:val="52AD546A"/>
    <w:rsid w:val="52B814CF"/>
    <w:rsid w:val="52BDAC6F"/>
    <w:rsid w:val="52DC6F8A"/>
    <w:rsid w:val="52E36D4E"/>
    <w:rsid w:val="52E4FAEE"/>
    <w:rsid w:val="52E66CCB"/>
    <w:rsid w:val="52EF7856"/>
    <w:rsid w:val="53107490"/>
    <w:rsid w:val="53136112"/>
    <w:rsid w:val="533A57B3"/>
    <w:rsid w:val="533DCA0B"/>
    <w:rsid w:val="536A7819"/>
    <w:rsid w:val="537BB6EF"/>
    <w:rsid w:val="538324A2"/>
    <w:rsid w:val="5389D487"/>
    <w:rsid w:val="538D6718"/>
    <w:rsid w:val="53C86974"/>
    <w:rsid w:val="53EB94AC"/>
    <w:rsid w:val="53EBB29C"/>
    <w:rsid w:val="53EC41C8"/>
    <w:rsid w:val="53F7535C"/>
    <w:rsid w:val="53FA12EE"/>
    <w:rsid w:val="5404E29A"/>
    <w:rsid w:val="54157696"/>
    <w:rsid w:val="5415DC1E"/>
    <w:rsid w:val="542F5A1B"/>
    <w:rsid w:val="54310420"/>
    <w:rsid w:val="54318286"/>
    <w:rsid w:val="543B3598"/>
    <w:rsid w:val="54560BF5"/>
    <w:rsid w:val="545CEEB9"/>
    <w:rsid w:val="545DE30C"/>
    <w:rsid w:val="54762CD0"/>
    <w:rsid w:val="547A9C59"/>
    <w:rsid w:val="547F34D6"/>
    <w:rsid w:val="54850F7E"/>
    <w:rsid w:val="54868FC9"/>
    <w:rsid w:val="5489956C"/>
    <w:rsid w:val="548E72E2"/>
    <w:rsid w:val="54B524AC"/>
    <w:rsid w:val="54E45D6C"/>
    <w:rsid w:val="550011BD"/>
    <w:rsid w:val="5511FC7C"/>
    <w:rsid w:val="552DAFFD"/>
    <w:rsid w:val="554409BD"/>
    <w:rsid w:val="5569E4B4"/>
    <w:rsid w:val="556DB31E"/>
    <w:rsid w:val="55701BD7"/>
    <w:rsid w:val="5587D1BC"/>
    <w:rsid w:val="5588CF19"/>
    <w:rsid w:val="55AC9048"/>
    <w:rsid w:val="55D45264"/>
    <w:rsid w:val="55E5957D"/>
    <w:rsid w:val="55E9AFD8"/>
    <w:rsid w:val="55F86A66"/>
    <w:rsid w:val="55FBADB1"/>
    <w:rsid w:val="560003F9"/>
    <w:rsid w:val="56036850"/>
    <w:rsid w:val="5604B278"/>
    <w:rsid w:val="5609E08B"/>
    <w:rsid w:val="561012D5"/>
    <w:rsid w:val="561269A3"/>
    <w:rsid w:val="565644D3"/>
    <w:rsid w:val="5682C108"/>
    <w:rsid w:val="568A8F54"/>
    <w:rsid w:val="569313CD"/>
    <w:rsid w:val="56975B43"/>
    <w:rsid w:val="56ACD688"/>
    <w:rsid w:val="56C1F136"/>
    <w:rsid w:val="56CDB295"/>
    <w:rsid w:val="56D560C1"/>
    <w:rsid w:val="56F793B7"/>
    <w:rsid w:val="5702B03F"/>
    <w:rsid w:val="57071534"/>
    <w:rsid w:val="5715B882"/>
    <w:rsid w:val="57385002"/>
    <w:rsid w:val="57640162"/>
    <w:rsid w:val="576E8F2E"/>
    <w:rsid w:val="5786A670"/>
    <w:rsid w:val="578730F7"/>
    <w:rsid w:val="579E1098"/>
    <w:rsid w:val="57A42D37"/>
    <w:rsid w:val="57B01FB1"/>
    <w:rsid w:val="57C0CE30"/>
    <w:rsid w:val="57C5148C"/>
    <w:rsid w:val="57E91BA1"/>
    <w:rsid w:val="57F44D78"/>
    <w:rsid w:val="57FCCDED"/>
    <w:rsid w:val="580131E0"/>
    <w:rsid w:val="5834B34A"/>
    <w:rsid w:val="58475462"/>
    <w:rsid w:val="584B9A9F"/>
    <w:rsid w:val="587602D6"/>
    <w:rsid w:val="587C92E7"/>
    <w:rsid w:val="58A78F7F"/>
    <w:rsid w:val="58AB8058"/>
    <w:rsid w:val="58B561BB"/>
    <w:rsid w:val="58BBC8B1"/>
    <w:rsid w:val="58C009AA"/>
    <w:rsid w:val="58CB9D96"/>
    <w:rsid w:val="58CD9912"/>
    <w:rsid w:val="58D43674"/>
    <w:rsid w:val="58E721A2"/>
    <w:rsid w:val="59025D26"/>
    <w:rsid w:val="59068DA8"/>
    <w:rsid w:val="59396128"/>
    <w:rsid w:val="5941814D"/>
    <w:rsid w:val="5948B5CC"/>
    <w:rsid w:val="59519517"/>
    <w:rsid w:val="5961E405"/>
    <w:rsid w:val="596D8EDD"/>
    <w:rsid w:val="598895CF"/>
    <w:rsid w:val="59940F54"/>
    <w:rsid w:val="599997B3"/>
    <w:rsid w:val="59A1EFA6"/>
    <w:rsid w:val="59AC6621"/>
    <w:rsid w:val="59D60812"/>
    <w:rsid w:val="59DBE510"/>
    <w:rsid w:val="59E260E6"/>
    <w:rsid w:val="59E35D7E"/>
    <w:rsid w:val="59E6A0AF"/>
    <w:rsid w:val="59FF10B8"/>
    <w:rsid w:val="5A19AAD5"/>
    <w:rsid w:val="5A1DF767"/>
    <w:rsid w:val="5A282764"/>
    <w:rsid w:val="5A3FC081"/>
    <w:rsid w:val="5A4B6EAC"/>
    <w:rsid w:val="5A5641A7"/>
    <w:rsid w:val="5A71B0B3"/>
    <w:rsid w:val="5A7B24A3"/>
    <w:rsid w:val="5A7FF213"/>
    <w:rsid w:val="5A893A83"/>
    <w:rsid w:val="5A9F914A"/>
    <w:rsid w:val="5AA86250"/>
    <w:rsid w:val="5AAA8237"/>
    <w:rsid w:val="5AAF92D5"/>
    <w:rsid w:val="5AB85C4E"/>
    <w:rsid w:val="5AD3751C"/>
    <w:rsid w:val="5ADD7CDF"/>
    <w:rsid w:val="5AE026DA"/>
    <w:rsid w:val="5AE7C073"/>
    <w:rsid w:val="5AE9E7DB"/>
    <w:rsid w:val="5B140372"/>
    <w:rsid w:val="5B1EEE74"/>
    <w:rsid w:val="5B4607A0"/>
    <w:rsid w:val="5B6880F7"/>
    <w:rsid w:val="5B7461AE"/>
    <w:rsid w:val="5B788012"/>
    <w:rsid w:val="5B799D8D"/>
    <w:rsid w:val="5B860EBE"/>
    <w:rsid w:val="5B9F1DE2"/>
    <w:rsid w:val="5BDD541D"/>
    <w:rsid w:val="5BE113DC"/>
    <w:rsid w:val="5BE42F8B"/>
    <w:rsid w:val="5C16F504"/>
    <w:rsid w:val="5C225362"/>
    <w:rsid w:val="5C22EDA8"/>
    <w:rsid w:val="5C38E6B7"/>
    <w:rsid w:val="5C48EA9A"/>
    <w:rsid w:val="5C584E6A"/>
    <w:rsid w:val="5C5CEA44"/>
    <w:rsid w:val="5C60BA99"/>
    <w:rsid w:val="5C642E9D"/>
    <w:rsid w:val="5C9E1243"/>
    <w:rsid w:val="5CAF8F9C"/>
    <w:rsid w:val="5CB94552"/>
    <w:rsid w:val="5CBBD6B5"/>
    <w:rsid w:val="5CC03691"/>
    <w:rsid w:val="5CC13333"/>
    <w:rsid w:val="5CC4AB9B"/>
    <w:rsid w:val="5CC6C299"/>
    <w:rsid w:val="5CDDDFAF"/>
    <w:rsid w:val="5D069105"/>
    <w:rsid w:val="5D084B33"/>
    <w:rsid w:val="5D1C996E"/>
    <w:rsid w:val="5D1E7650"/>
    <w:rsid w:val="5D24D692"/>
    <w:rsid w:val="5D27B784"/>
    <w:rsid w:val="5D3106ED"/>
    <w:rsid w:val="5D510A98"/>
    <w:rsid w:val="5D782379"/>
    <w:rsid w:val="5D786F57"/>
    <w:rsid w:val="5D81F786"/>
    <w:rsid w:val="5D882196"/>
    <w:rsid w:val="5D9B773D"/>
    <w:rsid w:val="5DA280E8"/>
    <w:rsid w:val="5DB0B404"/>
    <w:rsid w:val="5DBA94C4"/>
    <w:rsid w:val="5DBB00A2"/>
    <w:rsid w:val="5DC7B091"/>
    <w:rsid w:val="5DCBBFEF"/>
    <w:rsid w:val="5DCC2FBB"/>
    <w:rsid w:val="5DCD1D97"/>
    <w:rsid w:val="5DEA7C91"/>
    <w:rsid w:val="5DEBE797"/>
    <w:rsid w:val="5DF4F3EC"/>
    <w:rsid w:val="5E1EEAD9"/>
    <w:rsid w:val="5E39E2A4"/>
    <w:rsid w:val="5E3E392F"/>
    <w:rsid w:val="5E4F2204"/>
    <w:rsid w:val="5E538C5C"/>
    <w:rsid w:val="5E5E976E"/>
    <w:rsid w:val="5E61AEF7"/>
    <w:rsid w:val="5E6D940B"/>
    <w:rsid w:val="5E78C392"/>
    <w:rsid w:val="5E86FB74"/>
    <w:rsid w:val="5E948E6D"/>
    <w:rsid w:val="5EB869CF"/>
    <w:rsid w:val="5EBD137E"/>
    <w:rsid w:val="5EC4ED64"/>
    <w:rsid w:val="5EC6CC90"/>
    <w:rsid w:val="5ECDE1FA"/>
    <w:rsid w:val="5EF3003D"/>
    <w:rsid w:val="5F124737"/>
    <w:rsid w:val="5F2201D1"/>
    <w:rsid w:val="5F2D1616"/>
    <w:rsid w:val="5F2F5379"/>
    <w:rsid w:val="5F37479E"/>
    <w:rsid w:val="5F4A46AC"/>
    <w:rsid w:val="5F61AA47"/>
    <w:rsid w:val="5F7C8D56"/>
    <w:rsid w:val="5F864CF2"/>
    <w:rsid w:val="5F89A1B6"/>
    <w:rsid w:val="5F8CE4D5"/>
    <w:rsid w:val="5F949052"/>
    <w:rsid w:val="5F9B7B4D"/>
    <w:rsid w:val="5FAD568D"/>
    <w:rsid w:val="5FBB75D6"/>
    <w:rsid w:val="5FBE4952"/>
    <w:rsid w:val="5FC43471"/>
    <w:rsid w:val="5FC9DDDC"/>
    <w:rsid w:val="5FE26CFD"/>
    <w:rsid w:val="5FF0F483"/>
    <w:rsid w:val="5FF5A134"/>
    <w:rsid w:val="5FFC0F17"/>
    <w:rsid w:val="6000C82C"/>
    <w:rsid w:val="6000EDC7"/>
    <w:rsid w:val="600E1FCB"/>
    <w:rsid w:val="6013141C"/>
    <w:rsid w:val="601EF100"/>
    <w:rsid w:val="603F37BC"/>
    <w:rsid w:val="604A9449"/>
    <w:rsid w:val="6054A2DF"/>
    <w:rsid w:val="60685F64"/>
    <w:rsid w:val="6072534B"/>
    <w:rsid w:val="60737A49"/>
    <w:rsid w:val="6093C23C"/>
    <w:rsid w:val="60994D52"/>
    <w:rsid w:val="609F8A69"/>
    <w:rsid w:val="60A21D34"/>
    <w:rsid w:val="60B10D47"/>
    <w:rsid w:val="60C073A0"/>
    <w:rsid w:val="60C81CE6"/>
    <w:rsid w:val="6130B5C9"/>
    <w:rsid w:val="61379FC0"/>
    <w:rsid w:val="613D49C1"/>
    <w:rsid w:val="614DBD88"/>
    <w:rsid w:val="61515A63"/>
    <w:rsid w:val="6151D20F"/>
    <w:rsid w:val="615F3B55"/>
    <w:rsid w:val="616309AB"/>
    <w:rsid w:val="61634CC0"/>
    <w:rsid w:val="616D3510"/>
    <w:rsid w:val="616E69DC"/>
    <w:rsid w:val="6181BFBD"/>
    <w:rsid w:val="6186C2C6"/>
    <w:rsid w:val="6187B827"/>
    <w:rsid w:val="618A609C"/>
    <w:rsid w:val="6193351E"/>
    <w:rsid w:val="6198BA6D"/>
    <w:rsid w:val="619BDC83"/>
    <w:rsid w:val="619F1764"/>
    <w:rsid w:val="61A6E0F0"/>
    <w:rsid w:val="61A97B7B"/>
    <w:rsid w:val="61B0C408"/>
    <w:rsid w:val="61BB09D5"/>
    <w:rsid w:val="61C391DF"/>
    <w:rsid w:val="61D9E981"/>
    <w:rsid w:val="61DF4A89"/>
    <w:rsid w:val="61F29EE3"/>
    <w:rsid w:val="61F76D39"/>
    <w:rsid w:val="6212974C"/>
    <w:rsid w:val="62194A22"/>
    <w:rsid w:val="6235251B"/>
    <w:rsid w:val="6250923C"/>
    <w:rsid w:val="62539F8B"/>
    <w:rsid w:val="625FE67D"/>
    <w:rsid w:val="626A031F"/>
    <w:rsid w:val="62741DC8"/>
    <w:rsid w:val="628E9A65"/>
    <w:rsid w:val="629114EB"/>
    <w:rsid w:val="62A4957B"/>
    <w:rsid w:val="62CC9EA3"/>
    <w:rsid w:val="62D030B0"/>
    <w:rsid w:val="62EFAE5C"/>
    <w:rsid w:val="630913A1"/>
    <w:rsid w:val="631E7D19"/>
    <w:rsid w:val="63329019"/>
    <w:rsid w:val="633925D9"/>
    <w:rsid w:val="6362699B"/>
    <w:rsid w:val="6365A780"/>
    <w:rsid w:val="6368AB31"/>
    <w:rsid w:val="63693E06"/>
    <w:rsid w:val="636D4023"/>
    <w:rsid w:val="637AB40E"/>
    <w:rsid w:val="6388C2DD"/>
    <w:rsid w:val="63BC41C4"/>
    <w:rsid w:val="63D9B036"/>
    <w:rsid w:val="63DE80E3"/>
    <w:rsid w:val="64003B85"/>
    <w:rsid w:val="6433D6FB"/>
    <w:rsid w:val="6435921F"/>
    <w:rsid w:val="6440D853"/>
    <w:rsid w:val="6448E7C8"/>
    <w:rsid w:val="644EEEFF"/>
    <w:rsid w:val="645E3F4A"/>
    <w:rsid w:val="64713F72"/>
    <w:rsid w:val="6480EB37"/>
    <w:rsid w:val="6486F367"/>
    <w:rsid w:val="6494B203"/>
    <w:rsid w:val="6496DC17"/>
    <w:rsid w:val="649D99BA"/>
    <w:rsid w:val="64D1A194"/>
    <w:rsid w:val="64D7376A"/>
    <w:rsid w:val="64D7BD5A"/>
    <w:rsid w:val="64D7FB10"/>
    <w:rsid w:val="64D8D257"/>
    <w:rsid w:val="64DBDDE1"/>
    <w:rsid w:val="64DDFA81"/>
    <w:rsid w:val="64ED9423"/>
    <w:rsid w:val="64FB18EC"/>
    <w:rsid w:val="65181A3B"/>
    <w:rsid w:val="65265785"/>
    <w:rsid w:val="652ED412"/>
    <w:rsid w:val="65306E24"/>
    <w:rsid w:val="653A2A1D"/>
    <w:rsid w:val="654EA762"/>
    <w:rsid w:val="6556CF48"/>
    <w:rsid w:val="655B2265"/>
    <w:rsid w:val="6576013F"/>
    <w:rsid w:val="6576E38E"/>
    <w:rsid w:val="6588FAFB"/>
    <w:rsid w:val="65A33BA1"/>
    <w:rsid w:val="65BD6525"/>
    <w:rsid w:val="65CC4C1F"/>
    <w:rsid w:val="65D70964"/>
    <w:rsid w:val="65FBED38"/>
    <w:rsid w:val="66020202"/>
    <w:rsid w:val="66096EA8"/>
    <w:rsid w:val="6612898C"/>
    <w:rsid w:val="66172B70"/>
    <w:rsid w:val="661E0B4E"/>
    <w:rsid w:val="6643D1CF"/>
    <w:rsid w:val="666996D8"/>
    <w:rsid w:val="6669A953"/>
    <w:rsid w:val="6673CB71"/>
    <w:rsid w:val="667F5157"/>
    <w:rsid w:val="6681E446"/>
    <w:rsid w:val="6682F825"/>
    <w:rsid w:val="669C5BE1"/>
    <w:rsid w:val="66A50BFA"/>
    <w:rsid w:val="66A6665E"/>
    <w:rsid w:val="66D03CB2"/>
    <w:rsid w:val="66E7A152"/>
    <w:rsid w:val="66EA38DC"/>
    <w:rsid w:val="66FADF8D"/>
    <w:rsid w:val="6700FDEA"/>
    <w:rsid w:val="670D57C0"/>
    <w:rsid w:val="670ECBED"/>
    <w:rsid w:val="6711CE41"/>
    <w:rsid w:val="67131744"/>
    <w:rsid w:val="671E451E"/>
    <w:rsid w:val="67268864"/>
    <w:rsid w:val="675F2698"/>
    <w:rsid w:val="6765A04F"/>
    <w:rsid w:val="67660DDC"/>
    <w:rsid w:val="67C92004"/>
    <w:rsid w:val="67CDF137"/>
    <w:rsid w:val="67D1DDF2"/>
    <w:rsid w:val="67DCFC43"/>
    <w:rsid w:val="680C725B"/>
    <w:rsid w:val="68142854"/>
    <w:rsid w:val="684618B1"/>
    <w:rsid w:val="684F931A"/>
    <w:rsid w:val="684F9B5B"/>
    <w:rsid w:val="6864753E"/>
    <w:rsid w:val="6893C35B"/>
    <w:rsid w:val="68A6243E"/>
    <w:rsid w:val="68B78193"/>
    <w:rsid w:val="68B93210"/>
    <w:rsid w:val="68C7F8D4"/>
    <w:rsid w:val="68CA0AD0"/>
    <w:rsid w:val="68CF6A46"/>
    <w:rsid w:val="68EA442D"/>
    <w:rsid w:val="68F17596"/>
    <w:rsid w:val="690CD13C"/>
    <w:rsid w:val="6919978F"/>
    <w:rsid w:val="6936DB66"/>
    <w:rsid w:val="695797C5"/>
    <w:rsid w:val="69730A03"/>
    <w:rsid w:val="69742FED"/>
    <w:rsid w:val="69A1077E"/>
    <w:rsid w:val="69A3357C"/>
    <w:rsid w:val="69AD425F"/>
    <w:rsid w:val="69B1386C"/>
    <w:rsid w:val="69C4DDFA"/>
    <w:rsid w:val="69CE7027"/>
    <w:rsid w:val="69DE66B8"/>
    <w:rsid w:val="69EBC375"/>
    <w:rsid w:val="6A0048EE"/>
    <w:rsid w:val="6A01F137"/>
    <w:rsid w:val="6A2672AA"/>
    <w:rsid w:val="6A29156C"/>
    <w:rsid w:val="6A2A6CF3"/>
    <w:rsid w:val="6A355916"/>
    <w:rsid w:val="6A43B7ED"/>
    <w:rsid w:val="6A4402AC"/>
    <w:rsid w:val="6A468E14"/>
    <w:rsid w:val="6A508558"/>
    <w:rsid w:val="6A55D6CF"/>
    <w:rsid w:val="6A885DD5"/>
    <w:rsid w:val="6A8DD578"/>
    <w:rsid w:val="6A9D4111"/>
    <w:rsid w:val="6ABE2E48"/>
    <w:rsid w:val="6AC4F828"/>
    <w:rsid w:val="6AC88359"/>
    <w:rsid w:val="6ACCFF58"/>
    <w:rsid w:val="6AFB94C3"/>
    <w:rsid w:val="6B024741"/>
    <w:rsid w:val="6B14492C"/>
    <w:rsid w:val="6B229BA8"/>
    <w:rsid w:val="6B375D88"/>
    <w:rsid w:val="6B3C2D0C"/>
    <w:rsid w:val="6B41F07C"/>
    <w:rsid w:val="6B4B6132"/>
    <w:rsid w:val="6B566433"/>
    <w:rsid w:val="6B5A1CE1"/>
    <w:rsid w:val="6B6540EC"/>
    <w:rsid w:val="6B706397"/>
    <w:rsid w:val="6B7F80A0"/>
    <w:rsid w:val="6B84993B"/>
    <w:rsid w:val="6B9C194F"/>
    <w:rsid w:val="6BA04F45"/>
    <w:rsid w:val="6BDE361D"/>
    <w:rsid w:val="6BDEB468"/>
    <w:rsid w:val="6BE716C9"/>
    <w:rsid w:val="6BF0D2D2"/>
    <w:rsid w:val="6BFD0E4D"/>
    <w:rsid w:val="6BFEA324"/>
    <w:rsid w:val="6C13D07D"/>
    <w:rsid w:val="6C31F85A"/>
    <w:rsid w:val="6C418C32"/>
    <w:rsid w:val="6C4B9CAC"/>
    <w:rsid w:val="6C558108"/>
    <w:rsid w:val="6C58E039"/>
    <w:rsid w:val="6C6160AE"/>
    <w:rsid w:val="6C7AED06"/>
    <w:rsid w:val="6C8F0C7C"/>
    <w:rsid w:val="6C90C85D"/>
    <w:rsid w:val="6C967DA9"/>
    <w:rsid w:val="6CA0DE17"/>
    <w:rsid w:val="6CB0C85A"/>
    <w:rsid w:val="6CDDC8E2"/>
    <w:rsid w:val="6CE17274"/>
    <w:rsid w:val="6CF6E93A"/>
    <w:rsid w:val="6D014DEA"/>
    <w:rsid w:val="6D40D222"/>
    <w:rsid w:val="6D5029A2"/>
    <w:rsid w:val="6D7B2DC5"/>
    <w:rsid w:val="6D855275"/>
    <w:rsid w:val="6DA0C5C9"/>
    <w:rsid w:val="6DA58D79"/>
    <w:rsid w:val="6DA5A373"/>
    <w:rsid w:val="6DCDC8BB"/>
    <w:rsid w:val="6DD4E1D3"/>
    <w:rsid w:val="6E0B22C6"/>
    <w:rsid w:val="6E16A2C1"/>
    <w:rsid w:val="6E453936"/>
    <w:rsid w:val="6E53E40C"/>
    <w:rsid w:val="6E6D136E"/>
    <w:rsid w:val="6E71EFAA"/>
    <w:rsid w:val="6E7308BF"/>
    <w:rsid w:val="6E79DF47"/>
    <w:rsid w:val="6E7A6E59"/>
    <w:rsid w:val="6E7E01A1"/>
    <w:rsid w:val="6E917A19"/>
    <w:rsid w:val="6EA1195F"/>
    <w:rsid w:val="6EB964CE"/>
    <w:rsid w:val="6EBC39FD"/>
    <w:rsid w:val="6ED3C1A6"/>
    <w:rsid w:val="6ED6D59C"/>
    <w:rsid w:val="6EDB871A"/>
    <w:rsid w:val="6EE4EF70"/>
    <w:rsid w:val="6EFE107C"/>
    <w:rsid w:val="6F0E9BC4"/>
    <w:rsid w:val="6F1F379F"/>
    <w:rsid w:val="6F2947F2"/>
    <w:rsid w:val="6F2B546F"/>
    <w:rsid w:val="6F3AC032"/>
    <w:rsid w:val="6F4824D2"/>
    <w:rsid w:val="6F57FEC3"/>
    <w:rsid w:val="6F602ADC"/>
    <w:rsid w:val="6F7FE762"/>
    <w:rsid w:val="6F83C981"/>
    <w:rsid w:val="6FA14D77"/>
    <w:rsid w:val="6FA98C7D"/>
    <w:rsid w:val="6FB5ABC4"/>
    <w:rsid w:val="6FB5F91D"/>
    <w:rsid w:val="6FB66CAB"/>
    <w:rsid w:val="6FB948BE"/>
    <w:rsid w:val="6FD50035"/>
    <w:rsid w:val="6FD7D4F5"/>
    <w:rsid w:val="6FEBAA41"/>
    <w:rsid w:val="6FF750C1"/>
    <w:rsid w:val="701D225F"/>
    <w:rsid w:val="702E663C"/>
    <w:rsid w:val="7034B35C"/>
    <w:rsid w:val="70464004"/>
    <w:rsid w:val="70624420"/>
    <w:rsid w:val="707132BB"/>
    <w:rsid w:val="70739D02"/>
    <w:rsid w:val="707F00FD"/>
    <w:rsid w:val="70842CDD"/>
    <w:rsid w:val="708C8DBF"/>
    <w:rsid w:val="70A0CD5E"/>
    <w:rsid w:val="70A65BD6"/>
    <w:rsid w:val="70B78A57"/>
    <w:rsid w:val="70BFED55"/>
    <w:rsid w:val="70CDBD48"/>
    <w:rsid w:val="70D2E7B7"/>
    <w:rsid w:val="70E61C14"/>
    <w:rsid w:val="70EDE579"/>
    <w:rsid w:val="70EF9683"/>
    <w:rsid w:val="70F5BDF0"/>
    <w:rsid w:val="7104D1B1"/>
    <w:rsid w:val="71080552"/>
    <w:rsid w:val="71388857"/>
    <w:rsid w:val="714260CA"/>
    <w:rsid w:val="7142A348"/>
    <w:rsid w:val="7151E21B"/>
    <w:rsid w:val="71571FFC"/>
    <w:rsid w:val="716B71EA"/>
    <w:rsid w:val="7170024A"/>
    <w:rsid w:val="7173A556"/>
    <w:rsid w:val="71895B04"/>
    <w:rsid w:val="71910C58"/>
    <w:rsid w:val="71A387D6"/>
    <w:rsid w:val="71A4092A"/>
    <w:rsid w:val="71A85F7E"/>
    <w:rsid w:val="71BF5C70"/>
    <w:rsid w:val="71C874C6"/>
    <w:rsid w:val="71DAB99D"/>
    <w:rsid w:val="71DB2487"/>
    <w:rsid w:val="71E123A1"/>
    <w:rsid w:val="7201C3D6"/>
    <w:rsid w:val="72075B90"/>
    <w:rsid w:val="72101C86"/>
    <w:rsid w:val="722281BB"/>
    <w:rsid w:val="7239BDAA"/>
    <w:rsid w:val="723B447B"/>
    <w:rsid w:val="72478EE9"/>
    <w:rsid w:val="7252E607"/>
    <w:rsid w:val="725480E8"/>
    <w:rsid w:val="727C9DB9"/>
    <w:rsid w:val="727E821F"/>
    <w:rsid w:val="728562B6"/>
    <w:rsid w:val="72AB7447"/>
    <w:rsid w:val="72B36238"/>
    <w:rsid w:val="72B74BB3"/>
    <w:rsid w:val="72BAFDFD"/>
    <w:rsid w:val="72D9B1A0"/>
    <w:rsid w:val="72E41558"/>
    <w:rsid w:val="72EB537F"/>
    <w:rsid w:val="72EC3AF5"/>
    <w:rsid w:val="7301E9D6"/>
    <w:rsid w:val="731FA6F3"/>
    <w:rsid w:val="73314245"/>
    <w:rsid w:val="73461D6F"/>
    <w:rsid w:val="734B8CB2"/>
    <w:rsid w:val="734D0261"/>
    <w:rsid w:val="7357FE74"/>
    <w:rsid w:val="735CFDFE"/>
    <w:rsid w:val="736CE823"/>
    <w:rsid w:val="73891D54"/>
    <w:rsid w:val="738CFD45"/>
    <w:rsid w:val="73A1A347"/>
    <w:rsid w:val="73A9CC9C"/>
    <w:rsid w:val="73BBE760"/>
    <w:rsid w:val="73C2F336"/>
    <w:rsid w:val="73C42E81"/>
    <w:rsid w:val="73CA1909"/>
    <w:rsid w:val="73EF986C"/>
    <w:rsid w:val="73F48602"/>
    <w:rsid w:val="73F984AB"/>
    <w:rsid w:val="73FCD237"/>
    <w:rsid w:val="742FDD4B"/>
    <w:rsid w:val="74423419"/>
    <w:rsid w:val="7442D343"/>
    <w:rsid w:val="7455D23F"/>
    <w:rsid w:val="748982DD"/>
    <w:rsid w:val="749A9527"/>
    <w:rsid w:val="74B003EE"/>
    <w:rsid w:val="74B6195A"/>
    <w:rsid w:val="74DD6A39"/>
    <w:rsid w:val="74E6B30A"/>
    <w:rsid w:val="74EDDA87"/>
    <w:rsid w:val="7511F068"/>
    <w:rsid w:val="7534B85B"/>
    <w:rsid w:val="753C6EDD"/>
    <w:rsid w:val="75459CFD"/>
    <w:rsid w:val="7548650C"/>
    <w:rsid w:val="754E5EC5"/>
    <w:rsid w:val="7555309D"/>
    <w:rsid w:val="75578F19"/>
    <w:rsid w:val="755A2A22"/>
    <w:rsid w:val="7573236F"/>
    <w:rsid w:val="757862C0"/>
    <w:rsid w:val="7580DB04"/>
    <w:rsid w:val="759391E7"/>
    <w:rsid w:val="7595550C"/>
    <w:rsid w:val="75988976"/>
    <w:rsid w:val="75C10ED0"/>
    <w:rsid w:val="75CB0774"/>
    <w:rsid w:val="75EEDC58"/>
    <w:rsid w:val="75EF6BEA"/>
    <w:rsid w:val="75F1A2A0"/>
    <w:rsid w:val="75F23C25"/>
    <w:rsid w:val="7605E554"/>
    <w:rsid w:val="76099A06"/>
    <w:rsid w:val="761E37A4"/>
    <w:rsid w:val="7621730C"/>
    <w:rsid w:val="76291D5E"/>
    <w:rsid w:val="76366588"/>
    <w:rsid w:val="76436980"/>
    <w:rsid w:val="7668FBBC"/>
    <w:rsid w:val="76945398"/>
    <w:rsid w:val="76AE95AA"/>
    <w:rsid w:val="76CAB4C4"/>
    <w:rsid w:val="76E48D1B"/>
    <w:rsid w:val="76EB651B"/>
    <w:rsid w:val="76EF8FAE"/>
    <w:rsid w:val="76FA2D08"/>
    <w:rsid w:val="770EF3D0"/>
    <w:rsid w:val="7713AFC4"/>
    <w:rsid w:val="7714081B"/>
    <w:rsid w:val="771AEC99"/>
    <w:rsid w:val="771B8C46"/>
    <w:rsid w:val="7724EFB7"/>
    <w:rsid w:val="77397E1B"/>
    <w:rsid w:val="774552DE"/>
    <w:rsid w:val="77485C9E"/>
    <w:rsid w:val="774FEE83"/>
    <w:rsid w:val="7757352A"/>
    <w:rsid w:val="777D36AF"/>
    <w:rsid w:val="77819BA6"/>
    <w:rsid w:val="77970CB1"/>
    <w:rsid w:val="779C7DFF"/>
    <w:rsid w:val="77B3214F"/>
    <w:rsid w:val="77B89D84"/>
    <w:rsid w:val="77C35059"/>
    <w:rsid w:val="77D7D52B"/>
    <w:rsid w:val="77E9F607"/>
    <w:rsid w:val="77F76F6D"/>
    <w:rsid w:val="77F8395A"/>
    <w:rsid w:val="780445F4"/>
    <w:rsid w:val="78115E5D"/>
    <w:rsid w:val="781B1E81"/>
    <w:rsid w:val="781BF5AC"/>
    <w:rsid w:val="782753A6"/>
    <w:rsid w:val="7827D28F"/>
    <w:rsid w:val="78292F57"/>
    <w:rsid w:val="783B2A76"/>
    <w:rsid w:val="783D0535"/>
    <w:rsid w:val="784CC61D"/>
    <w:rsid w:val="7867816F"/>
    <w:rsid w:val="7879204B"/>
    <w:rsid w:val="78B9B0AB"/>
    <w:rsid w:val="78E25B0C"/>
    <w:rsid w:val="78F74E6E"/>
    <w:rsid w:val="790659A3"/>
    <w:rsid w:val="7910E591"/>
    <w:rsid w:val="791BED39"/>
    <w:rsid w:val="7929BE93"/>
    <w:rsid w:val="7936C66D"/>
    <w:rsid w:val="794DCA2F"/>
    <w:rsid w:val="794FFB4D"/>
    <w:rsid w:val="795A3FEF"/>
    <w:rsid w:val="795F94E2"/>
    <w:rsid w:val="7961C91D"/>
    <w:rsid w:val="7967349F"/>
    <w:rsid w:val="796AD76C"/>
    <w:rsid w:val="797B8A5E"/>
    <w:rsid w:val="798301B5"/>
    <w:rsid w:val="79933FCE"/>
    <w:rsid w:val="799E461A"/>
    <w:rsid w:val="79B502E7"/>
    <w:rsid w:val="79C4FFB8"/>
    <w:rsid w:val="79D28ED1"/>
    <w:rsid w:val="79D357FD"/>
    <w:rsid w:val="79DCCB7F"/>
    <w:rsid w:val="79E70962"/>
    <w:rsid w:val="79E779F3"/>
    <w:rsid w:val="79ECBA51"/>
    <w:rsid w:val="79F54B1A"/>
    <w:rsid w:val="7A4A687E"/>
    <w:rsid w:val="7A907ED6"/>
    <w:rsid w:val="7A920875"/>
    <w:rsid w:val="7A934FD5"/>
    <w:rsid w:val="7AA9F060"/>
    <w:rsid w:val="7AD68EE7"/>
    <w:rsid w:val="7AF1EF4C"/>
    <w:rsid w:val="7B18C7A6"/>
    <w:rsid w:val="7B252BB8"/>
    <w:rsid w:val="7B30EDF8"/>
    <w:rsid w:val="7B411E92"/>
    <w:rsid w:val="7B417E25"/>
    <w:rsid w:val="7B482056"/>
    <w:rsid w:val="7B4E77A5"/>
    <w:rsid w:val="7B601309"/>
    <w:rsid w:val="7B604FD5"/>
    <w:rsid w:val="7B6BE635"/>
    <w:rsid w:val="7B744B1B"/>
    <w:rsid w:val="7B7AA329"/>
    <w:rsid w:val="7B8F7DBF"/>
    <w:rsid w:val="7BA09952"/>
    <w:rsid w:val="7BA3418D"/>
    <w:rsid w:val="7BBB0A1A"/>
    <w:rsid w:val="7BF09469"/>
    <w:rsid w:val="7BFA3CFE"/>
    <w:rsid w:val="7BFD4EE3"/>
    <w:rsid w:val="7C0200D8"/>
    <w:rsid w:val="7C03D9A0"/>
    <w:rsid w:val="7C4167CC"/>
    <w:rsid w:val="7C4DFD92"/>
    <w:rsid w:val="7C716700"/>
    <w:rsid w:val="7C78150F"/>
    <w:rsid w:val="7C7D0740"/>
    <w:rsid w:val="7C82C907"/>
    <w:rsid w:val="7C8DBFAD"/>
    <w:rsid w:val="7CA2CF86"/>
    <w:rsid w:val="7CBD758B"/>
    <w:rsid w:val="7CC5F197"/>
    <w:rsid w:val="7CC8BF8E"/>
    <w:rsid w:val="7CD11D16"/>
    <w:rsid w:val="7CD90287"/>
    <w:rsid w:val="7CEC250C"/>
    <w:rsid w:val="7CED0412"/>
    <w:rsid w:val="7CFC2036"/>
    <w:rsid w:val="7CFCE6FF"/>
    <w:rsid w:val="7D0E28ED"/>
    <w:rsid w:val="7D195840"/>
    <w:rsid w:val="7D1B6180"/>
    <w:rsid w:val="7D33D651"/>
    <w:rsid w:val="7D368D66"/>
    <w:rsid w:val="7D5AA5C5"/>
    <w:rsid w:val="7D8BEE0D"/>
    <w:rsid w:val="7D999655"/>
    <w:rsid w:val="7DBC0FDE"/>
    <w:rsid w:val="7DBE968D"/>
    <w:rsid w:val="7DC02837"/>
    <w:rsid w:val="7E2E72F3"/>
    <w:rsid w:val="7E303C96"/>
    <w:rsid w:val="7E3944AF"/>
    <w:rsid w:val="7E3A6914"/>
    <w:rsid w:val="7E42872C"/>
    <w:rsid w:val="7E6A2CC0"/>
    <w:rsid w:val="7E6D6101"/>
    <w:rsid w:val="7EAA6BFA"/>
    <w:rsid w:val="7EBDE9B2"/>
    <w:rsid w:val="7EC64F3E"/>
    <w:rsid w:val="7EE54BC4"/>
    <w:rsid w:val="7EE95989"/>
    <w:rsid w:val="7F301823"/>
    <w:rsid w:val="7F7739ED"/>
    <w:rsid w:val="7F7C9641"/>
    <w:rsid w:val="7F87AA6C"/>
    <w:rsid w:val="7F8DB72B"/>
    <w:rsid w:val="7F8DBBD2"/>
    <w:rsid w:val="7F94EC39"/>
    <w:rsid w:val="7FB539E1"/>
    <w:rsid w:val="7FCE77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583EF4DA-913D-4409-AACC-707F00F9B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en.wikipedia.org/wiki/Chemical_table_file"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5.png"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image" Target="media/image33.png" Id="rId47" /><Relationship Type="http://schemas.openxmlformats.org/officeDocument/2006/relationships/footer" Target="foot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4.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yperlink" Target="https://github.com/ncats/gsrs3-main-deployment/tree/main/substances/database/sql" TargetMode="External" Id="rId36" /><Relationship Type="http://schemas.openxmlformats.org/officeDocument/2006/relationships/header" Target="header1.xml" Id="rId49"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image" Target="media/image30.png" Id="rId44"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iscover.3ds.com/ctfile-documentation-request-form" TargetMode="Externa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hyperlink" Target="https://github.com/ncats/gsrs-ci/tree/gsrs-example-deployment/docs" TargetMode="External" Id="rId38" /><Relationship Type="http://schemas.openxmlformats.org/officeDocument/2006/relationships/image" Target="media/image32.png" Id="rId46" /><Relationship Type="http://schemas.openxmlformats.org/officeDocument/2006/relationships/image" Target="media/image8.png" Id="rId20" /><Relationship Type="http://schemas.openxmlformats.org/officeDocument/2006/relationships/image" Target="media/image27.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3.png" Id="R777813fa9e4d4e28" /><Relationship Type="http://schemas.openxmlformats.org/officeDocument/2006/relationships/glossaryDocument" Target="glossary/document.xml" Id="Rb4a07a5146da4fb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af88918-d70b-476a-bd5d-f88c19deef2e}"/>
      </w:docPartPr>
      <w:docPartBody>
        <w:p w14:paraId="4AC8910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1" ma:contentTypeDescription="Create a new document." ma:contentTypeScope="" ma:versionID="092df388f777c9d14513722884c96454">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099a79b750bf63e76ca3cf6790a3a376"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529D1-12EE-4EFB-9ACF-8CAE235907E0}">
  <ds:schemaRefs>
    <ds:schemaRef ds:uri="3d22724a-222b-4850-b57c-0ee7c2cb5a55"/>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a524ed25-5586-4ef2-952d-9c6e92cf3c8a"/>
    <ds:schemaRef ds:uri="http://schemas.microsoft.com/office/2006/metadata/properties"/>
    <ds:schemaRef ds:uri="http://purl.org/dc/elements/1.1/"/>
    <ds:schemaRef ds:uri="http://www.w3.org/XML/1998/namespace"/>
  </ds:schemaRefs>
</ds:datastoreItem>
</file>

<file path=customXml/itemProps2.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3.xml><?xml version="1.0" encoding="utf-8"?>
<ds:datastoreItem xmlns:ds="http://schemas.openxmlformats.org/officeDocument/2006/customXml" ds:itemID="{4B00C88F-416D-43B7-BE22-C0692F774C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Mendick, Meghan (NIH/NCATS) [C]</lastModifiedBy>
  <revision>249</revision>
  <dcterms:created xsi:type="dcterms:W3CDTF">2023-10-13T17:36:00.0000000Z</dcterms:created>
  <dcterms:modified xsi:type="dcterms:W3CDTF">2023-12-01T13:52:10.1055514Z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