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36806" w:rsidP="00C403B5" w:rsidRDefault="00176B49" w14:paraId="3874C58A" w14:textId="32989C85">
      <w:pPr>
        <w:pStyle w:val="Title"/>
      </w:pPr>
      <w:r>
        <w:rPr>
          <w:noProof/>
        </w:rPr>
        <w:drawing>
          <wp:inline distT="0" distB="0" distL="0" distR="0" wp14:anchorId="23B96579" wp14:editId="1A768D8E">
            <wp:extent cx="3295650" cy="730250"/>
            <wp:effectExtent l="0" t="0" r="0" b="0"/>
            <wp:docPr id="9" name="Picture 9"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5650" cy="730250"/>
                    </a:xfrm>
                    <a:prstGeom prst="rect">
                      <a:avLst/>
                    </a:prstGeom>
                    <a:noFill/>
                    <a:ln>
                      <a:noFill/>
                    </a:ln>
                  </pic:spPr>
                </pic:pic>
              </a:graphicData>
            </a:graphic>
          </wp:inline>
        </w:drawing>
      </w:r>
    </w:p>
    <w:p w:rsidR="00F36806" w:rsidP="00C403B5" w:rsidRDefault="00F36806" w14:paraId="70FD82FE" w14:textId="77777777">
      <w:pPr>
        <w:pStyle w:val="Title"/>
      </w:pPr>
    </w:p>
    <w:p w:rsidR="00F36806" w:rsidP="00C403B5" w:rsidRDefault="00F36806" w14:paraId="6EB50034" w14:textId="77777777">
      <w:pPr>
        <w:pStyle w:val="Title"/>
      </w:pPr>
    </w:p>
    <w:p w:rsidR="00F36806" w:rsidP="00C403B5" w:rsidRDefault="00F36806" w14:paraId="129B638A" w14:textId="77777777">
      <w:pPr>
        <w:pStyle w:val="Title"/>
      </w:pPr>
    </w:p>
    <w:p w:rsidR="00C403B5" w:rsidP="00F36806" w:rsidRDefault="6EA1195F" w14:paraId="0527FBD4" w14:textId="50D16A36">
      <w:pPr>
        <w:pStyle w:val="Title"/>
        <w:jc w:val="center"/>
      </w:pPr>
      <w:r w:rsidR="64965533">
        <w:rPr/>
        <w:t>GSRS 3.</w:t>
      </w:r>
      <w:r w:rsidR="0610BAC0">
        <w:rPr/>
        <w:t>1</w:t>
      </w:r>
      <w:r w:rsidR="0C01B624">
        <w:rPr/>
        <w:t>.1</w:t>
      </w:r>
      <w:r w:rsidR="64965533">
        <w:rPr/>
        <w:t xml:space="preserve"> Release Notes</w:t>
      </w:r>
    </w:p>
    <w:p w:rsidR="00C403B5" w:rsidP="5420B1FD" w:rsidRDefault="00C403B5" w14:paraId="47A0F6C7" w14:textId="193CD44C">
      <w:pPr>
        <w:jc w:val="center"/>
      </w:pPr>
      <w:r w:rsidR="28060BF5">
        <w:rPr/>
        <w:t>November</w:t>
      </w:r>
      <w:r w:rsidR="1B635A9F">
        <w:rPr/>
        <w:t xml:space="preserve"> </w:t>
      </w:r>
      <w:r w:rsidR="1D13DE9E">
        <w:rPr/>
        <w:t>202</w:t>
      </w:r>
      <w:r w:rsidR="1DD5A705">
        <w:rPr/>
        <w:t>4</w:t>
      </w:r>
      <w:r>
        <w:br/>
      </w:r>
      <w:r>
        <w:br w:type="page"/>
      </w:r>
    </w:p>
    <w:sdt>
      <w:sdtPr>
        <w:id w:val="1121115771"/>
        <w:docPartObj>
          <w:docPartGallery w:val="Table of Contents"/>
          <w:docPartUnique/>
        </w:docPartObj>
      </w:sdtPr>
      <w:sdtContent>
        <w:p w:rsidR="00F36806" w:rsidRDefault="5D084B33" w14:paraId="12CBACF4" w14:textId="629F88FD">
          <w:pPr>
            <w:pStyle w:val="TOCHeading"/>
          </w:pPr>
          <w:r w:rsidR="670DBC33">
            <w:rPr/>
            <w:t>Table Contents</w:t>
          </w:r>
        </w:p>
        <w:p w:rsidR="009C2E1F" w:rsidP="4166220E" w:rsidRDefault="5F08124D" w14:paraId="5587B491" w14:textId="5200349F">
          <w:pPr>
            <w:pStyle w:val="TOC1"/>
            <w:tabs>
              <w:tab w:val="right" w:leader="dot" w:pos="9345"/>
            </w:tabs>
            <w:rPr>
              <w:rStyle w:val="Hyperlink"/>
              <w:noProof/>
              <w:kern w:val="2"/>
              <w14:ligatures w14:val="standardContextual"/>
            </w:rPr>
          </w:pPr>
          <w:r>
            <w:fldChar w:fldCharType="begin"/>
          </w:r>
          <w:r>
            <w:instrText xml:space="preserve">TOC \o "1-3" \z \u \h</w:instrText>
          </w:r>
          <w:r>
            <w:fldChar w:fldCharType="separate"/>
          </w:r>
          <w:hyperlink w:anchor="_Toc191629891">
            <w:r w:rsidRPr="4166220E" w:rsidR="4166220E">
              <w:rPr>
                <w:rStyle w:val="Hyperlink"/>
              </w:rPr>
              <w:t>Overview</w:t>
            </w:r>
            <w:r>
              <w:tab/>
            </w:r>
            <w:r>
              <w:fldChar w:fldCharType="begin"/>
            </w:r>
            <w:r>
              <w:instrText xml:space="preserve">PAGEREF _Toc191629891 \h</w:instrText>
            </w:r>
            <w:r>
              <w:fldChar w:fldCharType="separate"/>
            </w:r>
            <w:r w:rsidRPr="4166220E" w:rsidR="4166220E">
              <w:rPr>
                <w:rStyle w:val="Hyperlink"/>
              </w:rPr>
              <w:t>2</w:t>
            </w:r>
            <w:r>
              <w:fldChar w:fldCharType="end"/>
            </w:r>
          </w:hyperlink>
        </w:p>
        <w:p w:rsidR="009C2E1F" w:rsidP="4166220E" w:rsidRDefault="009C2E1F" w14:paraId="52270DDE" w14:textId="0F774BF4">
          <w:pPr>
            <w:pStyle w:val="TOC1"/>
            <w:tabs>
              <w:tab w:val="right" w:leader="dot" w:pos="9345"/>
            </w:tabs>
            <w:rPr>
              <w:rStyle w:val="Hyperlink"/>
              <w:noProof/>
              <w:kern w:val="2"/>
              <w14:ligatures w14:val="standardContextual"/>
            </w:rPr>
          </w:pPr>
          <w:hyperlink w:anchor="_Toc1289084020">
            <w:r w:rsidRPr="4166220E" w:rsidR="4166220E">
              <w:rPr>
                <w:rStyle w:val="Hyperlink"/>
              </w:rPr>
              <w:t>Highlighted New Features and Improvements</w:t>
            </w:r>
            <w:r>
              <w:tab/>
            </w:r>
            <w:r>
              <w:fldChar w:fldCharType="begin"/>
            </w:r>
            <w:r>
              <w:instrText xml:space="preserve">PAGEREF _Toc1289084020 \h</w:instrText>
            </w:r>
            <w:r>
              <w:fldChar w:fldCharType="separate"/>
            </w:r>
            <w:r w:rsidRPr="4166220E" w:rsidR="4166220E">
              <w:rPr>
                <w:rStyle w:val="Hyperlink"/>
              </w:rPr>
              <w:t>3</w:t>
            </w:r>
            <w:r>
              <w:fldChar w:fldCharType="end"/>
            </w:r>
          </w:hyperlink>
        </w:p>
        <w:p w:rsidR="009C2E1F" w:rsidP="4166220E" w:rsidRDefault="009C2E1F" w14:paraId="3F4BECC4" w14:textId="22B90CC5">
          <w:pPr>
            <w:pStyle w:val="TOC2"/>
            <w:tabs>
              <w:tab w:val="right" w:leader="dot" w:pos="9345"/>
            </w:tabs>
            <w:rPr>
              <w:rStyle w:val="Hyperlink"/>
              <w:noProof/>
              <w:kern w:val="2"/>
              <w14:ligatures w14:val="standardContextual"/>
            </w:rPr>
          </w:pPr>
          <w:hyperlink w:anchor="_Toc82835467">
            <w:r w:rsidRPr="4166220E" w:rsidR="4166220E">
              <w:rPr>
                <w:rStyle w:val="Hyperlink"/>
              </w:rPr>
              <w:t>Public Knowledge Center-Wiki document</w:t>
            </w:r>
            <w:r>
              <w:tab/>
            </w:r>
            <w:r>
              <w:fldChar w:fldCharType="begin"/>
            </w:r>
            <w:r>
              <w:instrText xml:space="preserve">PAGEREF _Toc82835467 \h</w:instrText>
            </w:r>
            <w:r>
              <w:fldChar w:fldCharType="separate"/>
            </w:r>
            <w:r w:rsidRPr="4166220E" w:rsidR="4166220E">
              <w:rPr>
                <w:rStyle w:val="Hyperlink"/>
              </w:rPr>
              <w:t>3</w:t>
            </w:r>
            <w:r>
              <w:fldChar w:fldCharType="end"/>
            </w:r>
          </w:hyperlink>
        </w:p>
        <w:p w:rsidR="009C2E1F" w:rsidP="4166220E" w:rsidRDefault="009C2E1F" w14:paraId="5EC7035A" w14:textId="60A0BBDE">
          <w:pPr>
            <w:pStyle w:val="TOC2"/>
            <w:tabs>
              <w:tab w:val="right" w:leader="dot" w:pos="9345"/>
            </w:tabs>
            <w:rPr>
              <w:rStyle w:val="Hyperlink"/>
              <w:noProof/>
              <w:kern w:val="2"/>
              <w14:ligatures w14:val="standardContextual"/>
            </w:rPr>
          </w:pPr>
          <w:hyperlink w:anchor="_Toc1398075529">
            <w:r w:rsidRPr="4166220E" w:rsidR="4166220E">
              <w:rPr>
                <w:rStyle w:val="Hyperlink"/>
              </w:rPr>
              <w:t>In-Vitro Pharmacology Module</w:t>
            </w:r>
            <w:r>
              <w:tab/>
            </w:r>
            <w:r>
              <w:fldChar w:fldCharType="begin"/>
            </w:r>
            <w:r>
              <w:instrText xml:space="preserve">PAGEREF _Toc1398075529 \h</w:instrText>
            </w:r>
            <w:r>
              <w:fldChar w:fldCharType="separate"/>
            </w:r>
            <w:r w:rsidRPr="4166220E" w:rsidR="4166220E">
              <w:rPr>
                <w:rStyle w:val="Hyperlink"/>
              </w:rPr>
              <w:t>5</w:t>
            </w:r>
            <w:r>
              <w:fldChar w:fldCharType="end"/>
            </w:r>
          </w:hyperlink>
        </w:p>
        <w:p w:rsidR="009C2E1F" w:rsidP="4166220E" w:rsidRDefault="009C2E1F" w14:paraId="13D87FF8" w14:textId="0CA109A9">
          <w:pPr>
            <w:pStyle w:val="TOC2"/>
            <w:tabs>
              <w:tab w:val="right" w:leader="dot" w:pos="9345"/>
            </w:tabs>
            <w:rPr>
              <w:rStyle w:val="Hyperlink"/>
              <w:noProof/>
              <w:kern w:val="2"/>
              <w14:ligatures w14:val="standardContextual"/>
            </w:rPr>
          </w:pPr>
          <w:hyperlink w:anchor="_Toc410145218">
            <w:r w:rsidRPr="4166220E" w:rsidR="4166220E">
              <w:rPr>
                <w:rStyle w:val="Hyperlink"/>
              </w:rPr>
              <w:t>Ketcher</w:t>
            </w:r>
            <w:r>
              <w:tab/>
            </w:r>
            <w:r>
              <w:fldChar w:fldCharType="begin"/>
            </w:r>
            <w:r>
              <w:instrText xml:space="preserve">PAGEREF _Toc410145218 \h</w:instrText>
            </w:r>
            <w:r>
              <w:fldChar w:fldCharType="separate"/>
            </w:r>
            <w:r w:rsidRPr="4166220E" w:rsidR="4166220E">
              <w:rPr>
                <w:rStyle w:val="Hyperlink"/>
              </w:rPr>
              <w:t>9</w:t>
            </w:r>
            <w:r>
              <w:fldChar w:fldCharType="end"/>
            </w:r>
          </w:hyperlink>
        </w:p>
        <w:p w:rsidR="009C2E1F" w:rsidP="4166220E" w:rsidRDefault="009C2E1F" w14:paraId="73B212A0" w14:textId="56B2417D">
          <w:pPr>
            <w:pStyle w:val="TOC2"/>
            <w:tabs>
              <w:tab w:val="right" w:leader="dot" w:pos="9345"/>
            </w:tabs>
            <w:rPr>
              <w:rStyle w:val="Hyperlink"/>
              <w:noProof/>
              <w:kern w:val="2"/>
              <w14:ligatures w14:val="standardContextual"/>
            </w:rPr>
          </w:pPr>
          <w:hyperlink w:anchor="_Toc242630885">
            <w:r w:rsidRPr="4166220E" w:rsidR="4166220E">
              <w:rPr>
                <w:rStyle w:val="Hyperlink"/>
              </w:rPr>
              <w:t>Facet Improvements</w:t>
            </w:r>
            <w:r>
              <w:tab/>
            </w:r>
            <w:r>
              <w:fldChar w:fldCharType="begin"/>
            </w:r>
            <w:r>
              <w:instrText xml:space="preserve">PAGEREF _Toc242630885 \h</w:instrText>
            </w:r>
            <w:r>
              <w:fldChar w:fldCharType="separate"/>
            </w:r>
            <w:r w:rsidRPr="4166220E" w:rsidR="4166220E">
              <w:rPr>
                <w:rStyle w:val="Hyperlink"/>
              </w:rPr>
              <w:t>10</w:t>
            </w:r>
            <w:r>
              <w:fldChar w:fldCharType="end"/>
            </w:r>
          </w:hyperlink>
        </w:p>
        <w:p w:rsidR="009C2E1F" w:rsidP="4166220E" w:rsidRDefault="009C2E1F" w14:paraId="1181738C" w14:textId="2BBE5DF0">
          <w:pPr>
            <w:pStyle w:val="TOC2"/>
            <w:tabs>
              <w:tab w:val="right" w:leader="dot" w:pos="9345"/>
            </w:tabs>
            <w:rPr>
              <w:rStyle w:val="Hyperlink"/>
              <w:noProof/>
              <w:kern w:val="2"/>
              <w14:ligatures w14:val="standardContextual"/>
            </w:rPr>
          </w:pPr>
          <w:hyperlink w:anchor="_Toc1901695953">
            <w:r w:rsidRPr="4166220E" w:rsidR="4166220E">
              <w:rPr>
                <w:rStyle w:val="Hyperlink"/>
              </w:rPr>
              <w:t>Index Auto-synchronization</w:t>
            </w:r>
            <w:r>
              <w:tab/>
            </w:r>
            <w:r>
              <w:fldChar w:fldCharType="begin"/>
            </w:r>
            <w:r>
              <w:instrText xml:space="preserve">PAGEREF _Toc1901695953 \h</w:instrText>
            </w:r>
            <w:r>
              <w:fldChar w:fldCharType="separate"/>
            </w:r>
            <w:r w:rsidRPr="4166220E" w:rsidR="4166220E">
              <w:rPr>
                <w:rStyle w:val="Hyperlink"/>
              </w:rPr>
              <w:t>12</w:t>
            </w:r>
            <w:r>
              <w:fldChar w:fldCharType="end"/>
            </w:r>
          </w:hyperlink>
        </w:p>
        <w:p w:rsidR="009C2E1F" w:rsidP="4166220E" w:rsidRDefault="009C2E1F" w14:paraId="2E3A793C" w14:textId="558CDEC8">
          <w:pPr>
            <w:pStyle w:val="TOC2"/>
            <w:tabs>
              <w:tab w:val="right" w:leader="dot" w:pos="9345"/>
            </w:tabs>
            <w:rPr>
              <w:rStyle w:val="Hyperlink"/>
              <w:noProof/>
              <w:kern w:val="2"/>
              <w14:ligatures w14:val="standardContextual"/>
            </w:rPr>
          </w:pPr>
          <w:hyperlink w:anchor="_Toc1326902158">
            <w:r w:rsidRPr="4166220E" w:rsidR="4166220E">
              <w:rPr>
                <w:rStyle w:val="Hyperlink"/>
              </w:rPr>
              <w:t>Improvement: Product Module</w:t>
            </w:r>
            <w:r>
              <w:tab/>
            </w:r>
            <w:r>
              <w:fldChar w:fldCharType="begin"/>
            </w:r>
            <w:r>
              <w:instrText xml:space="preserve">PAGEREF _Toc1326902158 \h</w:instrText>
            </w:r>
            <w:r>
              <w:fldChar w:fldCharType="separate"/>
            </w:r>
            <w:r w:rsidRPr="4166220E" w:rsidR="4166220E">
              <w:rPr>
                <w:rStyle w:val="Hyperlink"/>
              </w:rPr>
              <w:t>14</w:t>
            </w:r>
            <w:r>
              <w:fldChar w:fldCharType="end"/>
            </w:r>
          </w:hyperlink>
        </w:p>
        <w:p w:rsidR="009C2E1F" w:rsidP="4166220E" w:rsidRDefault="009C2E1F" w14:paraId="1449AF31" w14:textId="343E2DFD">
          <w:pPr>
            <w:pStyle w:val="TOC2"/>
            <w:tabs>
              <w:tab w:val="right" w:leader="dot" w:pos="9345"/>
            </w:tabs>
            <w:rPr>
              <w:rStyle w:val="Hyperlink"/>
              <w:noProof/>
              <w:kern w:val="2"/>
              <w14:ligatures w14:val="standardContextual"/>
            </w:rPr>
          </w:pPr>
          <w:hyperlink w:anchor="_Toc1277303597">
            <w:r w:rsidRPr="4166220E" w:rsidR="4166220E">
              <w:rPr>
                <w:rStyle w:val="Hyperlink"/>
              </w:rPr>
              <w:t>Improvement: Impurities Module</w:t>
            </w:r>
            <w:r>
              <w:tab/>
            </w:r>
            <w:r>
              <w:fldChar w:fldCharType="begin"/>
            </w:r>
            <w:r>
              <w:instrText xml:space="preserve">PAGEREF _Toc1277303597 \h</w:instrText>
            </w:r>
            <w:r>
              <w:fldChar w:fldCharType="separate"/>
            </w:r>
            <w:r w:rsidRPr="4166220E" w:rsidR="4166220E">
              <w:rPr>
                <w:rStyle w:val="Hyperlink"/>
              </w:rPr>
              <w:t>16</w:t>
            </w:r>
            <w:r>
              <w:fldChar w:fldCharType="end"/>
            </w:r>
          </w:hyperlink>
        </w:p>
        <w:p w:rsidR="009C2E1F" w:rsidP="4166220E" w:rsidRDefault="009C2E1F" w14:paraId="69D2ADB6" w14:textId="4EB8EE32">
          <w:pPr>
            <w:pStyle w:val="TOC1"/>
            <w:tabs>
              <w:tab w:val="right" w:leader="dot" w:pos="9345"/>
            </w:tabs>
            <w:rPr>
              <w:rStyle w:val="Hyperlink"/>
              <w:noProof/>
              <w:kern w:val="2"/>
              <w14:ligatures w14:val="standardContextual"/>
            </w:rPr>
          </w:pPr>
          <w:hyperlink w:anchor="_Toc575887066">
            <w:r w:rsidRPr="4166220E" w:rsidR="4166220E">
              <w:rPr>
                <w:rStyle w:val="Hyperlink"/>
              </w:rPr>
              <w:t>Other selected Improvements and bug fixes:</w:t>
            </w:r>
            <w:r>
              <w:tab/>
            </w:r>
            <w:r>
              <w:fldChar w:fldCharType="begin"/>
            </w:r>
            <w:r>
              <w:instrText xml:space="preserve">PAGEREF _Toc575887066 \h</w:instrText>
            </w:r>
            <w:r>
              <w:fldChar w:fldCharType="separate"/>
            </w:r>
            <w:r w:rsidRPr="4166220E" w:rsidR="4166220E">
              <w:rPr>
                <w:rStyle w:val="Hyperlink"/>
              </w:rPr>
              <w:t>19</w:t>
            </w:r>
            <w:r>
              <w:fldChar w:fldCharType="end"/>
            </w:r>
          </w:hyperlink>
        </w:p>
        <w:p w:rsidR="009C2E1F" w:rsidP="4166220E" w:rsidRDefault="009C2E1F" w14:paraId="525F00D3" w14:textId="6A02B50D">
          <w:pPr>
            <w:pStyle w:val="TOC2"/>
            <w:tabs>
              <w:tab w:val="right" w:leader="dot" w:pos="9345"/>
            </w:tabs>
            <w:rPr>
              <w:rStyle w:val="Hyperlink"/>
              <w:noProof/>
              <w:kern w:val="2"/>
              <w14:ligatures w14:val="standardContextual"/>
            </w:rPr>
          </w:pPr>
          <w:hyperlink w:anchor="_Toc942068927">
            <w:r w:rsidRPr="4166220E" w:rsidR="4166220E">
              <w:rPr>
                <w:rStyle w:val="Hyperlink"/>
              </w:rPr>
              <w:t>Improvement: Flex Searching</w:t>
            </w:r>
            <w:r>
              <w:tab/>
            </w:r>
            <w:r>
              <w:fldChar w:fldCharType="begin"/>
            </w:r>
            <w:r>
              <w:instrText xml:space="preserve">PAGEREF _Toc942068927 \h</w:instrText>
            </w:r>
            <w:r>
              <w:fldChar w:fldCharType="separate"/>
            </w:r>
            <w:r w:rsidRPr="4166220E" w:rsidR="4166220E">
              <w:rPr>
                <w:rStyle w:val="Hyperlink"/>
              </w:rPr>
              <w:t>20</w:t>
            </w:r>
            <w:r>
              <w:fldChar w:fldCharType="end"/>
            </w:r>
          </w:hyperlink>
        </w:p>
        <w:p w:rsidR="009C2E1F" w:rsidP="4166220E" w:rsidRDefault="009C2E1F" w14:paraId="21AF7319" w14:textId="71D701F9">
          <w:pPr>
            <w:pStyle w:val="TOC2"/>
            <w:tabs>
              <w:tab w:val="right" w:leader="dot" w:pos="9345"/>
            </w:tabs>
            <w:rPr>
              <w:rStyle w:val="Hyperlink"/>
              <w:noProof/>
              <w:kern w:val="2"/>
              <w14:ligatures w14:val="standardContextual"/>
            </w:rPr>
          </w:pPr>
          <w:hyperlink w:anchor="_Toc119510609">
            <w:r w:rsidRPr="4166220E" w:rsidR="4166220E">
              <w:rPr>
                <w:rStyle w:val="Hyperlink"/>
              </w:rPr>
              <w:t>Improvement: Validator Configuration</w:t>
            </w:r>
            <w:r>
              <w:tab/>
            </w:r>
            <w:r>
              <w:fldChar w:fldCharType="begin"/>
            </w:r>
            <w:r>
              <w:instrText xml:space="preserve">PAGEREF _Toc119510609 \h</w:instrText>
            </w:r>
            <w:r>
              <w:fldChar w:fldCharType="separate"/>
            </w:r>
            <w:r w:rsidRPr="4166220E" w:rsidR="4166220E">
              <w:rPr>
                <w:rStyle w:val="Hyperlink"/>
              </w:rPr>
              <w:t>20</w:t>
            </w:r>
            <w:r>
              <w:fldChar w:fldCharType="end"/>
            </w:r>
          </w:hyperlink>
        </w:p>
        <w:p w:rsidR="009C2E1F" w:rsidP="4166220E" w:rsidRDefault="009C2E1F" w14:paraId="62DF54C1" w14:textId="36DC4C6A">
          <w:pPr>
            <w:pStyle w:val="TOC2"/>
            <w:tabs>
              <w:tab w:val="right" w:leader="dot" w:pos="9345"/>
            </w:tabs>
            <w:rPr>
              <w:rStyle w:val="Hyperlink"/>
              <w:noProof/>
              <w:kern w:val="2"/>
              <w14:ligatures w14:val="standardContextual"/>
            </w:rPr>
          </w:pPr>
          <w:hyperlink w:anchor="_Toc1882001450">
            <w:r w:rsidRPr="4166220E" w:rsidR="4166220E">
              <w:rPr>
                <w:rStyle w:val="Hyperlink"/>
              </w:rPr>
              <w:t>Improvement: Configurable SubstanceFieldNameDecorator</w:t>
            </w:r>
            <w:r>
              <w:tab/>
            </w:r>
            <w:r>
              <w:fldChar w:fldCharType="begin"/>
            </w:r>
            <w:r>
              <w:instrText xml:space="preserve">PAGEREF _Toc1882001450 \h</w:instrText>
            </w:r>
            <w:r>
              <w:fldChar w:fldCharType="separate"/>
            </w:r>
            <w:r w:rsidRPr="4166220E" w:rsidR="4166220E">
              <w:rPr>
                <w:rStyle w:val="Hyperlink"/>
              </w:rPr>
              <w:t>22</w:t>
            </w:r>
            <w:r>
              <w:fldChar w:fldCharType="end"/>
            </w:r>
          </w:hyperlink>
        </w:p>
        <w:p w:rsidR="009C2E1F" w:rsidP="4166220E" w:rsidRDefault="009C2E1F" w14:paraId="2CC365AD" w14:textId="2252624C">
          <w:pPr>
            <w:pStyle w:val="TOC2"/>
            <w:tabs>
              <w:tab w:val="right" w:leader="dot" w:pos="9345"/>
            </w:tabs>
            <w:rPr>
              <w:rStyle w:val="Hyperlink"/>
              <w:noProof/>
              <w:kern w:val="2"/>
              <w14:ligatures w14:val="standardContextual"/>
            </w:rPr>
          </w:pPr>
          <w:hyperlink w:anchor="_Toc1301291426">
            <w:r w:rsidRPr="4166220E" w:rsidR="4166220E">
              <w:rPr>
                <w:rStyle w:val="Hyperlink"/>
              </w:rPr>
              <w:t>Improvement: Rebackup Entity</w:t>
            </w:r>
            <w:r>
              <w:tab/>
            </w:r>
            <w:r>
              <w:fldChar w:fldCharType="begin"/>
            </w:r>
            <w:r>
              <w:instrText xml:space="preserve">PAGEREF _Toc1301291426 \h</w:instrText>
            </w:r>
            <w:r>
              <w:fldChar w:fldCharType="separate"/>
            </w:r>
            <w:r w:rsidRPr="4166220E" w:rsidR="4166220E">
              <w:rPr>
                <w:rStyle w:val="Hyperlink"/>
              </w:rPr>
              <w:t>23</w:t>
            </w:r>
            <w:r>
              <w:fldChar w:fldCharType="end"/>
            </w:r>
          </w:hyperlink>
        </w:p>
        <w:p w:rsidR="5420B1FD" w:rsidP="5420B1FD" w:rsidRDefault="5420B1FD" w14:paraId="0EBA3FCE" w14:textId="280EF88D">
          <w:pPr>
            <w:pStyle w:val="TOC2"/>
            <w:tabs>
              <w:tab w:val="right" w:leader="dot" w:pos="9345"/>
            </w:tabs>
            <w:rPr>
              <w:rStyle w:val="Hyperlink"/>
            </w:rPr>
          </w:pPr>
          <w:hyperlink w:anchor="_Toc482828009">
            <w:r w:rsidRPr="4166220E" w:rsidR="4166220E">
              <w:rPr>
                <w:rStyle w:val="Hyperlink"/>
              </w:rPr>
              <w:t>Improvement: Add access groups configuration option for a UniqueCodeGenerator</w:t>
            </w:r>
            <w:r>
              <w:tab/>
            </w:r>
            <w:r>
              <w:fldChar w:fldCharType="begin"/>
            </w:r>
            <w:r>
              <w:instrText xml:space="preserve">PAGEREF _Toc482828009 \h</w:instrText>
            </w:r>
            <w:r>
              <w:fldChar w:fldCharType="separate"/>
            </w:r>
            <w:r w:rsidRPr="4166220E" w:rsidR="4166220E">
              <w:rPr>
                <w:rStyle w:val="Hyperlink"/>
              </w:rPr>
              <w:t>24</w:t>
            </w:r>
            <w:r>
              <w:fldChar w:fldCharType="end"/>
            </w:r>
          </w:hyperlink>
        </w:p>
        <w:p w:rsidR="5420B1FD" w:rsidP="5420B1FD" w:rsidRDefault="5420B1FD" w14:paraId="0FAE8E27" w14:textId="0983DF34">
          <w:pPr>
            <w:pStyle w:val="TOC2"/>
            <w:tabs>
              <w:tab w:val="right" w:leader="dot" w:pos="9345"/>
            </w:tabs>
            <w:rPr>
              <w:rStyle w:val="Hyperlink"/>
            </w:rPr>
          </w:pPr>
          <w:hyperlink w:anchor="_Toc1164086724">
            <w:r w:rsidRPr="4166220E" w:rsidR="4166220E">
              <w:rPr>
                <w:rStyle w:val="Hyperlink"/>
              </w:rPr>
              <w:t>Improvement: Endpoints PreAuthorization</w:t>
            </w:r>
            <w:r>
              <w:tab/>
            </w:r>
            <w:r>
              <w:fldChar w:fldCharType="begin"/>
            </w:r>
            <w:r>
              <w:instrText xml:space="preserve">PAGEREF _Toc1164086724 \h</w:instrText>
            </w:r>
            <w:r>
              <w:fldChar w:fldCharType="separate"/>
            </w:r>
            <w:r w:rsidRPr="4166220E" w:rsidR="4166220E">
              <w:rPr>
                <w:rStyle w:val="Hyperlink"/>
              </w:rPr>
              <w:t>26</w:t>
            </w:r>
            <w:r>
              <w:fldChar w:fldCharType="end"/>
            </w:r>
          </w:hyperlink>
        </w:p>
        <w:p w:rsidR="5420B1FD" w:rsidP="5420B1FD" w:rsidRDefault="5420B1FD" w14:paraId="516BD362" w14:textId="3B689CDB">
          <w:pPr>
            <w:pStyle w:val="TOC2"/>
            <w:tabs>
              <w:tab w:val="right" w:leader="dot" w:pos="9345"/>
            </w:tabs>
            <w:rPr>
              <w:rStyle w:val="Hyperlink"/>
            </w:rPr>
          </w:pPr>
          <w:hyperlink w:anchor="_Toc1099855236">
            <w:r w:rsidRPr="4166220E" w:rsidR="4166220E">
              <w:rPr>
                <w:rStyle w:val="Hyperlink"/>
              </w:rPr>
              <w:t>Improvement: Reindex Flag</w:t>
            </w:r>
            <w:r>
              <w:tab/>
            </w:r>
            <w:r>
              <w:fldChar w:fldCharType="begin"/>
            </w:r>
            <w:r>
              <w:instrText xml:space="preserve">PAGEREF _Toc1099855236 \h</w:instrText>
            </w:r>
            <w:r>
              <w:fldChar w:fldCharType="separate"/>
            </w:r>
            <w:r w:rsidRPr="4166220E" w:rsidR="4166220E">
              <w:rPr>
                <w:rStyle w:val="Hyperlink"/>
              </w:rPr>
              <w:t>26</w:t>
            </w:r>
            <w:r>
              <w:fldChar w:fldCharType="end"/>
            </w:r>
          </w:hyperlink>
        </w:p>
        <w:p w:rsidR="6A86CB8E" w:rsidP="6A86CB8E" w:rsidRDefault="6A86CB8E" w14:paraId="3FD1D0A1" w14:textId="1D411EB9">
          <w:pPr>
            <w:pStyle w:val="TOC2"/>
            <w:tabs>
              <w:tab w:val="right" w:leader="dot" w:pos="9345"/>
            </w:tabs>
            <w:rPr>
              <w:rStyle w:val="Hyperlink"/>
            </w:rPr>
          </w:pPr>
          <w:hyperlink w:anchor="_Toc1960702514">
            <w:r w:rsidRPr="4166220E" w:rsidR="4166220E">
              <w:rPr>
                <w:rStyle w:val="Hyperlink"/>
              </w:rPr>
              <w:t>Improvement: Changes how GSRS is Run/Built</w:t>
            </w:r>
            <w:r>
              <w:tab/>
            </w:r>
            <w:r>
              <w:fldChar w:fldCharType="begin"/>
            </w:r>
            <w:r>
              <w:instrText xml:space="preserve">PAGEREF _Toc1960702514 \h</w:instrText>
            </w:r>
            <w:r>
              <w:fldChar w:fldCharType="separate"/>
            </w:r>
            <w:r w:rsidRPr="4166220E" w:rsidR="4166220E">
              <w:rPr>
                <w:rStyle w:val="Hyperlink"/>
              </w:rPr>
              <w:t>26</w:t>
            </w:r>
            <w:r>
              <w:fldChar w:fldCharType="end"/>
            </w:r>
          </w:hyperlink>
        </w:p>
        <w:p w:rsidR="6A86CB8E" w:rsidP="6A86CB8E" w:rsidRDefault="6A86CB8E" w14:paraId="6B3FBB7D" w14:textId="779AF4AF">
          <w:pPr>
            <w:pStyle w:val="TOC2"/>
            <w:tabs>
              <w:tab w:val="right" w:leader="dot" w:pos="9345"/>
            </w:tabs>
            <w:rPr>
              <w:rStyle w:val="Hyperlink"/>
            </w:rPr>
          </w:pPr>
          <w:hyperlink w:anchor="_Toc2092499114">
            <w:r w:rsidRPr="4166220E" w:rsidR="4166220E">
              <w:rPr>
                <w:rStyle w:val="Hyperlink"/>
              </w:rPr>
              <w:t>New Feature: Extensions to the Definition of Structurally Diverse Substances</w:t>
            </w:r>
            <w:r>
              <w:tab/>
            </w:r>
            <w:r>
              <w:fldChar w:fldCharType="begin"/>
            </w:r>
            <w:r>
              <w:instrText xml:space="preserve">PAGEREF _Toc2092499114 \h</w:instrText>
            </w:r>
            <w:r>
              <w:fldChar w:fldCharType="separate"/>
            </w:r>
            <w:r w:rsidRPr="4166220E" w:rsidR="4166220E">
              <w:rPr>
                <w:rStyle w:val="Hyperlink"/>
              </w:rPr>
              <w:t>27</w:t>
            </w:r>
            <w:r>
              <w:fldChar w:fldCharType="end"/>
            </w:r>
          </w:hyperlink>
        </w:p>
        <w:p w:rsidR="6A86CB8E" w:rsidP="6A86CB8E" w:rsidRDefault="6A86CB8E" w14:paraId="34652110" w14:textId="6B97B961">
          <w:pPr>
            <w:pStyle w:val="TOC2"/>
            <w:tabs>
              <w:tab w:val="right" w:leader="dot" w:pos="9345"/>
            </w:tabs>
            <w:rPr>
              <w:rStyle w:val="Hyperlink"/>
            </w:rPr>
          </w:pPr>
          <w:hyperlink w:anchor="_Toc1801715599">
            <w:r w:rsidRPr="4166220E" w:rsidR="4166220E">
              <w:rPr>
                <w:rStyle w:val="Hyperlink"/>
              </w:rPr>
              <w:t>New Feature: Nitrosamine Risk Estimation</w:t>
            </w:r>
            <w:r>
              <w:tab/>
            </w:r>
            <w:r>
              <w:fldChar w:fldCharType="begin"/>
            </w:r>
            <w:r>
              <w:instrText xml:space="preserve">PAGEREF _Toc1801715599 \h</w:instrText>
            </w:r>
            <w:r>
              <w:fldChar w:fldCharType="separate"/>
            </w:r>
            <w:r w:rsidRPr="4166220E" w:rsidR="4166220E">
              <w:rPr>
                <w:rStyle w:val="Hyperlink"/>
              </w:rPr>
              <w:t>28</w:t>
            </w:r>
            <w:r>
              <w:fldChar w:fldCharType="end"/>
            </w:r>
          </w:hyperlink>
        </w:p>
        <w:p w:rsidR="673C115B" w:rsidP="673C115B" w:rsidRDefault="673C115B" w14:paraId="0A0CAA8E" w14:textId="07CAD90A">
          <w:pPr>
            <w:pStyle w:val="TOC2"/>
            <w:tabs>
              <w:tab w:val="right" w:leader="dot" w:pos="9345"/>
            </w:tabs>
            <w:rPr>
              <w:rStyle w:val="Hyperlink"/>
            </w:rPr>
          </w:pPr>
          <w:hyperlink w:anchor="_Toc1484767457">
            <w:r w:rsidRPr="4166220E" w:rsidR="4166220E">
              <w:rPr>
                <w:rStyle w:val="Hyperlink"/>
              </w:rPr>
              <w:t>Change: Frontend service URL path changed beta =&gt; ui</w:t>
            </w:r>
            <w:r>
              <w:tab/>
            </w:r>
            <w:r>
              <w:fldChar w:fldCharType="begin"/>
            </w:r>
            <w:r>
              <w:instrText xml:space="preserve">PAGEREF _Toc1484767457 \h</w:instrText>
            </w:r>
            <w:r>
              <w:fldChar w:fldCharType="separate"/>
            </w:r>
            <w:r w:rsidRPr="4166220E" w:rsidR="4166220E">
              <w:rPr>
                <w:rStyle w:val="Hyperlink"/>
              </w:rPr>
              <w:t>29</w:t>
            </w:r>
            <w:r>
              <w:fldChar w:fldCharType="end"/>
            </w:r>
          </w:hyperlink>
        </w:p>
        <w:p w:rsidR="673C115B" w:rsidP="673C115B" w:rsidRDefault="673C115B" w14:paraId="0BB84300" w14:textId="60EBACAD">
          <w:pPr>
            <w:pStyle w:val="TOC2"/>
            <w:tabs>
              <w:tab w:val="right" w:leader="dot" w:pos="9345"/>
            </w:tabs>
            <w:rPr>
              <w:rStyle w:val="Hyperlink"/>
            </w:rPr>
          </w:pPr>
          <w:hyperlink w:anchor="_Toc963473435">
            <w:r w:rsidRPr="4166220E" w:rsidR="4166220E">
              <w:rPr>
                <w:rStyle w:val="Hyperlink"/>
              </w:rPr>
              <w:t>Bug fix: Handling of Large Structures</w:t>
            </w:r>
            <w:r>
              <w:tab/>
            </w:r>
            <w:r>
              <w:fldChar w:fldCharType="begin"/>
            </w:r>
            <w:r>
              <w:instrText xml:space="preserve">PAGEREF _Toc963473435 \h</w:instrText>
            </w:r>
            <w:r>
              <w:fldChar w:fldCharType="separate"/>
            </w:r>
            <w:r w:rsidRPr="4166220E" w:rsidR="4166220E">
              <w:rPr>
                <w:rStyle w:val="Hyperlink"/>
              </w:rPr>
              <w:t>30</w:t>
            </w:r>
            <w:r>
              <w:fldChar w:fldCharType="end"/>
            </w:r>
          </w:hyperlink>
        </w:p>
        <w:p w:rsidR="21C16DBE" w:rsidP="21C16DBE" w:rsidRDefault="21C16DBE" w14:paraId="25730A4E" w14:textId="7FC0B700">
          <w:pPr>
            <w:pStyle w:val="TOC2"/>
            <w:tabs>
              <w:tab w:val="right" w:leader="dot" w:pos="9345"/>
            </w:tabs>
            <w:rPr>
              <w:rStyle w:val="Hyperlink"/>
            </w:rPr>
          </w:pPr>
          <w:hyperlink w:anchor="_Toc2087878027">
            <w:r w:rsidRPr="4166220E" w:rsidR="4166220E">
              <w:rPr>
                <w:rStyle w:val="Hyperlink"/>
              </w:rPr>
              <w:t>Bug fix: Consider disulfide bonds When Computing the Molecular Formula for a Protein</w:t>
            </w:r>
            <w:r>
              <w:tab/>
            </w:r>
            <w:r>
              <w:fldChar w:fldCharType="begin"/>
            </w:r>
            <w:r>
              <w:instrText xml:space="preserve">PAGEREF _Toc2087878027 \h</w:instrText>
            </w:r>
            <w:r>
              <w:fldChar w:fldCharType="separate"/>
            </w:r>
            <w:r w:rsidRPr="4166220E" w:rsidR="4166220E">
              <w:rPr>
                <w:rStyle w:val="Hyperlink"/>
              </w:rPr>
              <w:t>30</w:t>
            </w:r>
            <w:r>
              <w:fldChar w:fldCharType="end"/>
            </w:r>
          </w:hyperlink>
          <w:r>
            <w:fldChar w:fldCharType="end"/>
          </w:r>
        </w:p>
      </w:sdtContent>
    </w:sdt>
    <w:p w:rsidR="00F72BC6" w:rsidRDefault="00F72BC6" w14:paraId="48F39A20" w14:textId="77777777">
      <w:pPr>
        <w:rPr>
          <w:rFonts w:asciiTheme="majorHAnsi" w:hAnsiTheme="majorHAnsi" w:eastAsiaTheme="majorEastAsia" w:cstheme="majorBidi"/>
          <w:spacing w:val="-10"/>
          <w:kern w:val="28"/>
          <w:sz w:val="56"/>
          <w:szCs w:val="56"/>
        </w:rPr>
      </w:pPr>
      <w:r>
        <w:br w:type="page"/>
      </w:r>
    </w:p>
    <w:p w:rsidR="00247C77" w:rsidP="00247C77" w:rsidRDefault="1A177BE0" w14:paraId="5BF08C02" w14:textId="737AEEDF">
      <w:pPr>
        <w:pStyle w:val="Heading1"/>
      </w:pPr>
      <w:bookmarkStart w:name="_Toc191629891" w:id="2119627662"/>
      <w:r w:rsidR="6F38F95B">
        <w:rPr/>
        <w:t>Overview</w:t>
      </w:r>
      <w:bookmarkEnd w:id="2119627662"/>
    </w:p>
    <w:p w:rsidR="009136BA" w:rsidP="009136BA" w:rsidRDefault="009136BA" w14:paraId="586F5FA7" w14:textId="77777777">
      <w:pPr>
        <w:spacing w:after="0"/>
      </w:pPr>
    </w:p>
    <w:p w:rsidR="00D14210" w:rsidP="5420B1FD" w:rsidRDefault="40160998" w14:paraId="3DC88494" w14:textId="078F4B50">
      <w:pPr>
        <w:pStyle w:val="Normal"/>
        <w:spacing w:after="0"/>
      </w:pPr>
      <w:r w:rsidR="7D3EEA59">
        <w:rPr/>
        <w:t xml:space="preserve">In </w:t>
      </w:r>
      <w:r w:rsidR="32B74564">
        <w:rPr/>
        <w:t>GSRS 3.</w:t>
      </w:r>
      <w:r w:rsidR="73C0ED97">
        <w:rPr/>
        <w:t>1</w:t>
      </w:r>
      <w:r w:rsidR="1740DC47">
        <w:rPr/>
        <w:t>.1</w:t>
      </w:r>
      <w:r w:rsidR="32B74564">
        <w:rPr/>
        <w:t xml:space="preserve"> software release </w:t>
      </w:r>
      <w:r w:rsidR="20927159">
        <w:rPr/>
        <w:t>was intended to be</w:t>
      </w:r>
      <w:r w:rsidR="32B74564">
        <w:rPr/>
        <w:t xml:space="preserve"> a m</w:t>
      </w:r>
      <w:r w:rsidR="08689F7B">
        <w:rPr/>
        <w:t>inor</w:t>
      </w:r>
      <w:r w:rsidR="32B74564">
        <w:rPr/>
        <w:t xml:space="preserve"> release</w:t>
      </w:r>
      <w:r w:rsidR="62E6D220">
        <w:rPr/>
        <w:t xml:space="preserve"> with</w:t>
      </w:r>
      <w:r w:rsidR="6D71859F">
        <w:rPr/>
        <w:t xml:space="preserve"> </w:t>
      </w:r>
      <w:r w:rsidR="36FDBD95">
        <w:rPr/>
        <w:t xml:space="preserve">GSRS </w:t>
      </w:r>
      <w:r w:rsidR="0B4F2ADD">
        <w:rPr/>
        <w:t>wiki</w:t>
      </w:r>
      <w:r w:rsidR="5F437E3E">
        <w:rPr/>
        <w:t xml:space="preserve"> </w:t>
      </w:r>
      <w:r w:rsidR="5F437E3E">
        <w:rPr/>
        <w:t>in the public deployment repo on GitH</w:t>
      </w:r>
      <w:r w:rsidR="08731E4F">
        <w:rPr/>
        <w:t>ub</w:t>
      </w:r>
      <w:r w:rsidR="3475D9E8">
        <w:rPr/>
        <w:t xml:space="preserve"> </w:t>
      </w:r>
      <w:r w:rsidR="7A1E6DE6">
        <w:rPr/>
        <w:t>(</w:t>
      </w:r>
      <w:hyperlink r:id="R4bb89cdc82704f38">
        <w:r w:rsidRPr="4166220E" w:rsidR="7A1E6DE6">
          <w:rPr>
            <w:rStyle w:val="Hyperlink"/>
          </w:rPr>
          <w:t>https://github.com/ncats/gsrs3-main-deployment/wiki</w:t>
        </w:r>
      </w:hyperlink>
      <w:r w:rsidR="7A1E6DE6">
        <w:rPr/>
        <w:t xml:space="preserve">) </w:t>
      </w:r>
      <w:r w:rsidR="49750474">
        <w:rPr/>
        <w:t>as th</w:t>
      </w:r>
      <w:r w:rsidR="3475D9E8">
        <w:rPr/>
        <w:t xml:space="preserve">e </w:t>
      </w:r>
      <w:r w:rsidR="3475D9E8">
        <w:rPr/>
        <w:t>main focus</w:t>
      </w:r>
      <w:r w:rsidR="3475D9E8">
        <w:rPr/>
        <w:t xml:space="preserve"> of this release</w:t>
      </w:r>
      <w:r w:rsidR="652DB8E7">
        <w:rPr/>
        <w:t xml:space="preserve">. However, </w:t>
      </w:r>
      <w:r w:rsidR="29F6D19B">
        <w:rPr/>
        <w:t>it has become much more than that. W</w:t>
      </w:r>
      <w:r w:rsidR="3475D9E8">
        <w:rPr/>
        <w:t>e</w:t>
      </w:r>
      <w:r w:rsidR="79C50E34">
        <w:rPr/>
        <w:t xml:space="preserve"> </w:t>
      </w:r>
      <w:r w:rsidR="3475D9E8">
        <w:rPr/>
        <w:t>accomplish</w:t>
      </w:r>
      <w:r w:rsidR="0C5BEB98">
        <w:rPr/>
        <w:t>ed</w:t>
      </w:r>
      <w:r w:rsidR="0C5BEB98">
        <w:rPr/>
        <w:t xml:space="preserve"> </w:t>
      </w:r>
      <w:r w:rsidR="3475D9E8">
        <w:rPr/>
        <w:t xml:space="preserve">new exciting features, improvements on </w:t>
      </w:r>
      <w:r w:rsidR="3A5DE6AD">
        <w:rPr/>
        <w:t>existing</w:t>
      </w:r>
      <w:r w:rsidR="3475D9E8">
        <w:rPr/>
        <w:t xml:space="preserve"> featu</w:t>
      </w:r>
      <w:r w:rsidR="34A35149">
        <w:rPr/>
        <w:t>res</w:t>
      </w:r>
      <w:r w:rsidR="3475D9E8">
        <w:rPr/>
        <w:t xml:space="preserve"> and bug fixes</w:t>
      </w:r>
      <w:r w:rsidR="2F854C26">
        <w:rPr/>
        <w:t xml:space="preserve"> </w:t>
      </w:r>
      <w:r w:rsidR="776DFB8E">
        <w:rPr/>
        <w:t>than we planned</w:t>
      </w:r>
      <w:r w:rsidR="3ACFA1D6">
        <w:rPr/>
        <w:t xml:space="preserve">. </w:t>
      </w:r>
      <w:r w:rsidR="4A5B69A6">
        <w:rPr/>
        <w:t xml:space="preserve"> </w:t>
      </w:r>
    </w:p>
    <w:p w:rsidR="4166220E" w:rsidP="4166220E" w:rsidRDefault="4166220E" w14:paraId="20C58295" w14:textId="3FA6721C">
      <w:pPr>
        <w:pStyle w:val="Normal"/>
        <w:spacing w:after="0"/>
      </w:pPr>
    </w:p>
    <w:p w:rsidR="00D14210" w:rsidP="5420B1FD" w:rsidRDefault="40160998" w14:paraId="570B1F57" w14:textId="04B77A74">
      <w:pPr>
        <w:pStyle w:val="Normal"/>
        <w:spacing w:after="0"/>
      </w:pPr>
      <w:r w:rsidRPr="4166220E" w:rsidR="3CBB3351">
        <w:rPr>
          <w:b w:val="1"/>
          <w:bCs w:val="1"/>
        </w:rPr>
        <w:t>Highlighted new features include:</w:t>
      </w:r>
    </w:p>
    <w:p w:rsidR="11295E46" w:rsidP="5420B1FD" w:rsidRDefault="11295E46" w14:paraId="73D1B023" w14:textId="1A716B80">
      <w:pPr>
        <w:pStyle w:val="ListParagraph"/>
        <w:numPr>
          <w:ilvl w:val="0"/>
          <w:numId w:val="34"/>
        </w:numPr>
        <w:rPr/>
      </w:pPr>
      <w:r w:rsidR="45BDC62D">
        <w:rPr/>
        <w:t xml:space="preserve">GSRS </w:t>
      </w:r>
      <w:r w:rsidR="0A6E37E6">
        <w:rPr/>
        <w:t>wiki</w:t>
      </w:r>
    </w:p>
    <w:p w:rsidR="787688A0" w:rsidP="5420B1FD" w:rsidRDefault="787688A0" w14:paraId="48F21F33" w14:textId="524BDB51">
      <w:pPr>
        <w:pStyle w:val="ListParagraph"/>
        <w:numPr>
          <w:ilvl w:val="0"/>
          <w:numId w:val="34"/>
        </w:numPr>
        <w:rPr>
          <w:noProof w:val="0"/>
          <w:lang w:val="en-US"/>
        </w:rPr>
      </w:pPr>
      <w:r w:rsidRPr="79D4DEBD" w:rsidR="787688A0">
        <w:rPr>
          <w:noProof w:val="0"/>
          <w:lang w:val="en-US"/>
        </w:rPr>
        <w:t>In-Vitro Pharm S</w:t>
      </w:r>
      <w:r w:rsidRPr="79D4DEBD" w:rsidR="787688A0">
        <w:rPr>
          <w:noProof w:val="0"/>
          <w:lang w:val="en-US"/>
        </w:rPr>
        <w:t>ervice</w:t>
      </w:r>
    </w:p>
    <w:p w:rsidR="36AF9D7E" w:rsidP="6A86CB8E" w:rsidRDefault="36AF9D7E" w14:paraId="4461F95D" w14:textId="2C481320">
      <w:pPr>
        <w:pStyle w:val="ListParagraph"/>
        <w:numPr>
          <w:ilvl w:val="0"/>
          <w:numId w:val="34"/>
        </w:numPr>
        <w:rPr>
          <w:noProof w:val="0"/>
          <w:lang w:val="en-US"/>
        </w:rPr>
      </w:pPr>
      <w:r w:rsidRPr="6A86CB8E" w:rsidR="36AF9D7E">
        <w:rPr>
          <w:noProof w:val="0"/>
          <w:lang w:val="en-US"/>
        </w:rPr>
        <w:t>Ketcher</w:t>
      </w:r>
      <w:r w:rsidRPr="6A86CB8E" w:rsidR="7B619CF6">
        <w:rPr>
          <w:noProof w:val="0"/>
          <w:lang w:val="en-US"/>
        </w:rPr>
        <w:t xml:space="preserve"> as an extra chemical structure editor</w:t>
      </w:r>
    </w:p>
    <w:p w:rsidR="787688A0" w:rsidP="5420B1FD" w:rsidRDefault="787688A0" w14:paraId="76EA4BFF" w14:textId="5D63B88C">
      <w:pPr>
        <w:pStyle w:val="ListParagraph"/>
        <w:numPr>
          <w:ilvl w:val="0"/>
          <w:numId w:val="34"/>
        </w:numPr>
        <w:rPr>
          <w:noProof w:val="0"/>
          <w:lang w:val="en-US"/>
        </w:rPr>
      </w:pPr>
      <w:r w:rsidRPr="5420B1FD" w:rsidR="787688A0">
        <w:rPr>
          <w:noProof w:val="0"/>
          <w:lang w:val="en-US"/>
        </w:rPr>
        <w:t>Facet</w:t>
      </w:r>
      <w:r w:rsidRPr="5420B1FD" w:rsidR="787688A0">
        <w:rPr>
          <w:noProof w:val="0"/>
          <w:lang w:val="en-US"/>
        </w:rPr>
        <w:t xml:space="preserve"> Improvements</w:t>
      </w:r>
    </w:p>
    <w:p w:rsidR="787688A0" w:rsidP="5420B1FD" w:rsidRDefault="787688A0" w14:paraId="69F06EE6" w14:textId="5F2F5A10">
      <w:pPr>
        <w:pStyle w:val="ListParagraph"/>
        <w:numPr>
          <w:ilvl w:val="0"/>
          <w:numId w:val="34"/>
        </w:numPr>
        <w:rPr>
          <w:rFonts w:ascii="Calibri" w:hAnsi="Calibri" w:eastAsia="Calibri" w:cs="Arial" w:asciiTheme="minorAscii" w:hAnsiTheme="minorAscii" w:eastAsiaTheme="minorAscii" w:cstheme="minorBidi"/>
          <w:noProof w:val="0"/>
          <w:color w:val="auto"/>
          <w:sz w:val="22"/>
          <w:szCs w:val="22"/>
          <w:lang w:val="en-US" w:eastAsia="en-US" w:bidi="ar-SA"/>
        </w:rPr>
      </w:pPr>
      <w:r w:rsidRPr="673C115B" w:rsidR="4C5408D0">
        <w:rPr>
          <w:noProof w:val="0"/>
          <w:lang w:val="en-US"/>
        </w:rPr>
        <w:t>Index Auto-synchronization</w:t>
      </w:r>
    </w:p>
    <w:p w:rsidR="1565A141" w:rsidP="673C115B" w:rsidRDefault="1565A141" w14:paraId="24838D7B" w14:textId="51A78203">
      <w:pPr>
        <w:pStyle w:val="ListParagraph"/>
        <w:numPr>
          <w:ilvl w:val="0"/>
          <w:numId w:val="34"/>
        </w:numPr>
        <w:rPr>
          <w:rFonts w:ascii="Calibri" w:hAnsi="Calibri" w:eastAsia="Calibri" w:cs="Arial" w:asciiTheme="minorAscii" w:hAnsiTheme="minorAscii" w:eastAsiaTheme="minorAscii" w:cstheme="minorBidi"/>
          <w:noProof w:val="0"/>
          <w:color w:val="auto"/>
          <w:sz w:val="22"/>
          <w:szCs w:val="22"/>
          <w:lang w:val="en-US" w:eastAsia="en-US" w:bidi="ar-SA"/>
        </w:rPr>
      </w:pPr>
      <w:r w:rsidRPr="673C115B" w:rsidR="1565A141">
        <w:rPr>
          <w:rFonts w:ascii="Calibri" w:hAnsi="Calibri" w:eastAsia="Calibri" w:cs="Arial" w:asciiTheme="minorAscii" w:hAnsiTheme="minorAscii" w:eastAsiaTheme="minorAscii" w:cstheme="minorBidi"/>
          <w:noProof w:val="0"/>
          <w:color w:val="auto"/>
          <w:sz w:val="22"/>
          <w:szCs w:val="22"/>
          <w:lang w:val="en-US" w:eastAsia="en-US" w:bidi="ar-SA"/>
        </w:rPr>
        <w:t>Product module</w:t>
      </w:r>
    </w:p>
    <w:p w:rsidR="1565A141" w:rsidP="673C115B" w:rsidRDefault="1565A141" w14:paraId="4ED2CBA3" w14:textId="01CD474C">
      <w:pPr>
        <w:pStyle w:val="ListParagraph"/>
        <w:numPr>
          <w:ilvl w:val="0"/>
          <w:numId w:val="34"/>
        </w:numPr>
        <w:rPr>
          <w:rFonts w:ascii="Calibri" w:hAnsi="Calibri" w:eastAsia="Calibri" w:cs="Arial" w:asciiTheme="minorAscii" w:hAnsiTheme="minorAscii" w:eastAsiaTheme="minorAscii" w:cstheme="minorBidi"/>
          <w:noProof w:val="0"/>
          <w:color w:val="auto"/>
          <w:sz w:val="22"/>
          <w:szCs w:val="22"/>
          <w:lang w:val="en-US" w:eastAsia="en-US" w:bidi="ar-SA"/>
        </w:rPr>
      </w:pPr>
      <w:r w:rsidRPr="21C16DBE" w:rsidR="17DF2CEC">
        <w:rPr>
          <w:rFonts w:ascii="Calibri" w:hAnsi="Calibri" w:eastAsia="Calibri" w:cs="Arial" w:asciiTheme="minorAscii" w:hAnsiTheme="minorAscii" w:eastAsiaTheme="minorAscii" w:cstheme="minorBidi"/>
          <w:noProof w:val="0"/>
          <w:color w:val="auto"/>
          <w:sz w:val="22"/>
          <w:szCs w:val="22"/>
          <w:lang w:val="en-US" w:eastAsia="en-US" w:bidi="ar-SA"/>
        </w:rPr>
        <w:t>Impurities module</w:t>
      </w:r>
    </w:p>
    <w:p w:rsidR="21C16DBE" w:rsidP="21C16DBE" w:rsidRDefault="21C16DBE" w14:paraId="37627EDE" w14:textId="7CB3069B">
      <w:pPr>
        <w:pStyle w:val="ListParagraph"/>
        <w:ind w:left="720" w:hanging="0"/>
        <w:rPr>
          <w:rFonts w:ascii="Calibri" w:hAnsi="Calibri" w:eastAsia="Calibri" w:cs="Arial" w:asciiTheme="minorAscii" w:hAnsiTheme="minorAscii" w:eastAsiaTheme="minorAscii" w:cstheme="minorBidi"/>
          <w:noProof w:val="0"/>
          <w:color w:val="auto"/>
          <w:sz w:val="22"/>
          <w:szCs w:val="22"/>
          <w:lang w:val="en-US" w:eastAsia="en-US" w:bidi="ar-SA"/>
        </w:rPr>
      </w:pPr>
    </w:p>
    <w:p w:rsidR="00D14210" w:rsidP="6A86CB8E" w:rsidRDefault="00D14210" w14:paraId="1BC5C016" w14:textId="77777777">
      <w:pPr>
        <w:pStyle w:val="Normal"/>
        <w:suppressLineNumbers w:val="0"/>
        <w:bidi w:val="0"/>
        <w:spacing w:before="0" w:beforeAutospacing="off" w:after="0" w:afterAutospacing="off" w:line="259" w:lineRule="auto"/>
        <w:ind w:left="0" w:right="0"/>
        <w:jc w:val="left"/>
      </w:pPr>
      <w:r w:rsidRPr="4166220E" w:rsidR="6D8A036C">
        <w:rPr>
          <w:b w:val="1"/>
          <w:bCs w:val="1"/>
        </w:rPr>
        <w:t>Highligh</w:t>
      </w:r>
      <w:r w:rsidRPr="4166220E" w:rsidR="6D8A036C">
        <w:rPr>
          <w:rFonts w:ascii="Calibri" w:hAnsi="Calibri" w:eastAsia="Calibri" w:cs="Arial" w:asciiTheme="minorAscii" w:hAnsiTheme="minorAscii" w:eastAsiaTheme="minorAscii" w:cstheme="minorBidi"/>
          <w:b w:val="1"/>
          <w:bCs w:val="1"/>
          <w:color w:val="auto"/>
          <w:sz w:val="22"/>
          <w:szCs w:val="22"/>
          <w:lang w:eastAsia="en-US" w:bidi="ar-SA"/>
        </w:rPr>
        <w:t>ted improvements and bug fixes include:</w:t>
      </w:r>
    </w:p>
    <w:p w:rsidR="3CB9DB72" w:rsidP="6A86CB8E" w:rsidRDefault="3CB9DB72" w14:paraId="6EB14EFA" w14:textId="7A184195">
      <w:pPr>
        <w:pStyle w:val="ListParagraph"/>
        <w:numPr>
          <w:ilvl w:val="0"/>
          <w:numId w:val="38"/>
        </w:numPr>
        <w:suppressLineNumbers w:val="0"/>
        <w:bidi w:val="0"/>
        <w:rPr/>
      </w:pPr>
      <w:r w:rsidR="3CB9DB72">
        <w:rPr/>
        <w:t>Flex Searching</w:t>
      </w:r>
    </w:p>
    <w:p w:rsidR="2AC9C86A" w:rsidP="6A86CB8E" w:rsidRDefault="2AC9C86A" w14:paraId="244D9E90" w14:textId="408F144E">
      <w:pPr>
        <w:pStyle w:val="ListParagraph"/>
        <w:numPr>
          <w:ilvl w:val="0"/>
          <w:numId w:val="38"/>
        </w:numPr>
        <w:suppressLineNumbers w:val="0"/>
        <w:bidi w:val="0"/>
        <w:spacing w:before="0" w:beforeAutospacing="off" w:after="160" w:afterAutospacing="off" w:line="259" w:lineRule="auto"/>
        <w:ind w:left="720" w:right="0" w:hanging="360"/>
        <w:jc w:val="left"/>
        <w:rPr/>
      </w:pPr>
      <w:r w:rsidR="2AC9C86A">
        <w:rPr/>
        <w:t>Validator config</w:t>
      </w:r>
    </w:p>
    <w:p w:rsidR="3DA7DDA1" w:rsidP="6A86CB8E" w:rsidRDefault="3DA7DDA1" w14:paraId="2F7CB117" w14:textId="10AA068C">
      <w:pPr>
        <w:pStyle w:val="ListParagraph"/>
        <w:numPr>
          <w:ilvl w:val="0"/>
          <w:numId w:val="38"/>
        </w:numPr>
        <w:suppressLineNumbers w:val="0"/>
        <w:bidi w:val="0"/>
        <w:spacing w:before="0" w:beforeAutospacing="off" w:after="160" w:afterAutospacing="off" w:line="259" w:lineRule="auto"/>
        <w:ind w:left="720" w:right="0" w:hanging="360"/>
        <w:jc w:val="left"/>
        <w:rPr/>
      </w:pPr>
      <w:r w:rsidR="562A1EEA">
        <w:rPr/>
        <w:t>Reindex Flag</w:t>
      </w:r>
    </w:p>
    <w:p w:rsidR="3DA7DDA1" w:rsidP="6A86CB8E" w:rsidRDefault="3DA7DDA1" w14:paraId="51A2263A" w14:textId="7B97F1F7">
      <w:pPr>
        <w:pStyle w:val="ListParagraph"/>
        <w:numPr>
          <w:ilvl w:val="0"/>
          <w:numId w:val="38"/>
        </w:numPr>
        <w:suppressLineNumbers w:val="0"/>
        <w:bidi w:val="0"/>
        <w:spacing w:before="0" w:beforeAutospacing="off" w:after="160" w:afterAutospacing="off" w:line="259" w:lineRule="auto"/>
        <w:ind w:left="720" w:right="0" w:hanging="360"/>
        <w:jc w:val="left"/>
        <w:rPr/>
      </w:pPr>
      <w:r w:rsidR="354038A5">
        <w:rPr/>
        <w:t xml:space="preserve">Configurable </w:t>
      </w:r>
      <w:r w:rsidR="354038A5">
        <w:rPr/>
        <w:t>SubstanceFieldNameDecorator</w:t>
      </w:r>
    </w:p>
    <w:p w:rsidR="3DA7DDA1" w:rsidP="673C115B" w:rsidRDefault="3DA7DDA1" w14:paraId="064ED00D" w14:textId="0F1EC767">
      <w:pPr>
        <w:pStyle w:val="ListParagraph"/>
        <w:numPr>
          <w:ilvl w:val="0"/>
          <w:numId w:val="38"/>
        </w:numPr>
        <w:suppressLineNumbers w:val="0"/>
        <w:bidi w:val="0"/>
        <w:spacing w:before="300" w:beforeAutospacing="off" w:after="300" w:afterAutospacing="off" w:line="259" w:lineRule="auto"/>
        <w:ind/>
        <w:rPr>
          <w:noProof w:val="0"/>
          <w:lang w:val="en-US"/>
        </w:rPr>
      </w:pPr>
      <w:r w:rsidRPr="673C115B" w:rsidR="354038A5">
        <w:rPr>
          <w:noProof w:val="0"/>
          <w:lang w:val="en-US"/>
        </w:rPr>
        <w:t>Rebackup Entity</w:t>
      </w:r>
    </w:p>
    <w:p w:rsidR="3DA7DDA1" w:rsidP="673C115B" w:rsidRDefault="3DA7DDA1" w14:paraId="4F458BEB" w14:textId="18A4ABB3">
      <w:pPr>
        <w:pStyle w:val="ListParagraph"/>
        <w:numPr>
          <w:ilvl w:val="0"/>
          <w:numId w:val="38"/>
        </w:numPr>
        <w:suppressLineNumbers w:val="0"/>
        <w:bidi w:val="0"/>
        <w:spacing w:before="300" w:beforeAutospacing="off" w:after="300" w:afterAutospacing="off" w:line="259" w:lineRule="auto"/>
        <w:ind/>
        <w:rPr>
          <w:noProof w:val="0"/>
          <w:lang w:val="en-US"/>
        </w:rPr>
      </w:pPr>
      <w:r w:rsidRPr="673C115B" w:rsidR="354038A5">
        <w:rPr>
          <w:noProof w:val="0"/>
          <w:lang w:val="en-US"/>
        </w:rPr>
        <w:t>Access groups configuration option for code creation</w:t>
      </w:r>
    </w:p>
    <w:p w:rsidR="3DA7DDA1" w:rsidP="673C115B" w:rsidRDefault="3DA7DDA1" w14:paraId="60435F58" w14:textId="44BC7C2B">
      <w:pPr>
        <w:pStyle w:val="ListParagraph"/>
        <w:numPr>
          <w:ilvl w:val="0"/>
          <w:numId w:val="38"/>
        </w:numPr>
        <w:suppressLineNumbers w:val="0"/>
        <w:bidi w:val="0"/>
        <w:spacing w:before="300" w:beforeAutospacing="off" w:after="300" w:afterAutospacing="off" w:line="259" w:lineRule="auto"/>
        <w:ind/>
        <w:rPr>
          <w:noProof w:val="0"/>
          <w:lang w:val="en-US"/>
        </w:rPr>
      </w:pPr>
      <w:r w:rsidRPr="673C115B" w:rsidR="354038A5">
        <w:rPr>
          <w:noProof w:val="0"/>
          <w:lang w:val="en-US"/>
        </w:rPr>
        <w:t>Endpoints PreAuthorization</w:t>
      </w:r>
    </w:p>
    <w:p w:rsidR="3DA7DDA1" w:rsidP="673C115B" w:rsidRDefault="3DA7DDA1" w14:paraId="56ABCC5E" w14:textId="3953AA42">
      <w:pPr>
        <w:pStyle w:val="ListParagraph"/>
        <w:numPr>
          <w:ilvl w:val="0"/>
          <w:numId w:val="38"/>
        </w:numPr>
        <w:suppressLineNumbers w:val="0"/>
        <w:bidi w:val="0"/>
        <w:spacing w:before="0" w:beforeAutospacing="off" w:after="160" w:afterAutospacing="off" w:line="259" w:lineRule="auto"/>
        <w:ind/>
        <w:rPr>
          <w:noProof w:val="0"/>
          <w:lang w:val="en-US"/>
        </w:rPr>
      </w:pPr>
      <w:r w:rsidRPr="673C115B" w:rsidR="354038A5">
        <w:rPr>
          <w:noProof w:val="0"/>
          <w:lang w:val="en-US"/>
        </w:rPr>
        <w:t>Extensions to the Definition of Structurally Diverse Substances</w:t>
      </w:r>
    </w:p>
    <w:p w:rsidR="2BA595DC" w:rsidP="6A86CB8E" w:rsidRDefault="2BA595DC" w14:paraId="1B68BB87" w14:textId="6FCDE18B">
      <w:pPr>
        <w:pStyle w:val="ListParagraph"/>
        <w:numPr>
          <w:ilvl w:val="0"/>
          <w:numId w:val="38"/>
        </w:numPr>
        <w:suppressLineNumbers w:val="0"/>
        <w:bidi w:val="0"/>
        <w:rPr/>
      </w:pPr>
      <w:r w:rsidRPr="21C16DBE" w:rsidR="0E67FD86">
        <w:rPr>
          <w:rFonts w:ascii="Calibri" w:hAnsi="Calibri" w:eastAsia="Calibri" w:cs="Arial" w:asciiTheme="minorAscii" w:hAnsiTheme="minorAscii" w:eastAsiaTheme="minorAscii" w:cstheme="minorBidi"/>
          <w:color w:val="auto"/>
          <w:sz w:val="22"/>
          <w:szCs w:val="22"/>
          <w:lang w:eastAsia="en-US" w:bidi="ar-SA"/>
        </w:rPr>
        <w:t>Consider disulfide bonds When</w:t>
      </w:r>
      <w:r w:rsidR="0E67FD86">
        <w:rPr/>
        <w:t xml:space="preserve"> Computing the Molecular Formula for a Protein</w:t>
      </w:r>
    </w:p>
    <w:p w:rsidR="5A523337" w:rsidP="21C16DBE" w:rsidRDefault="5A523337" w14:paraId="6DD4321C" w14:textId="4FD47CD3">
      <w:pPr>
        <w:pStyle w:val="ListParagraph"/>
        <w:numPr>
          <w:ilvl w:val="0"/>
          <w:numId w:val="38"/>
        </w:numPr>
        <w:suppressLineNumbers w:val="0"/>
        <w:bidi w:val="0"/>
        <w:rPr/>
      </w:pPr>
      <w:r w:rsidR="5A523337">
        <w:rPr/>
        <w:t>Reindex Flag</w:t>
      </w:r>
    </w:p>
    <w:p w:rsidR="5A523337" w:rsidP="21C16DBE" w:rsidRDefault="5A523337" w14:paraId="547640B8" w14:textId="4E5E3CB0">
      <w:pPr>
        <w:pStyle w:val="ListParagraph"/>
        <w:numPr>
          <w:ilvl w:val="0"/>
          <w:numId w:val="38"/>
        </w:numPr>
        <w:bidi w:val="0"/>
        <w:rPr>
          <w:noProof w:val="0"/>
          <w:lang w:val="en-US"/>
        </w:rPr>
      </w:pPr>
      <w:r w:rsidRPr="21C16DBE" w:rsidR="5A523337">
        <w:rPr>
          <w:noProof w:val="0"/>
          <w:lang w:val="en-US"/>
        </w:rPr>
        <w:t>Change hot GSRS is Run/Built</w:t>
      </w:r>
    </w:p>
    <w:p w:rsidR="73D198F6" w:rsidP="6A86CB8E" w:rsidRDefault="73D198F6" w14:paraId="3B6C20C7" w14:textId="32FEA2DB">
      <w:pPr>
        <w:pStyle w:val="ListParagraph"/>
        <w:numPr>
          <w:ilvl w:val="0"/>
          <w:numId w:val="38"/>
        </w:numPr>
        <w:suppressLineNumbers w:val="0"/>
        <w:bidi w:val="0"/>
        <w:rPr/>
      </w:pPr>
      <w:r w:rsidR="73D198F6">
        <w:rPr/>
        <w:t>Handling of Large Structures</w:t>
      </w:r>
    </w:p>
    <w:p w:rsidR="117D7950" w:rsidP="6A86CB8E" w:rsidRDefault="117D7950" w14:paraId="42CEB194" w14:textId="47263EF3">
      <w:pPr>
        <w:pStyle w:val="ListParagraph"/>
        <w:numPr>
          <w:ilvl w:val="0"/>
          <w:numId w:val="38"/>
        </w:numPr>
        <w:suppressLineNumbers w:val="0"/>
        <w:bidi w:val="0"/>
        <w:rPr/>
      </w:pPr>
      <w:r w:rsidR="117D7950">
        <w:rPr/>
        <w:t>Extensions to the Definition of Structurally Diverse Substances</w:t>
      </w:r>
    </w:p>
    <w:p w:rsidR="749554C9" w:rsidP="6A86CB8E" w:rsidRDefault="749554C9" w14:paraId="36374213" w14:textId="7C298ECA">
      <w:pPr>
        <w:pStyle w:val="ListParagraph"/>
        <w:numPr>
          <w:ilvl w:val="0"/>
          <w:numId w:val="38"/>
        </w:numPr>
        <w:suppressLineNumbers w:val="0"/>
        <w:bidi w:val="0"/>
        <w:rPr/>
      </w:pPr>
      <w:r w:rsidR="1CD672D3">
        <w:rPr/>
        <w:t>Nitrosamine risk estimation</w:t>
      </w:r>
      <w:r>
        <w:br/>
      </w:r>
    </w:p>
    <w:p w:rsidRPr="00D70E29" w:rsidR="00D70E29" w:rsidP="00685CF1" w:rsidRDefault="6388C2DD" w14:paraId="335F4FA6" w14:textId="0412F5C9">
      <w:pPr>
        <w:pStyle w:val="Heading1"/>
      </w:pPr>
      <w:bookmarkStart w:name="_Toc1289084020" w:id="1292075519"/>
      <w:r w:rsidR="03825237">
        <w:rPr/>
        <w:t>Highlighted New Features</w:t>
      </w:r>
      <w:r w:rsidR="53B35A7A">
        <w:rPr/>
        <w:t xml:space="preserve"> and Improvements</w:t>
      </w:r>
      <w:bookmarkEnd w:id="1292075519"/>
    </w:p>
    <w:p w:rsidR="6A86CB8E" w:rsidP="6A86CB8E" w:rsidRDefault="6A86CB8E" w14:paraId="22A0F8B5" w14:textId="0D85303C">
      <w:pPr>
        <w:pStyle w:val="Normal"/>
      </w:pPr>
    </w:p>
    <w:p w:rsidR="69C4DDFA" w:rsidP="5420B1FD" w:rsidRDefault="69C4DDFA" w14:paraId="7BD6397B" w14:textId="300CF1A8">
      <w:pPr>
        <w:pStyle w:val="Heading2"/>
        <w:spacing w:after="0"/>
      </w:pPr>
      <w:bookmarkStart w:name="_Toc82835467" w:id="332501173"/>
      <w:r w:rsidR="6E461D63">
        <w:rPr/>
        <w:t>Public Knowledge Center</w:t>
      </w:r>
      <w:r w:rsidR="62310A52">
        <w:rPr/>
        <w:t>-W</w:t>
      </w:r>
      <w:r w:rsidR="03167B45">
        <w:rPr/>
        <w:t>iki</w:t>
      </w:r>
      <w:r w:rsidR="62310A52">
        <w:rPr/>
        <w:t xml:space="preserve"> document</w:t>
      </w:r>
      <w:bookmarkEnd w:id="332501173"/>
    </w:p>
    <w:p w:rsidR="6A86CB8E" w:rsidP="6A86CB8E" w:rsidRDefault="6A86CB8E" w14:paraId="15A08156" w14:textId="107065F3">
      <w:pPr>
        <w:pStyle w:val="Normal"/>
      </w:pPr>
    </w:p>
    <w:p w:rsidR="4A8DCE6F" w:rsidP="79D4DEBD" w:rsidRDefault="4EAC0064" w14:paraId="5916E9D8" w14:textId="7BC22045">
      <w:pPr>
        <w:keepNext w:val="1"/>
        <w:spacing w:after="0"/>
        <w:rPr>
          <w:b w:val="1"/>
          <w:bCs w:val="1"/>
        </w:rPr>
      </w:pPr>
      <w:r w:rsidRPr="79D4DEBD" w:rsidR="3415E1ED">
        <w:rPr>
          <w:b w:val="1"/>
          <w:bCs w:val="1"/>
        </w:rPr>
        <w:t>Purpose and Motivation:</w:t>
      </w:r>
    </w:p>
    <w:p w:rsidR="4A8DCE6F" w:rsidP="79D4DEBD" w:rsidRDefault="4EAC0064" w14:paraId="2A671C8B" w14:textId="37B5D216">
      <w:pPr>
        <w:pStyle w:val="Normal"/>
      </w:pPr>
      <w:r w:rsidR="3415E1ED">
        <w:rPr/>
        <w:t xml:space="preserve">GSRS wiki is the document center for GSRS. </w:t>
      </w:r>
      <w:r w:rsidR="50661AAC">
        <w:rPr/>
        <w:t xml:space="preserve">You can find it on </w:t>
      </w:r>
      <w:hyperlink r:id="R2e650a0e965c4b69">
        <w:r w:rsidRPr="4166220E" w:rsidR="50661AAC">
          <w:rPr>
            <w:rStyle w:val="Hyperlink"/>
          </w:rPr>
          <w:t>https://github.com/ncats/gsrs3-main-deployment/wiki</w:t>
        </w:r>
      </w:hyperlink>
      <w:r w:rsidR="50661AAC">
        <w:rPr/>
        <w:t xml:space="preserve">. </w:t>
      </w:r>
      <w:r w:rsidR="50661AAC">
        <w:rPr/>
        <w:t>It</w:t>
      </w:r>
      <w:r w:rsidR="50661AAC">
        <w:rPr/>
        <w:t xml:space="preserve"> provides information to registrars, data scientists, developers, </w:t>
      </w:r>
      <w:r w:rsidR="50661AAC">
        <w:rPr/>
        <w:t>admins</w:t>
      </w:r>
      <w:r w:rsidR="50661AAC">
        <w:rPr/>
        <w:t xml:space="preserve"> and others in the GSRS community. It is intended to be a superset of a collection of answers for the questions we have been asked over the years.  </w:t>
      </w:r>
      <w:r>
        <w:br/>
      </w:r>
      <w:r w:rsidR="50661AAC">
        <w:rPr/>
        <w:t>New users can refer to it to learn about GSRS, what it is, how to download and use the data, how to join the GSRS development community, how to download the software and deploy the system, how to register after users set up their own system, etc.</w:t>
      </w:r>
      <w:r w:rsidR="0AA2B6BF">
        <w:rPr/>
        <w:t xml:space="preserve"> We </w:t>
      </w:r>
      <w:r w:rsidR="6B6A4970">
        <w:rPr/>
        <w:t>will</w:t>
      </w:r>
      <w:r w:rsidR="0AA2B6BF">
        <w:rPr/>
        <w:t xml:space="preserve"> </w:t>
      </w:r>
      <w:r w:rsidR="0AA2B6BF">
        <w:rPr/>
        <w:t>put more documents to the wiki, and keep</w:t>
      </w:r>
      <w:r w:rsidR="675928ED">
        <w:rPr/>
        <w:t xml:space="preserve"> </w:t>
      </w:r>
      <w:r w:rsidR="0AA2B6BF">
        <w:rPr/>
        <w:t>the current ones update to date.</w:t>
      </w:r>
      <w:r w:rsidR="31FCB7AD">
        <w:rPr/>
        <w:t xml:space="preserve"> It will be a continuous effort with the development of GSRS.</w:t>
      </w:r>
      <w:r w:rsidR="428F0FEC">
        <w:rPr/>
        <w:t xml:space="preserve"> </w:t>
      </w:r>
    </w:p>
    <w:p w:rsidR="1577C296" w:rsidP="6A86CB8E" w:rsidRDefault="1577C296" w14:paraId="28284BF8" w14:textId="76A605DE">
      <w:pPr>
        <w:pStyle w:val="Normal"/>
        <w:keepNext w:val="1"/>
        <w:suppressLineNumbers w:val="0"/>
        <w:bidi w:val="0"/>
        <w:spacing w:before="0" w:beforeAutospacing="off" w:after="160" w:afterAutospacing="off" w:line="259" w:lineRule="auto"/>
        <w:ind w:left="0" w:right="0"/>
        <w:jc w:val="left"/>
        <w:rPr>
          <w:b w:val="0"/>
          <w:bCs w:val="0"/>
        </w:rPr>
      </w:pPr>
      <w:r w:rsidRPr="6A86CB8E" w:rsidR="1577C296">
        <w:rPr>
          <w:b w:val="1"/>
          <w:bCs w:val="1"/>
        </w:rPr>
        <w:t>Document</w:t>
      </w:r>
      <w:r w:rsidRPr="6A86CB8E" w:rsidR="10E9D5CD">
        <w:rPr>
          <w:b w:val="1"/>
          <w:bCs w:val="1"/>
        </w:rPr>
        <w:t>s</w:t>
      </w:r>
      <w:r w:rsidRPr="6A86CB8E" w:rsidR="4921879E">
        <w:rPr>
          <w:b w:val="1"/>
          <w:bCs w:val="1"/>
        </w:rPr>
        <w:t>:</w:t>
      </w:r>
      <w:r w:rsidRPr="6A86CB8E" w:rsidR="1960A3D2">
        <w:rPr>
          <w:b w:val="1"/>
          <w:bCs w:val="1"/>
        </w:rPr>
        <w:t xml:space="preserve"> </w:t>
      </w:r>
      <w:r>
        <w:br/>
      </w:r>
      <w:r w:rsidR="07DF16C2">
        <w:rPr>
          <w:b w:val="0"/>
          <w:bCs w:val="0"/>
        </w:rPr>
        <w:t xml:space="preserve">Documents </w:t>
      </w:r>
      <w:r w:rsidR="4CC5F164">
        <w:rPr>
          <w:b w:val="0"/>
          <w:bCs w:val="0"/>
        </w:rPr>
        <w:t>are</w:t>
      </w:r>
      <w:r w:rsidR="07DF16C2">
        <w:rPr>
          <w:b w:val="0"/>
          <w:bCs w:val="0"/>
        </w:rPr>
        <w:t xml:space="preserve"> </w:t>
      </w:r>
      <w:r w:rsidR="07DF16C2">
        <w:rPr>
          <w:b w:val="0"/>
          <w:bCs w:val="0"/>
        </w:rPr>
        <w:t>roughly in</w:t>
      </w:r>
      <w:r w:rsidR="07DF16C2">
        <w:rPr>
          <w:b w:val="0"/>
          <w:bCs w:val="0"/>
        </w:rPr>
        <w:t xml:space="preserve"> the following </w:t>
      </w:r>
      <w:r w:rsidR="13370839">
        <w:rPr>
          <w:b w:val="0"/>
          <w:bCs w:val="0"/>
        </w:rPr>
        <w:t>categories</w:t>
      </w:r>
      <w:r w:rsidR="7EAE12AD">
        <w:rPr>
          <w:b w:val="0"/>
          <w:bCs w:val="0"/>
        </w:rPr>
        <w:t xml:space="preserve">, while some files might be in several </w:t>
      </w:r>
      <w:r w:rsidR="2B6E0B7C">
        <w:rPr>
          <w:b w:val="0"/>
          <w:bCs w:val="0"/>
        </w:rPr>
        <w:t>categories</w:t>
      </w:r>
    </w:p>
    <w:p w:rsidR="2A25C47D" w:rsidP="4166220E" w:rsidRDefault="2A25C47D" w14:paraId="1235A271" w14:textId="511DD11F">
      <w:pPr>
        <w:pStyle w:val="ListParagraph"/>
        <w:keepNext w:val="1"/>
        <w:numPr>
          <w:ilvl w:val="0"/>
          <w:numId w:val="37"/>
        </w:numPr>
        <w:rPr>
          <w:noProof w:val="0"/>
          <w:color w:val="000000" w:themeColor="text1" w:themeTint="FF" w:themeShade="FF"/>
          <w:lang w:val="en-US"/>
        </w:rPr>
      </w:pPr>
      <w:r w:rsidRPr="4166220E" w:rsidR="2A25C47D">
        <w:rPr>
          <w:rFonts w:ascii="Calibri" w:hAnsi="Calibri" w:eastAsia="Calibri" w:cs="Arial" w:asciiTheme="minorAscii" w:hAnsiTheme="minorAscii" w:eastAsiaTheme="minorAscii" w:cstheme="minorBidi"/>
          <w:noProof w:val="0"/>
          <w:color w:val="000000" w:themeColor="text1" w:themeTint="FF" w:themeShade="FF"/>
          <w:sz w:val="22"/>
          <w:szCs w:val="22"/>
          <w:lang w:val="en-US" w:eastAsia="en-US" w:bidi="ar-SA"/>
        </w:rPr>
        <w:t>General Use</w:t>
      </w:r>
    </w:p>
    <w:p w:rsidR="2A25C47D" w:rsidP="4166220E" w:rsidRDefault="2A25C47D" w14:paraId="64095B7D" w14:textId="6D423545">
      <w:pPr>
        <w:pStyle w:val="ListParagraph"/>
        <w:keepNext w:val="1"/>
        <w:numPr>
          <w:ilvl w:val="1"/>
          <w:numId w:val="37"/>
        </w:numPr>
        <w:rPr>
          <w:rFonts w:ascii="Calibri" w:hAnsi="Calibri" w:eastAsia="Calibri" w:cs="Arial" w:asciiTheme="minorAscii" w:hAnsiTheme="minorAscii" w:eastAsiaTheme="minorAscii" w:cstheme="minorBidi"/>
          <w:noProof w:val="0"/>
          <w:color w:val="000000" w:themeColor="text1" w:themeTint="FF" w:themeShade="FF"/>
          <w:sz w:val="22"/>
          <w:szCs w:val="22"/>
          <w:lang w:val="en-US" w:eastAsia="en-US" w:bidi="ar-SA"/>
        </w:rPr>
      </w:pPr>
      <w:r w:rsidRPr="4166220E" w:rsidR="2A25C47D">
        <w:rPr>
          <w:rFonts w:ascii="Calibri" w:hAnsi="Calibri" w:eastAsia="Calibri" w:cs="Arial" w:asciiTheme="minorAscii" w:hAnsiTheme="minorAscii" w:eastAsiaTheme="minorAscii" w:cstheme="minorBidi"/>
          <w:noProof w:val="0"/>
          <w:color w:val="000000" w:themeColor="text1" w:themeTint="FF" w:themeShade="FF"/>
          <w:sz w:val="22"/>
          <w:szCs w:val="22"/>
          <w:lang w:val="en-US" w:eastAsia="en-US" w:bidi="ar-SA"/>
        </w:rPr>
        <w:t>FAQ</w:t>
      </w:r>
    </w:p>
    <w:p w:rsidR="5D942804" w:rsidP="4166220E" w:rsidRDefault="5D942804" w14:paraId="23A49E39" w14:textId="1EC31D1D">
      <w:pPr>
        <w:pStyle w:val="ListParagraph"/>
        <w:keepNext w:val="1"/>
        <w:numPr>
          <w:ilvl w:val="1"/>
          <w:numId w:val="37"/>
        </w:numPr>
        <w:rPr>
          <w:rFonts w:ascii="Calibri" w:hAnsi="Calibri" w:eastAsia="Calibri" w:cs="Arial" w:asciiTheme="minorAscii" w:hAnsiTheme="minorAscii" w:eastAsiaTheme="minorAscii" w:cstheme="minorBidi"/>
          <w:noProof w:val="0"/>
          <w:color w:val="000000" w:themeColor="text1" w:themeTint="FF" w:themeShade="FF"/>
          <w:sz w:val="22"/>
          <w:szCs w:val="22"/>
          <w:lang w:val="en-US" w:eastAsia="en-US" w:bidi="ar-SA"/>
        </w:rPr>
      </w:pPr>
      <w:r w:rsidRPr="4166220E" w:rsidR="5D942804">
        <w:rPr>
          <w:rFonts w:ascii="Calibri" w:hAnsi="Calibri" w:eastAsia="Calibri" w:cs="Arial" w:asciiTheme="minorAscii" w:hAnsiTheme="minorAscii" w:eastAsiaTheme="minorAscii" w:cstheme="minorBidi"/>
          <w:noProof w:val="0"/>
          <w:color w:val="000000" w:themeColor="text1" w:themeTint="FF" w:themeShade="FF"/>
          <w:sz w:val="22"/>
          <w:szCs w:val="22"/>
          <w:lang w:val="en-US" w:eastAsia="en-US" w:bidi="ar-SA"/>
        </w:rPr>
        <w:t>REST API inventory</w:t>
      </w:r>
    </w:p>
    <w:p w:rsidR="6A86CB8E" w:rsidP="6A86CB8E" w:rsidRDefault="6A86CB8E" w14:paraId="35B83C57" w14:textId="1505A510">
      <w:pPr>
        <w:pStyle w:val="ListParagraph"/>
        <w:keepNext w:val="1"/>
        <w:ind w:left="1440" w:hanging="0"/>
        <w:rPr>
          <w:rFonts w:ascii="Calibri" w:hAnsi="Calibri" w:eastAsia="Calibri" w:cs="Arial" w:asciiTheme="minorAscii" w:hAnsiTheme="minorAscii" w:eastAsiaTheme="minorAscii" w:cstheme="minorBidi"/>
          <w:noProof w:val="0"/>
          <w:color w:val="auto"/>
          <w:sz w:val="22"/>
          <w:szCs w:val="22"/>
          <w:lang w:val="en-US" w:eastAsia="en-US" w:bidi="ar-SA"/>
        </w:rPr>
      </w:pPr>
    </w:p>
    <w:p w:rsidR="2A25C47D" w:rsidP="6A86CB8E" w:rsidRDefault="2A25C47D" w14:paraId="7BB47E78" w14:textId="47B04720">
      <w:pPr>
        <w:pStyle w:val="ListParagraph"/>
        <w:numPr>
          <w:ilvl w:val="0"/>
          <w:numId w:val="37"/>
        </w:numPr>
        <w:rPr>
          <w:noProof w:val="0"/>
          <w:lang w:val="en-US"/>
        </w:rPr>
      </w:pPr>
      <w:r w:rsidRPr="6A86CB8E" w:rsidR="2A25C47D">
        <w:rPr>
          <w:rFonts w:ascii="Calibri" w:hAnsi="Calibri" w:eastAsia="Calibri" w:cs="Arial" w:asciiTheme="minorAscii" w:hAnsiTheme="minorAscii" w:eastAsiaTheme="minorAscii" w:cstheme="minorBidi"/>
          <w:noProof w:val="0"/>
          <w:color w:val="auto"/>
          <w:sz w:val="22"/>
          <w:szCs w:val="22"/>
          <w:lang w:val="en-US" w:eastAsia="en-US" w:bidi="ar-SA"/>
        </w:rPr>
        <w:t>Administration</w:t>
      </w:r>
    </w:p>
    <w:p w:rsidR="48E9DDC4" w:rsidP="6A86CB8E" w:rsidRDefault="48E9DDC4" w14:paraId="60D33470" w14:textId="5BBCC1EB">
      <w:pPr>
        <w:pStyle w:val="ListParagraph"/>
        <w:numPr>
          <w:ilvl w:val="1"/>
          <w:numId w:val="37"/>
        </w:numPr>
        <w:rPr>
          <w:noProof w:val="0"/>
          <w:lang w:val="en-US"/>
        </w:rPr>
      </w:pPr>
      <w:r w:rsidRPr="6A86CB8E" w:rsidR="48E9DDC4">
        <w:rPr>
          <w:noProof w:val="0"/>
          <w:lang w:val="en-US"/>
        </w:rPr>
        <w:t>Architecture Overview</w:t>
      </w:r>
    </w:p>
    <w:p w:rsidR="48E9DDC4" w:rsidP="6A86CB8E" w:rsidRDefault="48E9DDC4" w14:paraId="78E81F53" w14:textId="5E9A355E">
      <w:pPr>
        <w:pStyle w:val="ListParagraph"/>
        <w:numPr>
          <w:ilvl w:val="1"/>
          <w:numId w:val="37"/>
        </w:numPr>
        <w:rPr>
          <w:noProof w:val="0"/>
          <w:lang w:val="en-US"/>
        </w:rPr>
      </w:pPr>
      <w:r w:rsidRPr="4166220E" w:rsidR="48E9DDC4">
        <w:rPr>
          <w:noProof w:val="0"/>
          <w:lang w:val="en-US"/>
        </w:rPr>
        <w:t>Server setup guide</w:t>
      </w:r>
    </w:p>
    <w:p w:rsidR="48E9DDC4" w:rsidP="6A86CB8E" w:rsidRDefault="48E9DDC4" w14:paraId="3FEDDB89" w14:textId="3750A950">
      <w:pPr>
        <w:pStyle w:val="ListParagraph"/>
        <w:numPr>
          <w:ilvl w:val="1"/>
          <w:numId w:val="37"/>
        </w:numPr>
        <w:rPr>
          <w:noProof w:val="0"/>
          <w:lang w:val="en-US"/>
        </w:rPr>
      </w:pPr>
      <w:r w:rsidRPr="4166220E" w:rsidR="48E9DDC4">
        <w:rPr>
          <w:noProof w:val="0"/>
          <w:lang w:val="en-US"/>
        </w:rPr>
        <w:t>Create GSRS Data Manager/Admin Level Users</w:t>
      </w:r>
    </w:p>
    <w:p w:rsidR="6F86EE80" w:rsidP="4166220E" w:rsidRDefault="6F86EE80" w14:paraId="25965C7B" w14:textId="208AA41D">
      <w:pPr>
        <w:pStyle w:val="ListParagraph"/>
        <w:numPr>
          <w:ilvl w:val="1"/>
          <w:numId w:val="37"/>
        </w:numPr>
        <w:rPr>
          <w:noProof w:val="0"/>
          <w:lang w:val="en-US"/>
        </w:rPr>
      </w:pPr>
      <w:r w:rsidRPr="4166220E" w:rsidR="6F86EE80">
        <w:rPr>
          <w:rFonts w:ascii="Calibri" w:hAnsi="Calibri" w:eastAsia="Calibri" w:cs="Calibri"/>
          <w:b w:val="0"/>
          <w:bCs w:val="0"/>
          <w:i w:val="0"/>
          <w:iCs w:val="0"/>
          <w:caps w:val="0"/>
          <w:smallCaps w:val="0"/>
          <w:noProof w:val="0"/>
          <w:color w:val="000000" w:themeColor="text1" w:themeTint="FF" w:themeShade="FF"/>
          <w:sz w:val="22"/>
          <w:szCs w:val="22"/>
          <w:lang w:val="en-US"/>
        </w:rPr>
        <w:t>How to do registration tasks in REST API</w:t>
      </w:r>
    </w:p>
    <w:p w:rsidR="324A0536" w:rsidP="4166220E" w:rsidRDefault="324A0536" w14:paraId="4D81EB72" w14:textId="447F9A47">
      <w:pPr>
        <w:pStyle w:val="ListParagraph"/>
        <w:numPr>
          <w:ilvl w:val="1"/>
          <w:numId w:val="37"/>
        </w:numPr>
        <w:rPr>
          <w:noProof w:val="0"/>
          <w:lang w:val="en-US"/>
        </w:rPr>
      </w:pPr>
      <w:r w:rsidRPr="4166220E" w:rsidR="324A0536">
        <w:rPr>
          <w:rFonts w:ascii="Calibri" w:hAnsi="Calibri" w:eastAsia="Calibri" w:cs="Arial" w:asciiTheme="minorAscii" w:hAnsiTheme="minorAscii" w:eastAsiaTheme="minorAscii" w:cstheme="minorBidi"/>
          <w:noProof w:val="0"/>
          <w:color w:val="auto"/>
          <w:sz w:val="22"/>
          <w:szCs w:val="22"/>
          <w:lang w:val="en-US" w:eastAsia="en-US" w:bidi="ar-SA"/>
        </w:rPr>
        <w:t>Bulk indexing</w:t>
      </w:r>
    </w:p>
    <w:p w:rsidR="6A86CB8E" w:rsidP="6A86CB8E" w:rsidRDefault="6A86CB8E" w14:paraId="5E3ECCD8" w14:textId="095D5E98">
      <w:pPr>
        <w:pStyle w:val="ListParagraph"/>
        <w:ind w:left="720" w:hanging="0"/>
        <w:rPr>
          <w:noProof w:val="0"/>
          <w:lang w:val="en-US"/>
        </w:rPr>
      </w:pPr>
    </w:p>
    <w:p w:rsidR="2A25C47D" w:rsidP="6A86CB8E" w:rsidRDefault="2A25C47D" w14:paraId="3C1E76C4" w14:textId="4261B6E6">
      <w:pPr>
        <w:pStyle w:val="ListParagraph"/>
        <w:numPr>
          <w:ilvl w:val="0"/>
          <w:numId w:val="37"/>
        </w:numPr>
        <w:rPr>
          <w:noProof w:val="0"/>
          <w:lang w:val="en-US"/>
        </w:rPr>
      </w:pPr>
      <w:r w:rsidRPr="6A86CB8E" w:rsidR="2A25C47D">
        <w:rPr>
          <w:rFonts w:ascii="Calibri" w:hAnsi="Calibri" w:eastAsia="Calibri" w:cs="Arial" w:asciiTheme="minorAscii" w:hAnsiTheme="minorAscii" w:eastAsiaTheme="minorAscii" w:cstheme="minorBidi"/>
          <w:noProof w:val="0"/>
          <w:color w:val="auto"/>
          <w:sz w:val="22"/>
          <w:szCs w:val="22"/>
          <w:lang w:val="en-US" w:eastAsia="en-US" w:bidi="ar-SA"/>
        </w:rPr>
        <w:t>Data input/output</w:t>
      </w:r>
    </w:p>
    <w:p w:rsidR="510D26D0" w:rsidP="4166220E" w:rsidRDefault="510D26D0" w14:paraId="336DD18E" w14:textId="0B6E72AA">
      <w:pPr>
        <w:pStyle w:val="ListParagraph"/>
        <w:numPr>
          <w:ilvl w:val="1"/>
          <w:numId w:val="37"/>
        </w:numPr>
        <w:rPr>
          <w:noProof w:val="0"/>
          <w:lang w:val="en-US"/>
        </w:rPr>
      </w:pPr>
      <w:r w:rsidRPr="4166220E" w:rsidR="510D26D0">
        <w:rPr>
          <w:noProof w:val="0"/>
          <w:lang w:val="en-US"/>
        </w:rPr>
        <w:t>Data import users guide</w:t>
      </w:r>
    </w:p>
    <w:p w:rsidR="0C5E91A6" w:rsidP="4166220E" w:rsidRDefault="0C5E91A6" w14:paraId="4C412707" w14:textId="39A8CBF6">
      <w:pPr>
        <w:pStyle w:val="ListParagraph"/>
        <w:numPr>
          <w:ilvl w:val="1"/>
          <w:numId w:val="37"/>
        </w:numPr>
        <w:rPr>
          <w:noProof w:val="0"/>
          <w:lang w:val="en-US"/>
        </w:rPr>
      </w:pPr>
      <w:r w:rsidRPr="4166220E" w:rsidR="0C5E91A6">
        <w:rPr>
          <w:rFonts w:ascii="Calibri" w:hAnsi="Calibri" w:eastAsia="Calibri" w:cs="Arial" w:asciiTheme="minorAscii" w:hAnsiTheme="minorAscii" w:eastAsiaTheme="minorAscii" w:cstheme="minorBidi"/>
          <w:noProof w:val="0"/>
          <w:color w:val="auto"/>
          <w:sz w:val="22"/>
          <w:szCs w:val="22"/>
          <w:lang w:val="en-US" w:eastAsia="en-US" w:bidi="ar-SA"/>
        </w:rPr>
        <w:t>Loading GSRS JSON within the REST API</w:t>
      </w:r>
    </w:p>
    <w:p w:rsidR="5E62A785" w:rsidP="4166220E" w:rsidRDefault="5E62A785" w14:paraId="05774321" w14:textId="115F7786">
      <w:pPr>
        <w:pStyle w:val="ListParagraph"/>
        <w:numPr>
          <w:ilvl w:val="1"/>
          <w:numId w:val="37"/>
        </w:numPr>
        <w:rPr>
          <w:noProof w:val="0"/>
          <w:lang w:val="en-US"/>
        </w:rPr>
      </w:pPr>
      <w:r w:rsidRPr="4166220E" w:rsidR="5E62A785">
        <w:rPr>
          <w:noProof w:val="0"/>
          <w:lang w:val="en-US"/>
        </w:rPr>
        <w:t>how to bulk search with curl</w:t>
      </w:r>
    </w:p>
    <w:p w:rsidR="5E62A785" w:rsidP="4166220E" w:rsidRDefault="5E62A785" w14:paraId="7FB12F7E" w14:textId="77CA62F0">
      <w:pPr>
        <w:pStyle w:val="ListParagraph"/>
        <w:numPr>
          <w:ilvl w:val="1"/>
          <w:numId w:val="37"/>
        </w:numPr>
        <w:rPr>
          <w:noProof w:val="0"/>
          <w:lang w:val="en-US"/>
        </w:rPr>
      </w:pPr>
      <w:r w:rsidRPr="4166220E" w:rsidR="5E62A785">
        <w:rPr>
          <w:noProof w:val="0"/>
          <w:lang w:val="en-US"/>
        </w:rPr>
        <w:t>how to run export with curl</w:t>
      </w:r>
    </w:p>
    <w:p w:rsidR="6A86CB8E" w:rsidP="6A86CB8E" w:rsidRDefault="6A86CB8E" w14:paraId="5EA7E662" w14:textId="77E959DE">
      <w:pPr>
        <w:pStyle w:val="ListParagraph"/>
        <w:ind w:left="720" w:hanging="0"/>
        <w:rPr>
          <w:noProof w:val="0"/>
          <w:lang w:val="en-US"/>
        </w:rPr>
      </w:pPr>
    </w:p>
    <w:p w:rsidR="2A25C47D" w:rsidP="6A86CB8E" w:rsidRDefault="2A25C47D" w14:paraId="55FD6F36" w14:textId="5F9E5293">
      <w:pPr>
        <w:pStyle w:val="ListParagraph"/>
        <w:numPr>
          <w:ilvl w:val="0"/>
          <w:numId w:val="37"/>
        </w:numPr>
        <w:rPr>
          <w:noProof w:val="0"/>
          <w:lang w:val="en-US"/>
        </w:rPr>
      </w:pPr>
      <w:r w:rsidRPr="6A86CB8E" w:rsidR="2A25C47D">
        <w:rPr>
          <w:rFonts w:ascii="Calibri" w:hAnsi="Calibri" w:eastAsia="Calibri" w:cs="Arial" w:asciiTheme="minorAscii" w:hAnsiTheme="minorAscii" w:eastAsiaTheme="minorAscii" w:cstheme="minorBidi"/>
          <w:noProof w:val="0"/>
          <w:color w:val="auto"/>
          <w:sz w:val="22"/>
          <w:szCs w:val="22"/>
          <w:lang w:val="en-US" w:eastAsia="en-US" w:bidi="ar-SA"/>
        </w:rPr>
        <w:t>Deployment/Installation</w:t>
      </w:r>
    </w:p>
    <w:p w:rsidR="3F41A80B" w:rsidP="6A86CB8E" w:rsidRDefault="3F41A80B" w14:paraId="1CCB6856" w14:textId="54255F92">
      <w:pPr>
        <w:pStyle w:val="ListParagraph"/>
        <w:numPr>
          <w:ilvl w:val="1"/>
          <w:numId w:val="37"/>
        </w:numPr>
        <w:rPr>
          <w:noProof w:val="0"/>
          <w:lang w:val="en-US"/>
        </w:rPr>
      </w:pPr>
      <w:r w:rsidRPr="4166220E" w:rsidR="3F41A80B">
        <w:rPr>
          <w:noProof w:val="0"/>
          <w:lang w:val="en-US"/>
        </w:rPr>
        <w:t>Data import users guide</w:t>
      </w:r>
    </w:p>
    <w:p w:rsidR="1E92174D" w:rsidP="4166220E" w:rsidRDefault="1E92174D" w14:paraId="6A029151" w14:textId="627696CB">
      <w:pPr>
        <w:pStyle w:val="ListParagraph"/>
        <w:numPr>
          <w:ilvl w:val="1"/>
          <w:numId w:val="37"/>
        </w:numPr>
        <w:pBdr>
          <w:bottom w:val="nil" w:color="000000" w:sz="4" w:space="0"/>
        </w:pBdr>
        <w:rPr>
          <w:noProof w:val="0"/>
          <w:lang w:val="en-US"/>
        </w:rPr>
      </w:pPr>
      <w:r w:rsidRPr="4166220E" w:rsidR="1E92174D">
        <w:rPr>
          <w:rFonts w:ascii="Segoe UI" w:hAnsi="Segoe UI" w:eastAsia="Segoe UI" w:cs="Segoe UI"/>
          <w:i w:val="0"/>
          <w:iCs w:val="0"/>
          <w:caps w:val="0"/>
          <w:smallCaps w:val="0"/>
          <w:noProof w:val="0"/>
          <w:color w:val="1F2328"/>
          <w:lang w:val="en-US"/>
        </w:rPr>
        <w:t xml:space="preserve">Installation of </w:t>
      </w:r>
      <w:r w:rsidRPr="4166220E" w:rsidR="1E92174D">
        <w:rPr>
          <w:rFonts w:ascii="Segoe UI" w:hAnsi="Segoe UI" w:eastAsia="Segoe UI" w:cs="Segoe UI"/>
          <w:i w:val="0"/>
          <w:iCs w:val="0"/>
          <w:caps w:val="0"/>
          <w:smallCaps w:val="0"/>
          <w:noProof w:val="0"/>
          <w:color w:val="1F2328"/>
          <w:lang w:val="en-US"/>
        </w:rPr>
        <w:t>additional</w:t>
      </w:r>
      <w:r w:rsidRPr="4166220E" w:rsidR="1E92174D">
        <w:rPr>
          <w:rFonts w:ascii="Segoe UI" w:hAnsi="Segoe UI" w:eastAsia="Segoe UI" w:cs="Segoe UI"/>
          <w:i w:val="0"/>
          <w:iCs w:val="0"/>
          <w:caps w:val="0"/>
          <w:smallCaps w:val="0"/>
          <w:noProof w:val="0"/>
          <w:color w:val="1F2328"/>
          <w:lang w:val="en-US"/>
        </w:rPr>
        <w:t xml:space="preserve"> microservices guide</w:t>
      </w:r>
    </w:p>
    <w:p w:rsidR="681E9B91" w:rsidP="4166220E" w:rsidRDefault="681E9B91" w14:paraId="7F9316FC" w14:textId="33307322">
      <w:pPr>
        <w:pStyle w:val="ListParagraph"/>
        <w:numPr>
          <w:ilvl w:val="1"/>
          <w:numId w:val="37"/>
        </w:numPr>
        <w:rPr>
          <w:noProof w:val="0"/>
          <w:lang w:val="en-US"/>
        </w:rPr>
      </w:pPr>
      <w:r w:rsidRPr="4166220E" w:rsidR="681E9B91">
        <w:rPr>
          <w:noProof w:val="0"/>
          <w:lang w:val="en-US"/>
        </w:rPr>
        <w:t>How to run scheduled jobs using curl</w:t>
      </w:r>
    </w:p>
    <w:p w:rsidR="3F41A80B" w:rsidP="6A86CB8E" w:rsidRDefault="3F41A80B" w14:paraId="1C8509A7" w14:textId="3C6F874E">
      <w:pPr>
        <w:pStyle w:val="ListParagraph"/>
        <w:numPr>
          <w:ilvl w:val="1"/>
          <w:numId w:val="37"/>
        </w:numPr>
        <w:rPr>
          <w:noProof w:val="0"/>
          <w:lang w:val="en-US"/>
        </w:rPr>
      </w:pPr>
      <w:r w:rsidRPr="4166220E" w:rsidR="3F41A80B">
        <w:rPr>
          <w:noProof w:val="0"/>
          <w:lang w:val="en-US"/>
        </w:rPr>
        <w:t>How to do data exploration searches/browse tasks with the REST API</w:t>
      </w:r>
    </w:p>
    <w:p w:rsidR="625CAEB4" w:rsidP="4166220E" w:rsidRDefault="625CAEB4" w14:paraId="7661948D" w14:textId="589880A4">
      <w:pPr>
        <w:pStyle w:val="ListParagraph"/>
        <w:numPr>
          <w:ilvl w:val="1"/>
          <w:numId w:val="37"/>
        </w:numPr>
        <w:rPr>
          <w:noProof w:val="0"/>
          <w:lang w:val="en-US"/>
        </w:rPr>
      </w:pPr>
      <w:r w:rsidRPr="4166220E" w:rsidR="625CAEB4">
        <w:rPr>
          <w:noProof w:val="0"/>
          <w:lang w:val="en-US"/>
        </w:rPr>
        <w:t>Docker installation</w:t>
      </w:r>
    </w:p>
    <w:p w:rsidR="78368BCD" w:rsidP="4166220E" w:rsidRDefault="78368BCD" w14:paraId="7B179BBD" w14:textId="4B9B7F62">
      <w:pPr>
        <w:pStyle w:val="ListParagraph"/>
        <w:numPr>
          <w:ilvl w:val="1"/>
          <w:numId w:val="37"/>
        </w:numPr>
        <w:suppressLineNumbers w:val="0"/>
        <w:bidi w:val="0"/>
        <w:spacing w:before="0" w:beforeAutospacing="off" w:after="160" w:afterAutospacing="off" w:line="259" w:lineRule="auto"/>
        <w:ind w:right="0"/>
        <w:jc w:val="left"/>
        <w:rPr>
          <w:noProof w:val="0"/>
          <w:lang w:val="en-US"/>
        </w:rPr>
      </w:pPr>
      <w:hyperlink r:id="Rfe3f98a80bb34e55">
        <w:r w:rsidRPr="4166220E" w:rsidR="78368BCD">
          <w:rPr>
            <w:noProof w:val="0"/>
            <w:lang w:val="en-US"/>
          </w:rPr>
          <w:t>Authentication and Authorization (SSO) guide</w:t>
        </w:r>
      </w:hyperlink>
    </w:p>
    <w:p w:rsidR="6A86CB8E" w:rsidP="6A86CB8E" w:rsidRDefault="6A86CB8E" w14:paraId="4A60D2BE" w14:textId="5087A4DF">
      <w:pPr>
        <w:pStyle w:val="ListParagraph"/>
        <w:ind w:left="1440" w:hanging="0"/>
        <w:rPr>
          <w:noProof w:val="0"/>
          <w:lang w:val="en-US"/>
        </w:rPr>
      </w:pPr>
    </w:p>
    <w:p w:rsidR="04BC8A36" w:rsidP="6A86CB8E" w:rsidRDefault="04BC8A36" w14:paraId="2F479322" w14:textId="2F23323E">
      <w:pPr>
        <w:pStyle w:val="ListParagraph"/>
        <w:numPr>
          <w:ilvl w:val="0"/>
          <w:numId w:val="37"/>
        </w:numPr>
        <w:rPr>
          <w:rFonts w:ascii="Calibri" w:hAnsi="Calibri" w:eastAsia="Calibri" w:cs="Arial" w:asciiTheme="minorAscii" w:hAnsiTheme="minorAscii" w:eastAsiaTheme="minorAscii" w:cstheme="minorBidi"/>
          <w:noProof w:val="0"/>
          <w:color w:val="auto"/>
          <w:sz w:val="22"/>
          <w:szCs w:val="22"/>
          <w:lang w:val="en-US" w:eastAsia="en-US" w:bidi="ar-SA"/>
        </w:rPr>
      </w:pPr>
      <w:r w:rsidRPr="6A86CB8E" w:rsidR="04BC8A36">
        <w:rPr>
          <w:rFonts w:ascii="Calibri" w:hAnsi="Calibri" w:eastAsia="Calibri" w:cs="Arial" w:asciiTheme="minorAscii" w:hAnsiTheme="minorAscii" w:eastAsiaTheme="minorAscii" w:cstheme="minorBidi"/>
          <w:noProof w:val="0"/>
          <w:color w:val="auto"/>
          <w:sz w:val="22"/>
          <w:szCs w:val="22"/>
          <w:lang w:val="en-US" w:eastAsia="en-US" w:bidi="ar-SA"/>
        </w:rPr>
        <w:t xml:space="preserve">Registration </w:t>
      </w:r>
    </w:p>
    <w:p w:rsidR="2EDBD9DB" w:rsidP="6A86CB8E" w:rsidRDefault="2EDBD9DB" w14:paraId="010E9181" w14:textId="1DDADBD9">
      <w:pPr>
        <w:pStyle w:val="ListParagraph"/>
        <w:numPr>
          <w:ilvl w:val="1"/>
          <w:numId w:val="37"/>
        </w:numPr>
        <w:rPr>
          <w:noProof w:val="0"/>
          <w:lang w:val="en-US"/>
        </w:rPr>
      </w:pPr>
      <w:r w:rsidRPr="4166220E" w:rsidR="2EDBD9DB">
        <w:rPr>
          <w:noProof w:val="0"/>
          <w:lang w:val="en-US"/>
        </w:rPr>
        <w:t>How to do registration tasks in REST API</w:t>
      </w:r>
    </w:p>
    <w:p w:rsidR="6A86CB8E" w:rsidP="6A86CB8E" w:rsidRDefault="6A86CB8E" w14:paraId="668DB46D" w14:textId="0AC4C473">
      <w:pPr>
        <w:pStyle w:val="ListParagraph"/>
        <w:ind w:left="720" w:hanging="0"/>
        <w:rPr>
          <w:noProof w:val="0"/>
          <w:lang w:val="en-US"/>
        </w:rPr>
      </w:pPr>
    </w:p>
    <w:p w:rsidR="71A1C182" w:rsidP="6A86CB8E" w:rsidRDefault="71A1C182" w14:paraId="7BFD7F0F" w14:textId="68791D8C">
      <w:pPr>
        <w:pStyle w:val="ListParagraph"/>
        <w:numPr>
          <w:ilvl w:val="0"/>
          <w:numId w:val="37"/>
        </w:numPr>
        <w:rPr>
          <w:noProof w:val="0"/>
          <w:lang w:val="en-US"/>
        </w:rPr>
      </w:pPr>
      <w:r w:rsidRPr="6A86CB8E" w:rsidR="71A1C182">
        <w:rPr>
          <w:rFonts w:ascii="Calibri" w:hAnsi="Calibri" w:eastAsia="Calibri" w:cs="Arial" w:asciiTheme="minorAscii" w:hAnsiTheme="minorAscii" w:eastAsiaTheme="minorAscii" w:cstheme="minorBidi"/>
          <w:noProof w:val="0"/>
          <w:color w:val="auto"/>
          <w:sz w:val="22"/>
          <w:szCs w:val="22"/>
          <w:lang w:val="en-US" w:eastAsia="en-US" w:bidi="ar-SA"/>
        </w:rPr>
        <w:t>Development</w:t>
      </w:r>
    </w:p>
    <w:p w:rsidR="71A1C182" w:rsidP="6A86CB8E" w:rsidRDefault="71A1C182" w14:paraId="30FCF770" w14:textId="36F2A87B">
      <w:pPr>
        <w:pStyle w:val="ListParagraph"/>
        <w:numPr>
          <w:ilvl w:val="1"/>
          <w:numId w:val="37"/>
        </w:numPr>
        <w:rPr>
          <w:noProof w:val="0"/>
          <w:lang w:val="en-US"/>
        </w:rPr>
      </w:pPr>
      <w:r w:rsidRPr="4166220E" w:rsidR="71A1C182">
        <w:rPr>
          <w:noProof w:val="0"/>
          <w:lang w:val="en-US"/>
        </w:rPr>
        <w:t>Architecture Overview</w:t>
      </w:r>
    </w:p>
    <w:p w:rsidR="71A1C182" w:rsidP="6A86CB8E" w:rsidRDefault="71A1C182" w14:paraId="5A0E04AD" w14:textId="2E102F11">
      <w:pPr>
        <w:pStyle w:val="ListParagraph"/>
        <w:numPr>
          <w:ilvl w:val="1"/>
          <w:numId w:val="37"/>
        </w:numPr>
        <w:rPr>
          <w:noProof w:val="0"/>
          <w:lang w:val="en-US"/>
        </w:rPr>
      </w:pPr>
      <w:r w:rsidRPr="4166220E" w:rsidR="71A1C182">
        <w:rPr>
          <w:noProof w:val="0"/>
          <w:lang w:val="en-US"/>
        </w:rPr>
        <w:t>Testing Documentation</w:t>
      </w:r>
    </w:p>
    <w:p w:rsidR="048F0B08" w:rsidP="4166220E" w:rsidRDefault="048F0B08" w14:paraId="08216B4F" w14:textId="56CED0E4">
      <w:pPr>
        <w:pStyle w:val="ListParagraph"/>
        <w:numPr>
          <w:ilvl w:val="1"/>
          <w:numId w:val="37"/>
        </w:numPr>
        <w:pBdr>
          <w:bottom w:val="nil" w:color="000000" w:sz="4" w:space="0"/>
        </w:pBdr>
        <w:rPr>
          <w:noProof w:val="0"/>
          <w:lang w:val="en-US"/>
        </w:rPr>
      </w:pPr>
      <w:r w:rsidRPr="4166220E" w:rsidR="048F0B08">
        <w:rPr>
          <w:rFonts w:ascii="Segoe UI" w:hAnsi="Segoe UI" w:eastAsia="Segoe UI" w:cs="Segoe UI"/>
          <w:i w:val="0"/>
          <w:iCs w:val="0"/>
          <w:caps w:val="0"/>
          <w:smallCaps w:val="0"/>
          <w:noProof w:val="0"/>
          <w:color w:val="1F2328"/>
          <w:lang w:val="en-US"/>
        </w:rPr>
        <w:t>How indexing and searching work</w:t>
      </w:r>
    </w:p>
    <w:p w:rsidR="71A1C182" w:rsidP="6A86CB8E" w:rsidRDefault="71A1C182" w14:paraId="13046677" w14:textId="0EF74645">
      <w:pPr>
        <w:pStyle w:val="ListParagraph"/>
        <w:numPr>
          <w:ilvl w:val="1"/>
          <w:numId w:val="37"/>
        </w:numPr>
        <w:rPr>
          <w:noProof w:val="0"/>
          <w:lang w:val="en-US"/>
        </w:rPr>
      </w:pPr>
      <w:r w:rsidRPr="6A86CB8E" w:rsidR="71A1C182">
        <w:rPr>
          <w:noProof w:val="0"/>
          <w:lang w:val="en-US"/>
        </w:rPr>
        <w:t>Authentication and Authorization (SSO) guide</w:t>
      </w:r>
    </w:p>
    <w:p w:rsidR="71A1C182" w:rsidP="6A86CB8E" w:rsidRDefault="71A1C182" w14:paraId="4A12627C" w14:textId="2E68DD36">
      <w:pPr>
        <w:pStyle w:val="ListParagraph"/>
        <w:numPr>
          <w:ilvl w:val="1"/>
          <w:numId w:val="37"/>
        </w:numPr>
        <w:rPr>
          <w:noProof w:val="0"/>
          <w:lang w:val="en-US"/>
        </w:rPr>
      </w:pPr>
      <w:r w:rsidRPr="6A86CB8E" w:rsidR="71A1C182">
        <w:rPr>
          <w:noProof w:val="0"/>
          <w:lang w:val="en-US"/>
        </w:rPr>
        <w:t>Installation of Additional Entity services guide</w:t>
      </w:r>
    </w:p>
    <w:p w:rsidR="71A1C182" w:rsidP="6A86CB8E" w:rsidRDefault="71A1C182" w14:paraId="1944345A" w14:textId="12E6DAB6">
      <w:pPr>
        <w:pStyle w:val="ListParagraph"/>
        <w:numPr>
          <w:ilvl w:val="1"/>
          <w:numId w:val="37"/>
        </w:numPr>
        <w:rPr>
          <w:noProof w:val="0"/>
          <w:lang w:val="en-US"/>
        </w:rPr>
      </w:pPr>
      <w:r w:rsidRPr="6A86CB8E" w:rsidR="71A1C182">
        <w:rPr>
          <w:noProof w:val="0"/>
          <w:lang w:val="en-US"/>
        </w:rPr>
        <w:t>Guide for writing custom extensions</w:t>
      </w:r>
    </w:p>
    <w:p w:rsidR="71A1C182" w:rsidP="6A86CB8E" w:rsidRDefault="71A1C182" w14:paraId="2BD4EAE4" w14:textId="7B2F9181">
      <w:pPr>
        <w:pStyle w:val="ListParagraph"/>
        <w:numPr>
          <w:ilvl w:val="1"/>
          <w:numId w:val="37"/>
        </w:numPr>
        <w:rPr>
          <w:noProof w:val="0"/>
          <w:lang w:val="en-US"/>
        </w:rPr>
      </w:pPr>
      <w:r w:rsidRPr="6A86CB8E" w:rsidR="71A1C182">
        <w:rPr>
          <w:noProof w:val="0"/>
          <w:lang w:val="en-US"/>
        </w:rPr>
        <w:t>Guide for configuration and building the front end</w:t>
      </w:r>
    </w:p>
    <w:p w:rsidR="71A1C182" w:rsidP="6A86CB8E" w:rsidRDefault="71A1C182" w14:paraId="12DA41B4" w14:textId="46B6168D">
      <w:pPr>
        <w:pStyle w:val="ListParagraph"/>
        <w:numPr>
          <w:ilvl w:val="1"/>
          <w:numId w:val="37"/>
        </w:numPr>
        <w:rPr>
          <w:noProof w:val="0"/>
          <w:lang w:val="en-US"/>
        </w:rPr>
      </w:pPr>
      <w:r w:rsidRPr="4166220E" w:rsidR="71A1C182">
        <w:rPr>
          <w:noProof w:val="0"/>
          <w:lang w:val="en-US"/>
        </w:rPr>
        <w:t xml:space="preserve">Rest </w:t>
      </w:r>
      <w:r w:rsidRPr="4166220E" w:rsidR="71A1C182">
        <w:rPr>
          <w:noProof w:val="0"/>
          <w:lang w:val="en-US"/>
        </w:rPr>
        <w:t>A</w:t>
      </w:r>
      <w:r w:rsidRPr="4166220E" w:rsidR="71A1C182">
        <w:rPr>
          <w:noProof w:val="0"/>
          <w:lang w:val="en-US"/>
        </w:rPr>
        <w:t>PI</w:t>
      </w:r>
      <w:r w:rsidRPr="4166220E" w:rsidR="439D1052">
        <w:rPr>
          <w:noProof w:val="0"/>
          <w:lang w:val="en-US"/>
        </w:rPr>
        <w:t xml:space="preserve"> </w:t>
      </w:r>
      <w:r w:rsidRPr="4166220E" w:rsidR="71A1C182">
        <w:rPr>
          <w:noProof w:val="0"/>
          <w:lang w:val="en-US"/>
        </w:rPr>
        <w:t>inventory</w:t>
      </w:r>
    </w:p>
    <w:p w:rsidR="71A1C182" w:rsidP="6A86CB8E" w:rsidRDefault="71A1C182" w14:paraId="32A4C1C7" w14:textId="693D8C0F">
      <w:pPr>
        <w:pStyle w:val="ListParagraph"/>
        <w:numPr>
          <w:ilvl w:val="1"/>
          <w:numId w:val="37"/>
        </w:numPr>
        <w:rPr>
          <w:noProof w:val="0"/>
          <w:lang w:val="en-US"/>
        </w:rPr>
      </w:pPr>
      <w:r w:rsidRPr="4166220E" w:rsidR="71A1C182">
        <w:rPr>
          <w:noProof w:val="0"/>
          <w:lang w:val="en-US"/>
        </w:rPr>
        <w:t>Inter-entity communication guide</w:t>
      </w:r>
    </w:p>
    <w:p w:rsidR="71A1C182" w:rsidP="6A86CB8E" w:rsidRDefault="71A1C182" w14:paraId="57AEE16C" w14:textId="797D7C2E">
      <w:pPr>
        <w:pStyle w:val="ListParagraph"/>
        <w:numPr>
          <w:ilvl w:val="1"/>
          <w:numId w:val="37"/>
        </w:numPr>
        <w:rPr>
          <w:noProof w:val="0"/>
          <w:lang w:val="en-US"/>
        </w:rPr>
      </w:pPr>
      <w:r w:rsidRPr="4166220E" w:rsidR="71A1C182">
        <w:rPr>
          <w:noProof w:val="0"/>
          <w:lang w:val="en-US"/>
        </w:rPr>
        <w:t>Guide to creating custom exporters</w:t>
      </w:r>
    </w:p>
    <w:p w:rsidR="776BEE72" w:rsidP="4166220E" w:rsidRDefault="776BEE72" w14:paraId="5DABAB7C" w14:textId="455271A8">
      <w:pPr>
        <w:pStyle w:val="ListParagraph"/>
        <w:numPr>
          <w:ilvl w:val="1"/>
          <w:numId w:val="37"/>
        </w:numPr>
        <w:rPr>
          <w:noProof w:val="0"/>
          <w:lang w:val="en-US"/>
        </w:rPr>
      </w:pPr>
      <w:r w:rsidRPr="4166220E" w:rsidR="776BEE72">
        <w:rPr>
          <w:rFonts w:ascii="Calibri" w:hAnsi="Calibri" w:eastAsia="Calibri" w:cs="Arial" w:asciiTheme="minorAscii" w:hAnsiTheme="minorAscii" w:eastAsiaTheme="minorAscii" w:cstheme="minorBidi"/>
          <w:noProof w:val="0"/>
          <w:color w:val="auto"/>
          <w:sz w:val="22"/>
          <w:szCs w:val="22"/>
          <w:lang w:val="en-US" w:eastAsia="en-US" w:bidi="ar-SA"/>
        </w:rPr>
        <w:t>How To Write an Entity Processor</w:t>
      </w:r>
    </w:p>
    <w:p w:rsidR="776BEE72" w:rsidP="4166220E" w:rsidRDefault="776BEE72" w14:paraId="1B7C01CC" w14:textId="24853DD6">
      <w:pPr>
        <w:pStyle w:val="ListParagraph"/>
        <w:numPr>
          <w:ilvl w:val="1"/>
          <w:numId w:val="37"/>
        </w:numPr>
        <w:rPr>
          <w:noProof w:val="0"/>
          <w:lang w:val="en-US"/>
        </w:rPr>
      </w:pPr>
      <w:r w:rsidRPr="4166220E" w:rsidR="776BEE72">
        <w:rPr>
          <w:rFonts w:ascii="Calibri" w:hAnsi="Calibri" w:eastAsia="Calibri" w:cs="Arial" w:asciiTheme="minorAscii" w:hAnsiTheme="minorAscii" w:eastAsiaTheme="minorAscii" w:cstheme="minorBidi"/>
          <w:noProof w:val="0"/>
          <w:color w:val="auto"/>
          <w:sz w:val="22"/>
          <w:szCs w:val="22"/>
          <w:lang w:val="en-US" w:eastAsia="en-US" w:bidi="ar-SA"/>
        </w:rPr>
        <w:t>How To Write an Index Value Maker</w:t>
      </w:r>
    </w:p>
    <w:p w:rsidR="00AD1579" w:rsidP="18F20AFF" w:rsidRDefault="2A62D76D" w14:paraId="0620F078" w14:textId="2B698235">
      <w:pPr>
        <w:keepNext w:val="1"/>
        <w:rPr>
          <w:b w:val="1"/>
          <w:bCs w:val="1"/>
        </w:rPr>
      </w:pPr>
      <w:r w:rsidRPr="4166220E" w:rsidR="660D9273">
        <w:rPr>
          <w:b w:val="1"/>
          <w:bCs w:val="1"/>
        </w:rPr>
        <w:t>Notes for the future:</w:t>
      </w:r>
      <w:r>
        <w:br/>
      </w:r>
      <w:r w:rsidR="59690EE4">
        <w:rPr>
          <w:b w:val="0"/>
          <w:bCs w:val="0"/>
        </w:rPr>
        <w:t xml:space="preserve">We will continue adding more documents in future releases. </w:t>
      </w:r>
    </w:p>
    <w:p w:rsidR="5420B1FD" w:rsidP="5420B1FD" w:rsidRDefault="5420B1FD" w14:paraId="4B524D7C" w14:textId="12E2F847">
      <w:pPr>
        <w:pStyle w:val="ListParagraph"/>
        <w:spacing w:after="0"/>
        <w:ind w:left="720" w:hanging="0"/>
      </w:pPr>
    </w:p>
    <w:p w:rsidR="2A02DEEE" w:rsidP="6A86CB8E" w:rsidRDefault="2A02DEEE" w14:paraId="2545D065" w14:textId="23A6BE83">
      <w:pPr>
        <w:pStyle w:val="Heading2"/>
        <w:rPr>
          <w:noProof w:val="0"/>
          <w:lang w:val="en-US"/>
        </w:rPr>
      </w:pPr>
      <w:bookmarkStart w:name="_Toc1398075529" w:id="730929878"/>
      <w:r w:rsidRPr="4166220E" w:rsidR="3AEEE2D7">
        <w:rPr>
          <w:noProof w:val="0"/>
          <w:lang w:val="en-US"/>
        </w:rPr>
        <w:t>In-Vitro Pharm</w:t>
      </w:r>
      <w:r w:rsidRPr="4166220E" w:rsidR="3240C280">
        <w:rPr>
          <w:noProof w:val="0"/>
          <w:lang w:val="en-US"/>
        </w:rPr>
        <w:t>acology</w:t>
      </w:r>
      <w:r w:rsidRPr="4166220E" w:rsidR="3AEEE2D7">
        <w:rPr>
          <w:noProof w:val="0"/>
          <w:lang w:val="en-US"/>
        </w:rPr>
        <w:t xml:space="preserve"> </w:t>
      </w:r>
      <w:r w:rsidRPr="4166220E" w:rsidR="4DBF6164">
        <w:rPr>
          <w:noProof w:val="0"/>
          <w:lang w:val="en-US"/>
        </w:rPr>
        <w:t>Module</w:t>
      </w:r>
      <w:bookmarkEnd w:id="730929878"/>
    </w:p>
    <w:p w:rsidR="6A86CB8E" w:rsidP="6A86CB8E" w:rsidRDefault="6A86CB8E" w14:paraId="38BD32CD" w14:textId="28555A31">
      <w:pPr>
        <w:pStyle w:val="Normal"/>
        <w:rPr>
          <w:noProof w:val="0"/>
          <w:lang w:val="en-US"/>
        </w:rPr>
      </w:pPr>
    </w:p>
    <w:p w:rsidRPr="00B606AA" w:rsidR="00B606AA" w:rsidP="5420B1FD" w:rsidRDefault="7CEC250C" w14:paraId="74C67629" w14:textId="562C9258">
      <w:pPr>
        <w:spacing w:after="240"/>
      </w:pPr>
      <w:r w:rsidRPr="5420B1FD" w:rsidR="4E9CA735">
        <w:rPr>
          <w:b w:val="1"/>
          <w:bCs w:val="1"/>
        </w:rPr>
        <w:t>Purpose and Motivation:</w:t>
      </w:r>
      <w:r w:rsidR="4E9CA735">
        <w:rPr/>
        <w:t xml:space="preserve"> </w:t>
      </w:r>
    </w:p>
    <w:p w:rsidRPr="00B606AA" w:rsidR="00B606AA" w:rsidP="5420B1FD" w:rsidRDefault="7CEC250C" w14:paraId="715587EC" w14:textId="37E406BC">
      <w:pPr>
        <w:pStyle w:val="Normal"/>
        <w:spacing w:after="240"/>
      </w:pPr>
      <w:r w:rsidR="7B8FA31F">
        <w:rPr/>
        <w:t>In GSRS 3.1.1 release a new Invitro Pharmacology module has been implemented to capture the Assay Information</w:t>
      </w:r>
      <w:r w:rsidR="19BFBCF7">
        <w:rPr/>
        <w:t xml:space="preserve"> along with results and controls data from regulators and </w:t>
      </w:r>
      <w:r w:rsidR="19BFBCF7">
        <w:rPr/>
        <w:t>agencies</w:t>
      </w:r>
      <w:r w:rsidR="19BFBCF7">
        <w:rPr/>
        <w:t>.</w:t>
      </w:r>
      <w:r w:rsidR="7B8FA31F">
        <w:rPr/>
        <w:t xml:space="preserve"> </w:t>
      </w:r>
      <w:r w:rsidR="68A08068">
        <w:rPr/>
        <w:t xml:space="preserve">The Assay and results data can be used to analyze safety measures and </w:t>
      </w:r>
      <w:r w:rsidR="289814B1">
        <w:rPr/>
        <w:t>decision-making</w:t>
      </w:r>
      <w:r w:rsidR="68A08068">
        <w:rPr/>
        <w:t xml:space="preserve"> </w:t>
      </w:r>
      <w:r w:rsidR="22DB8E31">
        <w:rPr/>
        <w:t>during drug development process.</w:t>
      </w:r>
      <w:r w:rsidR="68A08068">
        <w:rPr/>
        <w:t xml:space="preserve"> </w:t>
      </w:r>
    </w:p>
    <w:p w:rsidRPr="00B606AA" w:rsidR="00B606AA" w:rsidP="5420B1FD" w:rsidRDefault="7CEC250C" w14:paraId="3C39ED21" w14:textId="091B8F40">
      <w:pPr>
        <w:spacing w:after="240"/>
      </w:pPr>
      <w:r w:rsidRPr="5420B1FD" w:rsidR="5EC42D03">
        <w:rPr>
          <w:b w:val="1"/>
          <w:bCs w:val="1"/>
        </w:rPr>
        <w:t>How it works:</w:t>
      </w:r>
    </w:p>
    <w:p w:rsidR="00427E61" w:rsidP="6A86CB8E" w:rsidRDefault="00427E61" w14:paraId="4FCA342A" w14:textId="614B447E">
      <w:pPr>
        <w:pStyle w:val="Normal"/>
        <w:spacing w:after="240"/>
        <w:rPr>
          <w:b w:val="0"/>
          <w:bCs w:val="0"/>
        </w:rPr>
      </w:pPr>
      <w:r w:rsidR="0F91E09E">
        <w:rPr>
          <w:b w:val="0"/>
          <w:bCs w:val="0"/>
        </w:rPr>
        <w:t xml:space="preserve">This module allows user to register Assay, Screening/Results, and Summary data into the GSRS module. The frontend UI </w:t>
      </w:r>
      <w:r w:rsidR="0F91E09E">
        <w:rPr>
          <w:b w:val="0"/>
          <w:bCs w:val="0"/>
        </w:rPr>
        <w:t>contains</w:t>
      </w:r>
      <w:r w:rsidR="0F91E09E">
        <w:rPr>
          <w:b w:val="0"/>
          <w:bCs w:val="0"/>
        </w:rPr>
        <w:t xml:space="preserve"> in-vitro Pharmacology Browse page, that </w:t>
      </w:r>
      <w:r w:rsidR="48352AB2">
        <w:rPr>
          <w:b w:val="0"/>
          <w:bCs w:val="0"/>
        </w:rPr>
        <w:t xml:space="preserve">allows to search, view, filter, and export </w:t>
      </w:r>
      <w:r w:rsidR="0F91E09E">
        <w:rPr>
          <w:b w:val="0"/>
          <w:bCs w:val="0"/>
        </w:rPr>
        <w:t xml:space="preserve">the Assay targets and </w:t>
      </w:r>
      <w:r w:rsidR="276A4CAE">
        <w:rPr>
          <w:b w:val="0"/>
          <w:bCs w:val="0"/>
        </w:rPr>
        <w:t xml:space="preserve">related </w:t>
      </w:r>
      <w:r w:rsidR="0F91E09E">
        <w:rPr>
          <w:b w:val="0"/>
          <w:bCs w:val="0"/>
        </w:rPr>
        <w:t xml:space="preserve">substances. </w:t>
      </w:r>
      <w:r w:rsidR="2DA6F822">
        <w:rPr>
          <w:b w:val="0"/>
          <w:bCs w:val="0"/>
        </w:rPr>
        <w:t xml:space="preserve">There are lot more </w:t>
      </w:r>
      <w:r w:rsidR="46845468">
        <w:rPr>
          <w:b w:val="0"/>
          <w:bCs w:val="0"/>
        </w:rPr>
        <w:t xml:space="preserve">details </w:t>
      </w:r>
      <w:r w:rsidR="2DA6F822">
        <w:rPr>
          <w:b w:val="0"/>
          <w:bCs w:val="0"/>
        </w:rPr>
        <w:t xml:space="preserve">in the Browse page that </w:t>
      </w:r>
      <w:r w:rsidR="2DA6F822">
        <w:rPr>
          <w:b w:val="0"/>
          <w:bCs w:val="0"/>
        </w:rPr>
        <w:t xml:space="preserve">can be </w:t>
      </w:r>
      <w:r w:rsidR="2DA6F822">
        <w:rPr>
          <w:b w:val="0"/>
          <w:bCs w:val="0"/>
        </w:rPr>
        <w:t>very useful</w:t>
      </w:r>
      <w:r w:rsidR="2DA6F822">
        <w:rPr>
          <w:b w:val="0"/>
          <w:bCs w:val="0"/>
        </w:rPr>
        <w:t xml:space="preserve"> to navigate various data. </w:t>
      </w:r>
      <w:r w:rsidR="0F91E09E">
        <w:rPr>
          <w:b w:val="0"/>
          <w:bCs w:val="0"/>
        </w:rPr>
        <w:t>See</w:t>
      </w:r>
      <w:r w:rsidRPr="6A86CB8E" w:rsidR="0F91E09E">
        <w:rPr>
          <w:b w:val="1"/>
          <w:bCs w:val="1"/>
        </w:rPr>
        <w:t xml:space="preserve"> </w:t>
      </w:r>
      <w:r w:rsidRPr="6A86CB8E" w:rsidR="0F91E09E">
        <w:rPr>
          <w:b w:val="0"/>
          <w:bCs w:val="0"/>
          <w:i w:val="1"/>
          <w:iCs w:val="1"/>
        </w:rPr>
        <w:t xml:space="preserve">Figure 1 </w:t>
      </w:r>
      <w:r w:rsidR="0F91E09E">
        <w:rPr>
          <w:b w:val="0"/>
          <w:bCs w:val="0"/>
        </w:rPr>
        <w:t>below.</w:t>
      </w:r>
      <w:r w:rsidR="7A81E222">
        <w:rPr>
          <w:b w:val="0"/>
          <w:bCs w:val="0"/>
        </w:rPr>
        <w:t xml:space="preserve"> </w:t>
      </w:r>
      <w:r w:rsidR="65A5CFB8">
        <w:rPr>
          <w:b w:val="0"/>
          <w:bCs w:val="0"/>
        </w:rPr>
        <w:t xml:space="preserve">The user can register minimal Assay details into the “Register Assay” page that </w:t>
      </w:r>
      <w:r w:rsidR="65A5CFB8">
        <w:rPr>
          <w:b w:val="0"/>
          <w:bCs w:val="0"/>
        </w:rPr>
        <w:t>contains</w:t>
      </w:r>
      <w:r w:rsidR="65A5CFB8">
        <w:rPr>
          <w:b w:val="0"/>
          <w:bCs w:val="0"/>
        </w:rPr>
        <w:t xml:space="preserve"> Assay Set, Target Name, External Assay Source, External Assay Source ID, Analytes, and many more fields</w:t>
      </w:r>
      <w:r w:rsidR="65A5CFB8">
        <w:rPr>
          <w:b w:val="0"/>
          <w:bCs w:val="0"/>
        </w:rPr>
        <w:t xml:space="preserve">.  </w:t>
      </w:r>
      <w:r w:rsidR="65A5CFB8">
        <w:rPr>
          <w:b w:val="0"/>
          <w:bCs w:val="0"/>
        </w:rPr>
        <w:t>See</w:t>
      </w:r>
      <w:r w:rsidRPr="6A86CB8E" w:rsidR="65A5CFB8">
        <w:rPr>
          <w:b w:val="0"/>
          <w:bCs w:val="0"/>
          <w:i w:val="1"/>
          <w:iCs w:val="1"/>
        </w:rPr>
        <w:t xml:space="preserve"> Figure 2</w:t>
      </w:r>
      <w:r w:rsidR="65A5CFB8">
        <w:rPr>
          <w:b w:val="0"/>
          <w:bCs w:val="0"/>
        </w:rPr>
        <w:t xml:space="preserve"> below.</w:t>
      </w:r>
      <w:r w:rsidR="11D4B349">
        <w:rPr>
          <w:b w:val="0"/>
          <w:bCs w:val="0"/>
        </w:rPr>
        <w:t xml:space="preserve"> The “Register In-vitro Screening” page can capture details related to Screening/Results data</w:t>
      </w:r>
      <w:r w:rsidR="07D6226F">
        <w:rPr>
          <w:b w:val="0"/>
          <w:bCs w:val="0"/>
        </w:rPr>
        <w:t xml:space="preserve"> such as Reference, Laboratory, Sponsor, Submitters, Test Agent/Substance, Controls, and Results d</w:t>
      </w:r>
      <w:r w:rsidR="293B41E5">
        <w:rPr>
          <w:b w:val="0"/>
          <w:bCs w:val="0"/>
        </w:rPr>
        <w:t xml:space="preserve">ata for the Assays. </w:t>
      </w:r>
      <w:r w:rsidR="2F62FDCD">
        <w:rPr>
          <w:b w:val="0"/>
          <w:bCs w:val="0"/>
        </w:rPr>
        <w:t xml:space="preserve">The user can select the Assay Set from the dropdown in the Screening/Result page, and all the related Assays will be displayed automatically. </w:t>
      </w:r>
      <w:r w:rsidR="293B41E5">
        <w:rPr>
          <w:b w:val="0"/>
          <w:bCs w:val="0"/>
        </w:rPr>
        <w:t xml:space="preserve">See </w:t>
      </w:r>
      <w:r w:rsidRPr="6A86CB8E" w:rsidR="293B41E5">
        <w:rPr>
          <w:b w:val="0"/>
          <w:bCs w:val="0"/>
          <w:i w:val="1"/>
          <w:iCs w:val="1"/>
        </w:rPr>
        <w:t>Figure 3</w:t>
      </w:r>
      <w:r w:rsidR="293B41E5">
        <w:rPr>
          <w:b w:val="0"/>
          <w:bCs w:val="0"/>
        </w:rPr>
        <w:t xml:space="preserve"> below.  The Assays are tied to Assay Sets and should be defined in the </w:t>
      </w:r>
      <w:r w:rsidR="293B41E5">
        <w:rPr>
          <w:b w:val="0"/>
          <w:bCs w:val="0"/>
        </w:rPr>
        <w:t>Assay</w:t>
      </w:r>
      <w:r w:rsidR="02B92AFA">
        <w:rPr>
          <w:b w:val="0"/>
          <w:bCs w:val="0"/>
        </w:rPr>
        <w:t>Set</w:t>
      </w:r>
      <w:r w:rsidR="02B92AFA">
        <w:rPr>
          <w:b w:val="0"/>
          <w:bCs w:val="0"/>
        </w:rPr>
        <w:t xml:space="preserve"> Builder before entering Results data.  </w:t>
      </w:r>
      <w:r w:rsidR="53C48046">
        <w:rPr>
          <w:b w:val="0"/>
          <w:bCs w:val="0"/>
        </w:rPr>
        <w:t xml:space="preserve">See </w:t>
      </w:r>
      <w:r w:rsidRPr="6A86CB8E" w:rsidR="53C48046">
        <w:rPr>
          <w:b w:val="0"/>
          <w:bCs w:val="0"/>
          <w:i w:val="1"/>
          <w:iCs w:val="1"/>
        </w:rPr>
        <w:t>Figure 4</w:t>
      </w:r>
      <w:r w:rsidR="53C48046">
        <w:rPr>
          <w:b w:val="0"/>
          <w:bCs w:val="0"/>
        </w:rPr>
        <w:t xml:space="preserve"> below.</w:t>
      </w:r>
    </w:p>
    <w:p w:rsidR="00427E61" w:rsidP="6A86CB8E" w:rsidRDefault="00427E61" w14:paraId="601ED1D5" w14:textId="5E461303">
      <w:pPr>
        <w:pStyle w:val="Normal"/>
        <w:spacing w:after="240"/>
        <w:rPr>
          <w:b w:val="0"/>
          <w:bCs w:val="0"/>
        </w:rPr>
      </w:pPr>
      <w:r w:rsidR="0F91E09E">
        <w:rPr>
          <w:b w:val="0"/>
          <w:bCs w:val="0"/>
        </w:rPr>
        <w:t xml:space="preserve">Also, the in-vitro Pharmacology </w:t>
      </w:r>
      <w:r w:rsidR="39D9DE10">
        <w:rPr>
          <w:b w:val="0"/>
          <w:bCs w:val="0"/>
        </w:rPr>
        <w:t xml:space="preserve">module </w:t>
      </w:r>
      <w:r w:rsidR="39D9DE10">
        <w:rPr>
          <w:b w:val="0"/>
          <w:bCs w:val="0"/>
        </w:rPr>
        <w:t>contains</w:t>
      </w:r>
      <w:r w:rsidR="39D9DE10">
        <w:rPr>
          <w:b w:val="0"/>
          <w:bCs w:val="0"/>
        </w:rPr>
        <w:t xml:space="preserve"> d</w:t>
      </w:r>
      <w:r w:rsidR="0F91E09E">
        <w:rPr>
          <w:b w:val="0"/>
          <w:bCs w:val="0"/>
        </w:rPr>
        <w:t xml:space="preserve">etails page </w:t>
      </w:r>
      <w:r w:rsidR="2BC735AA">
        <w:rPr>
          <w:b w:val="0"/>
          <w:bCs w:val="0"/>
        </w:rPr>
        <w:t xml:space="preserve">which </w:t>
      </w:r>
      <w:r w:rsidR="0F91E09E">
        <w:rPr>
          <w:b w:val="0"/>
          <w:bCs w:val="0"/>
        </w:rPr>
        <w:t xml:space="preserve">displays all the </w:t>
      </w:r>
      <w:r w:rsidR="7F094BE2">
        <w:rPr>
          <w:b w:val="0"/>
          <w:bCs w:val="0"/>
        </w:rPr>
        <w:t>data related to a specific Assay.</w:t>
      </w:r>
      <w:r w:rsidR="0F91E09E">
        <w:rPr>
          <w:b w:val="0"/>
          <w:bCs w:val="0"/>
        </w:rPr>
        <w:t xml:space="preserve"> </w:t>
      </w:r>
      <w:r w:rsidR="53880FD3">
        <w:rPr>
          <w:b w:val="0"/>
          <w:bCs w:val="0"/>
        </w:rPr>
        <w:t xml:space="preserve"> </w:t>
      </w:r>
      <w:r w:rsidR="666FC4EF">
        <w:rPr>
          <w:b w:val="0"/>
          <w:bCs w:val="0"/>
        </w:rPr>
        <w:t>In Details page that</w:t>
      </w:r>
      <w:r w:rsidR="09DBC6E7">
        <w:rPr>
          <w:b w:val="0"/>
          <w:bCs w:val="0"/>
        </w:rPr>
        <w:t xml:space="preserve"> </w:t>
      </w:r>
      <w:r w:rsidR="09DBC6E7">
        <w:rPr>
          <w:b w:val="0"/>
          <w:bCs w:val="0"/>
        </w:rPr>
        <w:t xml:space="preserve">information that </w:t>
      </w:r>
      <w:r w:rsidR="09DBC6E7">
        <w:rPr>
          <w:b w:val="0"/>
          <w:bCs w:val="0"/>
        </w:rPr>
        <w:t xml:space="preserve">contains are </w:t>
      </w:r>
      <w:r w:rsidR="0F91E09E">
        <w:rPr>
          <w:b w:val="0"/>
          <w:bCs w:val="0"/>
        </w:rPr>
        <w:t>Assay</w:t>
      </w:r>
      <w:r w:rsidR="6A48FE60">
        <w:rPr>
          <w:b w:val="0"/>
          <w:bCs w:val="0"/>
        </w:rPr>
        <w:t xml:space="preserve"> details, </w:t>
      </w:r>
      <w:r w:rsidR="3E5DC6E5">
        <w:rPr>
          <w:b w:val="0"/>
          <w:bCs w:val="0"/>
        </w:rPr>
        <w:t xml:space="preserve">Controls, </w:t>
      </w:r>
      <w:r w:rsidR="0F91E09E">
        <w:rPr>
          <w:b w:val="0"/>
          <w:bCs w:val="0"/>
        </w:rPr>
        <w:t xml:space="preserve">Test Agent or substance, </w:t>
      </w:r>
      <w:r w:rsidR="44A940B9">
        <w:rPr>
          <w:b w:val="0"/>
          <w:bCs w:val="0"/>
        </w:rPr>
        <w:t>referenc</w:t>
      </w:r>
      <w:r w:rsidR="6D5EAA39">
        <w:rPr>
          <w:b w:val="0"/>
          <w:bCs w:val="0"/>
        </w:rPr>
        <w:t>e</w:t>
      </w:r>
      <w:r w:rsidR="0F91E09E">
        <w:rPr>
          <w:b w:val="0"/>
          <w:bCs w:val="0"/>
        </w:rPr>
        <w:t xml:space="preserve">, laboratory, </w:t>
      </w:r>
      <w:r w:rsidR="605E4EF5">
        <w:rPr>
          <w:b w:val="0"/>
          <w:bCs w:val="0"/>
        </w:rPr>
        <w:t xml:space="preserve">sponsor, submitter, batch number, results and </w:t>
      </w:r>
      <w:r w:rsidR="0F91E09E">
        <w:rPr>
          <w:b w:val="0"/>
          <w:bCs w:val="0"/>
        </w:rPr>
        <w:t xml:space="preserve">much more. </w:t>
      </w:r>
    </w:p>
    <w:p w:rsidR="00427E61" w:rsidP="6A86CB8E" w:rsidRDefault="00427E61" w14:paraId="4BA463EC" w14:textId="3E42D3C1">
      <w:pPr>
        <w:pStyle w:val="Normal"/>
        <w:spacing w:after="240"/>
        <w:rPr>
          <w:b w:val="0"/>
          <w:bCs w:val="0"/>
        </w:rPr>
      </w:pPr>
      <w:r w:rsidR="60429B4C">
        <w:rPr>
          <w:b w:val="0"/>
          <w:bCs w:val="0"/>
        </w:rPr>
        <w:t>T</w:t>
      </w:r>
      <w:r w:rsidR="0F91E09E">
        <w:rPr>
          <w:b w:val="0"/>
          <w:bCs w:val="0"/>
        </w:rPr>
        <w:t xml:space="preserve">his module </w:t>
      </w:r>
      <w:r w:rsidR="0DB07552">
        <w:rPr>
          <w:b w:val="0"/>
          <w:bCs w:val="0"/>
        </w:rPr>
        <w:t xml:space="preserve">also </w:t>
      </w:r>
      <w:r w:rsidR="296C9251">
        <w:rPr>
          <w:b w:val="0"/>
          <w:bCs w:val="0"/>
        </w:rPr>
        <w:t>contain</w:t>
      </w:r>
      <w:r w:rsidR="6603AC57">
        <w:rPr>
          <w:b w:val="0"/>
          <w:bCs w:val="0"/>
        </w:rPr>
        <w:t>s</w:t>
      </w:r>
      <w:r w:rsidR="296C9251">
        <w:rPr>
          <w:b w:val="0"/>
          <w:bCs w:val="0"/>
        </w:rPr>
        <w:t xml:space="preserve"> </w:t>
      </w:r>
      <w:r w:rsidR="0F91E09E">
        <w:rPr>
          <w:b w:val="0"/>
          <w:bCs w:val="0"/>
        </w:rPr>
        <w:t>“Register Summary</w:t>
      </w:r>
      <w:r w:rsidR="0F91E09E">
        <w:rPr>
          <w:b w:val="0"/>
          <w:bCs w:val="0"/>
        </w:rPr>
        <w:t>”,</w:t>
      </w:r>
      <w:r w:rsidR="0F91E09E">
        <w:rPr>
          <w:b w:val="0"/>
          <w:bCs w:val="0"/>
        </w:rPr>
        <w:t xml:space="preserve"> “Import Assays</w:t>
      </w:r>
      <w:r w:rsidR="0F91E09E">
        <w:rPr>
          <w:b w:val="0"/>
          <w:bCs w:val="0"/>
        </w:rPr>
        <w:t>”,</w:t>
      </w:r>
      <w:r w:rsidR="0F91E09E">
        <w:rPr>
          <w:b w:val="0"/>
          <w:bCs w:val="0"/>
        </w:rPr>
        <w:t xml:space="preserve"> “Import Screening</w:t>
      </w:r>
      <w:r w:rsidR="0F91E09E">
        <w:rPr>
          <w:b w:val="0"/>
          <w:bCs w:val="0"/>
        </w:rPr>
        <w:t>”,</w:t>
      </w:r>
      <w:r w:rsidR="0F91E09E">
        <w:rPr>
          <w:b w:val="0"/>
          <w:bCs w:val="0"/>
        </w:rPr>
        <w:t xml:space="preserve"> “Show All Test Agents</w:t>
      </w:r>
      <w:r w:rsidR="0F91E09E">
        <w:rPr>
          <w:b w:val="0"/>
          <w:bCs w:val="0"/>
        </w:rPr>
        <w:t>”,</w:t>
      </w:r>
      <w:r w:rsidR="0F91E09E">
        <w:rPr>
          <w:b w:val="0"/>
          <w:bCs w:val="0"/>
        </w:rPr>
        <w:t xml:space="preserve"> “Show All Assays”</w:t>
      </w:r>
      <w:r w:rsidR="7E1EDBAB">
        <w:rPr>
          <w:b w:val="0"/>
          <w:bCs w:val="0"/>
        </w:rPr>
        <w:t xml:space="preserve"> </w:t>
      </w:r>
      <w:r w:rsidR="0F91E09E">
        <w:rPr>
          <w:b w:val="0"/>
          <w:bCs w:val="0"/>
        </w:rPr>
        <w:t>along with other pages</w:t>
      </w:r>
      <w:r w:rsidR="0F91E09E">
        <w:rPr>
          <w:b w:val="0"/>
          <w:bCs w:val="0"/>
        </w:rPr>
        <w:t xml:space="preserve">. </w:t>
      </w:r>
      <w:r w:rsidR="1151944F">
        <w:rPr>
          <w:b w:val="0"/>
          <w:bCs w:val="0"/>
        </w:rPr>
        <w:t xml:space="preserve"> </w:t>
      </w:r>
      <w:r w:rsidR="1151944F">
        <w:rPr>
          <w:b w:val="0"/>
          <w:bCs w:val="0"/>
        </w:rPr>
        <w:t xml:space="preserve">This module has the capability to </w:t>
      </w:r>
      <w:r w:rsidR="0F91E09E">
        <w:rPr>
          <w:b w:val="0"/>
          <w:bCs w:val="0"/>
        </w:rPr>
        <w:t>import Result</w:t>
      </w:r>
      <w:r w:rsidR="032CA97F">
        <w:rPr>
          <w:b w:val="0"/>
          <w:bCs w:val="0"/>
        </w:rPr>
        <w:t>s</w:t>
      </w:r>
      <w:r w:rsidR="0F91E09E">
        <w:rPr>
          <w:b w:val="0"/>
          <w:bCs w:val="0"/>
        </w:rPr>
        <w:t xml:space="preserve"> and Assay data from the Excel Spreadsheet to the register page</w:t>
      </w:r>
      <w:r w:rsidR="7EA2AFDB">
        <w:rPr>
          <w:b w:val="0"/>
          <w:bCs w:val="0"/>
        </w:rPr>
        <w:t>s</w:t>
      </w:r>
      <w:r w:rsidR="0F91E09E">
        <w:rPr>
          <w:b w:val="0"/>
          <w:bCs w:val="0"/>
        </w:rPr>
        <w:t xml:space="preserve">. The Assay and results data will come from </w:t>
      </w:r>
      <w:r w:rsidR="0F91E09E">
        <w:rPr>
          <w:b w:val="0"/>
          <w:bCs w:val="0"/>
        </w:rPr>
        <w:t>different sources</w:t>
      </w:r>
      <w:r w:rsidR="0F91E09E">
        <w:rPr>
          <w:b w:val="0"/>
          <w:bCs w:val="0"/>
        </w:rPr>
        <w:t xml:space="preserve"> such as research organizations, pharmaceutical companies, government regulatory, and FDA regulators.</w:t>
      </w:r>
    </w:p>
    <w:p w:rsidR="00427E61" w:rsidP="5420B1FD" w:rsidRDefault="00427E61" w14:paraId="1ABED81A" w14:textId="71D6DF64">
      <w:pPr>
        <w:pStyle w:val="Normal"/>
        <w:spacing w:after="240"/>
        <w:jc w:val="center"/>
      </w:pPr>
      <w:r w:rsidR="587746DE">
        <w:drawing>
          <wp:inline wp14:editId="08DAFE49" wp14:anchorId="629BABA6">
            <wp:extent cx="5943600" cy="3162300"/>
            <wp:effectExtent l="0" t="0" r="0" b="0"/>
            <wp:docPr id="750077558" name="" title=""/>
            <wp:cNvGraphicFramePr>
              <a:graphicFrameLocks noChangeAspect="1"/>
            </wp:cNvGraphicFramePr>
            <a:graphic>
              <a:graphicData uri="http://schemas.openxmlformats.org/drawingml/2006/picture">
                <pic:pic>
                  <pic:nvPicPr>
                    <pic:cNvPr id="0" name=""/>
                    <pic:cNvPicPr/>
                  </pic:nvPicPr>
                  <pic:blipFill>
                    <a:blip r:embed="R22fb051cceb04c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162300"/>
                    </a:xfrm>
                    <a:prstGeom prst="rect">
                      <a:avLst/>
                    </a:prstGeom>
                  </pic:spPr>
                </pic:pic>
              </a:graphicData>
            </a:graphic>
          </wp:inline>
        </w:drawing>
      </w:r>
      <w:r w:rsidR="4C6CBF04">
        <w:rPr/>
        <w:t>Figure 1</w:t>
      </w:r>
      <w:r w:rsidR="75E1954B">
        <w:rPr/>
        <w:t>-1</w:t>
      </w:r>
      <w:r w:rsidR="4C6CBF04">
        <w:rPr/>
        <w:t xml:space="preserve"> Browse In-vitro Pharmacology</w:t>
      </w:r>
    </w:p>
    <w:p w:rsidR="00427E61" w:rsidP="5420B1FD" w:rsidRDefault="00427E61" w14:paraId="4468983C" w14:textId="56ED498D">
      <w:pPr>
        <w:pStyle w:val="Normal"/>
        <w:spacing w:after="240"/>
        <w:jc w:val="left"/>
      </w:pPr>
    </w:p>
    <w:p w:rsidR="00427E61" w:rsidP="6A86CB8E" w:rsidRDefault="00427E61" w14:paraId="6FA91C61" w14:textId="62C52ABB">
      <w:pPr>
        <w:pStyle w:val="Normal"/>
        <w:spacing w:after="240"/>
        <w:ind w:left="720"/>
        <w:jc w:val="center"/>
      </w:pPr>
      <w:r w:rsidR="539845E5">
        <w:drawing>
          <wp:inline wp14:editId="2C9FDEB9" wp14:anchorId="50DF4961">
            <wp:extent cx="3990975" cy="5943600"/>
            <wp:effectExtent l="0" t="0" r="0" b="0"/>
            <wp:docPr id="1181512810" name="" title=""/>
            <wp:cNvGraphicFramePr>
              <a:graphicFrameLocks noChangeAspect="1"/>
            </wp:cNvGraphicFramePr>
            <a:graphic>
              <a:graphicData uri="http://schemas.openxmlformats.org/drawingml/2006/picture">
                <pic:pic>
                  <pic:nvPicPr>
                    <pic:cNvPr id="0" name=""/>
                    <pic:cNvPicPr/>
                  </pic:nvPicPr>
                  <pic:blipFill>
                    <a:blip r:embed="Re95aee40785d42cf">
                      <a:extLst>
                        <a:ext xmlns:a="http://schemas.openxmlformats.org/drawingml/2006/main" uri="{28A0092B-C50C-407E-A947-70E740481C1C}">
                          <a14:useLocalDpi val="0"/>
                        </a:ext>
                      </a:extLst>
                    </a:blip>
                    <a:stretch>
                      <a:fillRect/>
                    </a:stretch>
                  </pic:blipFill>
                  <pic:spPr>
                    <a:xfrm>
                      <a:off x="0" y="0"/>
                      <a:ext cx="3990975" cy="5943600"/>
                    </a:xfrm>
                    <a:prstGeom prst="rect">
                      <a:avLst/>
                    </a:prstGeom>
                  </pic:spPr>
                </pic:pic>
              </a:graphicData>
            </a:graphic>
          </wp:inline>
        </w:drawing>
      </w:r>
    </w:p>
    <w:p w:rsidR="00427E61" w:rsidP="5420B1FD" w:rsidRDefault="00427E61" w14:paraId="3AA4026E" w14:textId="6B24C6FE">
      <w:pPr>
        <w:pStyle w:val="Normal"/>
        <w:spacing w:after="240"/>
        <w:jc w:val="center"/>
      </w:pPr>
      <w:r w:rsidR="539845E5">
        <w:rPr/>
        <w:t xml:space="preserve">Figure </w:t>
      </w:r>
      <w:r w:rsidR="1B43C12B">
        <w:rPr/>
        <w:t>1-</w:t>
      </w:r>
      <w:r w:rsidR="539845E5">
        <w:rPr/>
        <w:t xml:space="preserve">2 Register </w:t>
      </w:r>
      <w:r w:rsidR="40FF9E43">
        <w:rPr/>
        <w:t>In-vitro Pharmacology Assay</w:t>
      </w:r>
    </w:p>
    <w:p w:rsidR="00427E61" w:rsidP="6A86CB8E" w:rsidRDefault="00427E61" w14:paraId="2D222154" w14:textId="3DB11F86">
      <w:pPr>
        <w:pStyle w:val="Normal"/>
        <w:spacing w:after="240"/>
        <w:jc w:val="left"/>
      </w:pPr>
    </w:p>
    <w:p w:rsidR="00427E61" w:rsidP="5420B1FD" w:rsidRDefault="00427E61" w14:paraId="4100E507" w14:textId="7B11EFD7">
      <w:pPr>
        <w:pStyle w:val="Normal"/>
        <w:spacing w:after="240"/>
        <w:jc w:val="center"/>
      </w:pPr>
      <w:r w:rsidR="5D21AE27">
        <w:drawing>
          <wp:inline wp14:editId="77A09068" wp14:anchorId="37795E93">
            <wp:extent cx="5943600" cy="4829175"/>
            <wp:effectExtent l="0" t="0" r="0" b="0"/>
            <wp:docPr id="1379257883" name="" title=""/>
            <wp:cNvGraphicFramePr>
              <a:graphicFrameLocks noChangeAspect="1"/>
            </wp:cNvGraphicFramePr>
            <a:graphic>
              <a:graphicData uri="http://schemas.openxmlformats.org/drawingml/2006/picture">
                <pic:pic>
                  <pic:nvPicPr>
                    <pic:cNvPr id="0" name=""/>
                    <pic:cNvPicPr/>
                  </pic:nvPicPr>
                  <pic:blipFill>
                    <a:blip r:embed="R745fdbb4a2eb4a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829175"/>
                    </a:xfrm>
                    <a:prstGeom prst="rect">
                      <a:avLst/>
                    </a:prstGeom>
                  </pic:spPr>
                </pic:pic>
              </a:graphicData>
            </a:graphic>
          </wp:inline>
        </w:drawing>
      </w:r>
      <w:r w:rsidR="66C87E00">
        <w:rPr/>
        <w:t xml:space="preserve">Figure </w:t>
      </w:r>
      <w:r w:rsidR="33398C0D">
        <w:rPr/>
        <w:t>1-</w:t>
      </w:r>
      <w:r w:rsidR="129CCB9E">
        <w:rPr/>
        <w:t>3</w:t>
      </w:r>
      <w:r w:rsidR="66C87E00">
        <w:rPr/>
        <w:t xml:space="preserve"> In-vitro Pharmacology Screening/Result</w:t>
      </w:r>
    </w:p>
    <w:p w:rsidR="00427E61" w:rsidP="5420B1FD" w:rsidRDefault="00427E61" w14:paraId="0332AD91" w14:textId="409871CF">
      <w:pPr>
        <w:pStyle w:val="Normal"/>
        <w:spacing w:after="240"/>
        <w:jc w:val="left"/>
      </w:pPr>
    </w:p>
    <w:p w:rsidR="00427E61" w:rsidP="5420B1FD" w:rsidRDefault="00427E61" w14:paraId="783B9D9D" w14:textId="3EEA197D">
      <w:pPr>
        <w:pStyle w:val="Normal"/>
        <w:spacing w:after="240"/>
        <w:jc w:val="center"/>
      </w:pPr>
      <w:r w:rsidR="21438549">
        <w:drawing>
          <wp:inline wp14:editId="5A233F1C" wp14:anchorId="5AC394BD">
            <wp:extent cx="5943600" cy="3905250"/>
            <wp:effectExtent l="0" t="0" r="0" b="0"/>
            <wp:docPr id="621301000" name="" title=""/>
            <wp:cNvGraphicFramePr>
              <a:graphicFrameLocks noChangeAspect="1"/>
            </wp:cNvGraphicFramePr>
            <a:graphic>
              <a:graphicData uri="http://schemas.openxmlformats.org/drawingml/2006/picture">
                <pic:pic>
                  <pic:nvPicPr>
                    <pic:cNvPr id="0" name=""/>
                    <pic:cNvPicPr/>
                  </pic:nvPicPr>
                  <pic:blipFill>
                    <a:blip r:embed="Re88335d2d7f2414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905250"/>
                    </a:xfrm>
                    <a:prstGeom prst="rect">
                      <a:avLst/>
                    </a:prstGeom>
                  </pic:spPr>
                </pic:pic>
              </a:graphicData>
            </a:graphic>
          </wp:inline>
        </w:drawing>
      </w:r>
      <w:r w:rsidR="023E1F25">
        <w:rPr/>
        <w:t xml:space="preserve">Figure </w:t>
      </w:r>
      <w:r w:rsidR="3B398418">
        <w:rPr/>
        <w:t>1-</w:t>
      </w:r>
      <w:r w:rsidR="668449BE">
        <w:rPr/>
        <w:t>4</w:t>
      </w:r>
      <w:r w:rsidR="023E1F25">
        <w:rPr/>
        <w:t xml:space="preserve"> In-vitro Pharmacology </w:t>
      </w:r>
      <w:r w:rsidR="023E1F25">
        <w:rPr/>
        <w:t>Assay</w:t>
      </w:r>
      <w:r w:rsidR="396775EE">
        <w:rPr/>
        <w:t xml:space="preserve"> </w:t>
      </w:r>
      <w:r w:rsidR="023E1F25">
        <w:rPr/>
        <w:t>Set</w:t>
      </w:r>
      <w:r w:rsidR="023E1F25">
        <w:rPr/>
        <w:t xml:space="preserve"> Builder</w:t>
      </w:r>
    </w:p>
    <w:p w:rsidR="00427E61" w:rsidP="5420B1FD" w:rsidRDefault="00427E61" w14:paraId="5CC83BC5" w14:textId="283996D8">
      <w:pPr>
        <w:pStyle w:val="Normal"/>
        <w:spacing w:after="240"/>
        <w:jc w:val="center"/>
      </w:pPr>
    </w:p>
    <w:p w:rsidR="00427E61" w:rsidP="5420B1FD" w:rsidRDefault="00427E61" w14:paraId="52E52DD8" w14:textId="21D89BD0">
      <w:pPr>
        <w:rPr>
          <w:b w:val="1"/>
          <w:bCs w:val="1"/>
        </w:rPr>
      </w:pPr>
      <w:r w:rsidRPr="6A86CB8E" w:rsidR="1D150DC5">
        <w:rPr>
          <w:b w:val="1"/>
          <w:bCs w:val="1"/>
        </w:rPr>
        <w:t>Notes for the Future:</w:t>
      </w:r>
    </w:p>
    <w:p w:rsidR="249F5A50" w:rsidP="6A86CB8E" w:rsidRDefault="249F5A50" w14:paraId="498E38A6" w14:textId="14B27934">
      <w:pPr>
        <w:pStyle w:val="Normal"/>
        <w:rPr>
          <w:b w:val="0"/>
          <w:bCs w:val="0"/>
        </w:rPr>
      </w:pPr>
      <w:r w:rsidR="249F5A50">
        <w:rPr>
          <w:b w:val="0"/>
          <w:bCs w:val="0"/>
        </w:rPr>
        <w:t xml:space="preserve">The In-vitro Pharmacology module will continue to improve </w:t>
      </w:r>
      <w:r w:rsidR="62AD0765">
        <w:rPr>
          <w:b w:val="0"/>
          <w:bCs w:val="0"/>
        </w:rPr>
        <w:t xml:space="preserve">by adding </w:t>
      </w:r>
      <w:r w:rsidR="249F5A50">
        <w:rPr>
          <w:b w:val="0"/>
          <w:bCs w:val="0"/>
        </w:rPr>
        <w:t xml:space="preserve">new features </w:t>
      </w:r>
      <w:r w:rsidR="6BC45C30">
        <w:rPr>
          <w:b w:val="0"/>
          <w:bCs w:val="0"/>
        </w:rPr>
        <w:t xml:space="preserve">and </w:t>
      </w:r>
      <w:r w:rsidR="5FC2D5F6">
        <w:rPr>
          <w:b w:val="0"/>
          <w:bCs w:val="0"/>
        </w:rPr>
        <w:t xml:space="preserve">by </w:t>
      </w:r>
      <w:r w:rsidR="6BC45C30">
        <w:rPr>
          <w:b w:val="0"/>
          <w:bCs w:val="0"/>
        </w:rPr>
        <w:t>improving current features</w:t>
      </w:r>
      <w:r w:rsidR="0118C819">
        <w:rPr>
          <w:b w:val="0"/>
          <w:bCs w:val="0"/>
        </w:rPr>
        <w:t xml:space="preserve"> in the browser, register, and details pages. </w:t>
      </w:r>
      <w:r w:rsidR="249F5A50">
        <w:rPr>
          <w:b w:val="0"/>
          <w:bCs w:val="0"/>
        </w:rPr>
        <w:t xml:space="preserve">This module </w:t>
      </w:r>
      <w:r w:rsidR="4F774821">
        <w:rPr>
          <w:b w:val="0"/>
          <w:bCs w:val="0"/>
        </w:rPr>
        <w:t xml:space="preserve">can be </w:t>
      </w:r>
      <w:r w:rsidR="4F774821">
        <w:rPr>
          <w:b w:val="0"/>
          <w:bCs w:val="0"/>
        </w:rPr>
        <w:t>very valuable</w:t>
      </w:r>
      <w:r w:rsidR="4F774821">
        <w:rPr>
          <w:b w:val="0"/>
          <w:bCs w:val="0"/>
        </w:rPr>
        <w:t xml:space="preserve"> for the industries and agencies to capture </w:t>
      </w:r>
      <w:r w:rsidR="6B104AB9">
        <w:rPr>
          <w:b w:val="0"/>
          <w:bCs w:val="0"/>
        </w:rPr>
        <w:t>Assay and results data.</w:t>
      </w:r>
    </w:p>
    <w:p w:rsidR="6A86CB8E" w:rsidP="6A86CB8E" w:rsidRDefault="6A86CB8E" w14:paraId="295213A2" w14:textId="4B6BAC58">
      <w:pPr>
        <w:pStyle w:val="Normal"/>
        <w:rPr>
          <w:b w:val="0"/>
          <w:bCs w:val="0"/>
        </w:rPr>
      </w:pPr>
    </w:p>
    <w:p w:rsidR="52B814CF" w:rsidP="79D4DEBD" w:rsidRDefault="52B814CF" w14:paraId="16EB329A" w14:textId="2D11D599">
      <w:pPr>
        <w:pStyle w:val="Heading2"/>
        <w:suppressLineNumbers w:val="0"/>
        <w:bidi w:val="0"/>
        <w:spacing w:before="40" w:beforeAutospacing="off" w:after="0" w:afterAutospacing="off" w:line="259" w:lineRule="auto"/>
        <w:ind w:left="0" w:right="0"/>
        <w:jc w:val="left"/>
      </w:pPr>
      <w:bookmarkStart w:name="_Toc410145218" w:id="1685077423"/>
      <w:r w:rsidR="6CCFC618">
        <w:rPr/>
        <w:t>Ketcher</w:t>
      </w:r>
      <w:bookmarkEnd w:id="1685077423"/>
    </w:p>
    <w:p w:rsidR="6A86CB8E" w:rsidP="6A86CB8E" w:rsidRDefault="6A86CB8E" w14:paraId="639661FE" w14:textId="51B9EBB8">
      <w:pPr>
        <w:pStyle w:val="Normal"/>
        <w:bidi w:val="0"/>
      </w:pPr>
    </w:p>
    <w:p w:rsidR="4A24FCB6" w:rsidP="6A86CB8E" w:rsidRDefault="4A24FCB6" w14:paraId="509CC495" w14:textId="17F6ADD3">
      <w:pPr>
        <w:spacing w:before="0" w:beforeAutospacing="off" w:after="160" w:afterAutospacing="off" w:line="259" w:lineRule="auto"/>
        <w:rPr>
          <w:rFonts w:ascii="Calibri" w:hAnsi="Calibri" w:eastAsia="Calibri" w:cs="Calibri"/>
          <w:b w:val="0"/>
          <w:bCs w:val="0"/>
          <w:noProof w:val="0"/>
          <w:color w:val="000000" w:themeColor="text1" w:themeTint="FF" w:themeShade="FF"/>
          <w:sz w:val="22"/>
          <w:szCs w:val="22"/>
          <w:lang w:val="en-US"/>
        </w:rPr>
      </w:pPr>
      <w:r w:rsidRPr="6A86CB8E" w:rsidR="4A24FCB6">
        <w:rPr>
          <w:rFonts w:ascii="Calibri" w:hAnsi="Calibri" w:eastAsia="Calibri" w:cs="Calibri"/>
          <w:b w:val="1"/>
          <w:bCs w:val="1"/>
          <w:noProof w:val="0"/>
          <w:color w:val="000000" w:themeColor="text1" w:themeTint="FF" w:themeShade="FF"/>
          <w:sz w:val="22"/>
          <w:szCs w:val="22"/>
          <w:lang w:val="en-US"/>
        </w:rPr>
        <w:t xml:space="preserve">Purpose and Motivation: </w:t>
      </w:r>
    </w:p>
    <w:p w:rsidR="4A24FCB6" w:rsidP="6A86CB8E" w:rsidRDefault="4A24FCB6" w14:paraId="66795BE9" w14:textId="2EE662D4">
      <w:pPr>
        <w:spacing w:before="0" w:beforeAutospacing="off" w:after="160" w:afterAutospacing="off" w:line="259" w:lineRule="auto"/>
        <w:rPr>
          <w:rFonts w:ascii="Calibri" w:hAnsi="Calibri" w:eastAsia="Calibri" w:cs="Calibri"/>
          <w:b w:val="0"/>
          <w:bCs w:val="0"/>
          <w:noProof w:val="0"/>
          <w:color w:val="000000" w:themeColor="text1" w:themeTint="FF" w:themeShade="FF"/>
          <w:sz w:val="22"/>
          <w:szCs w:val="22"/>
          <w:lang w:val="en-US"/>
        </w:rPr>
      </w:pPr>
      <w:r w:rsidRPr="6A86CB8E" w:rsidR="4A24FCB6">
        <w:rPr>
          <w:rFonts w:ascii="Calibri" w:hAnsi="Calibri" w:eastAsia="Calibri" w:cs="Calibri"/>
          <w:b w:val="0"/>
          <w:bCs w:val="0"/>
          <w:noProof w:val="0"/>
          <w:color w:val="000000" w:themeColor="text1" w:themeTint="FF" w:themeShade="FF"/>
          <w:sz w:val="22"/>
          <w:szCs w:val="22"/>
          <w:lang w:val="en-US"/>
        </w:rPr>
        <w:t xml:space="preserve">The necessity of a software license for </w:t>
      </w:r>
      <w:r w:rsidRPr="6A86CB8E" w:rsidR="4A24FCB6">
        <w:rPr>
          <w:rFonts w:ascii="Calibri" w:hAnsi="Calibri" w:eastAsia="Calibri" w:cs="Calibri"/>
          <w:b w:val="0"/>
          <w:bCs w:val="0"/>
          <w:noProof w:val="0"/>
          <w:color w:val="000000" w:themeColor="text1" w:themeTint="FF" w:themeShade="FF"/>
          <w:sz w:val="22"/>
          <w:szCs w:val="22"/>
          <w:lang w:val="en-US"/>
        </w:rPr>
        <w:t>JSDraw</w:t>
      </w:r>
      <w:r w:rsidRPr="6A86CB8E" w:rsidR="4A24FCB6">
        <w:rPr>
          <w:rFonts w:ascii="Calibri" w:hAnsi="Calibri" w:eastAsia="Calibri" w:cs="Calibri"/>
          <w:b w:val="0"/>
          <w:bCs w:val="0"/>
          <w:noProof w:val="0"/>
          <w:color w:val="000000" w:themeColor="text1" w:themeTint="FF" w:themeShade="FF"/>
          <w:sz w:val="22"/>
          <w:szCs w:val="22"/>
          <w:lang w:val="en-US"/>
        </w:rPr>
        <w:t xml:space="preserve"> is a growing limitation for users of GSRS. For this version </w:t>
      </w:r>
      <w:r w:rsidRPr="6A86CB8E" w:rsidR="4A24FCB6">
        <w:rPr>
          <w:rFonts w:ascii="Calibri" w:hAnsi="Calibri" w:eastAsia="Calibri" w:cs="Calibri"/>
          <w:b w:val="0"/>
          <w:bCs w:val="0"/>
          <w:noProof w:val="0"/>
          <w:color w:val="000000" w:themeColor="text1" w:themeTint="FF" w:themeShade="FF"/>
          <w:sz w:val="22"/>
          <w:szCs w:val="22"/>
          <w:lang w:val="en-US"/>
        </w:rPr>
        <w:t>we've</w:t>
      </w:r>
      <w:r w:rsidRPr="6A86CB8E" w:rsidR="4A24FCB6">
        <w:rPr>
          <w:rFonts w:ascii="Calibri" w:hAnsi="Calibri" w:eastAsia="Calibri" w:cs="Calibri"/>
          <w:b w:val="0"/>
          <w:bCs w:val="0"/>
          <w:noProof w:val="0"/>
          <w:color w:val="000000" w:themeColor="text1" w:themeTint="FF" w:themeShade="FF"/>
          <w:sz w:val="22"/>
          <w:szCs w:val="22"/>
          <w:lang w:val="en-US"/>
        </w:rPr>
        <w:t xml:space="preserve"> incorporated the open-source chemical structure editor Ketcher, alongside </w:t>
      </w:r>
      <w:r w:rsidRPr="6A86CB8E" w:rsidR="4A24FCB6">
        <w:rPr>
          <w:rFonts w:ascii="Calibri" w:hAnsi="Calibri" w:eastAsia="Calibri" w:cs="Calibri"/>
          <w:b w:val="0"/>
          <w:bCs w:val="0"/>
          <w:noProof w:val="0"/>
          <w:color w:val="000000" w:themeColor="text1" w:themeTint="FF" w:themeShade="FF"/>
          <w:sz w:val="22"/>
          <w:szCs w:val="22"/>
          <w:lang w:val="en-US"/>
        </w:rPr>
        <w:t>JSDraw</w:t>
      </w:r>
      <w:r w:rsidRPr="6A86CB8E" w:rsidR="4A24FCB6">
        <w:rPr>
          <w:rFonts w:ascii="Calibri" w:hAnsi="Calibri" w:eastAsia="Calibri" w:cs="Calibri"/>
          <w:b w:val="0"/>
          <w:bCs w:val="0"/>
          <w:noProof w:val="0"/>
          <w:color w:val="000000" w:themeColor="text1" w:themeTint="FF" w:themeShade="FF"/>
          <w:sz w:val="22"/>
          <w:szCs w:val="22"/>
          <w:lang w:val="en-US"/>
        </w:rPr>
        <w:t xml:space="preserve">, with the </w:t>
      </w:r>
      <w:r w:rsidRPr="6A86CB8E" w:rsidR="4A24FCB6">
        <w:rPr>
          <w:rFonts w:ascii="Calibri" w:hAnsi="Calibri" w:eastAsia="Calibri" w:cs="Calibri"/>
          <w:b w:val="0"/>
          <w:bCs w:val="0"/>
          <w:noProof w:val="0"/>
          <w:color w:val="000000" w:themeColor="text1" w:themeTint="FF" w:themeShade="FF"/>
          <w:sz w:val="22"/>
          <w:szCs w:val="22"/>
          <w:lang w:val="en-US"/>
        </w:rPr>
        <w:t>option</w:t>
      </w:r>
      <w:r w:rsidRPr="6A86CB8E" w:rsidR="4A24FCB6">
        <w:rPr>
          <w:rFonts w:ascii="Calibri" w:hAnsi="Calibri" w:eastAsia="Calibri" w:cs="Calibri"/>
          <w:b w:val="0"/>
          <w:bCs w:val="0"/>
          <w:noProof w:val="0"/>
          <w:color w:val="000000" w:themeColor="text1" w:themeTint="FF" w:themeShade="FF"/>
          <w:sz w:val="22"/>
          <w:szCs w:val="22"/>
          <w:lang w:val="en-US"/>
        </w:rPr>
        <w:t xml:space="preserve"> to toggle between the two or disable either in the configuration.</w:t>
      </w:r>
    </w:p>
    <w:p w:rsidR="4A24FCB6" w:rsidP="6A86CB8E" w:rsidRDefault="4A24FCB6" w14:paraId="665898B3" w14:textId="6696C46D">
      <w:pPr>
        <w:spacing w:before="0" w:beforeAutospacing="off" w:after="160" w:afterAutospacing="off" w:line="259" w:lineRule="auto"/>
        <w:rPr>
          <w:rFonts w:ascii="Calibri" w:hAnsi="Calibri" w:eastAsia="Calibri" w:cs="Calibri"/>
          <w:b w:val="0"/>
          <w:bCs w:val="0"/>
          <w:noProof w:val="0"/>
          <w:color w:val="000000" w:themeColor="text1" w:themeTint="FF" w:themeShade="FF"/>
          <w:sz w:val="22"/>
          <w:szCs w:val="22"/>
          <w:lang w:val="en-US"/>
        </w:rPr>
      </w:pPr>
      <w:r w:rsidRPr="6A86CB8E" w:rsidR="4A24FCB6">
        <w:rPr>
          <w:rFonts w:ascii="Calibri" w:hAnsi="Calibri" w:eastAsia="Calibri" w:cs="Calibri"/>
          <w:b w:val="1"/>
          <w:bCs w:val="1"/>
          <w:noProof w:val="0"/>
          <w:color w:val="000000" w:themeColor="text1" w:themeTint="FF" w:themeShade="FF"/>
          <w:sz w:val="22"/>
          <w:szCs w:val="22"/>
          <w:lang w:val="en-US"/>
        </w:rPr>
        <w:t xml:space="preserve">How it works: </w:t>
      </w:r>
    </w:p>
    <w:p w:rsidR="4A24FCB6" w:rsidP="6A86CB8E" w:rsidRDefault="4A24FCB6" w14:paraId="4FD1D6BC" w14:textId="36B6C05A">
      <w:pPr>
        <w:spacing w:before="0" w:beforeAutospacing="off" w:after="160" w:afterAutospacing="off" w:line="259" w:lineRule="auto"/>
        <w:rPr>
          <w:rFonts w:ascii="Calibri" w:hAnsi="Calibri" w:eastAsia="Calibri" w:cs="Calibri"/>
          <w:b w:val="0"/>
          <w:bCs w:val="0"/>
          <w:noProof w:val="0"/>
          <w:color w:val="000000" w:themeColor="text1" w:themeTint="FF" w:themeShade="FF"/>
          <w:sz w:val="22"/>
          <w:szCs w:val="22"/>
          <w:lang w:val="en-US"/>
        </w:rPr>
      </w:pPr>
      <w:r w:rsidRPr="6A86CB8E" w:rsidR="4A24FCB6">
        <w:rPr>
          <w:rFonts w:ascii="Calibri" w:hAnsi="Calibri" w:eastAsia="Calibri" w:cs="Calibri"/>
          <w:b w:val="0"/>
          <w:bCs w:val="0"/>
          <w:noProof w:val="0"/>
          <w:color w:val="000000" w:themeColor="text1" w:themeTint="FF" w:themeShade="FF"/>
          <w:sz w:val="22"/>
          <w:szCs w:val="22"/>
          <w:lang w:val="en-US"/>
        </w:rPr>
        <w:t xml:space="preserve">Both editors are loaded by default and can be toggled in the edit forms and structure search by clicking the new 'Toggle Editor' button </w:t>
      </w:r>
      <w:r w:rsidRPr="6A86CB8E" w:rsidR="4A24FCB6">
        <w:rPr>
          <w:rFonts w:ascii="Calibri" w:hAnsi="Calibri" w:eastAsia="Calibri" w:cs="Calibri"/>
          <w:b w:val="0"/>
          <w:bCs w:val="0"/>
          <w:noProof w:val="0"/>
          <w:color w:val="000000" w:themeColor="text1" w:themeTint="FF" w:themeShade="FF"/>
          <w:sz w:val="22"/>
          <w:szCs w:val="22"/>
          <w:lang w:val="en-US"/>
        </w:rPr>
        <w:t>located</w:t>
      </w:r>
      <w:r w:rsidRPr="6A86CB8E" w:rsidR="4A24FCB6">
        <w:rPr>
          <w:rFonts w:ascii="Calibri" w:hAnsi="Calibri" w:eastAsia="Calibri" w:cs="Calibri"/>
          <w:b w:val="0"/>
          <w:bCs w:val="0"/>
          <w:noProof w:val="0"/>
          <w:color w:val="000000" w:themeColor="text1" w:themeTint="FF" w:themeShade="FF"/>
          <w:sz w:val="22"/>
          <w:szCs w:val="22"/>
          <w:lang w:val="en-US"/>
        </w:rPr>
        <w:t xml:space="preserve"> above and to the right of the editor as highlighted in the image below. The structure present will be conserved across editors.</w:t>
      </w:r>
    </w:p>
    <w:p w:rsidR="6A86CB8E" w:rsidP="6A86CB8E" w:rsidRDefault="6A86CB8E" w14:paraId="7DC109AA" w14:textId="3F5C1219">
      <w:pPr>
        <w:spacing w:before="220" w:beforeAutospacing="off" w:after="158" w:afterAutospacing="off" w:line="257" w:lineRule="auto"/>
      </w:pPr>
    </w:p>
    <w:p w:rsidR="4A24FCB6" w:rsidP="4166220E" w:rsidRDefault="4A24FCB6" w14:paraId="234FA8A9" w14:textId="579443B6">
      <w:pPr>
        <w:pStyle w:val="Normal"/>
        <w:spacing w:before="220" w:beforeAutospacing="off" w:after="240" w:afterAutospacing="off" w:line="257" w:lineRule="auto"/>
        <w:jc w:val="center"/>
      </w:pPr>
      <w:r w:rsidR="4A24FCB6">
        <w:drawing>
          <wp:inline wp14:editId="67AB0D9A" wp14:anchorId="760FD853">
            <wp:extent cx="4572000" cy="3181350"/>
            <wp:effectExtent l="0" t="0" r="0" b="0"/>
            <wp:docPr id="286062067" name="" title=""/>
            <wp:cNvGraphicFramePr>
              <a:graphicFrameLocks noChangeAspect="1"/>
            </wp:cNvGraphicFramePr>
            <a:graphic>
              <a:graphicData uri="http://schemas.openxmlformats.org/drawingml/2006/picture">
                <pic:pic>
                  <pic:nvPicPr>
                    <pic:cNvPr id="0" name=""/>
                    <pic:cNvPicPr/>
                  </pic:nvPicPr>
                  <pic:blipFill>
                    <a:blip r:embed="R7449129510ee444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81350"/>
                    </a:xfrm>
                    <a:prstGeom prst="rect">
                      <a:avLst/>
                    </a:prstGeom>
                  </pic:spPr>
                </pic:pic>
              </a:graphicData>
            </a:graphic>
          </wp:inline>
        </w:drawing>
      </w:r>
      <w:r>
        <w:br/>
      </w:r>
      <w:r>
        <w:br/>
      </w:r>
      <w:r w:rsidR="1E38999D">
        <w:rPr/>
        <w:t xml:space="preserve">Figure </w:t>
      </w:r>
      <w:r w:rsidR="7EAEA81A">
        <w:rPr/>
        <w:t>1-</w:t>
      </w:r>
      <w:r w:rsidR="1E38999D">
        <w:rPr/>
        <w:t>5 Ketcher and</w:t>
      </w:r>
      <w:r w:rsidR="6AB0644E">
        <w:rPr/>
        <w:t xml:space="preserve"> </w:t>
      </w:r>
      <w:r w:rsidR="6AB0644E">
        <w:rPr/>
        <w:t>JSDraw</w:t>
      </w:r>
      <w:r w:rsidR="6AB0644E">
        <w:rPr/>
        <w:t xml:space="preserve"> editor switch</w:t>
      </w:r>
    </w:p>
    <w:p w:rsidR="4A24FCB6" w:rsidP="6A86CB8E" w:rsidRDefault="4A24FCB6" w14:paraId="5A1750EC" w14:textId="2B53FE73">
      <w:pPr>
        <w:spacing w:before="220" w:beforeAutospacing="off" w:after="158" w:afterAutospacing="off" w:line="257" w:lineRule="auto"/>
      </w:pPr>
      <w:r>
        <w:br/>
      </w:r>
    </w:p>
    <w:p w:rsidR="4A24FCB6" w:rsidP="6A86CB8E" w:rsidRDefault="4A24FCB6" w14:paraId="71D327EE" w14:textId="6A65876A">
      <w:pPr>
        <w:spacing w:before="0" w:beforeAutospacing="off" w:after="160" w:afterAutospacing="off" w:line="259" w:lineRule="auto"/>
        <w:rPr>
          <w:rFonts w:ascii="Calibri" w:hAnsi="Calibri" w:eastAsia="Calibri" w:cs="Calibri"/>
          <w:b w:val="0"/>
          <w:bCs w:val="0"/>
          <w:noProof w:val="0"/>
          <w:color w:val="000000" w:themeColor="text1" w:themeTint="FF" w:themeShade="FF"/>
          <w:sz w:val="22"/>
          <w:szCs w:val="22"/>
          <w:lang w:val="en-US"/>
        </w:rPr>
      </w:pPr>
      <w:r w:rsidRPr="6A86CB8E" w:rsidR="4A24FCB6">
        <w:rPr>
          <w:rFonts w:ascii="Calibri" w:hAnsi="Calibri" w:eastAsia="Calibri" w:cs="Calibri"/>
          <w:b w:val="0"/>
          <w:bCs w:val="0"/>
          <w:noProof w:val="0"/>
          <w:color w:val="000000" w:themeColor="text1" w:themeTint="FF" w:themeShade="FF"/>
          <w:sz w:val="22"/>
          <w:szCs w:val="22"/>
          <w:lang w:val="en-US"/>
        </w:rPr>
        <w:t>The last editor used will be stored as a local browser variable allowing that editor to be loaded by default the next time a page using a chemical editor is visited.</w:t>
      </w:r>
    </w:p>
    <w:p w:rsidR="4A24FCB6" w:rsidP="6A86CB8E" w:rsidRDefault="4A24FCB6" w14:paraId="7FD5F9E7" w14:textId="774E3F8B">
      <w:pPr>
        <w:spacing w:before="0" w:beforeAutospacing="off" w:after="160" w:afterAutospacing="off" w:line="259" w:lineRule="auto"/>
        <w:rPr>
          <w:rFonts w:ascii="Consolas" w:hAnsi="Consolas" w:eastAsia="Consolas" w:cs="Consolas"/>
          <w:b w:val="0"/>
          <w:bCs w:val="0"/>
          <w:noProof w:val="0"/>
          <w:color w:val="auto"/>
          <w:sz w:val="20"/>
          <w:szCs w:val="20"/>
          <w:lang w:val="en-US"/>
        </w:rPr>
      </w:pPr>
      <w:r w:rsidRPr="4166220E" w:rsidR="4A24FCB6">
        <w:rPr>
          <w:rFonts w:ascii="Calibri" w:hAnsi="Calibri" w:eastAsia="Calibri" w:cs="Calibri"/>
          <w:noProof w:val="0"/>
          <w:color w:val="000000" w:themeColor="text1" w:themeTint="FF" w:themeShade="FF"/>
          <w:sz w:val="22"/>
          <w:szCs w:val="22"/>
          <w:lang w:val="en-US"/>
        </w:rPr>
        <w:t xml:space="preserve">In the front-end configuration file, </w:t>
      </w:r>
      <w:r w:rsidRPr="4166220E" w:rsidR="4A24FCB6">
        <w:rPr>
          <w:rFonts w:ascii="Calibri" w:hAnsi="Calibri" w:eastAsia="Calibri" w:cs="Calibri"/>
          <w:noProof w:val="0"/>
          <w:color w:val="000000" w:themeColor="text1" w:themeTint="FF" w:themeShade="FF"/>
          <w:sz w:val="22"/>
          <w:szCs w:val="22"/>
          <w:lang w:val="en-US"/>
        </w:rPr>
        <w:t>config.json</w:t>
      </w:r>
      <w:r w:rsidRPr="4166220E" w:rsidR="4A24FCB6">
        <w:rPr>
          <w:rFonts w:ascii="Calibri" w:hAnsi="Calibri" w:eastAsia="Calibri" w:cs="Calibri"/>
          <w:noProof w:val="0"/>
          <w:color w:val="000000" w:themeColor="text1" w:themeTint="FF" w:themeShade="FF"/>
          <w:sz w:val="22"/>
          <w:szCs w:val="22"/>
          <w:lang w:val="en-US"/>
        </w:rPr>
        <w:t xml:space="preserve">, the following lines can be added to disable either editor for all users: </w:t>
      </w:r>
      <w:r>
        <w:br/>
      </w:r>
      <w:r w:rsidRPr="4166220E" w:rsidR="4A24FCB6">
        <w:rPr>
          <w:rFonts w:ascii="Consolas" w:hAnsi="Consolas" w:eastAsia="Consolas" w:cs="Consolas"/>
          <w:b w:val="0"/>
          <w:bCs w:val="0"/>
          <w:noProof w:val="0"/>
          <w:color w:val="auto"/>
          <w:sz w:val="20"/>
          <w:szCs w:val="20"/>
          <w:lang w:val="en-US"/>
        </w:rPr>
        <w:t>“</w:t>
      </w:r>
      <w:r w:rsidRPr="4166220E" w:rsidR="4A24FCB6">
        <w:rPr>
          <w:rFonts w:ascii="Consolas" w:hAnsi="Consolas" w:eastAsia="Consolas" w:cs="Consolas"/>
          <w:b w:val="0"/>
          <w:bCs w:val="0"/>
          <w:noProof w:val="0"/>
          <w:color w:val="auto"/>
          <w:sz w:val="20"/>
          <w:szCs w:val="20"/>
          <w:lang w:val="en-US"/>
        </w:rPr>
        <w:t>disableJSDraw</w:t>
      </w:r>
      <w:r w:rsidRPr="4166220E" w:rsidR="4A24FCB6">
        <w:rPr>
          <w:rFonts w:ascii="Consolas" w:hAnsi="Consolas" w:eastAsia="Consolas" w:cs="Consolas"/>
          <w:b w:val="0"/>
          <w:bCs w:val="0"/>
          <w:noProof w:val="0"/>
          <w:color w:val="auto"/>
          <w:sz w:val="20"/>
          <w:szCs w:val="20"/>
          <w:lang w:val="en-US"/>
        </w:rPr>
        <w:t>”:</w:t>
      </w:r>
      <w:r w:rsidRPr="4166220E" w:rsidR="4E4C27A3">
        <w:rPr>
          <w:rFonts w:ascii="Consolas" w:hAnsi="Consolas" w:eastAsia="Consolas" w:cs="Consolas"/>
          <w:b w:val="0"/>
          <w:bCs w:val="0"/>
          <w:noProof w:val="0"/>
          <w:color w:val="auto"/>
          <w:sz w:val="20"/>
          <w:szCs w:val="20"/>
          <w:lang w:val="en-US"/>
        </w:rPr>
        <w:t>t</w:t>
      </w:r>
      <w:r w:rsidRPr="4166220E" w:rsidR="4A24FCB6">
        <w:rPr>
          <w:rFonts w:ascii="Consolas" w:hAnsi="Consolas" w:eastAsia="Consolas" w:cs="Consolas"/>
          <w:b w:val="0"/>
          <w:bCs w:val="0"/>
          <w:noProof w:val="0"/>
          <w:color w:val="auto"/>
          <w:sz w:val="20"/>
          <w:szCs w:val="20"/>
          <w:lang w:val="en-US"/>
        </w:rPr>
        <w:t>rue</w:t>
      </w:r>
      <w:r w:rsidRPr="4166220E" w:rsidR="4A24FCB6">
        <w:rPr>
          <w:rFonts w:ascii="Consolas" w:hAnsi="Consolas" w:eastAsia="Consolas" w:cs="Consolas"/>
          <w:b w:val="0"/>
          <w:bCs w:val="0"/>
          <w:noProof w:val="0"/>
          <w:color w:val="auto"/>
          <w:sz w:val="20"/>
          <w:szCs w:val="20"/>
          <w:lang w:val="en-US"/>
        </w:rPr>
        <w:t>,</w:t>
      </w:r>
    </w:p>
    <w:p w:rsidR="4A24FCB6" w:rsidP="6A86CB8E" w:rsidRDefault="4A24FCB6" w14:paraId="3AE4FDB8" w14:textId="0F0BA88A">
      <w:pPr>
        <w:spacing w:before="220" w:beforeAutospacing="off" w:after="158" w:afterAutospacing="off" w:line="257" w:lineRule="auto"/>
        <w:rPr>
          <w:rFonts w:ascii="Calibri" w:hAnsi="Calibri" w:eastAsia="Calibri" w:cs="Calibri"/>
          <w:b w:val="0"/>
          <w:bCs w:val="0"/>
          <w:noProof w:val="0"/>
          <w:color w:val="9CDCFE"/>
          <w:sz w:val="20"/>
          <w:szCs w:val="20"/>
          <w:lang w:val="en-US"/>
        </w:rPr>
      </w:pPr>
      <w:r w:rsidRPr="4166220E" w:rsidR="4A24FCB6">
        <w:rPr>
          <w:rFonts w:ascii="Consolas" w:hAnsi="Consolas" w:eastAsia="Consolas" w:cs="Consolas"/>
          <w:noProof w:val="0"/>
          <w:color w:val="auto"/>
          <w:sz w:val="22"/>
          <w:szCs w:val="22"/>
          <w:lang w:val="en-US"/>
        </w:rPr>
        <w:t>“</w:t>
      </w:r>
      <w:r w:rsidRPr="4166220E" w:rsidR="4A24FCB6">
        <w:rPr>
          <w:rFonts w:ascii="Consolas" w:hAnsi="Consolas" w:eastAsia="Consolas" w:cs="Consolas"/>
          <w:b w:val="0"/>
          <w:bCs w:val="0"/>
          <w:noProof w:val="0"/>
          <w:color w:val="auto"/>
          <w:sz w:val="20"/>
          <w:szCs w:val="20"/>
          <w:lang w:val="en-US"/>
        </w:rPr>
        <w:t>disableKetcher</w:t>
      </w:r>
      <w:r w:rsidRPr="4166220E" w:rsidR="4A24FCB6">
        <w:rPr>
          <w:rFonts w:ascii="Consolas" w:hAnsi="Consolas" w:eastAsia="Consolas" w:cs="Consolas"/>
          <w:b w:val="0"/>
          <w:bCs w:val="0"/>
          <w:noProof w:val="0"/>
          <w:color w:val="auto"/>
          <w:sz w:val="20"/>
          <w:szCs w:val="20"/>
          <w:lang w:val="en-US"/>
        </w:rPr>
        <w:t>”:true,</w:t>
      </w:r>
    </w:p>
    <w:p w:rsidR="4A24FCB6" w:rsidP="6A86CB8E" w:rsidRDefault="4A24FCB6" w14:paraId="1E460CD3" w14:textId="0CBEADDE">
      <w:pPr>
        <w:spacing w:before="0" w:beforeAutospacing="off" w:after="160" w:afterAutospacing="off" w:line="259" w:lineRule="auto"/>
        <w:rPr>
          <w:rFonts w:ascii="Calibri" w:hAnsi="Calibri" w:eastAsia="Calibri" w:cs="Calibri"/>
          <w:b w:val="0"/>
          <w:bCs w:val="0"/>
          <w:noProof w:val="0"/>
          <w:color w:val="000000" w:themeColor="text1" w:themeTint="FF" w:themeShade="FF"/>
          <w:sz w:val="22"/>
          <w:szCs w:val="22"/>
          <w:lang w:val="en-US"/>
        </w:rPr>
      </w:pPr>
      <w:r w:rsidRPr="6A86CB8E" w:rsidR="4A24FCB6">
        <w:rPr>
          <w:rFonts w:ascii="Calibri" w:hAnsi="Calibri" w:eastAsia="Calibri" w:cs="Calibri"/>
          <w:b w:val="1"/>
          <w:bCs w:val="1"/>
          <w:noProof w:val="0"/>
          <w:color w:val="000000" w:themeColor="text1" w:themeTint="FF" w:themeShade="FF"/>
          <w:sz w:val="22"/>
          <w:szCs w:val="22"/>
          <w:lang w:val="en-US"/>
        </w:rPr>
        <w:t xml:space="preserve">Notes for the future: </w:t>
      </w:r>
      <w:r w:rsidRPr="6A86CB8E" w:rsidR="4A24FCB6">
        <w:rPr>
          <w:rFonts w:ascii="Calibri" w:hAnsi="Calibri" w:eastAsia="Calibri" w:cs="Calibri"/>
          <w:b w:val="0"/>
          <w:bCs w:val="0"/>
          <w:noProof w:val="0"/>
          <w:color w:val="000000" w:themeColor="text1" w:themeTint="FF" w:themeShade="FF"/>
          <w:sz w:val="22"/>
          <w:szCs w:val="22"/>
          <w:lang w:val="en-US"/>
        </w:rPr>
        <w:t xml:space="preserve">GSRS is considering disabling </w:t>
      </w:r>
      <w:r w:rsidRPr="6A86CB8E" w:rsidR="4A24FCB6">
        <w:rPr>
          <w:rFonts w:ascii="Calibri" w:hAnsi="Calibri" w:eastAsia="Calibri" w:cs="Calibri"/>
          <w:b w:val="0"/>
          <w:bCs w:val="0"/>
          <w:noProof w:val="0"/>
          <w:color w:val="000000" w:themeColor="text1" w:themeTint="FF" w:themeShade="FF"/>
          <w:sz w:val="22"/>
          <w:szCs w:val="22"/>
          <w:lang w:val="en-US"/>
        </w:rPr>
        <w:t>JSDraw</w:t>
      </w:r>
      <w:r w:rsidRPr="6A86CB8E" w:rsidR="4A24FCB6">
        <w:rPr>
          <w:rFonts w:ascii="Calibri" w:hAnsi="Calibri" w:eastAsia="Calibri" w:cs="Calibri"/>
          <w:b w:val="0"/>
          <w:bCs w:val="0"/>
          <w:noProof w:val="0"/>
          <w:color w:val="000000" w:themeColor="text1" w:themeTint="FF" w:themeShade="FF"/>
          <w:sz w:val="22"/>
          <w:szCs w:val="22"/>
          <w:lang w:val="en-US"/>
        </w:rPr>
        <w:t xml:space="preserve"> in the future depending on future development and feature richness of Ketcher, as well as feedback from other organizations and users of the application.</w:t>
      </w:r>
    </w:p>
    <w:p w:rsidR="6A86CB8E" w:rsidP="6A86CB8E" w:rsidRDefault="6A86CB8E" w14:paraId="40949746" w14:textId="73847D7F">
      <w:pPr>
        <w:spacing w:before="220" w:beforeAutospacing="off" w:after="158" w:afterAutospacing="off" w:line="257" w:lineRule="auto"/>
      </w:pPr>
    </w:p>
    <w:p w:rsidR="6A86CB8E" w:rsidP="6A86CB8E" w:rsidRDefault="6A86CB8E" w14:paraId="2F6D6FCF" w14:textId="4CA837B1">
      <w:pPr>
        <w:spacing w:before="220" w:beforeAutospacing="off" w:after="158" w:afterAutospacing="off" w:line="257" w:lineRule="auto"/>
      </w:pPr>
    </w:p>
    <w:p w:rsidR="6A86CB8E" w:rsidP="6A86CB8E" w:rsidRDefault="6A86CB8E" w14:paraId="7ECB5095" w14:textId="67940BC3">
      <w:pPr>
        <w:spacing w:before="220" w:beforeAutospacing="off" w:after="158" w:afterAutospacing="off" w:line="257" w:lineRule="auto"/>
      </w:pPr>
    </w:p>
    <w:p w:rsidR="6A86CB8E" w:rsidP="6A86CB8E" w:rsidRDefault="6A86CB8E" w14:paraId="3C487953" w14:textId="28A2F0CD">
      <w:pPr>
        <w:spacing w:before="220" w:beforeAutospacing="off" w:after="158" w:afterAutospacing="off" w:line="257" w:lineRule="auto"/>
      </w:pPr>
    </w:p>
    <w:p w:rsidR="4A24FCB6" w:rsidP="6A86CB8E" w:rsidRDefault="4A24FCB6" w14:paraId="41B0F8B2" w14:textId="72F3F3A9">
      <w:pPr>
        <w:pStyle w:val="Heading2"/>
        <w:spacing w:before="43" w:beforeAutospacing="off" w:after="245" w:afterAutospacing="off" w:line="257" w:lineRule="auto"/>
        <w:rPr>
          <w:rFonts w:ascii="Calibri Light" w:hAnsi="Calibri Light" w:eastAsia="Calibri Light" w:cs="Calibri Light"/>
          <w:b w:val="0"/>
          <w:bCs w:val="0"/>
          <w:noProof w:val="0"/>
          <w:color w:val="2F5496" w:themeColor="accent1" w:themeTint="FF" w:themeShade="BF"/>
          <w:sz w:val="26"/>
          <w:szCs w:val="26"/>
          <w:lang w:val="en-US"/>
        </w:rPr>
      </w:pPr>
      <w:bookmarkStart w:name="_Toc242630885" w:id="1102745431"/>
      <w:r w:rsidRPr="4166220E" w:rsidR="213DD822">
        <w:rPr>
          <w:rFonts w:ascii="Calibri Light" w:hAnsi="Calibri Light" w:eastAsia="Calibri Light" w:cs="Calibri Light"/>
          <w:b w:val="0"/>
          <w:bCs w:val="0"/>
          <w:noProof w:val="0"/>
          <w:color w:val="2F5496" w:themeColor="accent1" w:themeTint="FF" w:themeShade="BF"/>
          <w:sz w:val="26"/>
          <w:szCs w:val="26"/>
          <w:lang w:val="en-US"/>
        </w:rPr>
        <w:t>Facet</w:t>
      </w:r>
      <w:r w:rsidRPr="4166220E" w:rsidR="213DD822">
        <w:rPr>
          <w:rFonts w:ascii="Calibri Light" w:hAnsi="Calibri Light" w:eastAsia="Calibri Light" w:cs="Calibri Light"/>
          <w:b w:val="0"/>
          <w:bCs w:val="0"/>
          <w:noProof w:val="0"/>
          <w:color w:val="2F5496" w:themeColor="accent1" w:themeTint="FF" w:themeShade="BF"/>
          <w:sz w:val="26"/>
          <w:szCs w:val="26"/>
          <w:lang w:val="en-US"/>
        </w:rPr>
        <w:t xml:space="preserve"> Improvements</w:t>
      </w:r>
      <w:bookmarkEnd w:id="1102745431"/>
    </w:p>
    <w:p w:rsidR="6A86CB8E" w:rsidP="6A86CB8E" w:rsidRDefault="6A86CB8E" w14:paraId="4B06068E" w14:textId="4FED8990">
      <w:pPr>
        <w:pStyle w:val="Normal"/>
        <w:rPr>
          <w:noProof w:val="0"/>
          <w:lang w:val="en-US"/>
        </w:rPr>
      </w:pPr>
    </w:p>
    <w:p w:rsidR="4A24FCB6" w:rsidP="6A86CB8E" w:rsidRDefault="4A24FCB6" w14:paraId="56287AE1" w14:textId="5892B652">
      <w:pPr>
        <w:spacing w:before="220" w:beforeAutospacing="off" w:after="158" w:afterAutospacing="off" w:line="257" w:lineRule="auto"/>
      </w:pPr>
      <w:r w:rsidRPr="6A86CB8E" w:rsidR="4A24FCB6">
        <w:rPr>
          <w:rFonts w:ascii="Calibri" w:hAnsi="Calibri" w:eastAsia="Calibri" w:cs="Calibri"/>
          <w:b w:val="1"/>
          <w:bCs w:val="1"/>
          <w:noProof w:val="0"/>
          <w:color w:val="000000" w:themeColor="text1" w:themeTint="FF" w:themeShade="FF"/>
          <w:sz w:val="22"/>
          <w:szCs w:val="22"/>
          <w:lang w:val="en-US"/>
        </w:rPr>
        <w:t>Purpose and Motivation:</w:t>
      </w:r>
      <w:r w:rsidRPr="6A86CB8E" w:rsidR="4A24FCB6">
        <w:rPr>
          <w:rFonts w:ascii="Calibri" w:hAnsi="Calibri" w:eastAsia="Calibri" w:cs="Calibri"/>
          <w:noProof w:val="0"/>
          <w:color w:val="000000" w:themeColor="text1" w:themeTint="FF" w:themeShade="FF"/>
          <w:sz w:val="22"/>
          <w:szCs w:val="22"/>
          <w:lang w:val="en-US"/>
        </w:rPr>
        <w:t xml:space="preserve"> </w:t>
      </w:r>
    </w:p>
    <w:p w:rsidR="4A24FCB6" w:rsidP="6A86CB8E" w:rsidRDefault="4A24FCB6" w14:paraId="2585EE93" w14:textId="265439E2">
      <w:pPr>
        <w:spacing w:before="220" w:beforeAutospacing="off" w:after="158" w:afterAutospacing="off" w:line="257" w:lineRule="auto"/>
        <w:rPr>
          <w:rFonts w:ascii="Calibri" w:hAnsi="Calibri" w:eastAsia="Calibri" w:cs="Calibri"/>
          <w:noProof w:val="0"/>
          <w:color w:val="000000" w:themeColor="text1" w:themeTint="FF" w:themeShade="FF"/>
          <w:sz w:val="22"/>
          <w:szCs w:val="22"/>
          <w:lang w:val="en-US"/>
        </w:rPr>
      </w:pPr>
      <w:r w:rsidRPr="6A86CB8E" w:rsidR="4A24FCB6">
        <w:rPr>
          <w:rFonts w:ascii="Calibri" w:hAnsi="Calibri" w:eastAsia="Calibri" w:cs="Calibri"/>
          <w:noProof w:val="0"/>
          <w:color w:val="000000" w:themeColor="text1" w:themeTint="FF" w:themeShade="FF"/>
          <w:sz w:val="22"/>
          <w:szCs w:val="22"/>
          <w:lang w:val="en-US"/>
        </w:rPr>
        <w:t xml:space="preserve">The ability to view and filter by various </w:t>
      </w:r>
      <w:r w:rsidRPr="6A86CB8E" w:rsidR="4A24FCB6">
        <w:rPr>
          <w:rFonts w:ascii="Calibri" w:hAnsi="Calibri" w:eastAsia="Calibri" w:cs="Calibri"/>
          <w:noProof w:val="0"/>
          <w:color w:val="000000" w:themeColor="text1" w:themeTint="FF" w:themeShade="FF"/>
          <w:sz w:val="22"/>
          <w:szCs w:val="22"/>
          <w:lang w:val="en-US"/>
        </w:rPr>
        <w:t>facets</w:t>
      </w:r>
      <w:r w:rsidRPr="6A86CB8E" w:rsidR="4A24FCB6">
        <w:rPr>
          <w:rFonts w:ascii="Calibri" w:hAnsi="Calibri" w:eastAsia="Calibri" w:cs="Calibri"/>
          <w:noProof w:val="0"/>
          <w:color w:val="000000" w:themeColor="text1" w:themeTint="FF" w:themeShade="FF"/>
          <w:sz w:val="22"/>
          <w:szCs w:val="22"/>
          <w:lang w:val="en-US"/>
        </w:rPr>
        <w:t xml:space="preserve"> is an integral part to using GSRS, but there have been reported issues with loading times when searching and filtering within a particular </w:t>
      </w:r>
      <w:r w:rsidRPr="6A86CB8E" w:rsidR="4A24FCB6">
        <w:rPr>
          <w:rFonts w:ascii="Calibri" w:hAnsi="Calibri" w:eastAsia="Calibri" w:cs="Calibri"/>
          <w:noProof w:val="0"/>
          <w:color w:val="000000" w:themeColor="text1" w:themeTint="FF" w:themeShade="FF"/>
          <w:sz w:val="22"/>
          <w:szCs w:val="22"/>
          <w:lang w:val="en-US"/>
        </w:rPr>
        <w:t>facet</w:t>
      </w:r>
      <w:r w:rsidRPr="6A86CB8E" w:rsidR="4A24FCB6">
        <w:rPr>
          <w:rFonts w:ascii="Calibri" w:hAnsi="Calibri" w:eastAsia="Calibri" w:cs="Calibri"/>
          <w:noProof w:val="0"/>
          <w:color w:val="000000" w:themeColor="text1" w:themeTint="FF" w:themeShade="FF"/>
          <w:sz w:val="22"/>
          <w:szCs w:val="22"/>
          <w:lang w:val="en-US"/>
        </w:rPr>
        <w:t xml:space="preserve">. For this version we have improved loading times for </w:t>
      </w:r>
      <w:r w:rsidRPr="6A86CB8E" w:rsidR="4A24FCB6">
        <w:rPr>
          <w:rFonts w:ascii="Calibri" w:hAnsi="Calibri" w:eastAsia="Calibri" w:cs="Calibri"/>
          <w:noProof w:val="0"/>
          <w:color w:val="000000" w:themeColor="text1" w:themeTint="FF" w:themeShade="FF"/>
          <w:sz w:val="22"/>
          <w:szCs w:val="22"/>
          <w:lang w:val="en-US"/>
        </w:rPr>
        <w:t>facet</w:t>
      </w:r>
      <w:r w:rsidRPr="6A86CB8E" w:rsidR="4A24FCB6">
        <w:rPr>
          <w:rFonts w:ascii="Calibri" w:hAnsi="Calibri" w:eastAsia="Calibri" w:cs="Calibri"/>
          <w:noProof w:val="0"/>
          <w:color w:val="000000" w:themeColor="text1" w:themeTint="FF" w:themeShade="FF"/>
          <w:sz w:val="22"/>
          <w:szCs w:val="22"/>
          <w:lang w:val="en-US"/>
        </w:rPr>
        <w:t xml:space="preserve"> API calls, added </w:t>
      </w:r>
      <w:r w:rsidRPr="6A86CB8E" w:rsidR="4A24FCB6">
        <w:rPr>
          <w:rFonts w:ascii="Calibri" w:hAnsi="Calibri" w:eastAsia="Calibri" w:cs="Calibri"/>
          <w:noProof w:val="0"/>
          <w:color w:val="000000" w:themeColor="text1" w:themeTint="FF" w:themeShade="FF"/>
          <w:sz w:val="22"/>
          <w:szCs w:val="22"/>
          <w:lang w:val="en-US"/>
        </w:rPr>
        <w:t>additional</w:t>
      </w:r>
      <w:r w:rsidRPr="6A86CB8E" w:rsidR="4A24FCB6">
        <w:rPr>
          <w:rFonts w:ascii="Calibri" w:hAnsi="Calibri" w:eastAsia="Calibri" w:cs="Calibri"/>
          <w:noProof w:val="0"/>
          <w:color w:val="000000" w:themeColor="text1" w:themeTint="FF" w:themeShade="FF"/>
          <w:sz w:val="22"/>
          <w:szCs w:val="22"/>
          <w:lang w:val="en-US"/>
        </w:rPr>
        <w:t xml:space="preserve"> parameters to allow </w:t>
      </w:r>
      <w:r w:rsidRPr="6A86CB8E" w:rsidR="4A24FCB6">
        <w:rPr>
          <w:rFonts w:ascii="Calibri" w:hAnsi="Calibri" w:eastAsia="Calibri" w:cs="Calibri"/>
          <w:noProof w:val="0"/>
          <w:color w:val="000000" w:themeColor="text1" w:themeTint="FF" w:themeShade="FF"/>
          <w:sz w:val="22"/>
          <w:szCs w:val="22"/>
          <w:lang w:val="en-US"/>
        </w:rPr>
        <w:t>facets</w:t>
      </w:r>
      <w:r w:rsidRPr="6A86CB8E" w:rsidR="4A24FCB6">
        <w:rPr>
          <w:rFonts w:ascii="Calibri" w:hAnsi="Calibri" w:eastAsia="Calibri" w:cs="Calibri"/>
          <w:noProof w:val="0"/>
          <w:color w:val="000000" w:themeColor="text1" w:themeTint="FF" w:themeShade="FF"/>
          <w:sz w:val="22"/>
          <w:szCs w:val="22"/>
          <w:lang w:val="en-US"/>
        </w:rPr>
        <w:t xml:space="preserve"> to be returned sorted, and implemented this sorting within the UI. </w:t>
      </w:r>
    </w:p>
    <w:p w:rsidR="6A86CB8E" w:rsidP="6A86CB8E" w:rsidRDefault="6A86CB8E" w14:paraId="4433855C" w14:textId="2EE9618C">
      <w:pPr>
        <w:pStyle w:val="Normal"/>
        <w:spacing w:before="220" w:beforeAutospacing="off" w:after="158" w:afterAutospacing="off" w:line="257" w:lineRule="auto"/>
        <w:rPr>
          <w:rFonts w:ascii="Calibri" w:hAnsi="Calibri" w:eastAsia="Calibri" w:cs="Calibri"/>
          <w:noProof w:val="0"/>
          <w:color w:val="000000" w:themeColor="text1" w:themeTint="FF" w:themeShade="FF"/>
          <w:sz w:val="22"/>
          <w:szCs w:val="22"/>
          <w:lang w:val="en-US"/>
        </w:rPr>
      </w:pPr>
    </w:p>
    <w:p w:rsidR="4A24FCB6" w:rsidP="6A86CB8E" w:rsidRDefault="4A24FCB6" w14:paraId="69285305" w14:textId="2C9874C5">
      <w:pPr>
        <w:spacing w:before="220" w:beforeAutospacing="off" w:after="158" w:afterAutospacing="off" w:line="257" w:lineRule="auto"/>
      </w:pPr>
      <w:r w:rsidRPr="6A86CB8E" w:rsidR="4A24FCB6">
        <w:rPr>
          <w:rFonts w:ascii="Calibri" w:hAnsi="Calibri" w:eastAsia="Calibri" w:cs="Calibri"/>
          <w:b w:val="1"/>
          <w:bCs w:val="1"/>
          <w:noProof w:val="0"/>
          <w:color w:val="000000" w:themeColor="text1" w:themeTint="FF" w:themeShade="FF"/>
          <w:sz w:val="22"/>
          <w:szCs w:val="22"/>
          <w:lang w:val="en-US"/>
        </w:rPr>
        <w:t xml:space="preserve">How it works: </w:t>
      </w:r>
    </w:p>
    <w:p w:rsidR="4A24FCB6" w:rsidP="6A86CB8E" w:rsidRDefault="4A24FCB6" w14:paraId="0EC05FAD" w14:textId="27E29A2D">
      <w:pPr>
        <w:spacing w:before="220" w:beforeAutospacing="off" w:after="158" w:afterAutospacing="off" w:line="257" w:lineRule="auto"/>
        <w:rPr>
          <w:rFonts w:ascii="Calibri" w:hAnsi="Calibri" w:eastAsia="Calibri" w:cs="Calibri"/>
          <w:b w:val="0"/>
          <w:bCs w:val="0"/>
          <w:noProof w:val="0"/>
          <w:color w:val="000000" w:themeColor="text1" w:themeTint="FF" w:themeShade="FF"/>
          <w:sz w:val="22"/>
          <w:szCs w:val="22"/>
          <w:lang w:val="en-US"/>
        </w:rPr>
      </w:pPr>
      <w:r w:rsidRPr="6A86CB8E" w:rsidR="4A24FCB6">
        <w:rPr>
          <w:rFonts w:ascii="Calibri" w:hAnsi="Calibri" w:eastAsia="Calibri" w:cs="Calibri"/>
          <w:b w:val="0"/>
          <w:bCs w:val="0"/>
          <w:noProof w:val="0"/>
          <w:color w:val="000000" w:themeColor="text1" w:themeTint="FF" w:themeShade="FF"/>
          <w:sz w:val="22"/>
          <w:szCs w:val="22"/>
          <w:lang w:val="en-US"/>
        </w:rPr>
        <w:t xml:space="preserve">for each </w:t>
      </w:r>
      <w:r w:rsidRPr="6A86CB8E" w:rsidR="4A24FCB6">
        <w:rPr>
          <w:rFonts w:ascii="Calibri" w:hAnsi="Calibri" w:eastAsia="Calibri" w:cs="Calibri"/>
          <w:b w:val="0"/>
          <w:bCs w:val="0"/>
          <w:noProof w:val="0"/>
          <w:color w:val="000000" w:themeColor="text1" w:themeTint="FF" w:themeShade="FF"/>
          <w:sz w:val="22"/>
          <w:szCs w:val="22"/>
          <w:lang w:val="en-US"/>
        </w:rPr>
        <w:t>facet</w:t>
      </w:r>
      <w:r w:rsidRPr="6A86CB8E" w:rsidR="4A24FCB6">
        <w:rPr>
          <w:rFonts w:ascii="Calibri" w:hAnsi="Calibri" w:eastAsia="Calibri" w:cs="Calibri"/>
          <w:b w:val="0"/>
          <w:bCs w:val="0"/>
          <w:noProof w:val="0"/>
          <w:color w:val="000000" w:themeColor="text1" w:themeTint="FF" w:themeShade="FF"/>
          <w:sz w:val="22"/>
          <w:szCs w:val="22"/>
          <w:lang w:val="en-US"/>
        </w:rPr>
        <w:t xml:space="preserve">, there is an 'advanced options' button. Clicking this will now also display a drop-down menu which will allow you to sort </w:t>
      </w:r>
      <w:r w:rsidRPr="6A86CB8E" w:rsidR="4A24FCB6">
        <w:rPr>
          <w:rFonts w:ascii="Calibri" w:hAnsi="Calibri" w:eastAsia="Calibri" w:cs="Calibri"/>
          <w:b w:val="0"/>
          <w:bCs w:val="0"/>
          <w:noProof w:val="0"/>
          <w:color w:val="000000" w:themeColor="text1" w:themeTint="FF" w:themeShade="FF"/>
          <w:sz w:val="22"/>
          <w:szCs w:val="22"/>
          <w:lang w:val="en-US"/>
        </w:rPr>
        <w:t>facets</w:t>
      </w:r>
      <w:r w:rsidRPr="6A86CB8E" w:rsidR="4A24FCB6">
        <w:rPr>
          <w:rFonts w:ascii="Calibri" w:hAnsi="Calibri" w:eastAsia="Calibri" w:cs="Calibri"/>
          <w:b w:val="0"/>
          <w:bCs w:val="0"/>
          <w:noProof w:val="0"/>
          <w:color w:val="000000" w:themeColor="text1" w:themeTint="FF" w:themeShade="FF"/>
          <w:sz w:val="22"/>
          <w:szCs w:val="22"/>
          <w:lang w:val="en-US"/>
        </w:rPr>
        <w:t xml:space="preserve"> beyond the default 'Count' by greatest to least. Both sorting and searching within </w:t>
      </w:r>
      <w:r w:rsidRPr="6A86CB8E" w:rsidR="4A24FCB6">
        <w:rPr>
          <w:rFonts w:ascii="Calibri" w:hAnsi="Calibri" w:eastAsia="Calibri" w:cs="Calibri"/>
          <w:b w:val="0"/>
          <w:bCs w:val="0"/>
          <w:noProof w:val="0"/>
          <w:color w:val="000000" w:themeColor="text1" w:themeTint="FF" w:themeShade="FF"/>
          <w:sz w:val="22"/>
          <w:szCs w:val="22"/>
          <w:lang w:val="en-US"/>
        </w:rPr>
        <w:t>facets</w:t>
      </w:r>
      <w:r w:rsidRPr="6A86CB8E" w:rsidR="4A24FCB6">
        <w:rPr>
          <w:rFonts w:ascii="Calibri" w:hAnsi="Calibri" w:eastAsia="Calibri" w:cs="Calibri"/>
          <w:b w:val="0"/>
          <w:bCs w:val="0"/>
          <w:noProof w:val="0"/>
          <w:color w:val="000000" w:themeColor="text1" w:themeTint="FF" w:themeShade="FF"/>
          <w:sz w:val="22"/>
          <w:szCs w:val="22"/>
          <w:lang w:val="en-US"/>
        </w:rPr>
        <w:t xml:space="preserve"> will now also be significantly faster after </w:t>
      </w:r>
      <w:r w:rsidRPr="6A86CB8E" w:rsidR="4A24FCB6">
        <w:rPr>
          <w:rFonts w:ascii="Calibri" w:hAnsi="Calibri" w:eastAsia="Calibri" w:cs="Calibri"/>
          <w:b w:val="0"/>
          <w:bCs w:val="0"/>
          <w:noProof w:val="0"/>
          <w:color w:val="000000" w:themeColor="text1" w:themeTint="FF" w:themeShade="FF"/>
          <w:sz w:val="22"/>
          <w:szCs w:val="22"/>
          <w:lang w:val="en-US"/>
        </w:rPr>
        <w:t>an initial</w:t>
      </w:r>
      <w:r w:rsidRPr="6A86CB8E" w:rsidR="4A24FCB6">
        <w:rPr>
          <w:rFonts w:ascii="Calibri" w:hAnsi="Calibri" w:eastAsia="Calibri" w:cs="Calibri"/>
          <w:b w:val="0"/>
          <w:bCs w:val="0"/>
          <w:noProof w:val="0"/>
          <w:color w:val="000000" w:themeColor="text1" w:themeTint="FF" w:themeShade="FF"/>
          <w:sz w:val="22"/>
          <w:szCs w:val="22"/>
          <w:lang w:val="en-US"/>
        </w:rPr>
        <w:t xml:space="preserve"> indexing.</w:t>
      </w:r>
    </w:p>
    <w:p w:rsidR="6A86CB8E" w:rsidP="6A86CB8E" w:rsidRDefault="6A86CB8E" w14:paraId="6F9075DB" w14:textId="3C869727">
      <w:pPr>
        <w:spacing w:before="220" w:beforeAutospacing="off" w:after="158" w:afterAutospacing="off" w:line="257" w:lineRule="auto"/>
      </w:pPr>
    </w:p>
    <w:p w:rsidR="4A24FCB6" w:rsidP="4166220E" w:rsidRDefault="4A24FCB6" w14:paraId="6586CDB2" w14:textId="547DDC96">
      <w:pPr>
        <w:pStyle w:val="Normal"/>
        <w:spacing w:before="220" w:beforeAutospacing="off" w:after="158" w:afterAutospacing="off" w:line="257" w:lineRule="auto"/>
        <w:jc w:val="center"/>
      </w:pPr>
      <w:r w:rsidR="4A24FCB6">
        <w:drawing>
          <wp:inline wp14:editId="3A4088C5" wp14:anchorId="58DDD5BC">
            <wp:extent cx="3781425" cy="3825808"/>
            <wp:effectExtent l="0" t="0" r="0" b="0"/>
            <wp:docPr id="689755985" name="" title=""/>
            <wp:cNvGraphicFramePr>
              <a:graphicFrameLocks noChangeAspect="1"/>
            </wp:cNvGraphicFramePr>
            <a:graphic>
              <a:graphicData uri="http://schemas.openxmlformats.org/drawingml/2006/picture">
                <pic:pic>
                  <pic:nvPicPr>
                    <pic:cNvPr id="0" name=""/>
                    <pic:cNvPicPr/>
                  </pic:nvPicPr>
                  <pic:blipFill>
                    <a:blip r:embed="R4cd321d1190a4f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81425" cy="3825808"/>
                    </a:xfrm>
                    <a:prstGeom prst="rect">
                      <a:avLst/>
                    </a:prstGeom>
                  </pic:spPr>
                </pic:pic>
              </a:graphicData>
            </a:graphic>
          </wp:inline>
        </w:drawing>
      </w:r>
    </w:p>
    <w:p w:rsidR="4A24FCB6" w:rsidP="4166220E" w:rsidRDefault="4A24FCB6" w14:paraId="29DE3B45" w14:textId="168AE13D">
      <w:pPr>
        <w:pStyle w:val="Normal"/>
        <w:spacing w:before="220" w:beforeAutospacing="off" w:after="158" w:afterAutospacing="off" w:line="257" w:lineRule="auto"/>
        <w:ind w:left="0" w:firstLine="0"/>
        <w:jc w:val="center"/>
      </w:pPr>
      <w:r w:rsidR="1F8C8C3C">
        <w:rPr/>
        <w:t xml:space="preserve">Figure </w:t>
      </w:r>
      <w:r w:rsidR="51D6DB48">
        <w:rPr/>
        <w:t>1-</w:t>
      </w:r>
      <w:r w:rsidR="1F8C8C3C">
        <w:rPr/>
        <w:t xml:space="preserve">6 </w:t>
      </w:r>
      <w:r w:rsidR="1F8C8C3C">
        <w:rPr/>
        <w:t>Facet</w:t>
      </w:r>
      <w:r w:rsidR="1F8C8C3C">
        <w:rPr/>
        <w:t xml:space="preserve"> improvement</w:t>
      </w:r>
    </w:p>
    <w:p w:rsidR="4A24FCB6" w:rsidP="6A86CB8E" w:rsidRDefault="4A24FCB6" w14:paraId="70D47DB4" w14:textId="3D537170">
      <w:pPr>
        <w:pStyle w:val="Normal"/>
        <w:spacing w:before="220" w:beforeAutospacing="off" w:after="158" w:afterAutospacing="off" w:line="257" w:lineRule="auto"/>
      </w:pPr>
      <w:r>
        <w:br/>
      </w:r>
      <w:r>
        <w:br/>
      </w:r>
      <w:r>
        <w:br/>
      </w:r>
    </w:p>
    <w:p w:rsidR="4A24FCB6" w:rsidP="6A86CB8E" w:rsidRDefault="4A24FCB6" w14:paraId="33340896" w14:textId="528C6B02">
      <w:pPr>
        <w:spacing w:before="0" w:beforeAutospacing="off" w:after="160" w:afterAutospacing="off" w:line="259" w:lineRule="auto"/>
        <w:rPr>
          <w:rFonts w:ascii="Calibri" w:hAnsi="Calibri" w:eastAsia="Calibri" w:cs="Calibri"/>
          <w:b w:val="0"/>
          <w:bCs w:val="0"/>
          <w:noProof w:val="0"/>
          <w:color w:val="000000" w:themeColor="text1" w:themeTint="FF" w:themeShade="FF"/>
          <w:sz w:val="22"/>
          <w:szCs w:val="22"/>
          <w:lang w:val="en-US"/>
        </w:rPr>
      </w:pPr>
      <w:r w:rsidRPr="6A86CB8E" w:rsidR="4A24FCB6">
        <w:rPr>
          <w:rFonts w:ascii="Calibri" w:hAnsi="Calibri" w:eastAsia="Calibri" w:cs="Calibri"/>
          <w:b w:val="0"/>
          <w:bCs w:val="0"/>
          <w:noProof w:val="0"/>
          <w:color w:val="000000" w:themeColor="text1" w:themeTint="FF" w:themeShade="FF"/>
          <w:sz w:val="22"/>
          <w:szCs w:val="22"/>
          <w:lang w:val="en-US"/>
        </w:rPr>
        <w:t xml:space="preserve">The @facets API calls now have 2 </w:t>
      </w:r>
      <w:r w:rsidRPr="6A86CB8E" w:rsidR="4A24FCB6">
        <w:rPr>
          <w:rFonts w:ascii="Calibri" w:hAnsi="Calibri" w:eastAsia="Calibri" w:cs="Calibri"/>
          <w:b w:val="0"/>
          <w:bCs w:val="0"/>
          <w:noProof w:val="0"/>
          <w:color w:val="000000" w:themeColor="text1" w:themeTint="FF" w:themeShade="FF"/>
          <w:sz w:val="22"/>
          <w:szCs w:val="22"/>
          <w:lang w:val="en-US"/>
        </w:rPr>
        <w:t>additional</w:t>
      </w:r>
      <w:r w:rsidRPr="6A86CB8E" w:rsidR="4A24FCB6">
        <w:rPr>
          <w:rFonts w:ascii="Calibri" w:hAnsi="Calibri" w:eastAsia="Calibri" w:cs="Calibri"/>
          <w:b w:val="0"/>
          <w:bCs w:val="0"/>
          <w:noProof w:val="0"/>
          <w:color w:val="000000" w:themeColor="text1" w:themeTint="FF" w:themeShade="FF"/>
          <w:sz w:val="22"/>
          <w:szCs w:val="22"/>
          <w:lang w:val="en-US"/>
        </w:rPr>
        <w:t xml:space="preserve"> parameters to set the sorting type `</w:t>
      </w:r>
      <w:r w:rsidRPr="6A86CB8E" w:rsidR="4A24FCB6">
        <w:rPr>
          <w:rFonts w:ascii="Calibri" w:hAnsi="Calibri" w:eastAsia="Calibri" w:cs="Calibri"/>
          <w:b w:val="0"/>
          <w:bCs w:val="0"/>
          <w:noProof w:val="0"/>
          <w:color w:val="000000" w:themeColor="text1" w:themeTint="FF" w:themeShade="FF"/>
          <w:sz w:val="22"/>
          <w:szCs w:val="22"/>
          <w:lang w:val="en-US"/>
        </w:rPr>
        <w:t>sortBy</w:t>
      </w:r>
      <w:r w:rsidRPr="6A86CB8E" w:rsidR="4A24FCB6">
        <w:rPr>
          <w:rFonts w:ascii="Calibri" w:hAnsi="Calibri" w:eastAsia="Calibri" w:cs="Calibri"/>
          <w:b w:val="0"/>
          <w:bCs w:val="0"/>
          <w:noProof w:val="0"/>
          <w:color w:val="000000" w:themeColor="text1" w:themeTint="FF" w:themeShade="FF"/>
          <w:sz w:val="22"/>
          <w:szCs w:val="22"/>
          <w:lang w:val="en-US"/>
        </w:rPr>
        <w:t>` and sorting direction `</w:t>
      </w:r>
      <w:r w:rsidRPr="6A86CB8E" w:rsidR="4A24FCB6">
        <w:rPr>
          <w:rFonts w:ascii="Calibri" w:hAnsi="Calibri" w:eastAsia="Calibri" w:cs="Calibri"/>
          <w:b w:val="0"/>
          <w:bCs w:val="0"/>
          <w:noProof w:val="0"/>
          <w:color w:val="000000" w:themeColor="text1" w:themeTint="FF" w:themeShade="FF"/>
          <w:sz w:val="22"/>
          <w:szCs w:val="22"/>
          <w:lang w:val="en-US"/>
        </w:rPr>
        <w:t>sortDesc</w:t>
      </w:r>
      <w:r w:rsidRPr="6A86CB8E" w:rsidR="4A24FCB6">
        <w:rPr>
          <w:rFonts w:ascii="Calibri" w:hAnsi="Calibri" w:eastAsia="Calibri" w:cs="Calibri"/>
          <w:b w:val="0"/>
          <w:bCs w:val="0"/>
          <w:noProof w:val="0"/>
          <w:color w:val="000000" w:themeColor="text1" w:themeTint="FF" w:themeShade="FF"/>
          <w:sz w:val="22"/>
          <w:szCs w:val="22"/>
          <w:lang w:val="en-US"/>
        </w:rPr>
        <w:t>`.</w:t>
      </w:r>
    </w:p>
    <w:p w:rsidR="4A24FCB6" w:rsidP="6A86CB8E" w:rsidRDefault="4A24FCB6" w14:paraId="3553077C" w14:textId="126A3DDE">
      <w:pPr>
        <w:spacing w:before="220" w:beforeAutospacing="off" w:after="158" w:afterAutospacing="off" w:line="257" w:lineRule="auto"/>
      </w:pPr>
      <w:r w:rsidRPr="6A86CB8E" w:rsidR="4A24FCB6">
        <w:rPr>
          <w:rFonts w:ascii="Calibri" w:hAnsi="Calibri" w:eastAsia="Calibri" w:cs="Calibri"/>
          <w:b w:val="1"/>
          <w:bCs w:val="1"/>
          <w:noProof w:val="0"/>
          <w:color w:val="000000" w:themeColor="text1" w:themeTint="FF" w:themeShade="FF"/>
          <w:sz w:val="22"/>
          <w:szCs w:val="22"/>
          <w:lang w:val="en-US"/>
        </w:rPr>
        <w:t xml:space="preserve">Notes for the Future: </w:t>
      </w:r>
    </w:p>
    <w:p w:rsidR="4A24FCB6" w:rsidP="6A86CB8E" w:rsidRDefault="4A24FCB6" w14:paraId="7E2B6096" w14:textId="3240CDE0">
      <w:pPr>
        <w:spacing w:before="220" w:beforeAutospacing="off" w:after="158" w:afterAutospacing="off" w:line="257" w:lineRule="auto"/>
        <w:rPr>
          <w:rFonts w:ascii="Calibri" w:hAnsi="Calibri" w:eastAsia="Calibri" w:cs="Calibri"/>
          <w:b w:val="0"/>
          <w:bCs w:val="0"/>
          <w:noProof w:val="0"/>
          <w:color w:val="000000" w:themeColor="text1" w:themeTint="FF" w:themeShade="FF"/>
          <w:sz w:val="22"/>
          <w:szCs w:val="22"/>
          <w:lang w:val="en-US"/>
        </w:rPr>
      </w:pPr>
      <w:r w:rsidRPr="21C16DBE" w:rsidR="2F7FF6E2">
        <w:rPr>
          <w:rFonts w:ascii="Calibri" w:hAnsi="Calibri" w:eastAsia="Calibri" w:cs="Calibri"/>
          <w:b w:val="0"/>
          <w:bCs w:val="0"/>
          <w:noProof w:val="0"/>
          <w:color w:val="000000" w:themeColor="text1" w:themeTint="FF" w:themeShade="FF"/>
          <w:sz w:val="22"/>
          <w:szCs w:val="22"/>
          <w:lang w:val="en-US"/>
        </w:rPr>
        <w:t xml:space="preserve">We plan to add further improvements to </w:t>
      </w:r>
      <w:r w:rsidRPr="21C16DBE" w:rsidR="2F7FF6E2">
        <w:rPr>
          <w:rFonts w:ascii="Calibri" w:hAnsi="Calibri" w:eastAsia="Calibri" w:cs="Calibri"/>
          <w:b w:val="0"/>
          <w:bCs w:val="0"/>
          <w:noProof w:val="0"/>
          <w:color w:val="000000" w:themeColor="text1" w:themeTint="FF" w:themeShade="FF"/>
          <w:sz w:val="22"/>
          <w:szCs w:val="22"/>
          <w:lang w:val="en-US"/>
        </w:rPr>
        <w:t>facet</w:t>
      </w:r>
      <w:r w:rsidRPr="21C16DBE" w:rsidR="2F7FF6E2">
        <w:rPr>
          <w:rFonts w:ascii="Calibri" w:hAnsi="Calibri" w:eastAsia="Calibri" w:cs="Calibri"/>
          <w:b w:val="0"/>
          <w:bCs w:val="0"/>
          <w:noProof w:val="0"/>
          <w:color w:val="000000" w:themeColor="text1" w:themeTint="FF" w:themeShade="FF"/>
          <w:sz w:val="22"/>
          <w:szCs w:val="22"/>
          <w:lang w:val="en-US"/>
        </w:rPr>
        <w:t xml:space="preserve"> displays for temporal or </w:t>
      </w:r>
      <w:r w:rsidRPr="21C16DBE" w:rsidR="0239801D">
        <w:rPr>
          <w:rFonts w:ascii="Calibri" w:hAnsi="Calibri" w:eastAsia="Calibri" w:cs="Calibri"/>
          <w:b w:val="0"/>
          <w:bCs w:val="0"/>
          <w:noProof w:val="0"/>
          <w:color w:val="000000" w:themeColor="text1" w:themeTint="FF" w:themeShade="FF"/>
          <w:sz w:val="22"/>
          <w:szCs w:val="22"/>
          <w:lang w:val="en-US"/>
        </w:rPr>
        <w:t>ratio-based</w:t>
      </w:r>
      <w:r w:rsidRPr="21C16DBE" w:rsidR="2F7FF6E2">
        <w:rPr>
          <w:rFonts w:ascii="Calibri" w:hAnsi="Calibri" w:eastAsia="Calibri" w:cs="Calibri"/>
          <w:b w:val="0"/>
          <w:bCs w:val="0"/>
          <w:noProof w:val="0"/>
          <w:color w:val="000000" w:themeColor="text1" w:themeTint="FF" w:themeShade="FF"/>
          <w:sz w:val="22"/>
          <w:szCs w:val="22"/>
          <w:lang w:val="en-US"/>
        </w:rPr>
        <w:t xml:space="preserve"> values for easier visualization and sorting.</w:t>
      </w:r>
    </w:p>
    <w:p w:rsidR="6A86CB8E" w:rsidP="6A86CB8E" w:rsidRDefault="6A86CB8E" w14:paraId="4849C899" w14:textId="19C8FCEF">
      <w:pPr>
        <w:pStyle w:val="Normal"/>
        <w:rPr>
          <w:b w:val="1"/>
          <w:bCs w:val="1"/>
        </w:rPr>
      </w:pPr>
    </w:p>
    <w:p w:rsidR="5420B1FD" w:rsidP="5420B1FD" w:rsidRDefault="5420B1FD" w14:paraId="5981BB82" w14:textId="7DA0C959">
      <w:pPr>
        <w:pStyle w:val="Normal"/>
        <w:rPr>
          <w:b w:val="1"/>
          <w:bCs w:val="1"/>
        </w:rPr>
      </w:pPr>
    </w:p>
    <w:p w:rsidR="31B32F6A" w:rsidP="5420B1FD" w:rsidRDefault="31B32F6A" w14:paraId="4B9411CB" w14:textId="25DBAFDB">
      <w:pPr>
        <w:pStyle w:val="Heading2"/>
        <w:spacing w:after="240"/>
        <w:rPr>
          <w:noProof w:val="0"/>
          <w:lang w:val="en-US"/>
        </w:rPr>
      </w:pPr>
      <w:bookmarkStart w:name="_Toc1901695953" w:id="2034440102"/>
      <w:r w:rsidRPr="4166220E" w:rsidR="45B173CC">
        <w:rPr>
          <w:rFonts w:ascii="Calibri Light" w:hAnsi="Calibri Light" w:eastAsia="游ゴシック Light" w:cs="Times New Roman" w:asciiTheme="majorAscii" w:hAnsiTheme="majorAscii" w:eastAsiaTheme="majorEastAsia" w:cstheme="majorBidi"/>
          <w:noProof w:val="0"/>
          <w:color w:val="2F5496" w:themeColor="accent1" w:themeTint="FF" w:themeShade="BF"/>
          <w:sz w:val="26"/>
          <w:szCs w:val="26"/>
          <w:lang w:val="en-US" w:eastAsia="en-US" w:bidi="ar-SA"/>
        </w:rPr>
        <w:t>Index Auto-synchronization</w:t>
      </w:r>
      <w:bookmarkEnd w:id="2034440102"/>
    </w:p>
    <w:p w:rsidR="59025D26" w:rsidP="69C4DDFA" w:rsidRDefault="59025D26" w14:paraId="5EF725D0" w14:textId="518EC2DD">
      <w:pPr>
        <w:rPr>
          <w:b w:val="0"/>
          <w:bCs w:val="0"/>
        </w:rPr>
      </w:pPr>
      <w:r w:rsidRPr="5420B1FD" w:rsidR="455AAF4F">
        <w:rPr>
          <w:b w:val="1"/>
          <w:bCs w:val="1"/>
        </w:rPr>
        <w:t>Purpose and Motivation:</w:t>
      </w:r>
      <w:r w:rsidRPr="5420B1FD" w:rsidR="7439564C">
        <w:rPr>
          <w:b w:val="1"/>
          <w:bCs w:val="1"/>
        </w:rPr>
        <w:t xml:space="preserve"> </w:t>
      </w:r>
      <w:r>
        <w:br/>
      </w:r>
      <w:r w:rsidR="221096AC">
        <w:rPr>
          <w:b w:val="0"/>
          <w:bCs w:val="0"/>
        </w:rPr>
        <w:t xml:space="preserve">There are times </w:t>
      </w:r>
      <w:r w:rsidR="5C820263">
        <w:rPr>
          <w:b w:val="0"/>
          <w:bCs w:val="0"/>
        </w:rPr>
        <w:t xml:space="preserve">the database and the </w:t>
      </w:r>
      <w:r w:rsidR="68B230A6">
        <w:rPr>
          <w:b w:val="0"/>
          <w:bCs w:val="0"/>
        </w:rPr>
        <w:t xml:space="preserve">Lucene </w:t>
      </w:r>
      <w:r w:rsidR="5C820263">
        <w:rPr>
          <w:b w:val="0"/>
          <w:bCs w:val="0"/>
        </w:rPr>
        <w:t>ind</w:t>
      </w:r>
      <w:r w:rsidR="65EDBD5C">
        <w:rPr>
          <w:b w:val="0"/>
          <w:bCs w:val="0"/>
        </w:rPr>
        <w:t>ex</w:t>
      </w:r>
      <w:r w:rsidR="5C820263">
        <w:rPr>
          <w:b w:val="0"/>
          <w:bCs w:val="0"/>
        </w:rPr>
        <w:t xml:space="preserve">es </w:t>
      </w:r>
      <w:r w:rsidR="3B7513E4">
        <w:rPr>
          <w:b w:val="0"/>
          <w:bCs w:val="0"/>
        </w:rPr>
        <w:t>are</w:t>
      </w:r>
      <w:r w:rsidR="5C820263">
        <w:rPr>
          <w:b w:val="0"/>
          <w:bCs w:val="0"/>
        </w:rPr>
        <w:t xml:space="preserve"> </w:t>
      </w:r>
      <w:r w:rsidR="5C820263">
        <w:rPr>
          <w:b w:val="0"/>
          <w:bCs w:val="0"/>
        </w:rPr>
        <w:t>out of sync</w:t>
      </w:r>
      <w:r w:rsidR="084ABDAF">
        <w:rPr>
          <w:b w:val="0"/>
          <w:bCs w:val="0"/>
        </w:rPr>
        <w:t>, for example, t</w:t>
      </w:r>
      <w:r w:rsidR="5C820263">
        <w:rPr>
          <w:b w:val="0"/>
          <w:bCs w:val="0"/>
        </w:rPr>
        <w:t>his might happen when we</w:t>
      </w:r>
      <w:r w:rsidR="221096AC">
        <w:rPr>
          <w:b w:val="0"/>
          <w:bCs w:val="0"/>
        </w:rPr>
        <w:t xml:space="preserve"> </w:t>
      </w:r>
      <w:r w:rsidR="221096AC">
        <w:rPr>
          <w:b w:val="0"/>
          <w:bCs w:val="0"/>
        </w:rPr>
        <w:t>have to</w:t>
      </w:r>
      <w:r w:rsidR="221096AC">
        <w:rPr>
          <w:b w:val="0"/>
          <w:bCs w:val="0"/>
        </w:rPr>
        <w:t xml:space="preserve"> run </w:t>
      </w:r>
      <w:r w:rsidR="0B1904B5">
        <w:rPr>
          <w:b w:val="0"/>
          <w:bCs w:val="0"/>
        </w:rPr>
        <w:t>SQL</w:t>
      </w:r>
      <w:r w:rsidR="221096AC">
        <w:rPr>
          <w:b w:val="0"/>
          <w:bCs w:val="0"/>
        </w:rPr>
        <w:t xml:space="preserve"> </w:t>
      </w:r>
      <w:r w:rsidR="221096AC">
        <w:rPr>
          <w:b w:val="0"/>
          <w:bCs w:val="0"/>
        </w:rPr>
        <w:t xml:space="preserve">scripts </w:t>
      </w:r>
      <w:r w:rsidR="68A70AA3">
        <w:rPr>
          <w:b w:val="0"/>
          <w:bCs w:val="0"/>
        </w:rPr>
        <w:t xml:space="preserve">directly on database </w:t>
      </w:r>
      <w:r w:rsidR="221096AC">
        <w:rPr>
          <w:b w:val="0"/>
          <w:bCs w:val="0"/>
        </w:rPr>
        <w:t>for certain updates</w:t>
      </w:r>
      <w:r w:rsidR="4544FFE9">
        <w:rPr>
          <w:b w:val="0"/>
          <w:bCs w:val="0"/>
        </w:rPr>
        <w:t xml:space="preserve">. </w:t>
      </w:r>
      <w:r w:rsidR="3877BECC">
        <w:rPr>
          <w:b w:val="0"/>
          <w:bCs w:val="0"/>
        </w:rPr>
        <w:t xml:space="preserve">At the least, we want to know if there are any discrepancies between the database and Lucene indexes. </w:t>
      </w:r>
      <w:r w:rsidR="4A0E6415">
        <w:rPr>
          <w:b w:val="0"/>
          <w:bCs w:val="0"/>
        </w:rPr>
        <w:t xml:space="preserve">If there are, we need a tool to reindex the records that exist in the database, but not in the indexes. </w:t>
      </w:r>
      <w:r w:rsidR="3877BECC">
        <w:rPr>
          <w:b w:val="0"/>
          <w:bCs w:val="0"/>
        </w:rPr>
        <w:t>This new improvement is implement</w:t>
      </w:r>
      <w:r w:rsidR="3A322B32">
        <w:rPr>
          <w:b w:val="0"/>
          <w:bCs w:val="0"/>
        </w:rPr>
        <w:t>ed for th</w:t>
      </w:r>
      <w:r w:rsidR="1BAD678C">
        <w:rPr>
          <w:b w:val="0"/>
          <w:bCs w:val="0"/>
        </w:rPr>
        <w:t>i</w:t>
      </w:r>
      <w:r w:rsidR="66EC36D1">
        <w:rPr>
          <w:b w:val="0"/>
          <w:bCs w:val="0"/>
        </w:rPr>
        <w:t>s</w:t>
      </w:r>
      <w:r w:rsidR="3A322B32">
        <w:rPr>
          <w:b w:val="0"/>
          <w:bCs w:val="0"/>
        </w:rPr>
        <w:t xml:space="preserve">. </w:t>
      </w:r>
    </w:p>
    <w:p w:rsidR="59025D26" w:rsidP="5420B1FD" w:rsidRDefault="59025D26" w14:paraId="202BF1A6" w14:textId="7A5A6E63">
      <w:pPr>
        <w:spacing w:line="257" w:lineRule="auto"/>
        <w:rPr>
          <w:b w:val="0"/>
          <w:bCs w:val="0"/>
        </w:rPr>
      </w:pPr>
      <w:r w:rsidRPr="4166220E" w:rsidR="455AAF4F">
        <w:rPr>
          <w:b w:val="1"/>
          <w:bCs w:val="1"/>
        </w:rPr>
        <w:t>How it works:</w:t>
      </w:r>
      <w:r w:rsidRPr="4166220E" w:rsidR="4C50F0AE">
        <w:rPr>
          <w:b w:val="1"/>
          <w:bCs w:val="1"/>
        </w:rPr>
        <w:t xml:space="preserve"> </w:t>
      </w:r>
      <w:r>
        <w:br/>
      </w:r>
      <w:r w:rsidR="2F083D90">
        <w:rPr>
          <w:b w:val="0"/>
          <w:bCs w:val="0"/>
        </w:rPr>
        <w:t xml:space="preserve">New endpoints are implemented to find </w:t>
      </w:r>
      <w:r w:rsidR="3D9F03B3">
        <w:rPr>
          <w:b w:val="0"/>
          <w:bCs w:val="0"/>
        </w:rPr>
        <w:t xml:space="preserve">the </w:t>
      </w:r>
      <w:r w:rsidR="2F083D90">
        <w:rPr>
          <w:b w:val="0"/>
          <w:bCs w:val="0"/>
        </w:rPr>
        <w:t>differences between database and the indexes</w:t>
      </w:r>
      <w:r w:rsidR="1D1D854D">
        <w:rPr>
          <w:b w:val="0"/>
          <w:bCs w:val="0"/>
        </w:rPr>
        <w:t>, and to reindex the records that are in the database but not in the indexes. A scheduled job is added, user</w:t>
      </w:r>
      <w:r w:rsidR="21E011BC">
        <w:rPr>
          <w:b w:val="0"/>
          <w:bCs w:val="0"/>
        </w:rPr>
        <w:t>s</w:t>
      </w:r>
      <w:r w:rsidR="1D1D854D">
        <w:rPr>
          <w:b w:val="0"/>
          <w:bCs w:val="0"/>
        </w:rPr>
        <w:t xml:space="preserve"> can config it to run or not to run</w:t>
      </w:r>
      <w:r w:rsidR="70C88905">
        <w:rPr>
          <w:b w:val="0"/>
          <w:bCs w:val="0"/>
        </w:rPr>
        <w:t xml:space="preserve">, when to run, and how often to run. Besides that, </w:t>
      </w:r>
      <w:r w:rsidR="6B09C26C">
        <w:rPr>
          <w:b w:val="0"/>
          <w:bCs w:val="0"/>
        </w:rPr>
        <w:t xml:space="preserve">users can also specify the entities. </w:t>
      </w:r>
      <w:r w:rsidR="700B7339">
        <w:rPr>
          <w:b w:val="0"/>
          <w:bCs w:val="0"/>
        </w:rPr>
        <w:t xml:space="preserve">Right now, Code, </w:t>
      </w:r>
      <w:r w:rsidR="700B7339">
        <w:rPr>
          <w:b w:val="0"/>
          <w:bCs w:val="0"/>
        </w:rPr>
        <w:t>Controlled</w:t>
      </w:r>
      <w:r w:rsidR="16D51726">
        <w:rPr>
          <w:b w:val="0"/>
          <w:bCs w:val="0"/>
        </w:rPr>
        <w:t xml:space="preserve"> </w:t>
      </w:r>
      <w:r w:rsidR="700B7339">
        <w:rPr>
          <w:b w:val="0"/>
          <w:bCs w:val="0"/>
        </w:rPr>
        <w:t>Vocabulary</w:t>
      </w:r>
      <w:r w:rsidR="700B7339">
        <w:rPr>
          <w:b w:val="0"/>
          <w:bCs w:val="0"/>
        </w:rPr>
        <w:t>, Name, Reference, and Substance are supported.</w:t>
      </w:r>
      <w:r w:rsidR="140E11CE">
        <w:rPr>
          <w:b w:val="0"/>
          <w:bCs w:val="0"/>
        </w:rPr>
        <w:t xml:space="preserve"> </w:t>
      </w:r>
    </w:p>
    <w:p w:rsidR="07F872A4" w:rsidP="5420B1FD" w:rsidRDefault="07F872A4" w14:paraId="390B698C" w14:textId="5ABB6F15">
      <w:pPr>
        <w:pStyle w:val="Normal"/>
        <w:spacing w:line="257" w:lineRule="auto"/>
        <w:rPr>
          <w:b w:val="0"/>
          <w:bCs w:val="0"/>
        </w:rPr>
      </w:pPr>
      <w:r w:rsidR="07F872A4">
        <w:rPr>
          <w:b w:val="0"/>
          <w:bCs w:val="0"/>
        </w:rPr>
        <w:t>Th</w:t>
      </w:r>
      <w:r w:rsidR="016D79A7">
        <w:rPr>
          <w:b w:val="0"/>
          <w:bCs w:val="0"/>
        </w:rPr>
        <w:t xml:space="preserve">ree new </w:t>
      </w:r>
      <w:r w:rsidR="07F872A4">
        <w:rPr>
          <w:b w:val="0"/>
          <w:bCs w:val="0"/>
        </w:rPr>
        <w:t>endpoints</w:t>
      </w:r>
      <w:r w:rsidR="17B12554">
        <w:rPr>
          <w:b w:val="0"/>
          <w:bCs w:val="0"/>
        </w:rPr>
        <w:t xml:space="preserve"> are introduced for this</w:t>
      </w:r>
      <w:r w:rsidR="07F872A4">
        <w:rPr>
          <w:b w:val="0"/>
          <w:bCs w:val="0"/>
        </w:rPr>
        <w:t xml:space="preserve">. </w:t>
      </w:r>
    </w:p>
    <w:p w:rsidR="07F872A4" w:rsidP="673C115B" w:rsidRDefault="07F872A4" w14:paraId="2E3991CF" w14:textId="388C142C">
      <w:pPr>
        <w:pStyle w:val="NoSpacing"/>
        <w:numPr>
          <w:ilvl w:val="0"/>
          <w:numId w:val="36"/>
        </w:numPr>
        <w:rPr>
          <w:b w:val="1"/>
          <w:bCs w:val="1"/>
          <w:i w:val="1"/>
          <w:iCs w:val="1"/>
          <w:noProof w:val="0"/>
          <w:lang w:val="en-US"/>
        </w:rPr>
      </w:pPr>
      <w:r w:rsidRPr="673C115B" w:rsidR="54288F8D">
        <w:rPr>
          <w:b w:val="1"/>
          <w:bCs w:val="1"/>
          <w:i w:val="1"/>
          <w:iCs w:val="1"/>
          <w:noProof w:val="0"/>
          <w:lang w:val="en-US"/>
        </w:rPr>
        <w:t xml:space="preserve">GET:   </w:t>
      </w:r>
      <w:r w:rsidRPr="673C115B" w:rsidR="54288F8D">
        <w:rPr>
          <w:b w:val="1"/>
          <w:bCs w:val="1"/>
          <w:i w:val="1"/>
          <w:iCs w:val="1"/>
          <w:noProof w:val="0"/>
          <w:lang w:val="en-US"/>
        </w:rPr>
        <w:t>api</w:t>
      </w:r>
      <w:r w:rsidRPr="673C115B" w:rsidR="54288F8D">
        <w:rPr>
          <w:b w:val="1"/>
          <w:bCs w:val="1"/>
          <w:i w:val="1"/>
          <w:iCs w:val="1"/>
          <w:noProof w:val="0"/>
          <w:lang w:val="en-US"/>
        </w:rPr>
        <w:t>/v1/{ENTITY}/@databaseIndexDiff</w:t>
      </w:r>
    </w:p>
    <w:p w:rsidR="07F872A4" w:rsidP="673C115B" w:rsidRDefault="07F872A4" w14:paraId="78CC62A1" w14:textId="6EBADC5D">
      <w:pPr>
        <w:pStyle w:val="NoSpacing"/>
        <w:numPr>
          <w:ilvl w:val="0"/>
          <w:numId w:val="36"/>
        </w:numPr>
        <w:rPr>
          <w:b w:val="1"/>
          <w:bCs w:val="1"/>
          <w:i w:val="1"/>
          <w:iCs w:val="1"/>
          <w:noProof w:val="0"/>
          <w:lang w:val="en-US"/>
        </w:rPr>
      </w:pPr>
      <w:r w:rsidRPr="673C115B" w:rsidR="54288F8D">
        <w:rPr>
          <w:rFonts w:ascii="Calibri" w:hAnsi="Calibri" w:eastAsia="Calibri" w:cs="Arial" w:asciiTheme="minorAscii" w:hAnsiTheme="minorAscii" w:eastAsiaTheme="minorAscii" w:cstheme="minorBidi"/>
          <w:b w:val="1"/>
          <w:bCs w:val="1"/>
          <w:i w:val="1"/>
          <w:iCs w:val="1"/>
          <w:noProof w:val="0"/>
          <w:color w:val="auto"/>
          <w:sz w:val="22"/>
          <w:szCs w:val="22"/>
          <w:lang w:val="en-US" w:eastAsia="en-US" w:bidi="ar-SA"/>
        </w:rPr>
        <w:t xml:space="preserve">POST:  </w:t>
      </w:r>
      <w:r w:rsidRPr="673C115B" w:rsidR="54288F8D">
        <w:rPr>
          <w:rFonts w:ascii="Calibri" w:hAnsi="Calibri" w:eastAsia="Calibri" w:cs="Arial" w:asciiTheme="minorAscii" w:hAnsiTheme="minorAscii" w:eastAsiaTheme="minorAscii" w:cstheme="minorBidi"/>
          <w:b w:val="1"/>
          <w:bCs w:val="1"/>
          <w:i w:val="1"/>
          <w:iCs w:val="1"/>
          <w:noProof w:val="0"/>
          <w:color w:val="auto"/>
          <w:sz w:val="22"/>
          <w:szCs w:val="22"/>
          <w:lang w:val="en-US" w:eastAsia="en-US" w:bidi="ar-SA"/>
        </w:rPr>
        <w:t>api</w:t>
      </w:r>
      <w:r w:rsidRPr="673C115B" w:rsidR="54288F8D">
        <w:rPr>
          <w:rFonts w:ascii="Calibri" w:hAnsi="Calibri" w:eastAsia="Calibri" w:cs="Arial" w:asciiTheme="minorAscii" w:hAnsiTheme="minorAscii" w:eastAsiaTheme="minorAscii" w:cstheme="minorBidi"/>
          <w:b w:val="1"/>
          <w:bCs w:val="1"/>
          <w:i w:val="1"/>
          <w:iCs w:val="1"/>
          <w:noProof w:val="0"/>
          <w:color w:val="auto"/>
          <w:sz w:val="22"/>
          <w:szCs w:val="22"/>
          <w:lang w:val="en-US" w:eastAsia="en-US" w:bidi="ar-SA"/>
        </w:rPr>
        <w:t>/v1/{ENTITY}/@databaseIndexSync</w:t>
      </w:r>
    </w:p>
    <w:p w:rsidR="6CD64816" w:rsidP="5420B1FD" w:rsidRDefault="6CD64816" w14:paraId="789368E8" w14:textId="38CBAE24">
      <w:pPr>
        <w:pStyle w:val="NoSpacing"/>
        <w:numPr>
          <w:ilvl w:val="0"/>
          <w:numId w:val="36"/>
        </w:numPr>
        <w:rPr>
          <w:noProof w:val="0"/>
          <w:lang w:val="en-US"/>
        </w:rPr>
      </w:pPr>
      <w:r w:rsidRPr="0FC85E12" w:rsidR="4E720CA7">
        <w:rPr>
          <w:rFonts w:ascii="Calibri" w:hAnsi="Calibri" w:eastAsia="Calibri" w:cs="Arial" w:asciiTheme="minorAscii" w:hAnsiTheme="minorAscii" w:eastAsiaTheme="minorAscii" w:cstheme="minorBidi"/>
          <w:b w:val="1"/>
          <w:bCs w:val="1"/>
          <w:i w:val="1"/>
          <w:iCs w:val="1"/>
          <w:noProof w:val="0"/>
          <w:color w:val="auto"/>
          <w:sz w:val="22"/>
          <w:szCs w:val="22"/>
          <w:lang w:val="en-US" w:eastAsia="en-US" w:bidi="ar-SA"/>
        </w:rPr>
        <w:t xml:space="preserve">GET: </w:t>
      </w:r>
      <w:r w:rsidRPr="0FC85E12" w:rsidR="4E720CA7">
        <w:rPr>
          <w:rFonts w:ascii="Calibri" w:hAnsi="Calibri" w:eastAsia="Calibri" w:cs="Arial" w:asciiTheme="minorAscii" w:hAnsiTheme="minorAscii" w:eastAsiaTheme="minorAscii" w:cstheme="minorBidi"/>
          <w:b w:val="1"/>
          <w:bCs w:val="1"/>
          <w:i w:val="1"/>
          <w:iCs w:val="1"/>
          <w:noProof w:val="0"/>
          <w:color w:val="auto"/>
          <w:sz w:val="22"/>
          <w:szCs w:val="22"/>
          <w:lang w:val="en-US" w:eastAsia="en-US" w:bidi="ar-SA"/>
        </w:rPr>
        <w:t>api</w:t>
      </w:r>
      <w:r w:rsidRPr="0FC85E12" w:rsidR="4E720CA7">
        <w:rPr>
          <w:rFonts w:ascii="Calibri" w:hAnsi="Calibri" w:eastAsia="Calibri" w:cs="Arial" w:asciiTheme="minorAscii" w:hAnsiTheme="minorAscii" w:eastAsiaTheme="minorAscii" w:cstheme="minorBidi"/>
          <w:b w:val="1"/>
          <w:bCs w:val="1"/>
          <w:i w:val="1"/>
          <w:iCs w:val="1"/>
          <w:noProof w:val="0"/>
          <w:color w:val="auto"/>
          <w:sz w:val="22"/>
          <w:szCs w:val="22"/>
          <w:lang w:val="en-US" w:eastAsia="en-US" w:bidi="ar-SA"/>
        </w:rPr>
        <w:t>/v1/{ENTITY}/@databaseIndexSync({id})</w:t>
      </w:r>
      <w:r>
        <w:br/>
      </w:r>
    </w:p>
    <w:p w:rsidR="64F38418" w:rsidP="0FC85E12" w:rsidRDefault="64F38418" w14:paraId="1B0A0364" w14:textId="5057F64A">
      <w:pPr>
        <w:pStyle w:val="NoSpacing"/>
        <w:spacing w:line="257" w:lineRule="auto"/>
        <w:ind w:left="0" w:hanging="0"/>
        <w:rPr>
          <w:b w:val="1"/>
          <w:bCs w:val="1"/>
          <w:i w:val="1"/>
          <w:iCs w:val="1"/>
          <w:noProof w:val="0"/>
          <w:lang w:val="en-US"/>
        </w:rPr>
      </w:pPr>
    </w:p>
    <w:p w:rsidR="64F38418" w:rsidP="0FC85E12" w:rsidRDefault="64F38418" w14:paraId="6A2C19A9" w14:textId="388C142C">
      <w:pPr>
        <w:pStyle w:val="NoSpacing"/>
        <w:spacing w:line="257" w:lineRule="auto"/>
        <w:ind w:left="0" w:hanging="0"/>
        <w:rPr>
          <w:b w:val="1"/>
          <w:bCs w:val="1"/>
          <w:i w:val="1"/>
          <w:iCs w:val="1"/>
          <w:noProof w:val="0"/>
          <w:lang w:val="en-US"/>
        </w:rPr>
      </w:pPr>
      <w:r w:rsidRPr="0FC85E12" w:rsidR="3950E52C">
        <w:rPr>
          <w:b w:val="1"/>
          <w:bCs w:val="1"/>
          <w:i w:val="1"/>
          <w:iCs w:val="1"/>
          <w:noProof w:val="0"/>
          <w:lang w:val="en-US"/>
        </w:rPr>
        <w:t xml:space="preserve">GET:   </w:t>
      </w:r>
      <w:r w:rsidRPr="0FC85E12" w:rsidR="3950E52C">
        <w:rPr>
          <w:b w:val="1"/>
          <w:bCs w:val="1"/>
          <w:i w:val="1"/>
          <w:iCs w:val="1"/>
          <w:noProof w:val="0"/>
          <w:lang w:val="en-US"/>
        </w:rPr>
        <w:t>api</w:t>
      </w:r>
      <w:r w:rsidRPr="0FC85E12" w:rsidR="3950E52C">
        <w:rPr>
          <w:b w:val="1"/>
          <w:bCs w:val="1"/>
          <w:i w:val="1"/>
          <w:iCs w:val="1"/>
          <w:noProof w:val="0"/>
          <w:lang w:val="en-US"/>
        </w:rPr>
        <w:t>/v1/{ENTITY}/@databaseIndexDiff</w:t>
      </w:r>
    </w:p>
    <w:p w:rsidR="64F38418" w:rsidP="5420B1FD" w:rsidRDefault="64F38418" w14:paraId="4823F802" w14:textId="6B39865D">
      <w:pPr>
        <w:pStyle w:val="Normal"/>
        <w:spacing w:line="257" w:lineRule="auto"/>
        <w:rPr>
          <w:b w:val="0"/>
          <w:bCs w:val="0"/>
          <w:noProof w:val="0"/>
          <w:lang w:val="en-US"/>
        </w:rPr>
      </w:pPr>
      <w:r w:rsidRPr="0FC85E12" w:rsidR="64F38418">
        <w:rPr>
          <w:rFonts w:ascii="Calibri" w:hAnsi="Calibri" w:eastAsia="Calibri" w:cs="Arial" w:asciiTheme="minorAscii" w:hAnsiTheme="minorAscii" w:eastAsiaTheme="minorAscii" w:cstheme="minorBidi"/>
          <w:b w:val="0"/>
          <w:bCs w:val="0"/>
          <w:noProof w:val="0"/>
          <w:color w:val="auto"/>
          <w:sz w:val="22"/>
          <w:szCs w:val="22"/>
          <w:lang w:val="en-US" w:eastAsia="en-US" w:bidi="ar-SA"/>
        </w:rPr>
        <w:t>Th</w:t>
      </w:r>
      <w:r w:rsidRPr="0FC85E12" w:rsidR="79335676">
        <w:rPr>
          <w:rFonts w:ascii="Calibri" w:hAnsi="Calibri" w:eastAsia="Calibri" w:cs="Arial" w:asciiTheme="minorAscii" w:hAnsiTheme="minorAscii" w:eastAsiaTheme="minorAscii" w:cstheme="minorBidi"/>
          <w:b w:val="0"/>
          <w:bCs w:val="0"/>
          <w:noProof w:val="0"/>
          <w:color w:val="auto"/>
          <w:sz w:val="22"/>
          <w:szCs w:val="22"/>
          <w:lang w:val="en-US" w:eastAsia="en-US" w:bidi="ar-SA"/>
        </w:rPr>
        <w:t>is</w:t>
      </w:r>
      <w:r w:rsidRPr="0FC85E12" w:rsidR="64F38418">
        <w:rPr>
          <w:rFonts w:ascii="Calibri" w:hAnsi="Calibri" w:eastAsia="Calibri" w:cs="Arial" w:asciiTheme="minorAscii" w:hAnsiTheme="minorAscii" w:eastAsiaTheme="minorAscii" w:cstheme="minorBidi"/>
          <w:b w:val="0"/>
          <w:bCs w:val="0"/>
          <w:noProof w:val="0"/>
          <w:color w:val="auto"/>
          <w:sz w:val="22"/>
          <w:szCs w:val="22"/>
          <w:lang w:val="en-US" w:eastAsia="en-US" w:bidi="ar-SA"/>
        </w:rPr>
        <w:t xml:space="preserve"> endpoint is used to get the differences of an entity. For </w:t>
      </w:r>
      <w:r w:rsidRPr="0FC85E12" w:rsidR="13C07E4A">
        <w:rPr>
          <w:rFonts w:ascii="Calibri" w:hAnsi="Calibri" w:eastAsia="Calibri" w:cs="Arial" w:asciiTheme="minorAscii" w:hAnsiTheme="minorAscii" w:eastAsiaTheme="minorAscii" w:cstheme="minorBidi"/>
          <w:b w:val="0"/>
          <w:bCs w:val="0"/>
          <w:noProof w:val="0"/>
          <w:color w:val="auto"/>
          <w:sz w:val="22"/>
          <w:szCs w:val="22"/>
          <w:lang w:val="en-US" w:eastAsia="en-US" w:bidi="ar-SA"/>
        </w:rPr>
        <w:t>example,</w:t>
      </w:r>
      <w:r w:rsidRPr="0FC85E12" w:rsidR="64F38418">
        <w:rPr>
          <w:rFonts w:ascii="Calibri" w:hAnsi="Calibri" w:eastAsia="Calibri" w:cs="Arial" w:asciiTheme="minorAscii" w:hAnsiTheme="minorAscii" w:eastAsiaTheme="minorAscii" w:cstheme="minorBidi"/>
          <w:b w:val="0"/>
          <w:bCs w:val="0"/>
          <w:noProof w:val="0"/>
          <w:color w:val="auto"/>
          <w:sz w:val="22"/>
          <w:szCs w:val="22"/>
          <w:lang w:val="en-US" w:eastAsia="en-US" w:bidi="ar-SA"/>
        </w:rPr>
        <w:t xml:space="preserve"> this is used to get the </w:t>
      </w:r>
      <w:r w:rsidRPr="0FC85E12" w:rsidR="6B187574">
        <w:rPr>
          <w:rFonts w:ascii="Calibri" w:hAnsi="Calibri" w:eastAsia="Calibri" w:cs="Arial" w:asciiTheme="minorAscii" w:hAnsiTheme="minorAscii" w:eastAsiaTheme="minorAscii" w:cstheme="minorBidi"/>
          <w:b w:val="0"/>
          <w:bCs w:val="0"/>
          <w:noProof w:val="0"/>
          <w:color w:val="auto"/>
          <w:sz w:val="22"/>
          <w:szCs w:val="22"/>
          <w:lang w:val="en-US" w:eastAsia="en-US" w:bidi="ar-SA"/>
        </w:rPr>
        <w:t>differences</w:t>
      </w:r>
      <w:r w:rsidRPr="0FC85E12" w:rsidR="64F38418">
        <w:rPr>
          <w:rFonts w:ascii="Calibri" w:hAnsi="Calibri" w:eastAsia="Calibri" w:cs="Arial" w:asciiTheme="minorAscii" w:hAnsiTheme="minorAscii" w:eastAsiaTheme="minorAscii" w:cstheme="minorBidi"/>
          <w:b w:val="0"/>
          <w:bCs w:val="0"/>
          <w:noProof w:val="0"/>
          <w:color w:val="auto"/>
          <w:sz w:val="22"/>
          <w:szCs w:val="22"/>
          <w:lang w:val="en-US" w:eastAsia="en-US" w:bidi="ar-SA"/>
        </w:rPr>
        <w:t xml:space="preserve"> </w:t>
      </w:r>
      <w:r w:rsidRPr="0FC85E12" w:rsidR="4AE96DD0">
        <w:rPr>
          <w:rFonts w:ascii="Calibri" w:hAnsi="Calibri" w:eastAsia="Calibri" w:cs="Arial" w:asciiTheme="minorAscii" w:hAnsiTheme="minorAscii" w:eastAsiaTheme="minorAscii" w:cstheme="minorBidi"/>
          <w:b w:val="0"/>
          <w:bCs w:val="0"/>
          <w:noProof w:val="0"/>
          <w:color w:val="auto"/>
          <w:sz w:val="22"/>
          <w:szCs w:val="22"/>
          <w:lang w:val="en-US" w:eastAsia="en-US" w:bidi="ar-SA"/>
        </w:rPr>
        <w:t xml:space="preserve">of references: </w:t>
      </w:r>
    </w:p>
    <w:p w:rsidR="6CD64816" w:rsidP="673C115B" w:rsidRDefault="6CD64816" w14:paraId="2A363F85" w14:textId="5B1283F5">
      <w:pPr>
        <w:pStyle w:val="Normal"/>
        <w:spacing w:line="257" w:lineRule="auto"/>
        <w:ind w:firstLine="720"/>
        <w:rPr>
          <w:b w:val="1"/>
          <w:bCs w:val="1"/>
          <w:i w:val="1"/>
          <w:iCs w:val="1"/>
          <w:noProof w:val="0"/>
          <w:lang w:val="en-US"/>
        </w:rPr>
      </w:pPr>
      <w:r w:rsidRPr="0FC85E12" w:rsidR="4E720CA7">
        <w:rPr>
          <w:rFonts w:ascii="Calibri" w:hAnsi="Calibri" w:eastAsia="Calibri" w:cs="Arial" w:asciiTheme="minorAscii" w:hAnsiTheme="minorAscii" w:eastAsiaTheme="minorAscii" w:cstheme="minorBidi"/>
          <w:b w:val="1"/>
          <w:bCs w:val="1"/>
          <w:i w:val="1"/>
          <w:iCs w:val="1"/>
          <w:noProof w:val="0"/>
          <w:color w:val="auto"/>
          <w:sz w:val="22"/>
          <w:szCs w:val="22"/>
          <w:lang w:val="en-US" w:eastAsia="en-US" w:bidi="ar-SA"/>
        </w:rPr>
        <w:t>api</w:t>
      </w:r>
      <w:r w:rsidRPr="0FC85E12" w:rsidR="4E720CA7">
        <w:rPr>
          <w:rFonts w:ascii="Calibri" w:hAnsi="Calibri" w:eastAsia="Calibri" w:cs="Arial" w:asciiTheme="minorAscii" w:hAnsiTheme="minorAscii" w:eastAsiaTheme="minorAscii" w:cstheme="minorBidi"/>
          <w:b w:val="1"/>
          <w:bCs w:val="1"/>
          <w:i w:val="1"/>
          <w:iCs w:val="1"/>
          <w:noProof w:val="0"/>
          <w:color w:val="auto"/>
          <w:sz w:val="22"/>
          <w:szCs w:val="22"/>
          <w:lang w:val="en-US" w:eastAsia="en-US" w:bidi="ar-SA"/>
        </w:rPr>
        <w:t>/v1/references/@databaseIndexDiff</w:t>
      </w:r>
    </w:p>
    <w:p w:rsidR="0FC85E12" w:rsidP="0FC85E12" w:rsidRDefault="0FC85E12" w14:paraId="79E09B23" w14:textId="3A47C37F">
      <w:pPr>
        <w:pStyle w:val="Normal"/>
        <w:spacing w:line="257" w:lineRule="auto"/>
        <w:ind w:firstLine="720"/>
        <w:rPr>
          <w:rFonts w:ascii="Calibri" w:hAnsi="Calibri" w:eastAsia="Calibri" w:cs="Arial" w:asciiTheme="minorAscii" w:hAnsiTheme="minorAscii" w:eastAsiaTheme="minorAscii" w:cstheme="minorBidi"/>
          <w:b w:val="0"/>
          <w:bCs w:val="0"/>
          <w:i w:val="0"/>
          <w:iCs w:val="0"/>
          <w:noProof w:val="0"/>
          <w:color w:val="auto"/>
          <w:sz w:val="22"/>
          <w:szCs w:val="22"/>
          <w:lang w:val="en-US" w:eastAsia="en-US" w:bidi="ar-SA"/>
        </w:rPr>
      </w:pPr>
      <w:r>
        <w:br/>
      </w:r>
      <w:r w:rsidRPr="0FC85E12" w:rsidR="03058EF1">
        <w:rPr>
          <w:rFonts w:ascii="Calibri" w:hAnsi="Calibri" w:eastAsia="Calibri" w:cs="Arial" w:asciiTheme="minorAscii" w:hAnsiTheme="minorAscii" w:eastAsiaTheme="minorAscii" w:cstheme="minorBidi"/>
          <w:b w:val="0"/>
          <w:bCs w:val="0"/>
          <w:i w:val="0"/>
          <w:iCs w:val="0"/>
          <w:noProof w:val="0"/>
          <w:color w:val="auto"/>
          <w:sz w:val="22"/>
          <w:szCs w:val="22"/>
          <w:lang w:val="en-US" w:eastAsia="en-US" w:bidi="ar-SA"/>
        </w:rPr>
        <w:t xml:space="preserve">It returns </w:t>
      </w:r>
      <w:r w:rsidRPr="0FC85E12" w:rsidR="2A25FBCF">
        <w:rPr>
          <w:rFonts w:ascii="Calibri" w:hAnsi="Calibri" w:eastAsia="Calibri" w:cs="Arial" w:asciiTheme="minorAscii" w:hAnsiTheme="minorAscii" w:eastAsiaTheme="minorAscii" w:cstheme="minorBidi"/>
          <w:b w:val="0"/>
          <w:bCs w:val="0"/>
          <w:i w:val="0"/>
          <w:iCs w:val="0"/>
          <w:noProof w:val="0"/>
          <w:color w:val="auto"/>
          <w:sz w:val="22"/>
          <w:szCs w:val="22"/>
          <w:lang w:val="en-US" w:eastAsia="en-US" w:bidi="ar-SA"/>
        </w:rPr>
        <w:t xml:space="preserve">the count of database keys, the count of index docs, the count of records that are in database but not in indexes, and the count of records that are in the indexes but not in the database. It also returns the list of </w:t>
      </w:r>
      <w:r w:rsidRPr="0FC85E12" w:rsidR="0965CF65">
        <w:rPr>
          <w:rFonts w:ascii="Calibri" w:hAnsi="Calibri" w:eastAsia="Calibri" w:cs="Arial" w:asciiTheme="minorAscii" w:hAnsiTheme="minorAscii" w:eastAsiaTheme="minorAscii" w:cstheme="minorBidi"/>
          <w:b w:val="0"/>
          <w:bCs w:val="0"/>
          <w:i w:val="0"/>
          <w:iCs w:val="0"/>
          <w:noProof w:val="0"/>
          <w:color w:val="auto"/>
          <w:sz w:val="22"/>
          <w:szCs w:val="22"/>
          <w:lang w:val="en-US" w:eastAsia="en-US" w:bidi="ar-SA"/>
        </w:rPr>
        <w:t>ids that only exists in database and the list of ids that only exist in indexes.</w:t>
      </w:r>
    </w:p>
    <w:p w:rsidR="0FC85E12" w:rsidP="0FC85E12" w:rsidRDefault="0FC85E12" w14:paraId="79941F51" w14:textId="3FB4CC00">
      <w:pPr>
        <w:pStyle w:val="Normal"/>
        <w:suppressLineNumbers w:val="0"/>
        <w:bidi w:val="0"/>
        <w:spacing w:before="0" w:beforeAutospacing="off" w:after="160" w:afterAutospacing="off" w:line="257" w:lineRule="auto"/>
        <w:ind w:left="0" w:right="0"/>
        <w:jc w:val="left"/>
        <w:rPr>
          <w:rFonts w:ascii="Calibri" w:hAnsi="Calibri" w:eastAsia="Calibri" w:cs="Arial" w:asciiTheme="minorAscii" w:hAnsiTheme="minorAscii" w:eastAsiaTheme="minorAscii" w:cstheme="minorBidi"/>
          <w:b w:val="0"/>
          <w:bCs w:val="0"/>
          <w:noProof w:val="0"/>
          <w:color w:val="auto"/>
          <w:sz w:val="22"/>
          <w:szCs w:val="22"/>
          <w:lang w:val="en-US" w:eastAsia="en-US" w:bidi="ar-SA"/>
        </w:rPr>
      </w:pPr>
    </w:p>
    <w:p w:rsidR="3AB3A476" w:rsidP="0FC85E12" w:rsidRDefault="3AB3A476" w14:paraId="6EA2AC40" w14:textId="5ACEA391">
      <w:pPr>
        <w:pStyle w:val="NoSpacing"/>
        <w:ind w:left="0" w:hanging="0"/>
        <w:rPr>
          <w:b w:val="1"/>
          <w:bCs w:val="1"/>
          <w:i w:val="1"/>
          <w:iCs w:val="1"/>
          <w:noProof w:val="0"/>
          <w:lang w:val="en-US"/>
        </w:rPr>
      </w:pPr>
      <w:r w:rsidRPr="0FC85E12" w:rsidR="3AB3A476">
        <w:rPr>
          <w:rFonts w:ascii="Calibri" w:hAnsi="Calibri" w:eastAsia="Calibri" w:cs="Arial" w:asciiTheme="minorAscii" w:hAnsiTheme="minorAscii" w:eastAsiaTheme="minorAscii" w:cstheme="minorBidi"/>
          <w:b w:val="1"/>
          <w:bCs w:val="1"/>
          <w:i w:val="1"/>
          <w:iCs w:val="1"/>
          <w:noProof w:val="0"/>
          <w:color w:val="auto"/>
          <w:sz w:val="22"/>
          <w:szCs w:val="22"/>
          <w:lang w:val="en-US" w:eastAsia="en-US" w:bidi="ar-SA"/>
        </w:rPr>
        <w:t xml:space="preserve">POST:  </w:t>
      </w:r>
      <w:r w:rsidRPr="0FC85E12" w:rsidR="3AB3A476">
        <w:rPr>
          <w:rFonts w:ascii="Calibri" w:hAnsi="Calibri" w:eastAsia="Calibri" w:cs="Arial" w:asciiTheme="minorAscii" w:hAnsiTheme="minorAscii" w:eastAsiaTheme="minorAscii" w:cstheme="minorBidi"/>
          <w:b w:val="1"/>
          <w:bCs w:val="1"/>
          <w:i w:val="1"/>
          <w:iCs w:val="1"/>
          <w:noProof w:val="0"/>
          <w:color w:val="auto"/>
          <w:sz w:val="22"/>
          <w:szCs w:val="22"/>
          <w:lang w:val="en-US" w:eastAsia="en-US" w:bidi="ar-SA"/>
        </w:rPr>
        <w:t>api</w:t>
      </w:r>
      <w:r w:rsidRPr="0FC85E12" w:rsidR="3AB3A476">
        <w:rPr>
          <w:rFonts w:ascii="Calibri" w:hAnsi="Calibri" w:eastAsia="Calibri" w:cs="Arial" w:asciiTheme="minorAscii" w:hAnsiTheme="minorAscii" w:eastAsiaTheme="minorAscii" w:cstheme="minorBidi"/>
          <w:b w:val="1"/>
          <w:bCs w:val="1"/>
          <w:i w:val="1"/>
          <w:iCs w:val="1"/>
          <w:noProof w:val="0"/>
          <w:color w:val="auto"/>
          <w:sz w:val="22"/>
          <w:szCs w:val="22"/>
          <w:lang w:val="en-US" w:eastAsia="en-US" w:bidi="ar-SA"/>
        </w:rPr>
        <w:t>/v1/{ENTITY}/@databaseIndexSync</w:t>
      </w:r>
    </w:p>
    <w:p w:rsidR="07F872A4" w:rsidP="0FC85E12" w:rsidRDefault="07F872A4" w14:paraId="177A8AC6" w14:textId="4E3D8658">
      <w:pPr>
        <w:pStyle w:val="NoSpacing"/>
        <w:suppressLineNumbers w:val="0"/>
        <w:bidi w:val="0"/>
        <w:spacing w:before="0" w:beforeAutospacing="off" w:after="160" w:afterAutospacing="off" w:line="257" w:lineRule="auto"/>
        <w:ind w:left="0" w:hanging="0"/>
        <w:rPr>
          <w:rFonts w:ascii="system-ui" w:hAnsi="system-ui" w:eastAsia="system-ui" w:cs="system-ui"/>
          <w:b w:val="0"/>
          <w:bCs w:val="0"/>
          <w:i w:val="0"/>
          <w:iCs w:val="0"/>
          <w:caps w:val="0"/>
          <w:smallCaps w:val="0"/>
          <w:noProof w:val="0"/>
          <w:color w:val="212121"/>
          <w:sz w:val="18"/>
          <w:szCs w:val="18"/>
          <w:lang w:val="en-US"/>
        </w:rPr>
      </w:pPr>
      <w:r w:rsidRPr="0FC85E12" w:rsidR="54288F8D">
        <w:rPr>
          <w:rFonts w:ascii="Calibri" w:hAnsi="Calibri" w:eastAsia="Calibri" w:cs="Arial" w:asciiTheme="minorAscii" w:hAnsiTheme="minorAscii" w:eastAsiaTheme="minorAscii" w:cstheme="minorBidi"/>
          <w:b w:val="0"/>
          <w:bCs w:val="0"/>
          <w:noProof w:val="0"/>
          <w:color w:val="auto"/>
          <w:sz w:val="22"/>
          <w:szCs w:val="22"/>
          <w:lang w:val="en-US" w:eastAsia="en-US" w:bidi="ar-SA"/>
        </w:rPr>
        <w:t>Th</w:t>
      </w:r>
      <w:r w:rsidRPr="0FC85E12" w:rsidR="18201739">
        <w:rPr>
          <w:rFonts w:ascii="Calibri" w:hAnsi="Calibri" w:eastAsia="Calibri" w:cs="Arial" w:asciiTheme="minorAscii" w:hAnsiTheme="minorAscii" w:eastAsiaTheme="minorAscii" w:cstheme="minorBidi"/>
          <w:b w:val="0"/>
          <w:bCs w:val="0"/>
          <w:noProof w:val="0"/>
          <w:color w:val="auto"/>
          <w:sz w:val="22"/>
          <w:szCs w:val="22"/>
          <w:lang w:val="en-US" w:eastAsia="en-US" w:bidi="ar-SA"/>
        </w:rPr>
        <w:t xml:space="preserve">is </w:t>
      </w:r>
      <w:r w:rsidRPr="0FC85E12" w:rsidR="3E8042DC">
        <w:rPr>
          <w:rFonts w:ascii="Calibri" w:hAnsi="Calibri" w:eastAsia="Calibri" w:cs="Arial" w:asciiTheme="minorAscii" w:hAnsiTheme="minorAscii" w:eastAsiaTheme="minorAscii" w:cstheme="minorBidi"/>
          <w:b w:val="0"/>
          <w:bCs w:val="0"/>
          <w:noProof w:val="0"/>
          <w:color w:val="auto"/>
          <w:sz w:val="22"/>
          <w:szCs w:val="22"/>
          <w:lang w:val="en-US" w:eastAsia="en-US" w:bidi="ar-SA"/>
        </w:rPr>
        <w:t xml:space="preserve">endpoint </w:t>
      </w:r>
      <w:r w:rsidRPr="0FC85E12" w:rsidR="24B9D758">
        <w:rPr>
          <w:rFonts w:ascii="Calibri" w:hAnsi="Calibri" w:eastAsia="Calibri" w:cs="Arial" w:asciiTheme="minorAscii" w:hAnsiTheme="minorAscii" w:eastAsiaTheme="minorAscii" w:cstheme="minorBidi"/>
          <w:b w:val="0"/>
          <w:bCs w:val="0"/>
          <w:noProof w:val="0"/>
          <w:color w:val="auto"/>
          <w:sz w:val="22"/>
          <w:szCs w:val="22"/>
          <w:lang w:val="en-US" w:eastAsia="en-US" w:bidi="ar-SA"/>
        </w:rPr>
        <w:t>will reindex the records that are in the database but not in indexes</w:t>
      </w:r>
      <w:r w:rsidRPr="0FC85E12" w:rsidR="70C7ABE5">
        <w:rPr>
          <w:rFonts w:ascii="Calibri" w:hAnsi="Calibri" w:eastAsia="Calibri" w:cs="Arial" w:asciiTheme="minorAscii" w:hAnsiTheme="minorAscii" w:eastAsiaTheme="minorAscii" w:cstheme="minorBidi"/>
          <w:b w:val="0"/>
          <w:bCs w:val="0"/>
          <w:noProof w:val="0"/>
          <w:color w:val="auto"/>
          <w:sz w:val="22"/>
          <w:szCs w:val="22"/>
          <w:lang w:val="en-US" w:eastAsia="en-US" w:bidi="ar-SA"/>
        </w:rPr>
        <w:t xml:space="preserve"> specified by t</w:t>
      </w:r>
      <w:r w:rsidRPr="0FC85E12" w:rsidR="24B9D758">
        <w:rPr>
          <w:rFonts w:ascii="Calibri" w:hAnsi="Calibri" w:eastAsia="Calibri" w:cs="Arial" w:asciiTheme="minorAscii" w:hAnsiTheme="minorAscii" w:eastAsiaTheme="minorAscii" w:cstheme="minorBidi"/>
          <w:b w:val="0"/>
          <w:bCs w:val="0"/>
          <w:noProof w:val="0"/>
          <w:color w:val="auto"/>
          <w:sz w:val="22"/>
          <w:szCs w:val="22"/>
          <w:lang w:val="en-US" w:eastAsia="en-US" w:bidi="ar-SA"/>
        </w:rPr>
        <w:t>he ${ENTITY}</w:t>
      </w:r>
      <w:r w:rsidRPr="0FC85E12" w:rsidR="0E3DD765">
        <w:rPr>
          <w:rFonts w:ascii="Calibri" w:hAnsi="Calibri" w:eastAsia="Calibri" w:cs="Arial" w:asciiTheme="minorAscii" w:hAnsiTheme="minorAscii" w:eastAsiaTheme="minorAscii" w:cstheme="minorBidi"/>
          <w:b w:val="0"/>
          <w:bCs w:val="0"/>
          <w:noProof w:val="0"/>
          <w:color w:val="auto"/>
          <w:sz w:val="22"/>
          <w:szCs w:val="22"/>
          <w:lang w:val="en-US" w:eastAsia="en-US" w:bidi="ar-SA"/>
        </w:rPr>
        <w:t>. For example, if we need to reindex al</w:t>
      </w:r>
      <w:r w:rsidRPr="0FC85E12" w:rsidR="0E3DD765">
        <w:rPr>
          <w:rFonts w:ascii="Calibri" w:hAnsi="Calibri" w:eastAsia="Calibri" w:cs="Arial" w:asciiTheme="minorAscii" w:hAnsiTheme="minorAscii" w:eastAsiaTheme="minorAscii" w:cstheme="minorBidi"/>
          <w:b w:val="0"/>
          <w:bCs w:val="0"/>
          <w:noProof w:val="0"/>
          <w:color w:val="auto"/>
          <w:sz w:val="22"/>
          <w:szCs w:val="22"/>
          <w:lang w:val="en-US" w:eastAsia="en-US" w:bidi="ar-SA"/>
        </w:rPr>
        <w:t>l the</w:t>
      </w:r>
      <w:r w:rsidRPr="0FC85E12" w:rsidR="75D33E7F">
        <w:rPr>
          <w:rFonts w:ascii="Calibri" w:hAnsi="Calibri" w:eastAsia="Calibri" w:cs="Arial" w:asciiTheme="minorAscii" w:hAnsiTheme="minorAscii" w:eastAsiaTheme="minorAscii" w:cstheme="minorBidi"/>
          <w:b w:val="0"/>
          <w:bCs w:val="0"/>
          <w:noProof w:val="0"/>
          <w:color w:val="auto"/>
          <w:sz w:val="22"/>
          <w:szCs w:val="22"/>
          <w:lang w:val="en-US" w:eastAsia="en-US" w:bidi="ar-SA"/>
        </w:rPr>
        <w:t xml:space="preserve"> </w:t>
      </w:r>
      <w:r w:rsidRPr="0FC85E12" w:rsidR="75D33E7F">
        <w:rPr>
          <w:rFonts w:ascii="Calibri" w:hAnsi="Calibri" w:eastAsia="Calibri" w:cs="Arial" w:asciiTheme="minorAscii" w:hAnsiTheme="minorAscii" w:eastAsiaTheme="minorAscii" w:cstheme="minorBidi"/>
          <w:b w:val="0"/>
          <w:bCs w:val="0"/>
          <w:noProof w:val="0"/>
          <w:color w:val="auto"/>
          <w:sz w:val="22"/>
          <w:szCs w:val="22"/>
          <w:lang w:val="en-US" w:eastAsia="en-US" w:bidi="ar-SA"/>
        </w:rPr>
        <w:t>sub</w:t>
      </w:r>
      <w:r w:rsidRPr="0FC85E12" w:rsidR="75D33E7F">
        <w:rPr>
          <w:rFonts w:ascii="Calibri" w:hAnsi="Calibri" w:eastAsia="Calibri" w:cs="Arial" w:asciiTheme="minorAscii" w:hAnsiTheme="minorAscii" w:eastAsiaTheme="minorAscii" w:cstheme="minorBidi"/>
          <w:b w:val="0"/>
          <w:bCs w:val="0"/>
          <w:noProof w:val="0"/>
          <w:color w:val="auto"/>
          <w:sz w:val="22"/>
          <w:szCs w:val="22"/>
          <w:lang w:val="en-US" w:eastAsia="en-US" w:bidi="ar-SA"/>
        </w:rPr>
        <w:t>stances</w:t>
      </w:r>
      <w:r w:rsidRPr="0FC85E12" w:rsidR="0E3DD765">
        <w:rPr>
          <w:rFonts w:ascii="Calibri" w:hAnsi="Calibri" w:eastAsia="Calibri" w:cs="Arial" w:asciiTheme="minorAscii" w:hAnsiTheme="minorAscii" w:eastAsiaTheme="minorAscii" w:cstheme="minorBidi"/>
          <w:b w:val="0"/>
          <w:bCs w:val="0"/>
          <w:noProof w:val="0"/>
          <w:color w:val="auto"/>
          <w:sz w:val="22"/>
          <w:szCs w:val="22"/>
          <w:lang w:val="en-US" w:eastAsia="en-US" w:bidi="ar-SA"/>
        </w:rPr>
        <w:t xml:space="preserve"> records that are not in indexes,</w:t>
      </w:r>
      <w:r>
        <w:br/>
      </w:r>
      <w:r w:rsidRPr="0FC85E12" w:rsidR="0E3DD765">
        <w:rPr>
          <w:rFonts w:ascii="Calibri" w:hAnsi="Calibri" w:eastAsia="Calibri" w:cs="Arial" w:asciiTheme="minorAscii" w:hAnsiTheme="minorAscii" w:eastAsiaTheme="minorAscii" w:cstheme="minorBidi"/>
          <w:b w:val="0"/>
          <w:bCs w:val="0"/>
          <w:noProof w:val="0"/>
          <w:color w:val="auto"/>
          <w:sz w:val="22"/>
          <w:szCs w:val="22"/>
          <w:lang w:val="en-US" w:eastAsia="en-US" w:bidi="ar-SA"/>
        </w:rPr>
        <w:t xml:space="preserve">the path looks like this: </w:t>
      </w:r>
      <w:r>
        <w:br/>
      </w:r>
      <w:r w:rsidRPr="0FC85E12" w:rsidR="0E3DD765">
        <w:rPr>
          <w:rFonts w:ascii="Calibri" w:hAnsi="Calibri" w:eastAsia="Calibri" w:cs="Arial" w:asciiTheme="minorAscii" w:hAnsiTheme="minorAscii" w:eastAsiaTheme="minorAscii" w:cstheme="minorBidi"/>
          <w:b w:val="1"/>
          <w:bCs w:val="1"/>
          <w:i w:val="1"/>
          <w:iCs w:val="1"/>
          <w:noProof w:val="0"/>
          <w:color w:val="auto"/>
          <w:sz w:val="22"/>
          <w:szCs w:val="22"/>
          <w:lang w:val="en-US" w:eastAsia="en-US" w:bidi="ar-SA"/>
        </w:rPr>
        <w:t>api</w:t>
      </w:r>
      <w:r w:rsidRPr="0FC85E12" w:rsidR="0E3DD765">
        <w:rPr>
          <w:rFonts w:ascii="Calibri" w:hAnsi="Calibri" w:eastAsia="Calibri" w:cs="Arial" w:asciiTheme="minorAscii" w:hAnsiTheme="minorAscii" w:eastAsiaTheme="minorAscii" w:cstheme="minorBidi"/>
          <w:b w:val="1"/>
          <w:bCs w:val="1"/>
          <w:i w:val="1"/>
          <w:iCs w:val="1"/>
          <w:noProof w:val="0"/>
          <w:color w:val="auto"/>
          <w:sz w:val="22"/>
          <w:szCs w:val="22"/>
          <w:lang w:val="en-US" w:eastAsia="en-US" w:bidi="ar-SA"/>
        </w:rPr>
        <w:t>/v1/</w:t>
      </w:r>
      <w:r w:rsidRPr="0FC85E12" w:rsidR="463CDCA9">
        <w:rPr>
          <w:rFonts w:ascii="Calibri" w:hAnsi="Calibri" w:eastAsia="Calibri" w:cs="Arial" w:asciiTheme="minorAscii" w:hAnsiTheme="minorAscii" w:eastAsiaTheme="minorAscii" w:cstheme="minorBidi"/>
          <w:b w:val="1"/>
          <w:bCs w:val="1"/>
          <w:i w:val="1"/>
          <w:iCs w:val="1"/>
          <w:noProof w:val="0"/>
          <w:color w:val="auto"/>
          <w:sz w:val="22"/>
          <w:szCs w:val="22"/>
          <w:lang w:val="en-US" w:eastAsia="en-US" w:bidi="ar-SA"/>
        </w:rPr>
        <w:t>substances</w:t>
      </w:r>
      <w:r w:rsidRPr="0FC85E12" w:rsidR="0E3DD765">
        <w:rPr>
          <w:rFonts w:ascii="Calibri" w:hAnsi="Calibri" w:eastAsia="Calibri" w:cs="Arial" w:asciiTheme="minorAscii" w:hAnsiTheme="minorAscii" w:eastAsiaTheme="minorAscii" w:cstheme="minorBidi"/>
          <w:b w:val="1"/>
          <w:bCs w:val="1"/>
          <w:i w:val="1"/>
          <w:iCs w:val="1"/>
          <w:noProof w:val="0"/>
          <w:color w:val="auto"/>
          <w:sz w:val="22"/>
          <w:szCs w:val="22"/>
          <w:lang w:val="en-US" w:eastAsia="en-US" w:bidi="ar-SA"/>
        </w:rPr>
        <w:t>/@databaseIndexSync</w:t>
      </w:r>
      <w:r>
        <w:br/>
      </w:r>
      <w:r w:rsidRPr="0FC85E12" w:rsidR="673679A7">
        <w:rPr>
          <w:rFonts w:ascii="Calibri" w:hAnsi="Calibri" w:eastAsia="Calibri" w:cs="Arial" w:asciiTheme="minorAscii" w:hAnsiTheme="minorAscii" w:eastAsiaTheme="minorAscii" w:cstheme="minorBidi"/>
          <w:b w:val="0"/>
          <w:bCs w:val="0"/>
          <w:noProof w:val="0"/>
          <w:color w:val="auto"/>
          <w:sz w:val="22"/>
          <w:szCs w:val="22"/>
          <w:lang w:val="en-US" w:eastAsia="en-US" w:bidi="ar-SA"/>
        </w:rPr>
        <w:t xml:space="preserve">This endpoint </w:t>
      </w:r>
      <w:r w:rsidRPr="0FC85E12" w:rsidR="54288F8D">
        <w:rPr>
          <w:rFonts w:ascii="Calibri" w:hAnsi="Calibri" w:eastAsia="Calibri" w:cs="Arial" w:asciiTheme="minorAscii" w:hAnsiTheme="minorAscii" w:eastAsiaTheme="minorAscii" w:cstheme="minorBidi"/>
          <w:b w:val="0"/>
          <w:bCs w:val="0"/>
          <w:noProof w:val="0"/>
          <w:color w:val="auto"/>
          <w:sz w:val="22"/>
          <w:szCs w:val="22"/>
          <w:lang w:val="en-US" w:eastAsia="en-US" w:bidi="ar-SA"/>
        </w:rPr>
        <w:t>is an asynchronous call, it will give you an id, which can be used to query the status of the sync job</w:t>
      </w:r>
      <w:r w:rsidRPr="0FC85E12" w:rsidR="7908E382">
        <w:rPr>
          <w:rFonts w:ascii="Calibri" w:hAnsi="Calibri" w:eastAsia="Calibri" w:cs="Arial" w:asciiTheme="minorAscii" w:hAnsiTheme="minorAscii" w:eastAsiaTheme="minorAscii" w:cstheme="minorBidi"/>
          <w:b w:val="0"/>
          <w:bCs w:val="0"/>
          <w:noProof w:val="0"/>
          <w:color w:val="auto"/>
          <w:sz w:val="22"/>
          <w:szCs w:val="22"/>
          <w:lang w:val="en-US" w:eastAsia="en-US" w:bidi="ar-SA"/>
        </w:rPr>
        <w:t xml:space="preserve"> with</w:t>
      </w:r>
      <w:r w:rsidRPr="0FC85E12" w:rsidR="54BE90EB">
        <w:rPr>
          <w:rFonts w:ascii="Calibri" w:hAnsi="Calibri" w:eastAsia="Calibri" w:cs="Arial" w:asciiTheme="minorAscii" w:hAnsiTheme="minorAscii" w:eastAsiaTheme="minorAscii" w:cstheme="minorBidi"/>
          <w:b w:val="0"/>
          <w:bCs w:val="0"/>
          <w:noProof w:val="0"/>
          <w:color w:val="auto"/>
          <w:sz w:val="22"/>
          <w:szCs w:val="22"/>
          <w:lang w:val="en-US" w:eastAsia="en-US" w:bidi="ar-SA"/>
        </w:rPr>
        <w:t xml:space="preserve"> the next</w:t>
      </w:r>
      <w:r w:rsidRPr="0FC85E12" w:rsidR="7908E382">
        <w:rPr>
          <w:rFonts w:ascii="Calibri" w:hAnsi="Calibri" w:eastAsia="Calibri" w:cs="Arial" w:asciiTheme="minorAscii" w:hAnsiTheme="minorAscii" w:eastAsiaTheme="minorAscii" w:cstheme="minorBidi"/>
          <w:b w:val="0"/>
          <w:bCs w:val="0"/>
          <w:noProof w:val="0"/>
          <w:color w:val="auto"/>
          <w:sz w:val="22"/>
          <w:szCs w:val="22"/>
          <w:lang w:val="en-US" w:eastAsia="en-US" w:bidi="ar-SA"/>
        </w:rPr>
        <w:t xml:space="preserve"> </w:t>
      </w:r>
      <w:r w:rsidRPr="0FC85E12" w:rsidR="7908E382">
        <w:rPr>
          <w:rFonts w:ascii="Calibri" w:hAnsi="Calibri" w:eastAsia="Calibri" w:cs="Arial" w:asciiTheme="minorAscii" w:hAnsiTheme="minorAscii" w:eastAsiaTheme="minorAscii" w:cstheme="minorBidi"/>
          <w:b w:val="0"/>
          <w:bCs w:val="0"/>
          <w:noProof w:val="0"/>
          <w:color w:val="auto"/>
          <w:sz w:val="22"/>
          <w:szCs w:val="22"/>
          <w:lang w:val="en-US" w:eastAsia="en-US" w:bidi="ar-SA"/>
        </w:rPr>
        <w:t>endpoint #3</w:t>
      </w:r>
      <w:r w:rsidRPr="0FC85E12" w:rsidR="54288F8D">
        <w:rPr>
          <w:rFonts w:ascii="Calibri" w:hAnsi="Calibri" w:eastAsia="Calibri" w:cs="Arial" w:asciiTheme="minorAscii" w:hAnsiTheme="minorAscii" w:eastAsiaTheme="minorAscii" w:cstheme="minorBidi"/>
          <w:b w:val="0"/>
          <w:bCs w:val="0"/>
          <w:noProof w:val="0"/>
          <w:color w:val="auto"/>
          <w:sz w:val="22"/>
          <w:szCs w:val="22"/>
          <w:lang w:val="en-US" w:eastAsia="en-US" w:bidi="ar-SA"/>
        </w:rPr>
        <w:t>.</w:t>
      </w:r>
      <w:r w:rsidRPr="0FC85E12" w:rsidR="3964D844">
        <w:rPr>
          <w:rFonts w:ascii="Calibri" w:hAnsi="Calibri" w:eastAsia="Calibri" w:cs="Arial" w:asciiTheme="minorAscii" w:hAnsiTheme="minorAscii" w:eastAsiaTheme="minorAscii" w:cstheme="minorBidi"/>
          <w:b w:val="0"/>
          <w:bCs w:val="0"/>
          <w:noProof w:val="0"/>
          <w:color w:val="auto"/>
          <w:sz w:val="22"/>
          <w:szCs w:val="22"/>
          <w:lang w:val="en-US" w:eastAsia="en-US" w:bidi="ar-SA"/>
        </w:rPr>
        <w:t xml:space="preserve"> </w:t>
      </w:r>
      <w:r>
        <w:br/>
      </w:r>
      <w:r>
        <w:br/>
      </w:r>
      <w:r w:rsidRPr="0FC85E12" w:rsidR="6B8B6786">
        <w:rPr>
          <w:rFonts w:ascii="Calibri" w:hAnsi="Calibri" w:eastAsia="Calibri" w:cs="Arial" w:asciiTheme="minorAscii" w:hAnsiTheme="minorAscii" w:eastAsiaTheme="minorAscii" w:cstheme="minorBidi"/>
          <w:b w:val="1"/>
          <w:bCs w:val="1"/>
          <w:i w:val="1"/>
          <w:iCs w:val="1"/>
          <w:noProof w:val="0"/>
          <w:color w:val="auto"/>
          <w:sz w:val="22"/>
          <w:szCs w:val="22"/>
          <w:lang w:val="en-US" w:eastAsia="en-US" w:bidi="ar-SA"/>
        </w:rPr>
        <w:t xml:space="preserve">GET: </w:t>
      </w:r>
      <w:r w:rsidRPr="0FC85E12" w:rsidR="6B8B6786">
        <w:rPr>
          <w:rFonts w:ascii="Calibri" w:hAnsi="Calibri" w:eastAsia="Calibri" w:cs="Arial" w:asciiTheme="minorAscii" w:hAnsiTheme="minorAscii" w:eastAsiaTheme="minorAscii" w:cstheme="minorBidi"/>
          <w:b w:val="1"/>
          <w:bCs w:val="1"/>
          <w:i w:val="1"/>
          <w:iCs w:val="1"/>
          <w:noProof w:val="0"/>
          <w:color w:val="auto"/>
          <w:sz w:val="22"/>
          <w:szCs w:val="22"/>
          <w:lang w:val="en-US" w:eastAsia="en-US" w:bidi="ar-SA"/>
        </w:rPr>
        <w:t>api</w:t>
      </w:r>
      <w:r w:rsidRPr="0FC85E12" w:rsidR="6B8B6786">
        <w:rPr>
          <w:rFonts w:ascii="Calibri" w:hAnsi="Calibri" w:eastAsia="Calibri" w:cs="Arial" w:asciiTheme="minorAscii" w:hAnsiTheme="minorAscii" w:eastAsiaTheme="minorAscii" w:cstheme="minorBidi"/>
          <w:b w:val="1"/>
          <w:bCs w:val="1"/>
          <w:i w:val="1"/>
          <w:iCs w:val="1"/>
          <w:noProof w:val="0"/>
          <w:color w:val="auto"/>
          <w:sz w:val="22"/>
          <w:szCs w:val="22"/>
          <w:lang w:val="en-US" w:eastAsia="en-US" w:bidi="ar-SA"/>
        </w:rPr>
        <w:t>/v1/{ENTITY}/@databaseIndexSync({id})</w:t>
      </w:r>
      <w:r>
        <w:br/>
      </w:r>
      <w:r w:rsidRPr="0FC85E12" w:rsidR="49BD3E11">
        <w:rPr>
          <w:rFonts w:ascii="Calibri" w:hAnsi="Calibri" w:eastAsia="Calibri" w:cs="Arial" w:asciiTheme="minorAscii" w:hAnsiTheme="minorAscii" w:eastAsiaTheme="minorAscii" w:cstheme="minorBidi"/>
          <w:b w:val="0"/>
          <w:bCs w:val="0"/>
          <w:noProof w:val="0"/>
          <w:color w:val="auto"/>
          <w:sz w:val="22"/>
          <w:szCs w:val="22"/>
          <w:lang w:val="en-US" w:eastAsia="en-US" w:bidi="ar-SA"/>
        </w:rPr>
        <w:t xml:space="preserve">This endpoint is used to get the status of the sync job started by the endpoint </w:t>
      </w:r>
      <w:r w:rsidRPr="0FC85E12" w:rsidR="49BD3E11">
        <w:rPr>
          <w:rFonts w:ascii="Calibri" w:hAnsi="Calibri" w:eastAsia="Calibri" w:cs="Arial" w:asciiTheme="minorAscii" w:hAnsiTheme="minorAscii" w:eastAsiaTheme="minorAscii" w:cstheme="minorBidi"/>
          <w:b w:val="1"/>
          <w:bCs w:val="1"/>
          <w:i w:val="1"/>
          <w:iCs w:val="1"/>
          <w:noProof w:val="0"/>
          <w:color w:val="auto"/>
          <w:sz w:val="22"/>
          <w:szCs w:val="22"/>
          <w:lang w:val="en-US" w:eastAsia="en-US" w:bidi="ar-SA"/>
        </w:rPr>
        <w:t>api</w:t>
      </w:r>
      <w:r w:rsidRPr="0FC85E12" w:rsidR="49BD3E11">
        <w:rPr>
          <w:rFonts w:ascii="Calibri" w:hAnsi="Calibri" w:eastAsia="Calibri" w:cs="Arial" w:asciiTheme="minorAscii" w:hAnsiTheme="minorAscii" w:eastAsiaTheme="minorAscii" w:cstheme="minorBidi"/>
          <w:b w:val="1"/>
          <w:bCs w:val="1"/>
          <w:i w:val="1"/>
          <w:iCs w:val="1"/>
          <w:noProof w:val="0"/>
          <w:color w:val="auto"/>
          <w:sz w:val="22"/>
          <w:szCs w:val="22"/>
          <w:lang w:val="en-US" w:eastAsia="en-US" w:bidi="ar-SA"/>
        </w:rPr>
        <w:t>/v1/substances/@databaseIndexSync</w:t>
      </w:r>
      <w:r>
        <w:br/>
      </w:r>
      <w:r w:rsidRPr="0FC85E12" w:rsidR="3964D844">
        <w:rPr>
          <w:rFonts w:ascii="Calibri" w:hAnsi="Calibri" w:eastAsia="Calibri" w:cs="Arial" w:asciiTheme="minorAscii" w:hAnsiTheme="minorAscii" w:eastAsiaTheme="minorAscii" w:cstheme="minorBidi"/>
          <w:b w:val="0"/>
          <w:bCs w:val="0"/>
          <w:noProof w:val="0"/>
          <w:color w:val="auto"/>
          <w:sz w:val="22"/>
          <w:szCs w:val="22"/>
          <w:lang w:val="en-US" w:eastAsia="en-US" w:bidi="ar-SA"/>
        </w:rPr>
        <w:t xml:space="preserve">For example, </w:t>
      </w:r>
      <w:r w:rsidRPr="0FC85E12" w:rsidR="6134AC87">
        <w:rPr>
          <w:rFonts w:ascii="Calibri" w:hAnsi="Calibri" w:eastAsia="Calibri" w:cs="Arial" w:asciiTheme="minorAscii" w:hAnsiTheme="minorAscii" w:eastAsiaTheme="minorAscii" w:cstheme="minorBidi"/>
          <w:b w:val="0"/>
          <w:bCs w:val="0"/>
          <w:noProof w:val="0"/>
          <w:color w:val="auto"/>
          <w:sz w:val="22"/>
          <w:szCs w:val="22"/>
          <w:lang w:val="en-US" w:eastAsia="en-US" w:bidi="ar-SA"/>
        </w:rPr>
        <w:t>if the</w:t>
      </w:r>
      <w:r w:rsidRPr="0FC85E12" w:rsidR="3964D844">
        <w:rPr>
          <w:rFonts w:ascii="Calibri" w:hAnsi="Calibri" w:eastAsia="Calibri" w:cs="Arial" w:asciiTheme="minorAscii" w:hAnsiTheme="minorAscii" w:eastAsiaTheme="minorAscii" w:cstheme="minorBidi"/>
          <w:b w:val="0"/>
          <w:bCs w:val="0"/>
          <w:noProof w:val="0"/>
          <w:color w:val="auto"/>
          <w:sz w:val="22"/>
          <w:szCs w:val="22"/>
          <w:lang w:val="en-US" w:eastAsia="en-US" w:bidi="ar-SA"/>
        </w:rPr>
        <w:t xml:space="preserve"> syn job </w:t>
      </w:r>
      <w:r w:rsidRPr="0FC85E12" w:rsidR="31C9E099">
        <w:rPr>
          <w:rFonts w:ascii="Calibri" w:hAnsi="Calibri" w:eastAsia="Calibri" w:cs="Arial" w:asciiTheme="minorAscii" w:hAnsiTheme="minorAscii" w:eastAsiaTheme="minorAscii" w:cstheme="minorBidi"/>
          <w:b w:val="0"/>
          <w:bCs w:val="0"/>
          <w:noProof w:val="0"/>
          <w:color w:val="auto"/>
          <w:sz w:val="22"/>
          <w:szCs w:val="22"/>
          <w:lang w:val="en-US" w:eastAsia="en-US" w:bidi="ar-SA"/>
        </w:rPr>
        <w:t>has an</w:t>
      </w:r>
      <w:r w:rsidRPr="0FC85E12" w:rsidR="3964D844">
        <w:rPr>
          <w:rFonts w:ascii="Calibri" w:hAnsi="Calibri" w:eastAsia="Calibri" w:cs="Arial" w:asciiTheme="minorAscii" w:hAnsiTheme="minorAscii" w:eastAsiaTheme="minorAscii" w:cstheme="minorBidi"/>
          <w:b w:val="0"/>
          <w:bCs w:val="0"/>
          <w:noProof w:val="0"/>
          <w:color w:val="auto"/>
          <w:sz w:val="22"/>
          <w:szCs w:val="22"/>
          <w:lang w:val="en-US" w:eastAsia="en-US" w:bidi="ar-SA"/>
        </w:rPr>
        <w:t xml:space="preserve"> id </w:t>
      </w:r>
      <w:r w:rsidRPr="0FC85E12" w:rsidR="296A8A71">
        <w:rPr>
          <w:rFonts w:ascii="Calibri" w:hAnsi="Calibri" w:eastAsia="Calibri" w:cs="Arial" w:asciiTheme="minorAscii" w:hAnsiTheme="minorAscii" w:eastAsiaTheme="minorAscii" w:cstheme="minorBidi"/>
          <w:b w:val="0"/>
          <w:bCs w:val="0"/>
          <w:noProof w:val="0"/>
          <w:color w:val="auto"/>
          <w:sz w:val="22"/>
          <w:szCs w:val="22"/>
          <w:lang w:val="en-US" w:eastAsia="en-US" w:bidi="ar-SA"/>
        </w:rPr>
        <w:t>as</w:t>
      </w:r>
      <w:r w:rsidRPr="0FC85E12" w:rsidR="3964D844">
        <w:rPr>
          <w:rFonts w:ascii="Calibri" w:hAnsi="Calibri" w:eastAsia="Calibri" w:cs="Arial" w:asciiTheme="minorAscii" w:hAnsiTheme="minorAscii" w:eastAsiaTheme="minorAscii" w:cstheme="minorBidi"/>
          <w:b w:val="0"/>
          <w:bCs w:val="0"/>
          <w:noProof w:val="0"/>
          <w:color w:val="auto"/>
          <w:sz w:val="22"/>
          <w:szCs w:val="22"/>
          <w:lang w:val="en-US" w:eastAsia="en-US" w:bidi="ar-SA"/>
        </w:rPr>
        <w:t xml:space="preserve"> “</w:t>
      </w:r>
      <w:r w:rsidRPr="0FC85E12" w:rsidR="3964D844">
        <w:rPr>
          <w:rFonts w:ascii="Calibri" w:hAnsi="Calibri" w:eastAsia="Calibri" w:cs="Arial" w:asciiTheme="minorAscii" w:hAnsiTheme="minorAscii" w:eastAsiaTheme="minorAscii" w:cstheme="minorBidi"/>
          <w:b w:val="0"/>
          <w:bCs w:val="0"/>
          <w:i w:val="1"/>
          <w:iCs w:val="1"/>
          <w:caps w:val="0"/>
          <w:smallCaps w:val="0"/>
          <w:noProof w:val="0"/>
          <w:color w:val="000000" w:themeColor="text1" w:themeTint="FF" w:themeShade="FF"/>
          <w:sz w:val="22"/>
          <w:szCs w:val="22"/>
          <w:lang w:val="en-US" w:eastAsia="en-US" w:bidi="ar-SA"/>
        </w:rPr>
        <w:t xml:space="preserve">d830a49b-334c-4abf-a0c8-86e9f221b879". </w:t>
      </w:r>
      <w:r>
        <w:br/>
      </w:r>
      <w:r>
        <w:tab/>
      </w:r>
      <w:r w:rsidRPr="0FC85E12" w:rsidR="3A97CFE7">
        <w:rPr>
          <w:rFonts w:ascii="Calibri" w:hAnsi="Calibri" w:eastAsia="Calibri" w:cs="Arial" w:asciiTheme="minorAscii" w:hAnsiTheme="minorAscii" w:eastAsiaTheme="minorAscii" w:cstheme="minorBidi"/>
          <w:b w:val="1"/>
          <w:bCs w:val="1"/>
          <w:i w:val="1"/>
          <w:iCs w:val="1"/>
          <w:caps w:val="0"/>
          <w:smallCaps w:val="0"/>
          <w:noProof w:val="0"/>
          <w:color w:val="000000" w:themeColor="text1" w:themeTint="FF" w:themeShade="FF"/>
          <w:sz w:val="22"/>
          <w:szCs w:val="22"/>
          <w:lang w:val="en-US" w:eastAsia="en-US" w:bidi="ar-SA"/>
        </w:rPr>
        <w:t>api</w:t>
      </w:r>
      <w:r w:rsidRPr="0FC85E12" w:rsidR="3A97CFE7">
        <w:rPr>
          <w:rFonts w:ascii="Calibri" w:hAnsi="Calibri" w:eastAsia="Calibri" w:cs="Arial" w:asciiTheme="minorAscii" w:hAnsiTheme="minorAscii" w:eastAsiaTheme="minorAscii" w:cstheme="minorBidi"/>
          <w:b w:val="1"/>
          <w:bCs w:val="1"/>
          <w:i w:val="1"/>
          <w:iCs w:val="1"/>
          <w:caps w:val="0"/>
          <w:smallCaps w:val="0"/>
          <w:noProof w:val="0"/>
          <w:color w:val="000000" w:themeColor="text1" w:themeTint="FF" w:themeShade="FF"/>
          <w:sz w:val="22"/>
          <w:szCs w:val="22"/>
          <w:lang w:val="en-US" w:eastAsia="en-US" w:bidi="ar-SA"/>
        </w:rPr>
        <w:t>/v1/substances/@databaseIndexSync (d830a49b-334c-4abf-a0c8-86e9f221b879)</w:t>
      </w:r>
    </w:p>
    <w:p w:rsidR="07F872A4" w:rsidP="0FC85E12" w:rsidRDefault="07F872A4" w14:paraId="10866B93" w14:textId="01299FCB">
      <w:pPr>
        <w:pStyle w:val="NoSpacing"/>
        <w:suppressLineNumbers w:val="0"/>
        <w:bidi w:val="0"/>
        <w:spacing w:before="0" w:beforeAutospacing="off" w:after="160" w:afterAutospacing="off" w:line="257" w:lineRule="auto"/>
        <w:ind w:left="0" w:hanging="0"/>
        <w:rPr>
          <w:rFonts w:ascii="system-ui" w:hAnsi="system-ui" w:eastAsia="system-ui" w:cs="system-ui"/>
          <w:b w:val="0"/>
          <w:bCs w:val="0"/>
          <w:i w:val="0"/>
          <w:iCs w:val="0"/>
          <w:caps w:val="0"/>
          <w:smallCaps w:val="0"/>
          <w:noProof w:val="0"/>
          <w:color w:val="212121"/>
          <w:sz w:val="18"/>
          <w:szCs w:val="18"/>
          <w:lang w:val="en-US"/>
        </w:rPr>
      </w:pPr>
      <w:r w:rsidR="49FF3A14">
        <w:rPr/>
        <w:t xml:space="preserve">can be used to query the status.  </w:t>
      </w:r>
      <w:r>
        <w:br/>
      </w:r>
      <w:r w:rsidRPr="0FC85E12" w:rsidR="54288F8D">
        <w:rPr>
          <w:rFonts w:ascii="system-ui" w:hAnsi="system-ui" w:eastAsia="system-ui" w:cs="system-ui"/>
          <w:b w:val="0"/>
          <w:bCs w:val="0"/>
          <w:i w:val="0"/>
          <w:iCs w:val="0"/>
          <w:caps w:val="0"/>
          <w:smallCaps w:val="0"/>
          <w:noProof w:val="0"/>
          <w:color w:val="212121"/>
          <w:sz w:val="18"/>
          <w:szCs w:val="18"/>
          <w:lang w:val="en-US"/>
        </w:rPr>
        <w:t xml:space="preserve"> </w:t>
      </w:r>
    </w:p>
    <w:p w:rsidR="74C6209D" w:rsidP="5420B1FD" w:rsidRDefault="74C6209D" w14:paraId="7B89843C" w14:textId="0992D348">
      <w:pPr>
        <w:pStyle w:val="NoSpacing"/>
        <w:bidi w:val="0"/>
        <w:rPr>
          <w:noProof w:val="0"/>
          <w:lang w:val="en-US"/>
        </w:rPr>
      </w:pPr>
      <w:r w:rsidRPr="673C115B" w:rsidR="7C59E9EA">
        <w:rPr>
          <w:noProof w:val="0"/>
          <w:lang w:val="en-US"/>
        </w:rPr>
        <w:t xml:space="preserve">A scheduled job is </w:t>
      </w:r>
      <w:r w:rsidRPr="673C115B" w:rsidR="0939C20A">
        <w:rPr>
          <w:noProof w:val="0"/>
          <w:lang w:val="en-US"/>
        </w:rPr>
        <w:t xml:space="preserve">implemented to make the sync job run automatically. </w:t>
      </w:r>
      <w:r>
        <w:br/>
      </w:r>
      <w:r w:rsidRPr="673C115B" w:rsidR="6FB219B2">
        <w:rPr>
          <w:noProof w:val="0"/>
          <w:lang w:val="en-US"/>
        </w:rPr>
        <w:t xml:space="preserve">The configuration for it is </w:t>
      </w:r>
      <w:r w:rsidRPr="673C115B" w:rsidR="65D8DA3E">
        <w:rPr>
          <w:noProof w:val="0"/>
          <w:lang w:val="en-US"/>
        </w:rPr>
        <w:t xml:space="preserve">to add the </w:t>
      </w:r>
      <w:r w:rsidRPr="673C115B" w:rsidR="65D8DA3E">
        <w:rPr>
          <w:noProof w:val="0"/>
          <w:lang w:val="en-US"/>
        </w:rPr>
        <w:t>DatabaseIndexSyncTaskInitializer</w:t>
      </w:r>
      <w:r w:rsidRPr="673C115B" w:rsidR="65D8DA3E">
        <w:rPr>
          <w:noProof w:val="0"/>
          <w:lang w:val="en-US"/>
        </w:rPr>
        <w:t xml:space="preserve"> to </w:t>
      </w:r>
      <w:r w:rsidRPr="673C115B" w:rsidR="65D8DA3E">
        <w:rPr>
          <w:noProof w:val="0"/>
          <w:lang w:val="en-US"/>
        </w:rPr>
        <w:t>the gsrs.scheduled-tasks.list</w:t>
      </w:r>
      <w:r w:rsidRPr="673C115B" w:rsidR="6FB219B2">
        <w:rPr>
          <w:noProof w:val="0"/>
          <w:lang w:val="en-US"/>
        </w:rPr>
        <w:t>:</w:t>
      </w:r>
    </w:p>
    <w:tbl>
      <w:tblPr>
        <w:tblStyle w:val="TableGrid"/>
        <w:bidiVisual w:val="0"/>
        <w:tblW w:w="0" w:type="auto"/>
        <w:tblLayout w:type="fixed"/>
        <w:tblLook w:val="06A0" w:firstRow="1" w:lastRow="0" w:firstColumn="1" w:lastColumn="0" w:noHBand="1" w:noVBand="1"/>
      </w:tblPr>
      <w:tblGrid>
        <w:gridCol w:w="9360"/>
      </w:tblGrid>
      <w:tr w:rsidR="673C115B" w:rsidTr="0FC85E12" w14:paraId="47140A1C">
        <w:trPr>
          <w:trHeight w:val="300"/>
        </w:trPr>
        <w:tc>
          <w:tcPr>
            <w:tcW w:w="9360" w:type="dxa"/>
            <w:tcMar/>
          </w:tcPr>
          <w:p w:rsidR="0A45FEC4" w:rsidP="0FC85E12" w:rsidRDefault="0A45FEC4" w14:paraId="61F18B72" w14:textId="69E8A07D">
            <w:pPr>
              <w:pStyle w:val="NoSpacing"/>
              <w:bidi w:val="0"/>
              <w:rPr>
                <w:rFonts w:ascii="Calibri" w:hAnsi="Calibri" w:eastAsia="Calibri" w:cs="Calibri" w:asciiTheme="minorAscii" w:hAnsiTheme="minorAscii" w:eastAsiaTheme="minorAscii" w:cstheme="minorAscii"/>
                <w:b w:val="0"/>
                <w:bCs w:val="0"/>
                <w:i w:val="1"/>
                <w:iCs w:val="1"/>
                <w:caps w:val="0"/>
                <w:smallCaps w:val="0"/>
                <w:noProof w:val="0"/>
                <w:color w:val="212121"/>
                <w:sz w:val="22"/>
                <w:szCs w:val="22"/>
                <w:lang w:val="en-US"/>
              </w:rPr>
            </w:pPr>
            <w:r w:rsidRPr="0FC85E12" w:rsidR="0A45FEC4">
              <w:rPr>
                <w:noProof w:val="0"/>
                <w:lang w:val="en-US"/>
              </w:rPr>
              <w:t>gsrs.scheduled-tasks.list</w:t>
            </w:r>
            <w:r w:rsidRPr="0FC85E12" w:rsidR="374129B2">
              <w:rPr>
                <w:noProof w:val="0"/>
                <w:lang w:val="en-US"/>
              </w:rPr>
              <w:t>+</w:t>
            </w:r>
            <w:r w:rsidRPr="0FC85E12" w:rsidR="0A45FEC4">
              <w:rPr>
                <w:noProof w:val="0"/>
                <w:lang w:val="en-US"/>
              </w:rPr>
              <w:t>=</w:t>
            </w:r>
          </w:p>
          <w:p w:rsidR="0A45FEC4" w:rsidP="0FC85E12" w:rsidRDefault="0A45FEC4" w14:paraId="37700BBD" w14:textId="36ADD37A">
            <w:pPr>
              <w:pStyle w:val="NoSpacing"/>
              <w:bidi w:val="0"/>
              <w:rPr>
                <w:rFonts w:ascii="Calibri" w:hAnsi="Calibri" w:eastAsia="Calibri" w:cs="Calibri" w:asciiTheme="minorAscii" w:hAnsiTheme="minorAscii" w:eastAsiaTheme="minorAscii" w:cstheme="minorAscii"/>
                <w:b w:val="0"/>
                <w:bCs w:val="0"/>
                <w:i w:val="1"/>
                <w:iCs w:val="1"/>
                <w:caps w:val="0"/>
                <w:smallCaps w:val="0"/>
                <w:noProof w:val="0"/>
                <w:color w:val="212121"/>
                <w:sz w:val="22"/>
                <w:szCs w:val="22"/>
                <w:lang w:val="en-US"/>
              </w:rPr>
            </w:pPr>
            <w:r w:rsidRPr="0FC85E12" w:rsidR="0A45FEC4">
              <w:rPr>
                <w:noProof w:val="0"/>
                <w:lang w:val="en-US"/>
              </w:rPr>
              <w:t>{</w:t>
            </w:r>
          </w:p>
          <w:p w:rsidR="0A45FEC4" w:rsidP="673C115B" w:rsidRDefault="0A45FEC4" w14:paraId="113F1CC7" w14:textId="4DB0255F">
            <w:pPr>
              <w:pStyle w:val="NoSpacing"/>
              <w:bidi w:val="0"/>
              <w:rPr>
                <w:rFonts w:ascii="Calibri" w:hAnsi="Calibri" w:eastAsia="Calibri" w:cs="Calibri" w:asciiTheme="minorAscii" w:hAnsiTheme="minorAscii" w:eastAsiaTheme="minorAscii" w:cstheme="minorAscii"/>
                <w:b w:val="0"/>
                <w:bCs w:val="0"/>
                <w:i w:val="1"/>
                <w:iCs w:val="1"/>
                <w:caps w:val="0"/>
                <w:smallCaps w:val="0"/>
                <w:noProof w:val="0"/>
                <w:color w:val="212121"/>
                <w:sz w:val="22"/>
                <w:szCs w:val="22"/>
                <w:lang w:val="en-US"/>
              </w:rPr>
            </w:pPr>
            <w:r w:rsidRPr="673C115B" w:rsidR="0A45FEC4">
              <w:rPr>
                <w:noProof w:val="0"/>
                <w:lang w:val="en-US"/>
              </w:rPr>
              <w:t xml:space="preserve">          "scheduledTaskClass" : "gsrs.module.substance.tasks.DatabaseIndexSyncTaskInitializer",</w:t>
            </w:r>
          </w:p>
          <w:p w:rsidR="0A45FEC4" w:rsidP="673C115B" w:rsidRDefault="0A45FEC4" w14:paraId="2897E1B4" w14:textId="59C3C9CB">
            <w:pPr>
              <w:pStyle w:val="NoSpacing"/>
              <w:bidi w:val="0"/>
              <w:rPr>
                <w:rFonts w:ascii="Calibri" w:hAnsi="Calibri" w:eastAsia="Calibri" w:cs="Calibri" w:asciiTheme="minorAscii" w:hAnsiTheme="minorAscii" w:eastAsiaTheme="minorAscii" w:cstheme="minorAscii"/>
                <w:b w:val="0"/>
                <w:bCs w:val="0"/>
                <w:i w:val="1"/>
                <w:iCs w:val="1"/>
                <w:caps w:val="0"/>
                <w:smallCaps w:val="0"/>
                <w:noProof w:val="0"/>
                <w:color w:val="212121"/>
                <w:sz w:val="22"/>
                <w:szCs w:val="22"/>
                <w:lang w:val="en-US"/>
              </w:rPr>
            </w:pPr>
            <w:r w:rsidRPr="673C115B" w:rsidR="0A45FEC4">
              <w:rPr>
                <w:noProof w:val="0"/>
                <w:lang w:val="en-US"/>
              </w:rPr>
              <w:t xml:space="preserve">          "parameters" : {</w:t>
            </w:r>
          </w:p>
          <w:p w:rsidR="0A45FEC4" w:rsidP="673C115B" w:rsidRDefault="0A45FEC4" w14:paraId="244E3FF3" w14:textId="0331135D">
            <w:pPr>
              <w:pStyle w:val="NoSpacing"/>
              <w:bidi w:val="0"/>
              <w:rPr>
                <w:noProof w:val="0"/>
                <w:lang w:val="en-US"/>
              </w:rPr>
            </w:pPr>
            <w:r w:rsidRPr="673C115B" w:rsidR="0A45FEC4">
              <w:rPr>
                <w:noProof w:val="0"/>
                <w:lang w:val="en-US"/>
              </w:rPr>
              <w:t xml:space="preserve">          "autorun": false,</w:t>
            </w:r>
          </w:p>
          <w:p w:rsidR="0A45FEC4" w:rsidP="673C115B" w:rsidRDefault="0A45FEC4" w14:paraId="71AE6188" w14:textId="1AAB6015">
            <w:pPr>
              <w:pStyle w:val="NoSpacing"/>
              <w:bidi w:val="0"/>
              <w:rPr>
                <w:rFonts w:ascii="Calibri" w:hAnsi="Calibri" w:eastAsia="Calibri" w:cs="Calibri" w:asciiTheme="minorAscii" w:hAnsiTheme="minorAscii" w:eastAsiaTheme="minorAscii" w:cstheme="minorAscii"/>
                <w:b w:val="0"/>
                <w:bCs w:val="0"/>
                <w:i w:val="1"/>
                <w:iCs w:val="1"/>
                <w:caps w:val="0"/>
                <w:smallCaps w:val="0"/>
                <w:noProof w:val="0"/>
                <w:color w:val="212121"/>
                <w:sz w:val="22"/>
                <w:szCs w:val="22"/>
                <w:lang w:val="en-US"/>
              </w:rPr>
            </w:pPr>
            <w:r w:rsidRPr="673C115B" w:rsidR="0A45FEC4">
              <w:rPr>
                <w:noProof w:val="0"/>
                <w:lang w:val="en-US"/>
              </w:rPr>
              <w:t xml:space="preserve">          "entityString" : "Code,ControlledVocabulary,Name,Reference,Substance"</w:t>
            </w:r>
          </w:p>
          <w:p w:rsidR="0A45FEC4" w:rsidP="673C115B" w:rsidRDefault="0A45FEC4" w14:paraId="20C1EB71" w14:textId="01F3BEFA">
            <w:pPr>
              <w:pStyle w:val="NoSpacing"/>
              <w:bidi w:val="0"/>
              <w:rPr>
                <w:noProof w:val="0"/>
                <w:lang w:val="en-US"/>
              </w:rPr>
            </w:pPr>
            <w:r w:rsidRPr="673C115B" w:rsidR="0A45FEC4">
              <w:rPr>
                <w:noProof w:val="0"/>
                <w:lang w:val="en-US"/>
              </w:rPr>
              <w:t xml:space="preserve">          }</w:t>
            </w:r>
          </w:p>
          <w:p w:rsidR="0A45FEC4" w:rsidP="0FC85E12" w:rsidRDefault="0A45FEC4" w14:paraId="3E1978D6" w14:textId="188F0DA8">
            <w:pPr>
              <w:pStyle w:val="NoSpacing"/>
              <w:bidi w:val="0"/>
              <w:rPr>
                <w:rFonts w:ascii="Calibri" w:hAnsi="Calibri" w:eastAsia="Calibri" w:cs="Calibri" w:asciiTheme="minorAscii" w:hAnsiTheme="minorAscii" w:eastAsiaTheme="minorAscii" w:cstheme="minorAscii"/>
                <w:b w:val="0"/>
                <w:bCs w:val="0"/>
                <w:i w:val="1"/>
                <w:iCs w:val="1"/>
                <w:caps w:val="0"/>
                <w:smallCaps w:val="0"/>
                <w:noProof w:val="0"/>
                <w:color w:val="212121"/>
                <w:sz w:val="22"/>
                <w:szCs w:val="22"/>
                <w:lang w:val="en-US"/>
              </w:rPr>
            </w:pPr>
            <w:r w:rsidRPr="0FC85E12" w:rsidR="0A45FEC4">
              <w:rPr>
                <w:noProof w:val="0"/>
                <w:lang w:val="en-US"/>
              </w:rPr>
              <w:t>}</w:t>
            </w:r>
          </w:p>
          <w:p w:rsidR="673C115B" w:rsidP="673C115B" w:rsidRDefault="673C115B" w14:paraId="73FCBD7A" w14:textId="066E8EC0">
            <w:pPr>
              <w:pStyle w:val="NoSpacing"/>
              <w:bidi w:val="0"/>
              <w:rPr>
                <w:noProof w:val="0"/>
                <w:lang w:val="en-US"/>
              </w:rPr>
            </w:pPr>
          </w:p>
        </w:tc>
      </w:tr>
    </w:tbl>
    <w:p w:rsidR="0FC85E12" w:rsidP="0FC85E12" w:rsidRDefault="0FC85E12" w14:paraId="310A9D9D" w14:textId="4B269A26">
      <w:pPr>
        <w:pStyle w:val="NoSpacing"/>
        <w:suppressLineNumbers w:val="0"/>
        <w:bidi w:val="0"/>
        <w:spacing w:before="0" w:beforeAutospacing="off" w:after="160" w:afterAutospacing="off" w:line="257" w:lineRule="auto"/>
      </w:pPr>
    </w:p>
    <w:p w:rsidR="0E381668" w:rsidP="0FC85E12" w:rsidRDefault="0E381668" w14:paraId="01DFDEA9" w14:textId="5C2DB610">
      <w:pPr>
        <w:pStyle w:val="NoSpacing"/>
        <w:suppressLineNumbers w:val="0"/>
        <w:bidi w:val="0"/>
        <w:spacing w:before="0" w:beforeAutospacing="off" w:after="160" w:afterAutospacing="off" w:line="257" w:lineRule="auto"/>
        <w:ind/>
        <w:rPr>
          <w:noProof w:val="0"/>
          <w:lang w:val="en-US"/>
        </w:rPr>
      </w:pPr>
      <w:r w:rsidR="3F45F79D">
        <w:rPr/>
        <w:t xml:space="preserve">As in release 3.1.1, </w:t>
      </w:r>
      <w:r w:rsidRPr="0FC85E12" w:rsidR="3F45F79D">
        <w:rPr>
          <w:noProof w:val="0"/>
          <w:lang w:val="en-US"/>
        </w:rPr>
        <w:t xml:space="preserve">Code, </w:t>
      </w:r>
      <w:r w:rsidRPr="0FC85E12" w:rsidR="3F45F79D">
        <w:rPr>
          <w:noProof w:val="0"/>
          <w:lang w:val="en-US"/>
        </w:rPr>
        <w:t>ControlledVocabulary</w:t>
      </w:r>
      <w:r w:rsidRPr="0FC85E12" w:rsidR="3F45F79D">
        <w:rPr>
          <w:noProof w:val="0"/>
          <w:lang w:val="en-US"/>
        </w:rPr>
        <w:t xml:space="preserve">, Name, Reference, Substance are </w:t>
      </w:r>
      <w:r w:rsidRPr="0FC85E12" w:rsidR="0560C7BB">
        <w:rPr>
          <w:noProof w:val="0"/>
          <w:lang w:val="en-US"/>
        </w:rPr>
        <w:t xml:space="preserve">the only </w:t>
      </w:r>
      <w:r w:rsidRPr="0FC85E12" w:rsidR="3F45F79D">
        <w:rPr>
          <w:noProof w:val="0"/>
          <w:lang w:val="en-US"/>
        </w:rPr>
        <w:t>supported entities</w:t>
      </w:r>
      <w:r w:rsidRPr="0FC85E12" w:rsidR="395AB4AC">
        <w:rPr>
          <w:noProof w:val="0"/>
          <w:lang w:val="en-US"/>
        </w:rPr>
        <w:t>.</w:t>
      </w:r>
      <w:r w:rsidRPr="0FC85E12" w:rsidR="3F45F79D">
        <w:rPr>
          <w:noProof w:val="0"/>
          <w:lang w:val="en-US"/>
        </w:rPr>
        <w:t xml:space="preserve"> </w:t>
      </w:r>
      <w:r w:rsidRPr="0FC85E12" w:rsidR="4450C1DA">
        <w:rPr>
          <w:noProof w:val="0"/>
          <w:lang w:val="en-US"/>
        </w:rPr>
        <w:t>U</w:t>
      </w:r>
      <w:r w:rsidRPr="0FC85E12" w:rsidR="3F45F79D">
        <w:rPr>
          <w:noProof w:val="0"/>
          <w:lang w:val="en-US"/>
        </w:rPr>
        <w:t xml:space="preserve">sers can </w:t>
      </w:r>
      <w:r w:rsidRPr="0FC85E12" w:rsidR="6923A9CD">
        <w:rPr>
          <w:noProof w:val="0"/>
          <w:lang w:val="en-US"/>
        </w:rPr>
        <w:t xml:space="preserve">use the </w:t>
      </w:r>
      <w:r w:rsidRPr="0FC85E12" w:rsidR="6923A9CD">
        <w:rPr>
          <w:noProof w:val="0"/>
          <w:lang w:val="en-US"/>
        </w:rPr>
        <w:t>entityString</w:t>
      </w:r>
      <w:r w:rsidRPr="0FC85E12" w:rsidR="6923A9CD">
        <w:rPr>
          <w:noProof w:val="0"/>
          <w:lang w:val="en-US"/>
        </w:rPr>
        <w:t xml:space="preserve"> to set</w:t>
      </w:r>
      <w:r w:rsidRPr="0FC85E12" w:rsidR="3F45F79D">
        <w:rPr>
          <w:noProof w:val="0"/>
          <w:lang w:val="en-US"/>
        </w:rPr>
        <w:t xml:space="preserve"> the one/ones in the config.</w:t>
      </w:r>
      <w:r w:rsidRPr="0FC85E12" w:rsidR="639883E4">
        <w:rPr>
          <w:noProof w:val="0"/>
          <w:lang w:val="en-US"/>
        </w:rPr>
        <w:t xml:space="preserve"> For example, if </w:t>
      </w:r>
      <w:r w:rsidRPr="0FC85E12" w:rsidR="639883E4">
        <w:rPr>
          <w:noProof w:val="0"/>
          <w:lang w:val="en-US"/>
        </w:rPr>
        <w:t>sync</w:t>
      </w:r>
      <w:r w:rsidRPr="0FC85E12" w:rsidR="69C161C2">
        <w:rPr>
          <w:noProof w:val="0"/>
          <w:lang w:val="en-US"/>
        </w:rPr>
        <w:t>ing</w:t>
      </w:r>
      <w:r w:rsidRPr="0FC85E12" w:rsidR="639883E4">
        <w:rPr>
          <w:noProof w:val="0"/>
          <w:lang w:val="en-US"/>
        </w:rPr>
        <w:t xml:space="preserve"> the substances is needed, the </w:t>
      </w:r>
      <w:r w:rsidRPr="0FC85E12" w:rsidR="5F1C8DD5">
        <w:rPr>
          <w:noProof w:val="0"/>
          <w:lang w:val="en-US"/>
        </w:rPr>
        <w:t>entityString</w:t>
      </w:r>
      <w:r w:rsidRPr="0FC85E12" w:rsidR="5F1C8DD5">
        <w:rPr>
          <w:noProof w:val="0"/>
          <w:lang w:val="en-US"/>
        </w:rPr>
        <w:t xml:space="preserve"> in the </w:t>
      </w:r>
      <w:r w:rsidRPr="0FC85E12" w:rsidR="639883E4">
        <w:rPr>
          <w:noProof w:val="0"/>
          <w:lang w:val="en-US"/>
        </w:rPr>
        <w:t xml:space="preserve">config can be </w:t>
      </w:r>
      <w:r w:rsidRPr="0FC85E12" w:rsidR="21EFE9EC">
        <w:rPr>
          <w:b w:val="1"/>
          <w:bCs w:val="1"/>
          <w:i w:val="1"/>
          <w:iCs w:val="1"/>
          <w:noProof w:val="0"/>
          <w:lang w:val="en-US"/>
        </w:rPr>
        <w:t>"</w:t>
      </w:r>
      <w:r w:rsidRPr="0FC85E12" w:rsidR="21EFE9EC">
        <w:rPr>
          <w:b w:val="1"/>
          <w:bCs w:val="1"/>
          <w:i w:val="1"/>
          <w:iCs w:val="1"/>
          <w:noProof w:val="0"/>
          <w:lang w:val="en-US"/>
        </w:rPr>
        <w:t>entityString</w:t>
      </w:r>
      <w:r w:rsidRPr="0FC85E12" w:rsidR="21EFE9EC">
        <w:rPr>
          <w:b w:val="1"/>
          <w:bCs w:val="1"/>
          <w:i w:val="1"/>
          <w:iCs w:val="1"/>
          <w:noProof w:val="0"/>
          <w:lang w:val="en-US"/>
        </w:rPr>
        <w:t>" :</w:t>
      </w:r>
      <w:r w:rsidRPr="0FC85E12" w:rsidR="21EFE9EC">
        <w:rPr>
          <w:b w:val="1"/>
          <w:bCs w:val="1"/>
          <w:i w:val="1"/>
          <w:iCs w:val="1"/>
          <w:noProof w:val="0"/>
          <w:lang w:val="en-US"/>
        </w:rPr>
        <w:t>"Substance"</w:t>
      </w:r>
      <w:r w:rsidRPr="0FC85E12" w:rsidR="755819C1">
        <w:rPr>
          <w:noProof w:val="0"/>
          <w:lang w:val="en-US"/>
        </w:rPr>
        <w:t xml:space="preserve">. Note that the first letter of the </w:t>
      </w:r>
      <w:r w:rsidRPr="0FC85E12" w:rsidR="755819C1">
        <w:rPr>
          <w:noProof w:val="0"/>
          <w:lang w:val="en-US"/>
        </w:rPr>
        <w:t>enti</w:t>
      </w:r>
      <w:r w:rsidRPr="0FC85E12" w:rsidR="37A34AA6">
        <w:rPr>
          <w:noProof w:val="0"/>
          <w:lang w:val="en-US"/>
        </w:rPr>
        <w:t>t</w:t>
      </w:r>
      <w:r w:rsidRPr="0FC85E12" w:rsidR="755819C1">
        <w:rPr>
          <w:noProof w:val="0"/>
          <w:lang w:val="en-US"/>
        </w:rPr>
        <w:t>y</w:t>
      </w:r>
      <w:r w:rsidRPr="0FC85E12" w:rsidR="755819C1">
        <w:rPr>
          <w:noProof w:val="0"/>
          <w:lang w:val="en-US"/>
        </w:rPr>
        <w:t xml:space="preserve"> needs to be capitalized.</w:t>
      </w:r>
    </w:p>
    <w:p w:rsidR="0E381668" w:rsidP="0FC85E12" w:rsidRDefault="0E381668" w14:paraId="66FBC76A" w14:textId="3EEB6496">
      <w:pPr>
        <w:pStyle w:val="NoSpacing"/>
        <w:suppressLineNumbers w:val="0"/>
        <w:bidi w:val="0"/>
        <w:spacing w:before="0" w:beforeAutospacing="off" w:after="160" w:afterAutospacing="off" w:line="257" w:lineRule="auto"/>
        <w:ind/>
        <w:rPr>
          <w:rFonts w:ascii="Calibri" w:hAnsi="Calibri" w:eastAsia="Calibri" w:cs="Calibri" w:asciiTheme="minorAscii" w:hAnsiTheme="minorAscii" w:eastAsiaTheme="minorAscii" w:cstheme="minorAscii"/>
          <w:b w:val="0"/>
          <w:bCs w:val="0"/>
          <w:i w:val="0"/>
          <w:iCs w:val="0"/>
          <w:caps w:val="0"/>
          <w:smallCaps w:val="0"/>
          <w:noProof w:val="0"/>
          <w:color w:val="212121"/>
          <w:sz w:val="22"/>
          <w:szCs w:val="22"/>
          <w:lang w:val="en-US"/>
        </w:rPr>
      </w:pPr>
      <w:r>
        <w:br/>
      </w:r>
      <w:r w:rsidRPr="0FC85E12" w:rsidR="396F8014">
        <w:rPr>
          <w:rFonts w:ascii="Calibri" w:hAnsi="Calibri" w:eastAsia="Calibri" w:cs="Calibri" w:asciiTheme="minorAscii" w:hAnsiTheme="minorAscii" w:eastAsiaTheme="minorAscii" w:cstheme="minorAscii"/>
          <w:b w:val="0"/>
          <w:bCs w:val="0"/>
          <w:i w:val="0"/>
          <w:iCs w:val="0"/>
          <w:caps w:val="0"/>
          <w:smallCaps w:val="0"/>
          <w:noProof w:val="0"/>
          <w:color w:val="212121"/>
          <w:sz w:val="22"/>
          <w:szCs w:val="22"/>
          <w:lang w:val="en-US"/>
        </w:rPr>
        <w:t xml:space="preserve">This can be seen at the admin panel too. </w:t>
      </w:r>
    </w:p>
    <w:p w:rsidR="6728C3B4" w:rsidP="5420B1FD" w:rsidRDefault="6728C3B4" w14:paraId="1499A863" w14:textId="5BDDFBDF">
      <w:pPr>
        <w:pStyle w:val="Normal"/>
        <w:bidi w:val="0"/>
        <w:spacing w:before="0" w:beforeAutospacing="off" w:after="160" w:afterAutospacing="off" w:line="257"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212121"/>
          <w:sz w:val="22"/>
          <w:szCs w:val="22"/>
          <w:lang w:val="en-US"/>
        </w:rPr>
      </w:pPr>
      <w:r w:rsidR="6728C3B4">
        <w:drawing>
          <wp:inline wp14:editId="721DDE20" wp14:anchorId="7CD2ABFA">
            <wp:extent cx="5943600" cy="3009900"/>
            <wp:effectExtent l="0" t="0" r="0" b="0"/>
            <wp:docPr id="268460433" name="" title=""/>
            <wp:cNvGraphicFramePr>
              <a:graphicFrameLocks noChangeAspect="1"/>
            </wp:cNvGraphicFramePr>
            <a:graphic>
              <a:graphicData uri="http://schemas.openxmlformats.org/drawingml/2006/picture">
                <pic:pic>
                  <pic:nvPicPr>
                    <pic:cNvPr id="0" name=""/>
                    <pic:cNvPicPr/>
                  </pic:nvPicPr>
                  <pic:blipFill>
                    <a:blip r:embed="R8bb9ba9620fc4fa6">
                      <a:extLst>
                        <a:ext xmlns:a="http://schemas.openxmlformats.org/drawingml/2006/main" uri="{28A0092B-C50C-407E-A947-70E740481C1C}">
                          <a14:useLocalDpi val="0"/>
                        </a:ext>
                      </a:extLst>
                    </a:blip>
                    <a:stretch>
                      <a:fillRect/>
                    </a:stretch>
                  </pic:blipFill>
                  <pic:spPr>
                    <a:xfrm>
                      <a:off x="0" y="0"/>
                      <a:ext cx="5943600" cy="3009900"/>
                    </a:xfrm>
                    <a:prstGeom prst="rect">
                      <a:avLst/>
                    </a:prstGeom>
                  </pic:spPr>
                </pic:pic>
              </a:graphicData>
            </a:graphic>
          </wp:inline>
        </w:drawing>
      </w:r>
    </w:p>
    <w:p w:rsidR="5420B1FD" w:rsidP="4166220E" w:rsidRDefault="5420B1FD" w14:paraId="73A9E390" w14:textId="01562815">
      <w:pPr>
        <w:pStyle w:val="Normal"/>
        <w:suppressLineNumbers w:val="0"/>
        <w:bidi w:val="0"/>
        <w:spacing w:before="0" w:beforeAutospacing="off" w:after="160" w:afterAutospacing="off" w:line="257" w:lineRule="auto"/>
        <w:ind w:left="1440" w:right="0" w:firstLine="720"/>
        <w:jc w:val="left"/>
        <w:rPr>
          <w:rFonts w:ascii="Calibri" w:hAnsi="Calibri" w:eastAsia="Calibri" w:cs="Calibri" w:asciiTheme="minorAscii" w:hAnsiTheme="minorAscii" w:eastAsiaTheme="minorAscii" w:cstheme="minorAscii"/>
          <w:b w:val="0"/>
          <w:bCs w:val="0"/>
          <w:i w:val="0"/>
          <w:iCs w:val="0"/>
          <w:caps w:val="0"/>
          <w:smallCaps w:val="0"/>
          <w:noProof w:val="0"/>
          <w:color w:val="212121"/>
          <w:sz w:val="22"/>
          <w:szCs w:val="22"/>
          <w:lang w:val="en-US"/>
        </w:rPr>
      </w:pPr>
      <w:r w:rsidRPr="4166220E" w:rsidR="4BC99648">
        <w:rPr>
          <w:rFonts w:ascii="Calibri" w:hAnsi="Calibri" w:eastAsia="Calibri" w:cs="Calibri" w:asciiTheme="minorAscii" w:hAnsiTheme="minorAscii" w:eastAsiaTheme="minorAscii" w:cstheme="minorAscii"/>
          <w:b w:val="0"/>
          <w:bCs w:val="0"/>
          <w:i w:val="0"/>
          <w:iCs w:val="0"/>
          <w:caps w:val="0"/>
          <w:smallCaps w:val="0"/>
          <w:noProof w:val="0"/>
          <w:color w:val="212121"/>
          <w:sz w:val="22"/>
          <w:szCs w:val="22"/>
          <w:lang w:val="en-US"/>
        </w:rPr>
        <w:t xml:space="preserve">Figure </w:t>
      </w:r>
      <w:r w:rsidRPr="4166220E" w:rsidR="5763B62B">
        <w:rPr>
          <w:rFonts w:ascii="Calibri" w:hAnsi="Calibri" w:eastAsia="Calibri" w:cs="Calibri" w:asciiTheme="minorAscii" w:hAnsiTheme="minorAscii" w:eastAsiaTheme="minorAscii" w:cstheme="minorAscii"/>
          <w:b w:val="0"/>
          <w:bCs w:val="0"/>
          <w:i w:val="0"/>
          <w:iCs w:val="0"/>
          <w:caps w:val="0"/>
          <w:smallCaps w:val="0"/>
          <w:noProof w:val="0"/>
          <w:color w:val="212121"/>
          <w:sz w:val="22"/>
          <w:szCs w:val="22"/>
          <w:lang w:val="en-US"/>
        </w:rPr>
        <w:t>1-</w:t>
      </w:r>
      <w:r w:rsidRPr="4166220E" w:rsidR="0F0E0B91">
        <w:rPr>
          <w:rFonts w:ascii="Calibri" w:hAnsi="Calibri" w:eastAsia="Calibri" w:cs="Calibri" w:asciiTheme="minorAscii" w:hAnsiTheme="minorAscii" w:eastAsiaTheme="minorAscii" w:cstheme="minorAscii"/>
          <w:b w:val="0"/>
          <w:bCs w:val="0"/>
          <w:i w:val="0"/>
          <w:iCs w:val="0"/>
          <w:caps w:val="0"/>
          <w:smallCaps w:val="0"/>
          <w:noProof w:val="0"/>
          <w:color w:val="212121"/>
          <w:sz w:val="22"/>
          <w:szCs w:val="22"/>
          <w:lang w:val="en-US"/>
        </w:rPr>
        <w:t>7</w:t>
      </w:r>
      <w:r w:rsidRPr="4166220E" w:rsidR="4BC99648">
        <w:rPr>
          <w:rFonts w:ascii="Calibri" w:hAnsi="Calibri" w:eastAsia="Calibri" w:cs="Calibri" w:asciiTheme="minorAscii" w:hAnsiTheme="minorAscii" w:eastAsiaTheme="minorAscii" w:cstheme="minorAscii"/>
          <w:b w:val="0"/>
          <w:bCs w:val="0"/>
          <w:i w:val="0"/>
          <w:iCs w:val="0"/>
          <w:caps w:val="0"/>
          <w:smallCaps w:val="0"/>
          <w:noProof w:val="0"/>
          <w:color w:val="212121"/>
          <w:sz w:val="22"/>
          <w:szCs w:val="22"/>
          <w:lang w:val="en-US"/>
        </w:rPr>
        <w:t xml:space="preserve"> Scheduled job for sync database and indexes</w:t>
      </w:r>
    </w:p>
    <w:p w:rsidR="5420B1FD" w:rsidP="5420B1FD" w:rsidRDefault="5420B1FD" w14:paraId="3C793F11" w14:textId="3DBBB96F">
      <w:pPr>
        <w:pStyle w:val="Normal"/>
        <w:suppressLineNumbers w:val="0"/>
        <w:bidi w:val="0"/>
        <w:spacing w:before="0" w:beforeAutospacing="off" w:after="160" w:afterAutospacing="off" w:line="257"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212121"/>
          <w:sz w:val="22"/>
          <w:szCs w:val="22"/>
          <w:lang w:val="en-US"/>
        </w:rPr>
      </w:pPr>
    </w:p>
    <w:p w:rsidR="0035092A" w:rsidP="5420B1FD" w:rsidRDefault="0035092A" w14:paraId="17823557" w14:textId="36BDAF20">
      <w:pPr>
        <w:rPr>
          <w:b w:val="1"/>
          <w:bCs w:val="1"/>
        </w:rPr>
      </w:pPr>
      <w:r w:rsidRPr="5420B1FD" w:rsidR="1FA09047">
        <w:rPr>
          <w:b w:val="1"/>
          <w:bCs w:val="1"/>
        </w:rPr>
        <w:t>Notes for the future:</w:t>
      </w:r>
    </w:p>
    <w:p w:rsidR="459B8B1D" w:rsidP="5420B1FD" w:rsidRDefault="459B8B1D" w14:paraId="2BEE333F" w14:textId="32E1FAF6">
      <w:pPr>
        <w:pStyle w:val="Normal"/>
        <w:rPr>
          <w:b w:val="0"/>
          <w:bCs w:val="0"/>
        </w:rPr>
      </w:pPr>
      <w:r w:rsidR="459B8B1D">
        <w:rPr>
          <w:b w:val="0"/>
          <w:bCs w:val="0"/>
        </w:rPr>
        <w:t>Will work to support other entities too.</w:t>
      </w:r>
    </w:p>
    <w:p w:rsidR="52B814CF" w:rsidP="001311B0" w:rsidRDefault="52B814CF" w14:paraId="39438E41" w14:textId="79304628">
      <w:pPr>
        <w:pStyle w:val="Heading1"/>
      </w:pPr>
    </w:p>
    <w:p w:rsidR="26DDF725" w:rsidP="006F1613" w:rsidRDefault="26DDF725" w14:paraId="173BA9D6" w14:textId="72098FE2">
      <w:pPr>
        <w:pStyle w:val="Heading2"/>
        <w:spacing w:after="240"/>
      </w:pPr>
      <w:bookmarkStart w:name="_Toc1326902158" w:id="362650184"/>
      <w:r w:rsidR="7711CB94">
        <w:rPr/>
        <w:t>Improvement:</w:t>
      </w:r>
      <w:r w:rsidR="4E8EB9BF">
        <w:rPr/>
        <w:t xml:space="preserve"> </w:t>
      </w:r>
      <w:r w:rsidR="2CD9A3DB">
        <w:rPr/>
        <w:t>Product Module</w:t>
      </w:r>
      <w:bookmarkEnd w:id="362650184"/>
    </w:p>
    <w:p w:rsidR="006F1613" w:rsidP="5420B1FD" w:rsidRDefault="50740849" w14:paraId="3495A1E9" w14:textId="3D6C6A5D">
      <w:pPr>
        <w:pStyle w:val="Normal"/>
        <w:rPr>
          <w:rFonts w:ascii="Calibri" w:hAnsi="Calibri" w:eastAsia="Calibri" w:cs="Arial" w:asciiTheme="minorAscii" w:hAnsiTheme="minorAscii" w:eastAsiaTheme="minorAscii" w:cstheme="minorBidi"/>
          <w:b w:val="0"/>
          <w:bCs w:val="0"/>
          <w:color w:val="auto"/>
          <w:sz w:val="22"/>
          <w:szCs w:val="22"/>
          <w:lang w:eastAsia="en-US" w:bidi="ar-SA"/>
        </w:rPr>
      </w:pPr>
      <w:r w:rsidRPr="6A86CB8E" w:rsidR="442BAC0A">
        <w:rPr>
          <w:b w:val="1"/>
          <w:bCs w:val="1"/>
        </w:rPr>
        <w:t>Purpose and Motivation:</w:t>
      </w:r>
      <w:r w:rsidRPr="6A86CB8E" w:rsidR="0367F865">
        <w:rPr>
          <w:b w:val="1"/>
          <w:bCs w:val="1"/>
        </w:rPr>
        <w:t xml:space="preserve"> </w:t>
      </w:r>
      <w:r w:rsidRPr="6A86CB8E" w:rsidR="6366D83B">
        <w:rPr>
          <w:rFonts w:ascii="Calibri" w:hAnsi="Calibri" w:eastAsia="Calibri" w:cs="Arial" w:asciiTheme="minorAscii" w:hAnsiTheme="minorAscii" w:eastAsiaTheme="minorAscii" w:cstheme="minorBidi"/>
          <w:b w:val="0"/>
          <w:bCs w:val="0"/>
          <w:color w:val="auto"/>
          <w:sz w:val="22"/>
          <w:szCs w:val="22"/>
          <w:lang w:eastAsia="en-US" w:bidi="ar-SA"/>
        </w:rPr>
        <w:t xml:space="preserve">In GSRS 3.1.1 release, there are many improvements </w:t>
      </w:r>
      <w:r w:rsidRPr="6A86CB8E" w:rsidR="6366D83B">
        <w:rPr>
          <w:rFonts w:ascii="Calibri" w:hAnsi="Calibri" w:eastAsia="Calibri" w:cs="Arial" w:asciiTheme="minorAscii" w:hAnsiTheme="minorAscii" w:eastAsiaTheme="minorAscii" w:cstheme="minorBidi"/>
          <w:b w:val="0"/>
          <w:bCs w:val="0"/>
          <w:color w:val="auto"/>
          <w:sz w:val="22"/>
          <w:szCs w:val="22"/>
          <w:lang w:eastAsia="en-US" w:bidi="ar-SA"/>
        </w:rPr>
        <w:t>have been made in the Browse Product and Product Details pages.</w:t>
      </w:r>
    </w:p>
    <w:p w:rsidR="5420B1FD" w:rsidP="5420B1FD" w:rsidRDefault="5420B1FD" w14:paraId="6ECDBB7D" w14:textId="2FAAB897">
      <w:pPr>
        <w:pStyle w:val="Normal"/>
        <w:rPr>
          <w:b w:val="0"/>
          <w:bCs w:val="0"/>
        </w:rPr>
      </w:pPr>
      <w:r w:rsidRPr="6A86CB8E" w:rsidR="442BAC0A">
        <w:rPr>
          <w:b w:val="1"/>
          <w:bCs w:val="1"/>
        </w:rPr>
        <w:t>How</w:t>
      </w:r>
      <w:r w:rsidRPr="6A86CB8E" w:rsidR="442BAC0A">
        <w:rPr>
          <w:b w:val="1"/>
          <w:bCs w:val="1"/>
        </w:rPr>
        <w:t xml:space="preserve"> it works:</w:t>
      </w:r>
      <w:r w:rsidRPr="6A86CB8E" w:rsidR="436C6C8B">
        <w:rPr>
          <w:b w:val="1"/>
          <w:bCs w:val="1"/>
        </w:rPr>
        <w:t xml:space="preserve"> </w:t>
      </w:r>
      <w:r w:rsidR="6287F995">
        <w:rPr>
          <w:b w:val="0"/>
          <w:bCs w:val="0"/>
        </w:rPr>
        <w:t>GSRS release 3.1.1 ha</w:t>
      </w:r>
      <w:r w:rsidR="7A2D3FFB">
        <w:rPr>
          <w:b w:val="0"/>
          <w:bCs w:val="0"/>
        </w:rPr>
        <w:t>s</w:t>
      </w:r>
      <w:r w:rsidR="6287F995">
        <w:rPr>
          <w:b w:val="0"/>
          <w:bCs w:val="0"/>
        </w:rPr>
        <w:t xml:space="preserve"> made improvements in the Browse Product page by adding more details such as show JSON button to show the Product data in a readable and user-friendly Json format</w:t>
      </w:r>
      <w:r w:rsidR="6287F995">
        <w:rPr>
          <w:b w:val="0"/>
          <w:bCs w:val="0"/>
        </w:rPr>
        <w:t xml:space="preserve">.  </w:t>
      </w:r>
      <w:r w:rsidR="6287F995">
        <w:rPr>
          <w:b w:val="0"/>
          <w:bCs w:val="0"/>
        </w:rPr>
        <w:t>Also In the Substance section, added “Average</w:t>
      </w:r>
      <w:r w:rsidR="6287F995">
        <w:rPr>
          <w:b w:val="0"/>
          <w:bCs w:val="0"/>
        </w:rPr>
        <w:t>”,</w:t>
      </w:r>
      <w:r w:rsidR="6287F995">
        <w:rPr>
          <w:b w:val="0"/>
          <w:bCs w:val="0"/>
        </w:rPr>
        <w:t xml:space="preserve"> “Numerator</w:t>
      </w:r>
      <w:r w:rsidR="6287F995">
        <w:rPr>
          <w:b w:val="0"/>
          <w:bCs w:val="0"/>
        </w:rPr>
        <w:t>”,</w:t>
      </w:r>
      <w:r w:rsidR="6287F995">
        <w:rPr>
          <w:b w:val="0"/>
          <w:bCs w:val="0"/>
        </w:rPr>
        <w:t xml:space="preserve"> “Denominator” values under each Substance record</w:t>
      </w:r>
      <w:r w:rsidR="5B5542B8">
        <w:rPr>
          <w:b w:val="0"/>
          <w:bCs w:val="0"/>
        </w:rPr>
        <w:t xml:space="preserve">.  </w:t>
      </w:r>
      <w:r w:rsidR="0D4C417B">
        <w:rPr>
          <w:b w:val="0"/>
          <w:bCs w:val="0"/>
        </w:rPr>
        <w:t xml:space="preserve">There is also </w:t>
      </w:r>
      <w:r w:rsidR="04BDF4F7">
        <w:rPr>
          <w:b w:val="0"/>
          <w:bCs w:val="0"/>
        </w:rPr>
        <w:t xml:space="preserve">Show More/Show Less link in the Substance section if there are more than five Substances are available for each Product record. </w:t>
      </w:r>
      <w:r w:rsidR="148254D6">
        <w:rPr>
          <w:b w:val="0"/>
          <w:bCs w:val="0"/>
        </w:rPr>
        <w:t xml:space="preserve">A new “Number of Ingredient” </w:t>
      </w:r>
      <w:r w:rsidR="148254D6">
        <w:rPr>
          <w:b w:val="0"/>
          <w:bCs w:val="0"/>
        </w:rPr>
        <w:t>facet</w:t>
      </w:r>
      <w:r w:rsidR="148254D6">
        <w:rPr>
          <w:b w:val="0"/>
          <w:bCs w:val="0"/>
        </w:rPr>
        <w:t xml:space="preserve"> has been added to filter </w:t>
      </w:r>
      <w:r w:rsidR="22021976">
        <w:rPr>
          <w:b w:val="0"/>
          <w:bCs w:val="0"/>
        </w:rPr>
        <w:t>results</w:t>
      </w:r>
      <w:r w:rsidR="148254D6">
        <w:rPr>
          <w:b w:val="0"/>
          <w:bCs w:val="0"/>
        </w:rPr>
        <w:t xml:space="preserve"> based on number of Ingredients </w:t>
      </w:r>
      <w:r w:rsidR="75BC2010">
        <w:rPr>
          <w:b w:val="0"/>
          <w:bCs w:val="0"/>
        </w:rPr>
        <w:t xml:space="preserve">a </w:t>
      </w:r>
      <w:r w:rsidR="48562368">
        <w:rPr>
          <w:b w:val="0"/>
          <w:bCs w:val="0"/>
        </w:rPr>
        <w:t>P</w:t>
      </w:r>
      <w:r w:rsidR="75BC2010">
        <w:rPr>
          <w:b w:val="0"/>
          <w:bCs w:val="0"/>
        </w:rPr>
        <w:t xml:space="preserve">roduct </w:t>
      </w:r>
      <w:r w:rsidR="75BC2010">
        <w:rPr>
          <w:b w:val="0"/>
          <w:bCs w:val="0"/>
        </w:rPr>
        <w:t>contains</w:t>
      </w:r>
      <w:r w:rsidR="148254D6">
        <w:rPr>
          <w:b w:val="0"/>
          <w:bCs w:val="0"/>
        </w:rPr>
        <w:t xml:space="preserve">. </w:t>
      </w:r>
      <w:r w:rsidR="52CFE5F3">
        <w:rPr>
          <w:b w:val="0"/>
          <w:bCs w:val="0"/>
        </w:rPr>
        <w:t xml:space="preserve">See </w:t>
      </w:r>
      <w:r w:rsidRPr="6A86CB8E" w:rsidR="52CFE5F3">
        <w:rPr>
          <w:b w:val="0"/>
          <w:bCs w:val="0"/>
          <w:i w:val="1"/>
          <w:iCs w:val="1"/>
        </w:rPr>
        <w:t>Figure 1</w:t>
      </w:r>
      <w:r w:rsidR="52CFE5F3">
        <w:rPr>
          <w:b w:val="0"/>
          <w:bCs w:val="0"/>
        </w:rPr>
        <w:t xml:space="preserve"> below. </w:t>
      </w:r>
    </w:p>
    <w:p w:rsidR="5420B1FD" w:rsidP="5420B1FD" w:rsidRDefault="5420B1FD" w14:paraId="5EBBED3B" w14:textId="73A6196C">
      <w:pPr>
        <w:pStyle w:val="Normal"/>
        <w:rPr>
          <w:b w:val="0"/>
          <w:bCs w:val="0"/>
        </w:rPr>
      </w:pPr>
      <w:r w:rsidR="7552E99F">
        <w:rPr>
          <w:b w:val="0"/>
          <w:bCs w:val="0"/>
        </w:rPr>
        <w:t>In Product Details page, added “Product Summaries” and “Product Full Details” sections to navigate the data more efficien</w:t>
      </w:r>
      <w:r w:rsidR="167703C3">
        <w:rPr>
          <w:b w:val="0"/>
          <w:bCs w:val="0"/>
        </w:rPr>
        <w:t>tly by viewing the important data in the Summary section.</w:t>
      </w:r>
      <w:r w:rsidR="0B343130">
        <w:rPr>
          <w:b w:val="0"/>
          <w:bCs w:val="0"/>
        </w:rPr>
        <w:t xml:space="preserve">  There are Show More/Show Less links though out the details page, to hide and show the section</w:t>
      </w:r>
      <w:r w:rsidR="18430EE0">
        <w:rPr>
          <w:b w:val="0"/>
          <w:bCs w:val="0"/>
        </w:rPr>
        <w:t>s.</w:t>
      </w:r>
    </w:p>
    <w:p w:rsidR="5420B1FD" w:rsidP="6A86CB8E" w:rsidRDefault="5420B1FD" w14:paraId="01C094FD" w14:textId="06D014C1">
      <w:pPr>
        <w:pStyle w:val="Normal"/>
        <w:rPr>
          <w:b w:val="0"/>
          <w:bCs w:val="0"/>
        </w:rPr>
      </w:pPr>
      <w:r w:rsidR="1AB6A32E">
        <w:rPr>
          <w:b w:val="0"/>
          <w:bCs w:val="0"/>
        </w:rPr>
        <w:t>In the Register/Update Product page, a</w:t>
      </w:r>
      <w:r w:rsidR="5B5542B8">
        <w:rPr>
          <w:b w:val="0"/>
          <w:bCs w:val="0"/>
        </w:rPr>
        <w:t>dded few new fields such as “Ingredient Functions</w:t>
      </w:r>
      <w:r w:rsidR="5B5542B8">
        <w:rPr>
          <w:b w:val="0"/>
          <w:bCs w:val="0"/>
        </w:rPr>
        <w:t>”,</w:t>
      </w:r>
      <w:r w:rsidR="5B5542B8">
        <w:rPr>
          <w:b w:val="0"/>
          <w:bCs w:val="0"/>
        </w:rPr>
        <w:t xml:space="preserve"> “Effective Date</w:t>
      </w:r>
      <w:r w:rsidR="5B5542B8">
        <w:rPr>
          <w:b w:val="0"/>
          <w:bCs w:val="0"/>
        </w:rPr>
        <w:t>”,</w:t>
      </w:r>
      <w:r w:rsidR="5B5542B8">
        <w:rPr>
          <w:b w:val="0"/>
          <w:bCs w:val="0"/>
        </w:rPr>
        <w:t xml:space="preserve"> “End Date</w:t>
      </w:r>
      <w:r w:rsidR="5B5542B8">
        <w:rPr>
          <w:b w:val="0"/>
          <w:bCs w:val="0"/>
        </w:rPr>
        <w:t>”,</w:t>
      </w:r>
      <w:r w:rsidR="5B5542B8">
        <w:rPr>
          <w:b w:val="0"/>
          <w:bCs w:val="0"/>
        </w:rPr>
        <w:t xml:space="preserve"> and “</w:t>
      </w:r>
      <w:r w:rsidR="3D3E040E">
        <w:rPr>
          <w:b w:val="0"/>
          <w:bCs w:val="0"/>
        </w:rPr>
        <w:t>Other Ingredient Location</w:t>
      </w:r>
      <w:r w:rsidR="5B5542B8">
        <w:rPr>
          <w:b w:val="0"/>
          <w:bCs w:val="0"/>
        </w:rPr>
        <w:t>”.</w:t>
      </w:r>
      <w:r w:rsidR="1D57AD55">
        <w:rPr>
          <w:b w:val="0"/>
          <w:bCs w:val="0"/>
        </w:rPr>
        <w:t xml:space="preserve"> </w:t>
      </w:r>
      <w:r w:rsidR="1602B9FD">
        <w:rPr>
          <w:b w:val="0"/>
          <w:bCs w:val="0"/>
        </w:rPr>
        <w:t xml:space="preserve">In the “Ingredient Location” field, when user selects “Other” checkbox, a “Other Ingredient Location” text box is </w:t>
      </w:r>
      <w:r w:rsidR="1602B9FD">
        <w:rPr>
          <w:b w:val="0"/>
          <w:bCs w:val="0"/>
        </w:rPr>
        <w:t>display</w:t>
      </w:r>
      <w:r w:rsidR="730A54FC">
        <w:rPr>
          <w:b w:val="0"/>
          <w:bCs w:val="0"/>
        </w:rPr>
        <w:t>ed</w:t>
      </w:r>
      <w:r w:rsidR="1602B9FD">
        <w:rPr>
          <w:b w:val="0"/>
          <w:bCs w:val="0"/>
        </w:rPr>
        <w:t xml:space="preserve"> </w:t>
      </w:r>
      <w:r w:rsidR="14378CA6">
        <w:rPr>
          <w:b w:val="0"/>
          <w:bCs w:val="0"/>
        </w:rPr>
        <w:t xml:space="preserve">to store </w:t>
      </w:r>
      <w:r w:rsidR="14378CA6">
        <w:rPr>
          <w:b w:val="0"/>
          <w:bCs w:val="0"/>
        </w:rPr>
        <w:t>additional</w:t>
      </w:r>
      <w:r w:rsidR="14378CA6">
        <w:rPr>
          <w:b w:val="0"/>
          <w:bCs w:val="0"/>
        </w:rPr>
        <w:t xml:space="preserve"> location.</w:t>
      </w:r>
    </w:p>
    <w:p w:rsidR="16B75E88" w:rsidP="5420B1FD" w:rsidRDefault="16B75E88" w14:paraId="75B17227" w14:textId="74AA1B7D">
      <w:pPr>
        <w:pStyle w:val="Normal"/>
        <w:jc w:val="center"/>
        <w:rPr>
          <w:rFonts w:ascii="Calibri" w:hAnsi="Calibri" w:eastAsia="Calibri" w:cs="Arial" w:asciiTheme="minorAscii" w:hAnsiTheme="minorAscii" w:eastAsiaTheme="minorAscii" w:cstheme="minorBidi"/>
          <w:b w:val="0"/>
          <w:bCs w:val="0"/>
          <w:color w:val="auto"/>
          <w:sz w:val="22"/>
          <w:szCs w:val="22"/>
          <w:lang w:eastAsia="en-US" w:bidi="ar-SA"/>
        </w:rPr>
      </w:pPr>
      <w:r w:rsidR="5F399324">
        <w:drawing>
          <wp:inline wp14:editId="26BA50F9" wp14:anchorId="3E1DC5B1">
            <wp:extent cx="5943600" cy="2876550"/>
            <wp:effectExtent l="0" t="0" r="0" b="0"/>
            <wp:docPr id="1589707318" name="" title=""/>
            <wp:cNvGraphicFramePr>
              <a:graphicFrameLocks noChangeAspect="1"/>
            </wp:cNvGraphicFramePr>
            <a:graphic>
              <a:graphicData uri="http://schemas.openxmlformats.org/drawingml/2006/picture">
                <pic:pic>
                  <pic:nvPicPr>
                    <pic:cNvPr id="0" name=""/>
                    <pic:cNvPicPr/>
                  </pic:nvPicPr>
                  <pic:blipFill>
                    <a:blip r:embed="R870d10182f584b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876550"/>
                    </a:xfrm>
                    <a:prstGeom prst="rect">
                      <a:avLst/>
                    </a:prstGeom>
                  </pic:spPr>
                </pic:pic>
              </a:graphicData>
            </a:graphic>
          </wp:inline>
        </w:drawing>
      </w:r>
      <w:r w:rsidRPr="4166220E" w:rsidR="1D163839">
        <w:rPr>
          <w:rFonts w:ascii="Calibri" w:hAnsi="Calibri" w:eastAsia="Calibri" w:cs="Arial" w:asciiTheme="minorAscii" w:hAnsiTheme="minorAscii" w:eastAsiaTheme="minorAscii" w:cstheme="minorBidi"/>
          <w:b w:val="0"/>
          <w:bCs w:val="0"/>
          <w:color w:val="auto"/>
          <w:sz w:val="22"/>
          <w:szCs w:val="22"/>
          <w:lang w:eastAsia="en-US" w:bidi="ar-SA"/>
        </w:rPr>
        <w:t xml:space="preserve">Figure </w:t>
      </w:r>
      <w:r w:rsidRPr="4166220E" w:rsidR="4D234219">
        <w:rPr>
          <w:rFonts w:ascii="Calibri" w:hAnsi="Calibri" w:eastAsia="Calibri" w:cs="Arial" w:asciiTheme="minorAscii" w:hAnsiTheme="minorAscii" w:eastAsiaTheme="minorAscii" w:cstheme="minorBidi"/>
          <w:b w:val="0"/>
          <w:bCs w:val="0"/>
          <w:color w:val="auto"/>
          <w:sz w:val="22"/>
          <w:szCs w:val="22"/>
          <w:lang w:eastAsia="en-US" w:bidi="ar-SA"/>
        </w:rPr>
        <w:t>1-</w:t>
      </w:r>
      <w:r w:rsidRPr="4166220E" w:rsidR="02EEC7C8">
        <w:rPr>
          <w:rFonts w:ascii="Calibri" w:hAnsi="Calibri" w:eastAsia="Calibri" w:cs="Arial" w:asciiTheme="minorAscii" w:hAnsiTheme="minorAscii" w:eastAsiaTheme="minorAscii" w:cstheme="minorBidi"/>
          <w:b w:val="0"/>
          <w:bCs w:val="0"/>
          <w:color w:val="auto"/>
          <w:sz w:val="22"/>
          <w:szCs w:val="22"/>
          <w:lang w:eastAsia="en-US" w:bidi="ar-SA"/>
        </w:rPr>
        <w:t>8</w:t>
      </w:r>
      <w:r w:rsidRPr="4166220E" w:rsidR="1D163839">
        <w:rPr>
          <w:rFonts w:ascii="Calibri" w:hAnsi="Calibri" w:eastAsia="Calibri" w:cs="Arial" w:asciiTheme="minorAscii" w:hAnsiTheme="minorAscii" w:eastAsiaTheme="minorAscii" w:cstheme="minorBidi"/>
          <w:b w:val="0"/>
          <w:bCs w:val="0"/>
          <w:color w:val="auto"/>
          <w:sz w:val="22"/>
          <w:szCs w:val="22"/>
          <w:lang w:eastAsia="en-US" w:bidi="ar-SA"/>
        </w:rPr>
        <w:t xml:space="preserve"> Browse Product</w:t>
      </w:r>
    </w:p>
    <w:p w:rsidR="5420B1FD" w:rsidP="5420B1FD" w:rsidRDefault="5420B1FD" w14:paraId="00A73BE8" w14:textId="01ADA4F5">
      <w:pPr>
        <w:pStyle w:val="Normal"/>
        <w:rPr>
          <w:rFonts w:ascii="Calibri" w:hAnsi="Calibri" w:eastAsia="Calibri" w:cs="Arial" w:asciiTheme="minorAscii" w:hAnsiTheme="minorAscii" w:eastAsiaTheme="minorAscii" w:cstheme="minorBidi"/>
          <w:b w:val="0"/>
          <w:bCs w:val="0"/>
          <w:color w:val="auto"/>
          <w:sz w:val="22"/>
          <w:szCs w:val="22"/>
          <w:lang w:eastAsia="en-US" w:bidi="ar-SA"/>
        </w:rPr>
      </w:pPr>
    </w:p>
    <w:p w:rsidR="16B75E88" w:rsidP="5420B1FD" w:rsidRDefault="16B75E88" w14:paraId="7FD21382" w14:textId="5C777260">
      <w:pPr>
        <w:pStyle w:val="Normal"/>
        <w:jc w:val="center"/>
      </w:pPr>
      <w:r w:rsidR="16B75E88">
        <w:drawing>
          <wp:inline wp14:editId="50C35E34" wp14:anchorId="1FBA438B">
            <wp:extent cx="3552825" cy="5943600"/>
            <wp:effectExtent l="0" t="0" r="0" b="0"/>
            <wp:docPr id="874082473" name="" title=""/>
            <wp:cNvGraphicFramePr>
              <a:graphicFrameLocks noChangeAspect="1"/>
            </wp:cNvGraphicFramePr>
            <a:graphic>
              <a:graphicData uri="http://schemas.openxmlformats.org/drawingml/2006/picture">
                <pic:pic>
                  <pic:nvPicPr>
                    <pic:cNvPr id="0" name=""/>
                    <pic:cNvPicPr/>
                  </pic:nvPicPr>
                  <pic:blipFill>
                    <a:blip r:embed="Ra7b5d7d6c67344df">
                      <a:extLst>
                        <a:ext xmlns:a="http://schemas.openxmlformats.org/drawingml/2006/main" uri="{28A0092B-C50C-407E-A947-70E740481C1C}">
                          <a14:useLocalDpi val="0"/>
                        </a:ext>
                      </a:extLst>
                    </a:blip>
                    <a:stretch>
                      <a:fillRect/>
                    </a:stretch>
                  </pic:blipFill>
                  <pic:spPr>
                    <a:xfrm>
                      <a:off x="0" y="0"/>
                      <a:ext cx="3552825" cy="5943600"/>
                    </a:xfrm>
                    <a:prstGeom prst="rect">
                      <a:avLst/>
                    </a:prstGeom>
                  </pic:spPr>
                </pic:pic>
              </a:graphicData>
            </a:graphic>
          </wp:inline>
        </w:drawing>
      </w:r>
    </w:p>
    <w:p w:rsidR="16B75E88" w:rsidP="5420B1FD" w:rsidRDefault="16B75E88" w14:paraId="79A7B46E" w14:textId="415C2C1A">
      <w:pPr>
        <w:pStyle w:val="Normal"/>
        <w:jc w:val="center"/>
      </w:pPr>
      <w:r w:rsidR="1D163839">
        <w:rPr/>
        <w:t xml:space="preserve">Figure </w:t>
      </w:r>
      <w:r w:rsidR="2B7C3C68">
        <w:rPr/>
        <w:t>1-</w:t>
      </w:r>
      <w:r w:rsidR="16B20361">
        <w:rPr/>
        <w:t>9</w:t>
      </w:r>
      <w:r w:rsidR="1D163839">
        <w:rPr/>
        <w:t xml:space="preserve"> Product Details</w:t>
      </w:r>
    </w:p>
    <w:p w:rsidR="5420B1FD" w:rsidP="5420B1FD" w:rsidRDefault="5420B1FD" w14:paraId="2DFBE0A8" w14:textId="4F7F6C05">
      <w:pPr>
        <w:pStyle w:val="Normal"/>
        <w:jc w:val="center"/>
      </w:pPr>
    </w:p>
    <w:p w:rsidR="5420B1FD" w:rsidP="5420B1FD" w:rsidRDefault="5420B1FD" w14:paraId="5EF02D86" w14:textId="7ED90B3E">
      <w:pPr>
        <w:pStyle w:val="Normal"/>
      </w:pPr>
    </w:p>
    <w:p w:rsidR="442BAC0A" w:rsidP="5420B1FD" w:rsidRDefault="442BAC0A" w14:paraId="4BA7D22F" w14:textId="3EB62AFB">
      <w:pPr>
        <w:rPr>
          <w:b w:val="1"/>
          <w:bCs w:val="1"/>
        </w:rPr>
      </w:pPr>
      <w:r w:rsidRPr="5420B1FD" w:rsidR="442BAC0A">
        <w:rPr>
          <w:b w:val="1"/>
          <w:bCs w:val="1"/>
        </w:rPr>
        <w:t>Notes for the Future:</w:t>
      </w:r>
      <w:r w:rsidRPr="5420B1FD" w:rsidR="36A99015">
        <w:rPr>
          <w:b w:val="1"/>
          <w:bCs w:val="1"/>
        </w:rPr>
        <w:t xml:space="preserve"> </w:t>
      </w:r>
    </w:p>
    <w:p w:rsidR="3E9E9710" w:rsidP="5420B1FD" w:rsidRDefault="3E9E9710" w14:paraId="52FFA5D4" w14:textId="17158EC0">
      <w:pPr>
        <w:pStyle w:val="Normal"/>
        <w:rPr>
          <w:rFonts w:ascii="Calibri" w:hAnsi="Calibri" w:eastAsia="Calibri" w:cs="Calibri"/>
          <w:b w:val="0"/>
          <w:bCs w:val="0"/>
          <w:i w:val="0"/>
          <w:iCs w:val="0"/>
          <w:caps w:val="0"/>
          <w:smallCaps w:val="0"/>
          <w:noProof w:val="0"/>
          <w:color w:val="000000" w:themeColor="text1" w:themeTint="FF" w:themeShade="FF"/>
          <w:sz w:val="22"/>
          <w:szCs w:val="22"/>
          <w:lang w:val="en-US"/>
        </w:rPr>
      </w:pPr>
      <w:r w:rsidRPr="5420B1FD" w:rsidR="3E9E9710">
        <w:rPr>
          <w:rFonts w:ascii="Calibri" w:hAnsi="Calibri" w:eastAsia="Calibri" w:cs="Calibri"/>
          <w:b w:val="0"/>
          <w:bCs w:val="0"/>
          <w:i w:val="0"/>
          <w:iCs w:val="0"/>
          <w:caps w:val="0"/>
          <w:smallCaps w:val="0"/>
          <w:noProof w:val="0"/>
          <w:color w:val="000000" w:themeColor="text1" w:themeTint="FF" w:themeShade="FF"/>
          <w:sz w:val="22"/>
          <w:szCs w:val="22"/>
          <w:lang w:val="en-US"/>
        </w:rPr>
        <w:t>In the future release, product module will have more robust and user-friendly features that will improve user</w:t>
      </w:r>
      <w:r w:rsidRPr="5420B1FD" w:rsidR="270D06F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usability.</w:t>
      </w:r>
    </w:p>
    <w:p w:rsidR="69C4DDFA" w:rsidP="006F1613" w:rsidRDefault="69C4DDFA" w14:paraId="1F94906A" w14:textId="79304628">
      <w:pPr>
        <w:pStyle w:val="Heading1"/>
      </w:pPr>
    </w:p>
    <w:p w:rsidR="006F1613" w:rsidRDefault="006F1613" w14:paraId="3DEDE61C" w14:textId="77777777">
      <w:pPr>
        <w:rPr>
          <w:rFonts w:asciiTheme="majorHAnsi" w:hAnsiTheme="majorHAnsi" w:eastAsiaTheme="majorEastAsia" w:cstheme="majorBidi"/>
          <w:color w:val="2F5496" w:themeColor="accent1" w:themeShade="BF"/>
          <w:sz w:val="26"/>
          <w:szCs w:val="26"/>
        </w:rPr>
      </w:pPr>
      <w:r>
        <w:br w:type="page"/>
      </w:r>
    </w:p>
    <w:p w:rsidR="69C4DDFA" w:rsidP="006F1613" w:rsidRDefault="083C955C" w14:paraId="05735E18" w14:textId="101266CC">
      <w:pPr>
        <w:pStyle w:val="Heading2"/>
        <w:spacing w:after="240"/>
      </w:pPr>
      <w:bookmarkStart w:name="_Toc1277303597" w:id="44940727"/>
      <w:r w:rsidR="3E48184D">
        <w:rPr/>
        <w:t>Improvement:</w:t>
      </w:r>
      <w:r w:rsidR="3E48184D">
        <w:rPr/>
        <w:t xml:space="preserve"> </w:t>
      </w:r>
      <w:r w:rsidR="4924691A">
        <w:rPr/>
        <w:t>Impurities Module</w:t>
      </w:r>
      <w:bookmarkEnd w:id="44940727"/>
    </w:p>
    <w:p w:rsidR="1B3DF3BD" w:rsidP="5420B1FD" w:rsidRDefault="1B3DF3BD" w14:paraId="2485E718" w14:textId="50017074">
      <w:pPr>
        <w:pStyle w:val="Normal"/>
        <w:rPr>
          <w:b w:val="0"/>
          <w:bCs w:val="0"/>
        </w:rPr>
      </w:pPr>
      <w:r w:rsidRPr="6A86CB8E" w:rsidR="1EFBB0C3">
        <w:rPr>
          <w:b w:val="1"/>
          <w:bCs w:val="1"/>
        </w:rPr>
        <w:t>Purpose and Motivation:</w:t>
      </w:r>
      <w:r w:rsidRPr="6A86CB8E" w:rsidR="5595CDEB">
        <w:rPr>
          <w:b w:val="1"/>
          <w:bCs w:val="1"/>
        </w:rPr>
        <w:t xml:space="preserve"> </w:t>
      </w:r>
    </w:p>
    <w:p w:rsidR="1B3DF3BD" w:rsidP="5420B1FD" w:rsidRDefault="1B3DF3BD" w14:paraId="4BA4DE1E" w14:textId="1679D347">
      <w:pPr>
        <w:pStyle w:val="Normal"/>
        <w:rPr>
          <w:b w:val="0"/>
          <w:bCs w:val="0"/>
        </w:rPr>
      </w:pPr>
      <w:r w:rsidR="5595CDEB">
        <w:rPr>
          <w:b w:val="0"/>
          <w:bCs w:val="0"/>
        </w:rPr>
        <w:t>In GSRS release 3.1.1, there are some improvements have been done in Register, Update, and Details Impurities pages</w:t>
      </w:r>
      <w:r w:rsidR="3AFAE31A">
        <w:rPr>
          <w:b w:val="0"/>
          <w:bCs w:val="0"/>
        </w:rPr>
        <w:t xml:space="preserve">.  The new feature allow user to add multiple </w:t>
      </w:r>
      <w:r w:rsidR="2EE88905">
        <w:rPr>
          <w:b w:val="0"/>
          <w:bCs w:val="0"/>
        </w:rPr>
        <w:t>Solution</w:t>
      </w:r>
      <w:r w:rsidR="32BE2DF5">
        <w:rPr>
          <w:b w:val="0"/>
          <w:bCs w:val="0"/>
        </w:rPr>
        <w:t>s</w:t>
      </w:r>
      <w:r w:rsidR="2EE88905">
        <w:rPr>
          <w:b w:val="0"/>
          <w:bCs w:val="0"/>
        </w:rPr>
        <w:t xml:space="preserve"> </w:t>
      </w:r>
      <w:r w:rsidR="5DCFEDB2">
        <w:rPr>
          <w:b w:val="0"/>
          <w:bCs w:val="0"/>
        </w:rPr>
        <w:t xml:space="preserve">from A to J </w:t>
      </w:r>
      <w:r w:rsidR="2EE88905">
        <w:rPr>
          <w:b w:val="0"/>
          <w:bCs w:val="0"/>
        </w:rPr>
        <w:t xml:space="preserve">and </w:t>
      </w:r>
      <w:r w:rsidR="4CC2B8CA">
        <w:rPr>
          <w:b w:val="0"/>
          <w:bCs w:val="0"/>
        </w:rPr>
        <w:t xml:space="preserve">associated </w:t>
      </w:r>
      <w:r w:rsidR="2EE88905">
        <w:rPr>
          <w:b w:val="0"/>
          <w:bCs w:val="0"/>
        </w:rPr>
        <w:t>Mobile Phase details</w:t>
      </w:r>
      <w:r w:rsidR="44C5FE94">
        <w:rPr>
          <w:b w:val="0"/>
          <w:bCs w:val="0"/>
        </w:rPr>
        <w:t xml:space="preserve"> in minutes and percent.</w:t>
      </w:r>
    </w:p>
    <w:p w:rsidR="4693C117" w:rsidRDefault="4693C117" w14:paraId="06AA0D2D" w14:textId="052BFB57">
      <w:pPr>
        <w:rPr>
          <w:b w:val="0"/>
          <w:bCs w:val="0"/>
        </w:rPr>
      </w:pPr>
      <w:r w:rsidRPr="6A86CB8E" w:rsidR="4693C117">
        <w:rPr>
          <w:b w:val="1"/>
          <w:bCs w:val="1"/>
        </w:rPr>
        <w:t>How it works:</w:t>
      </w:r>
      <w:r w:rsidRPr="6A86CB8E" w:rsidR="60C88176">
        <w:rPr>
          <w:b w:val="1"/>
          <w:bCs w:val="1"/>
        </w:rPr>
        <w:t xml:space="preserve"> </w:t>
      </w:r>
    </w:p>
    <w:p w:rsidR="4693C117" w:rsidRDefault="4693C117" w14:paraId="473983F7" w14:textId="558E7524">
      <w:pPr>
        <w:rPr>
          <w:b w:val="0"/>
          <w:bCs w:val="0"/>
        </w:rPr>
      </w:pPr>
      <w:r w:rsidR="60C88176">
        <w:rPr>
          <w:b w:val="0"/>
          <w:bCs w:val="0"/>
        </w:rPr>
        <w:t xml:space="preserve">In GSRS release 3.1.1, </w:t>
      </w:r>
      <w:r w:rsidR="57D18025">
        <w:rPr>
          <w:b w:val="0"/>
          <w:bCs w:val="0"/>
        </w:rPr>
        <w:t xml:space="preserve">added a new feature </w:t>
      </w:r>
      <w:r w:rsidR="69BC8C17">
        <w:rPr>
          <w:b w:val="0"/>
          <w:bCs w:val="0"/>
        </w:rPr>
        <w:t xml:space="preserve">which allows to </w:t>
      </w:r>
      <w:r w:rsidR="3A25EE31">
        <w:rPr>
          <w:b w:val="0"/>
          <w:bCs w:val="0"/>
        </w:rPr>
        <w:t xml:space="preserve">add </w:t>
      </w:r>
      <w:r w:rsidR="57D18025">
        <w:rPr>
          <w:b w:val="0"/>
          <w:bCs w:val="0"/>
        </w:rPr>
        <w:t xml:space="preserve">Solutions and Mobil Phase data </w:t>
      </w:r>
      <w:r w:rsidR="7FDF2A97">
        <w:rPr>
          <w:b w:val="0"/>
          <w:bCs w:val="0"/>
        </w:rPr>
        <w:t>in Register</w:t>
      </w:r>
      <w:r w:rsidR="28DA9867">
        <w:rPr>
          <w:b w:val="0"/>
          <w:bCs w:val="0"/>
        </w:rPr>
        <w:t>/</w:t>
      </w:r>
      <w:r w:rsidR="7FDF2A97">
        <w:rPr>
          <w:b w:val="0"/>
          <w:bCs w:val="0"/>
        </w:rPr>
        <w:t>Update</w:t>
      </w:r>
      <w:r w:rsidR="71F06B5E">
        <w:rPr>
          <w:b w:val="0"/>
          <w:bCs w:val="0"/>
        </w:rPr>
        <w:t xml:space="preserve"> page</w:t>
      </w:r>
      <w:r w:rsidR="7FDF2A97">
        <w:rPr>
          <w:b w:val="0"/>
          <w:bCs w:val="0"/>
        </w:rPr>
        <w:t xml:space="preserve"> and </w:t>
      </w:r>
      <w:r w:rsidR="2AA76242">
        <w:rPr>
          <w:b w:val="0"/>
          <w:bCs w:val="0"/>
        </w:rPr>
        <w:t xml:space="preserve">display in </w:t>
      </w:r>
      <w:r w:rsidR="7FDF2A97">
        <w:rPr>
          <w:b w:val="0"/>
          <w:bCs w:val="0"/>
        </w:rPr>
        <w:t>Details Impurities page</w:t>
      </w:r>
      <w:r w:rsidR="7FDF2A97">
        <w:rPr>
          <w:b w:val="0"/>
          <w:bCs w:val="0"/>
        </w:rPr>
        <w:t xml:space="preserve">.  </w:t>
      </w:r>
      <w:r w:rsidR="1C9C470B">
        <w:rPr>
          <w:b w:val="0"/>
          <w:bCs w:val="0"/>
        </w:rPr>
        <w:t>A new</w:t>
      </w:r>
      <w:r w:rsidR="1C9C470B">
        <w:rPr>
          <w:b w:val="0"/>
          <w:bCs w:val="0"/>
        </w:rPr>
        <w:t xml:space="preserve"> button “Add Solution” will allow user to add up to 10 solutions from A </w:t>
      </w:r>
      <w:r w:rsidR="73FA6DAA">
        <w:rPr>
          <w:b w:val="0"/>
          <w:bCs w:val="0"/>
        </w:rPr>
        <w:t xml:space="preserve">- </w:t>
      </w:r>
      <w:r w:rsidR="1C9C470B">
        <w:rPr>
          <w:b w:val="0"/>
          <w:bCs w:val="0"/>
        </w:rPr>
        <w:t xml:space="preserve">J. </w:t>
      </w:r>
      <w:r w:rsidR="570FD3E1">
        <w:rPr>
          <w:b w:val="0"/>
          <w:bCs w:val="0"/>
        </w:rPr>
        <w:t xml:space="preserve"> </w:t>
      </w:r>
      <w:r w:rsidR="12D60E09">
        <w:rPr>
          <w:b w:val="0"/>
          <w:bCs w:val="0"/>
        </w:rPr>
        <w:t>S</w:t>
      </w:r>
      <w:r w:rsidR="570FD3E1">
        <w:rPr>
          <w:b w:val="0"/>
          <w:bCs w:val="0"/>
        </w:rPr>
        <w:t xml:space="preserve">ee </w:t>
      </w:r>
      <w:r w:rsidRPr="6A86CB8E" w:rsidR="08CE49AF">
        <w:rPr>
          <w:b w:val="0"/>
          <w:bCs w:val="0"/>
          <w:i w:val="1"/>
          <w:iCs w:val="1"/>
        </w:rPr>
        <w:t>F</w:t>
      </w:r>
      <w:r w:rsidRPr="6A86CB8E" w:rsidR="570FD3E1">
        <w:rPr>
          <w:b w:val="0"/>
          <w:bCs w:val="0"/>
          <w:i w:val="1"/>
          <w:iCs w:val="1"/>
        </w:rPr>
        <w:t>igure 1</w:t>
      </w:r>
      <w:r w:rsidR="6B00D81F">
        <w:rPr>
          <w:b w:val="0"/>
          <w:bCs w:val="0"/>
        </w:rPr>
        <w:t xml:space="preserve"> below</w:t>
      </w:r>
      <w:r w:rsidR="570FD3E1">
        <w:rPr>
          <w:b w:val="0"/>
          <w:bCs w:val="0"/>
        </w:rPr>
        <w:t xml:space="preserve">. </w:t>
      </w:r>
      <w:r w:rsidR="27DCB298">
        <w:rPr>
          <w:b w:val="0"/>
          <w:bCs w:val="0"/>
        </w:rPr>
        <w:t>When the value “</w:t>
      </w:r>
      <w:r w:rsidR="7C7D9B72">
        <w:rPr>
          <w:b w:val="0"/>
          <w:bCs w:val="0"/>
        </w:rPr>
        <w:t xml:space="preserve">Isocratic” </w:t>
      </w:r>
      <w:r w:rsidR="27DCB298">
        <w:rPr>
          <w:b w:val="0"/>
          <w:bCs w:val="0"/>
        </w:rPr>
        <w:t xml:space="preserve">from the dropdown field “Elution Type” </w:t>
      </w:r>
      <w:r w:rsidR="52CD1CC2">
        <w:rPr>
          <w:b w:val="0"/>
          <w:bCs w:val="0"/>
        </w:rPr>
        <w:t xml:space="preserve">is selected, the Mobile Phase table is shown and dynamically adds the number column based on the number of Solution </w:t>
      </w:r>
      <w:r w:rsidR="52CD1CC2">
        <w:rPr>
          <w:b w:val="0"/>
          <w:bCs w:val="0"/>
        </w:rPr>
        <w:t xml:space="preserve">is </w:t>
      </w:r>
      <w:r w:rsidR="52CD1CC2">
        <w:rPr>
          <w:b w:val="0"/>
          <w:bCs w:val="0"/>
        </w:rPr>
        <w:t>added</w:t>
      </w:r>
      <w:r w:rsidR="75E276D5">
        <w:rPr>
          <w:b w:val="0"/>
          <w:bCs w:val="0"/>
        </w:rPr>
        <w:t>.</w:t>
      </w:r>
      <w:r w:rsidR="52CD1CC2">
        <w:rPr>
          <w:b w:val="0"/>
          <w:bCs w:val="0"/>
        </w:rPr>
        <w:t xml:space="preserve"> </w:t>
      </w:r>
      <w:r w:rsidR="4E721687">
        <w:rPr>
          <w:b w:val="0"/>
          <w:bCs w:val="0"/>
        </w:rPr>
        <w:t xml:space="preserve">For Example, Solution A could be "Water with small amount of phosphoric acid" and Solution B could be "Acetonitrile". In the Mobile Phase </w:t>
      </w:r>
      <w:r w:rsidR="030206EA">
        <w:rPr>
          <w:b w:val="0"/>
          <w:bCs w:val="0"/>
        </w:rPr>
        <w:t>table,</w:t>
      </w:r>
      <w:r w:rsidR="4E721687">
        <w:rPr>
          <w:b w:val="0"/>
          <w:bCs w:val="0"/>
        </w:rPr>
        <w:t xml:space="preserve"> the total value should be 100 percent for each time</w:t>
      </w:r>
      <w:r w:rsidR="0656005D">
        <w:rPr>
          <w:b w:val="0"/>
          <w:bCs w:val="0"/>
        </w:rPr>
        <w:t xml:space="preserve"> in minute. </w:t>
      </w:r>
    </w:p>
    <w:p w:rsidR="4693C117" w:rsidRDefault="4693C117" w14:paraId="1FFCEB5A" w14:textId="16C9614C">
      <w:pPr>
        <w:rPr>
          <w:b w:val="0"/>
          <w:bCs w:val="0"/>
        </w:rPr>
      </w:pPr>
      <w:r w:rsidR="5C2EC4E8">
        <w:rPr>
          <w:b w:val="0"/>
          <w:bCs w:val="0"/>
        </w:rPr>
        <w:t xml:space="preserve">The Impurities Details page </w:t>
      </w:r>
      <w:r w:rsidR="2B6675C4">
        <w:rPr>
          <w:b w:val="0"/>
          <w:bCs w:val="0"/>
        </w:rPr>
        <w:t>can show</w:t>
      </w:r>
      <w:r w:rsidR="5C2EC4E8">
        <w:rPr>
          <w:b w:val="0"/>
          <w:bCs w:val="0"/>
        </w:rPr>
        <w:t xml:space="preserve"> Solution </w:t>
      </w:r>
      <w:r w:rsidR="0DEF4088">
        <w:rPr>
          <w:b w:val="0"/>
          <w:bCs w:val="0"/>
        </w:rPr>
        <w:t xml:space="preserve">A to Solution J </w:t>
      </w:r>
      <w:r w:rsidR="5C2EC4E8">
        <w:rPr>
          <w:b w:val="0"/>
          <w:bCs w:val="0"/>
        </w:rPr>
        <w:t>details along with Mobile Phase such as Time in minute</w:t>
      </w:r>
      <w:r w:rsidR="357C1558">
        <w:rPr>
          <w:b w:val="0"/>
          <w:bCs w:val="0"/>
        </w:rPr>
        <w:t xml:space="preserve"> and from</w:t>
      </w:r>
      <w:r w:rsidR="5C2EC4E8">
        <w:rPr>
          <w:b w:val="0"/>
          <w:bCs w:val="0"/>
        </w:rPr>
        <w:t xml:space="preserve"> Solution A</w:t>
      </w:r>
      <w:r w:rsidR="114A1396">
        <w:rPr>
          <w:b w:val="0"/>
          <w:bCs w:val="0"/>
        </w:rPr>
        <w:t xml:space="preserve"> </w:t>
      </w:r>
      <w:r w:rsidR="658C1F83">
        <w:rPr>
          <w:b w:val="0"/>
          <w:bCs w:val="0"/>
        </w:rPr>
        <w:t xml:space="preserve">to Solution J </w:t>
      </w:r>
      <w:r w:rsidR="13BB67AD">
        <w:rPr>
          <w:b w:val="0"/>
          <w:bCs w:val="0"/>
        </w:rPr>
        <w:t xml:space="preserve">values </w:t>
      </w:r>
      <w:r w:rsidR="114A1396">
        <w:rPr>
          <w:b w:val="0"/>
          <w:bCs w:val="0"/>
        </w:rPr>
        <w:t>in percent</w:t>
      </w:r>
      <w:r w:rsidR="5B533787">
        <w:rPr>
          <w:b w:val="0"/>
          <w:bCs w:val="0"/>
        </w:rPr>
        <w:t>.</w:t>
      </w:r>
      <w:r w:rsidR="52370CF8">
        <w:rPr>
          <w:b w:val="0"/>
          <w:bCs w:val="0"/>
        </w:rPr>
        <w:t xml:space="preserve"> </w:t>
      </w:r>
      <w:r w:rsidR="529074A3">
        <w:rPr>
          <w:b w:val="0"/>
          <w:bCs w:val="0"/>
        </w:rPr>
        <w:t>S</w:t>
      </w:r>
      <w:r w:rsidR="52370CF8">
        <w:rPr>
          <w:b w:val="0"/>
          <w:bCs w:val="0"/>
        </w:rPr>
        <w:t xml:space="preserve">ee </w:t>
      </w:r>
      <w:r w:rsidRPr="6A86CB8E" w:rsidR="743A837F">
        <w:rPr>
          <w:b w:val="0"/>
          <w:bCs w:val="0"/>
          <w:i w:val="1"/>
          <w:iCs w:val="1"/>
        </w:rPr>
        <w:t>F</w:t>
      </w:r>
      <w:r w:rsidRPr="6A86CB8E" w:rsidR="52370CF8">
        <w:rPr>
          <w:b w:val="0"/>
          <w:bCs w:val="0"/>
          <w:i w:val="1"/>
          <w:iCs w:val="1"/>
        </w:rPr>
        <w:t>igure 2</w:t>
      </w:r>
      <w:r w:rsidR="30BD1849">
        <w:rPr>
          <w:b w:val="0"/>
          <w:bCs w:val="0"/>
        </w:rPr>
        <w:t xml:space="preserve"> below</w:t>
      </w:r>
      <w:r w:rsidR="52370CF8">
        <w:rPr>
          <w:b w:val="0"/>
          <w:bCs w:val="0"/>
        </w:rPr>
        <w:t>.</w:t>
      </w:r>
    </w:p>
    <w:p w:rsidR="1BE40375" w:rsidP="5420B1FD" w:rsidRDefault="1BE40375" w14:paraId="2BF828A2" w14:textId="6B014357">
      <w:pPr>
        <w:pStyle w:val="Normal"/>
        <w:jc w:val="center"/>
        <w:rPr>
          <w:b w:val="0"/>
          <w:bCs w:val="0"/>
        </w:rPr>
      </w:pPr>
      <w:r w:rsidR="1BE40375">
        <w:drawing>
          <wp:inline wp14:editId="1FFEF95B" wp14:anchorId="1723A04B">
            <wp:extent cx="3609975" cy="5305425"/>
            <wp:effectExtent l="0" t="0" r="0" b="0"/>
            <wp:docPr id="545053935" name="" title=""/>
            <wp:cNvGraphicFramePr>
              <a:graphicFrameLocks noChangeAspect="1"/>
            </wp:cNvGraphicFramePr>
            <a:graphic>
              <a:graphicData uri="http://schemas.openxmlformats.org/drawingml/2006/picture">
                <pic:pic>
                  <pic:nvPicPr>
                    <pic:cNvPr id="0" name=""/>
                    <pic:cNvPicPr/>
                  </pic:nvPicPr>
                  <pic:blipFill>
                    <a:blip r:embed="R14ef7ffb1bfb4a6e">
                      <a:extLst>
                        <a:ext xmlns:a="http://schemas.openxmlformats.org/drawingml/2006/main" uri="{28A0092B-C50C-407E-A947-70E740481C1C}">
                          <a14:useLocalDpi val="0"/>
                        </a:ext>
                      </a:extLst>
                    </a:blip>
                    <a:stretch>
                      <a:fillRect/>
                    </a:stretch>
                  </pic:blipFill>
                  <pic:spPr>
                    <a:xfrm>
                      <a:off x="0" y="0"/>
                      <a:ext cx="3609975" cy="5305425"/>
                    </a:xfrm>
                    <a:prstGeom prst="rect">
                      <a:avLst/>
                    </a:prstGeom>
                  </pic:spPr>
                </pic:pic>
              </a:graphicData>
            </a:graphic>
          </wp:inline>
        </w:drawing>
      </w:r>
    </w:p>
    <w:p w:rsidR="1BE40375" w:rsidP="5420B1FD" w:rsidRDefault="1BE40375" w14:paraId="6D40E53E" w14:textId="125AB9DA">
      <w:pPr>
        <w:pStyle w:val="Normal"/>
        <w:jc w:val="center"/>
        <w:rPr>
          <w:b w:val="0"/>
          <w:bCs w:val="0"/>
        </w:rPr>
      </w:pPr>
      <w:r w:rsidR="78BE3371">
        <w:rPr>
          <w:b w:val="0"/>
          <w:bCs w:val="0"/>
        </w:rPr>
        <w:t xml:space="preserve">Figure </w:t>
      </w:r>
      <w:r w:rsidR="0CBD2EE2">
        <w:rPr>
          <w:b w:val="0"/>
          <w:bCs w:val="0"/>
        </w:rPr>
        <w:t>1-</w:t>
      </w:r>
      <w:r w:rsidR="2ED31204">
        <w:rPr>
          <w:b w:val="0"/>
          <w:bCs w:val="0"/>
        </w:rPr>
        <w:t>10</w:t>
      </w:r>
      <w:r w:rsidR="78BE3371">
        <w:rPr>
          <w:b w:val="0"/>
          <w:bCs w:val="0"/>
        </w:rPr>
        <w:t xml:space="preserve"> Register and Update Impuriti</w:t>
      </w:r>
      <w:r w:rsidR="64F14C10">
        <w:rPr>
          <w:b w:val="0"/>
          <w:bCs w:val="0"/>
        </w:rPr>
        <w:t>es</w:t>
      </w:r>
    </w:p>
    <w:p w:rsidR="29F21AF7" w:rsidP="5420B1FD" w:rsidRDefault="29F21AF7" w14:paraId="7ABD8889" w14:textId="5D3924AB">
      <w:pPr>
        <w:pStyle w:val="Normal"/>
        <w:jc w:val="center"/>
        <w:rPr>
          <w:b w:val="0"/>
          <w:bCs w:val="0"/>
        </w:rPr>
      </w:pPr>
      <w:r w:rsidR="29F21AF7">
        <w:drawing>
          <wp:inline wp14:editId="6EB09015" wp14:anchorId="13D9A334">
            <wp:extent cx="3695700" cy="5943600"/>
            <wp:effectExtent l="0" t="0" r="0" b="0"/>
            <wp:docPr id="1103456606" name="" title=""/>
            <wp:cNvGraphicFramePr>
              <a:graphicFrameLocks noChangeAspect="1"/>
            </wp:cNvGraphicFramePr>
            <a:graphic>
              <a:graphicData uri="http://schemas.openxmlformats.org/drawingml/2006/picture">
                <pic:pic>
                  <pic:nvPicPr>
                    <pic:cNvPr id="0" name=""/>
                    <pic:cNvPicPr/>
                  </pic:nvPicPr>
                  <pic:blipFill>
                    <a:blip r:embed="Rfde5adf25b0742ff">
                      <a:extLst>
                        <a:ext xmlns:a="http://schemas.openxmlformats.org/drawingml/2006/main" uri="{28A0092B-C50C-407E-A947-70E740481C1C}">
                          <a14:useLocalDpi val="0"/>
                        </a:ext>
                      </a:extLst>
                    </a:blip>
                    <a:stretch>
                      <a:fillRect/>
                    </a:stretch>
                  </pic:blipFill>
                  <pic:spPr>
                    <a:xfrm>
                      <a:off x="0" y="0"/>
                      <a:ext cx="3695700" cy="5943600"/>
                    </a:xfrm>
                    <a:prstGeom prst="rect">
                      <a:avLst/>
                    </a:prstGeom>
                  </pic:spPr>
                </pic:pic>
              </a:graphicData>
            </a:graphic>
          </wp:inline>
        </w:drawing>
      </w:r>
    </w:p>
    <w:p w:rsidR="29F21AF7" w:rsidP="5420B1FD" w:rsidRDefault="29F21AF7" w14:paraId="1F392D9D" w14:textId="0966BCCD">
      <w:pPr>
        <w:pStyle w:val="Normal"/>
        <w:jc w:val="center"/>
        <w:rPr>
          <w:b w:val="0"/>
          <w:bCs w:val="0"/>
        </w:rPr>
      </w:pPr>
      <w:r w:rsidR="14EF5B12">
        <w:rPr>
          <w:b w:val="0"/>
          <w:bCs w:val="0"/>
        </w:rPr>
        <w:t xml:space="preserve">Figure </w:t>
      </w:r>
      <w:r w:rsidR="59DEDF45">
        <w:rPr>
          <w:b w:val="0"/>
          <w:bCs w:val="0"/>
        </w:rPr>
        <w:t>1-</w:t>
      </w:r>
      <w:r w:rsidR="3C3C5277">
        <w:rPr>
          <w:b w:val="0"/>
          <w:bCs w:val="0"/>
        </w:rPr>
        <w:t>11</w:t>
      </w:r>
      <w:r w:rsidR="14EF5B12">
        <w:rPr>
          <w:b w:val="0"/>
          <w:bCs w:val="0"/>
        </w:rPr>
        <w:t xml:space="preserve"> Impurities Details</w:t>
      </w:r>
    </w:p>
    <w:p w:rsidR="5420B1FD" w:rsidP="5420B1FD" w:rsidRDefault="5420B1FD" w14:paraId="0B6FFF1D" w14:textId="25338D5F">
      <w:pPr>
        <w:pStyle w:val="Normal"/>
        <w:jc w:val="center"/>
        <w:rPr>
          <w:b w:val="0"/>
          <w:bCs w:val="0"/>
        </w:rPr>
      </w:pPr>
    </w:p>
    <w:p w:rsidR="1B3DF3BD" w:rsidP="52B814CF" w:rsidRDefault="1B3DF3BD" w14:paraId="7342094F" w14:textId="3DE752A6">
      <w:pPr>
        <w:rPr>
          <w:b/>
          <w:bCs/>
        </w:rPr>
      </w:pPr>
      <w:r w:rsidRPr="5420B1FD" w:rsidR="1EFBB0C3">
        <w:rPr>
          <w:b w:val="1"/>
          <w:bCs w:val="1"/>
        </w:rPr>
        <w:t>Notes for the Future:</w:t>
      </w:r>
    </w:p>
    <w:p w:rsidR="002E2F53" w:rsidP="5420B1FD" w:rsidRDefault="002E2F53" w14:paraId="56AC28C8" w14:textId="0FAB7AED">
      <w:pPr/>
      <w:r w:rsidR="5F878999">
        <w:rPr/>
        <w:t>In the future release will continue to improve the impurities module and continue to add new features which can be useful and valuable to the users.</w:t>
      </w:r>
    </w:p>
    <w:p w:rsidR="002E2F53" w:rsidP="5420B1FD" w:rsidRDefault="002E2F53" w14:paraId="35F15B9C" w14:textId="7E43FA9B">
      <w:pPr>
        <w:pStyle w:val="Normal"/>
      </w:pPr>
    </w:p>
    <w:bookmarkStart w:name="_Toc1226158847" w:id="15"/>
    <w:p w:rsidR="6A86CB8E" w:rsidP="6A86CB8E" w:rsidRDefault="6A86CB8E" w14:paraId="2BA6557E" w14:textId="5A3CB4EE">
      <w:pPr>
        <w:pStyle w:val="Normal"/>
        <w:rPr>
          <w:b w:val="1"/>
          <w:bCs w:val="1"/>
        </w:rPr>
      </w:pPr>
    </w:p>
    <w:p w:rsidR="00BC4A91" w:rsidP="5420B1FD" w:rsidRDefault="00BC4A91" w14:paraId="28C94F14" w14:textId="77777777">
      <w:pPr>
        <w:rPr>
          <w:rFonts w:ascii="Calibri Light" w:hAnsi="Calibri Light" w:eastAsia="游ゴシック Light" w:cs="Times New Roman" w:asciiTheme="majorAscii" w:hAnsiTheme="majorAscii" w:eastAsiaTheme="majorEastAsia" w:cstheme="majorBidi"/>
          <w:color w:val="2F5496" w:themeColor="accent1" w:themeShade="BF"/>
          <w:sz w:val="32"/>
          <w:szCs w:val="32"/>
        </w:rPr>
      </w:pPr>
      <w:r>
        <w:br w:type="page"/>
      </w:r>
    </w:p>
    <w:p w:rsidR="002E2F53" w:rsidP="00F52878" w:rsidRDefault="11BEEDDC" w14:paraId="3C7C353B" w14:textId="0DB30B68">
      <w:pPr>
        <w:pStyle w:val="Heading1"/>
        <w:spacing w:after="240"/>
      </w:pPr>
      <w:bookmarkStart w:name="_Toc575887066" w:id="1158394060"/>
      <w:r w:rsidR="1511DC70">
        <w:rPr/>
        <w:t>Other selected Improvements</w:t>
      </w:r>
      <w:r w:rsidR="6E946B72">
        <w:rPr/>
        <w:t xml:space="preserve"> and bug fixes</w:t>
      </w:r>
      <w:r w:rsidR="1511DC70">
        <w:rPr/>
        <w:t>:</w:t>
      </w:r>
      <w:bookmarkEnd w:id="15"/>
      <w:bookmarkEnd w:id="1158394060"/>
    </w:p>
    <w:p w:rsidR="51C9D4AD" w:rsidP="5420B1FD" w:rsidRDefault="51C9D4AD" w14:paraId="164DE38A" w14:textId="3EFE6A6C">
      <w:pPr>
        <w:pStyle w:val="Heading2"/>
        <w:spacing w:after="240"/>
      </w:pPr>
      <w:bookmarkStart w:name="_Toc942068927" w:id="392024533"/>
      <w:r w:rsidR="20808FB5">
        <w:rPr/>
        <w:t>Improvement:</w:t>
      </w:r>
      <w:r w:rsidR="20808FB5">
        <w:rPr/>
        <w:t xml:space="preserve"> Flex Searching</w:t>
      </w:r>
      <w:bookmarkEnd w:id="392024533"/>
    </w:p>
    <w:p w:rsidR="163F9415" w:rsidP="5420B1FD" w:rsidRDefault="163F9415" w14:paraId="38A27FB4" w14:textId="32772E3C">
      <w:pPr>
        <w:pStyle w:val="Normal"/>
        <w:rPr>
          <w:rFonts w:ascii="Calibri" w:hAnsi="Calibri" w:eastAsia="Calibri" w:cs="Arial" w:asciiTheme="minorAscii" w:hAnsiTheme="minorAscii" w:eastAsiaTheme="minorAscii" w:cstheme="minorBidi"/>
          <w:b w:val="0"/>
          <w:bCs w:val="0"/>
          <w:color w:val="auto"/>
          <w:sz w:val="22"/>
          <w:szCs w:val="22"/>
          <w:lang w:eastAsia="en-US" w:bidi="ar-SA"/>
        </w:rPr>
      </w:pPr>
      <w:r w:rsidRPr="5420B1FD" w:rsidR="163F9415">
        <w:rPr>
          <w:rFonts w:ascii="Calibri" w:hAnsi="Calibri" w:eastAsia="Calibri" w:cs="Arial" w:asciiTheme="minorAscii" w:hAnsiTheme="minorAscii" w:eastAsiaTheme="minorAscii" w:cstheme="minorBidi"/>
          <w:b w:val="0"/>
          <w:bCs w:val="0"/>
          <w:color w:val="auto"/>
          <w:sz w:val="22"/>
          <w:szCs w:val="22"/>
          <w:lang w:eastAsia="en-US" w:bidi="ar-SA"/>
        </w:rPr>
        <w:t>In GSRS 3.1.1 release, there have been 2 changes to flex searching:</w:t>
      </w:r>
    </w:p>
    <w:p w:rsidR="163F9415" w:rsidP="5420B1FD" w:rsidRDefault="163F9415" w14:paraId="3C17AA7D" w14:textId="1E04B6FA">
      <w:pPr>
        <w:pStyle w:val="ListParagraph"/>
        <w:numPr>
          <w:ilvl w:val="0"/>
          <w:numId w:val="35"/>
        </w:numPr>
        <w:rPr>
          <w:rFonts w:ascii="Calibri" w:hAnsi="Calibri" w:eastAsia="Calibri" w:cs="Arial" w:asciiTheme="minorAscii" w:hAnsiTheme="minorAscii" w:eastAsiaTheme="minorAscii" w:cstheme="minorBidi"/>
          <w:b w:val="0"/>
          <w:bCs w:val="0"/>
          <w:color w:val="auto"/>
          <w:sz w:val="22"/>
          <w:szCs w:val="22"/>
          <w:lang w:eastAsia="en-US" w:bidi="ar-SA"/>
        </w:rPr>
      </w:pPr>
      <w:r w:rsidRPr="5420B1FD" w:rsidR="163F9415">
        <w:rPr>
          <w:rFonts w:ascii="Calibri" w:hAnsi="Calibri" w:eastAsia="Calibri" w:cs="Arial" w:asciiTheme="minorAscii" w:hAnsiTheme="minorAscii" w:eastAsiaTheme="minorAscii" w:cstheme="minorBidi"/>
          <w:b w:val="0"/>
          <w:bCs w:val="0"/>
          <w:color w:val="auto"/>
          <w:sz w:val="22"/>
          <w:szCs w:val="22"/>
          <w:lang w:eastAsia="en-US" w:bidi="ar-SA"/>
        </w:rPr>
        <w:t>Flex searching is now essentially a search for the first part of the InChIKey, considering atom types and connectivity and ignoring stereochemistry, isotopes and protonation.</w:t>
      </w:r>
    </w:p>
    <w:p w:rsidR="163F9415" w:rsidP="5420B1FD" w:rsidRDefault="163F9415" w14:paraId="53AFDFE3" w14:textId="77E30012">
      <w:pPr>
        <w:pStyle w:val="ListParagraph"/>
        <w:numPr>
          <w:ilvl w:val="0"/>
          <w:numId w:val="35"/>
        </w:numPr>
        <w:rPr>
          <w:rFonts w:ascii="Calibri" w:hAnsi="Calibri" w:eastAsia="Calibri" w:cs="Arial" w:asciiTheme="minorAscii" w:hAnsiTheme="minorAscii" w:eastAsiaTheme="minorAscii" w:cstheme="minorBidi"/>
          <w:b w:val="0"/>
          <w:bCs w:val="0"/>
          <w:color w:val="auto"/>
          <w:sz w:val="22"/>
          <w:szCs w:val="22"/>
          <w:lang w:eastAsia="en-US" w:bidi="ar-SA"/>
        </w:rPr>
      </w:pPr>
      <w:r w:rsidRPr="5420B1FD" w:rsidR="163F9415">
        <w:rPr>
          <w:rFonts w:ascii="Calibri" w:hAnsi="Calibri" w:eastAsia="Calibri" w:cs="Arial" w:asciiTheme="minorAscii" w:hAnsiTheme="minorAscii" w:eastAsiaTheme="minorAscii" w:cstheme="minorBidi"/>
          <w:b w:val="0"/>
          <w:bCs w:val="0"/>
          <w:color w:val="auto"/>
          <w:sz w:val="22"/>
          <w:szCs w:val="22"/>
          <w:lang w:eastAsia="en-US" w:bidi="ar-SA"/>
        </w:rPr>
        <w:t xml:space="preserve"> A new option, flex plus, removes any common salts from the query structure.</w:t>
      </w:r>
    </w:p>
    <w:p w:rsidR="51C9D4AD" w:rsidP="5420B1FD" w:rsidRDefault="51C9D4AD" w14:paraId="009493A2" w14:textId="6A382021">
      <w:pPr>
        <w:pStyle w:val="Normal"/>
        <w:rPr>
          <w:rFonts w:ascii="Calibri" w:hAnsi="Calibri" w:eastAsia="Calibri" w:cs="Arial" w:asciiTheme="minorAscii" w:hAnsiTheme="minorAscii" w:eastAsiaTheme="minorAscii" w:cstheme="minorBidi"/>
          <w:b w:val="0"/>
          <w:bCs w:val="0"/>
          <w:color w:val="auto"/>
          <w:sz w:val="22"/>
          <w:szCs w:val="22"/>
          <w:lang w:eastAsia="en-US" w:bidi="ar-SA"/>
        </w:rPr>
      </w:pPr>
      <w:r w:rsidRPr="5420B1FD" w:rsidR="51C9D4AD">
        <w:rPr>
          <w:rFonts w:ascii="Calibri" w:hAnsi="Calibri" w:eastAsia="Calibri" w:cs="Arial" w:asciiTheme="minorAscii" w:hAnsiTheme="minorAscii" w:eastAsiaTheme="minorAscii" w:cstheme="minorBidi"/>
          <w:b w:val="1"/>
          <w:bCs w:val="1"/>
          <w:color w:val="auto"/>
          <w:sz w:val="22"/>
          <w:szCs w:val="22"/>
          <w:lang w:eastAsia="en-US" w:bidi="ar-SA"/>
        </w:rPr>
        <w:t>Purpose and Motivation:</w:t>
      </w:r>
      <w:r w:rsidRPr="5420B1FD" w:rsidR="51C9D4AD">
        <w:rPr>
          <w:rFonts w:ascii="Calibri" w:hAnsi="Calibri" w:eastAsia="Calibri" w:cs="Arial" w:asciiTheme="minorAscii" w:hAnsiTheme="minorAscii" w:eastAsiaTheme="minorAscii" w:cstheme="minorBidi"/>
          <w:b w:val="0"/>
          <w:bCs w:val="0"/>
          <w:color w:val="auto"/>
          <w:sz w:val="22"/>
          <w:szCs w:val="22"/>
          <w:lang w:eastAsia="en-US" w:bidi="ar-SA"/>
        </w:rPr>
        <w:t xml:space="preserve"> </w:t>
      </w:r>
      <w:r w:rsidRPr="5420B1FD" w:rsidR="1C9B550B">
        <w:rPr>
          <w:rFonts w:ascii="Calibri" w:hAnsi="Calibri" w:eastAsia="Calibri" w:cs="Arial" w:asciiTheme="minorAscii" w:hAnsiTheme="minorAscii" w:eastAsiaTheme="minorAscii" w:cstheme="minorBidi"/>
          <w:b w:val="0"/>
          <w:bCs w:val="0"/>
          <w:color w:val="auto"/>
          <w:sz w:val="22"/>
          <w:szCs w:val="22"/>
          <w:lang w:eastAsia="en-US" w:bidi="ar-SA"/>
        </w:rPr>
        <w:t>provide</w:t>
      </w:r>
      <w:r w:rsidRPr="5420B1FD" w:rsidR="1C9B550B">
        <w:rPr>
          <w:rFonts w:ascii="Calibri" w:hAnsi="Calibri" w:eastAsia="Calibri" w:cs="Arial" w:asciiTheme="minorAscii" w:hAnsiTheme="minorAscii" w:eastAsiaTheme="minorAscii" w:cstheme="minorBidi"/>
          <w:b w:val="0"/>
          <w:bCs w:val="0"/>
          <w:color w:val="auto"/>
          <w:sz w:val="22"/>
          <w:szCs w:val="22"/>
          <w:lang w:eastAsia="en-US" w:bidi="ar-SA"/>
        </w:rPr>
        <w:t xml:space="preserve"> a more useful way to search for structures of interest. </w:t>
      </w:r>
    </w:p>
    <w:p w:rsidR="51C9D4AD" w:rsidP="5420B1FD" w:rsidRDefault="51C9D4AD" w14:paraId="5FBDE72B" w14:textId="30ED5700">
      <w:pPr>
        <w:pStyle w:val="Normal"/>
        <w:rPr>
          <w:rFonts w:ascii="Calibri" w:hAnsi="Calibri" w:eastAsia="Calibri" w:cs="Arial" w:asciiTheme="minorAscii" w:hAnsiTheme="minorAscii" w:eastAsiaTheme="minorAscii" w:cstheme="minorBidi"/>
          <w:b w:val="0"/>
          <w:bCs w:val="0"/>
          <w:color w:val="auto"/>
          <w:sz w:val="22"/>
          <w:szCs w:val="22"/>
          <w:lang w:eastAsia="en-US" w:bidi="ar-SA"/>
        </w:rPr>
      </w:pPr>
      <w:r w:rsidRPr="5420B1FD" w:rsidR="51C9D4AD">
        <w:rPr>
          <w:b w:val="1"/>
          <w:bCs w:val="1"/>
        </w:rPr>
        <w:t xml:space="preserve">How it works: </w:t>
      </w:r>
      <w:r w:rsidR="1987E945">
        <w:rPr>
          <w:b w:val="0"/>
          <w:bCs w:val="0"/>
        </w:rPr>
        <w:t xml:space="preserve">You can continue to input query structures as you have before (starting with a structure in the database; drawing a new structure; importing a </w:t>
      </w:r>
      <w:r w:rsidR="56F2A950">
        <w:rPr>
          <w:b w:val="0"/>
          <w:bCs w:val="0"/>
        </w:rPr>
        <w:t>molfile</w:t>
      </w:r>
      <w:r w:rsidR="56F2A950">
        <w:rPr>
          <w:b w:val="0"/>
          <w:bCs w:val="0"/>
        </w:rPr>
        <w:t xml:space="preserve"> or SMILE; pasting a graphic image of a chemical structure and allowing </w:t>
      </w:r>
      <w:r w:rsidR="56F2A950">
        <w:rPr>
          <w:b w:val="0"/>
          <w:bCs w:val="0"/>
        </w:rPr>
        <w:t>Molvec</w:t>
      </w:r>
      <w:r w:rsidR="56F2A950">
        <w:rPr>
          <w:b w:val="0"/>
          <w:bCs w:val="0"/>
        </w:rPr>
        <w:t xml:space="preserve"> to generate a connection table for you.</w:t>
      </w:r>
    </w:p>
    <w:p w:rsidR="56F2A950" w:rsidP="5420B1FD" w:rsidRDefault="56F2A950" w14:paraId="5020F488" w14:textId="64D76827">
      <w:pPr>
        <w:pStyle w:val="Normal"/>
        <w:suppressLineNumbers w:val="0"/>
        <w:bidi w:val="0"/>
        <w:spacing w:before="0" w:beforeAutospacing="off" w:after="160" w:afterAutospacing="off" w:line="259" w:lineRule="auto"/>
        <w:ind w:left="0" w:right="0"/>
        <w:jc w:val="left"/>
        <w:rPr>
          <w:b w:val="0"/>
          <w:bCs w:val="0"/>
        </w:rPr>
      </w:pPr>
      <w:r w:rsidR="56F2A950">
        <w:rPr>
          <w:b w:val="0"/>
          <w:bCs w:val="0"/>
        </w:rPr>
        <w:t>Exact, substructure and similarity searches work as they did before this release.</w:t>
      </w:r>
    </w:p>
    <w:p w:rsidR="4C994607" w:rsidP="5420B1FD" w:rsidRDefault="4C994607" w14:paraId="5CB31CD5" w14:textId="5E1E6508">
      <w:pPr>
        <w:pStyle w:val="Normal"/>
        <w:suppressLineNumbers w:val="0"/>
        <w:bidi w:val="0"/>
        <w:spacing w:before="0" w:beforeAutospacing="off" w:after="160" w:afterAutospacing="off" w:line="259" w:lineRule="auto"/>
        <w:ind w:left="0" w:right="0"/>
        <w:jc w:val="left"/>
        <w:rPr>
          <w:b w:val="0"/>
          <w:bCs w:val="0"/>
        </w:rPr>
      </w:pPr>
      <w:r w:rsidR="4C994607">
        <w:rPr>
          <w:b w:val="0"/>
          <w:bCs w:val="0"/>
        </w:rPr>
        <w:t>Salt removal (for the flex plus search) requires a file of salt data.  An example is included in the root directory of the substance service.</w:t>
      </w:r>
    </w:p>
    <w:p w:rsidR="119B53DD" w:rsidP="5420B1FD" w:rsidRDefault="119B53DD" w14:paraId="39475079" w14:textId="6B0BD06A">
      <w:pPr>
        <w:pStyle w:val="Normal"/>
        <w:suppressLineNumbers w:val="0"/>
        <w:bidi w:val="0"/>
        <w:spacing w:before="0" w:beforeAutospacing="off" w:after="160" w:afterAutospacing="off" w:line="259" w:lineRule="auto"/>
        <w:ind w:left="0" w:right="0"/>
        <w:jc w:val="left"/>
        <w:rPr>
          <w:b w:val="0"/>
          <w:bCs w:val="0"/>
        </w:rPr>
      </w:pPr>
      <w:r w:rsidRPr="5420B1FD" w:rsidR="119B53DD">
        <w:rPr>
          <w:b w:val="1"/>
          <w:bCs w:val="1"/>
          <w:i w:val="1"/>
          <w:iCs w:val="1"/>
        </w:rPr>
        <w:t>System administrators:</w:t>
      </w:r>
      <w:r w:rsidR="119B53DD">
        <w:rPr>
          <w:b w:val="0"/>
          <w:bCs w:val="0"/>
        </w:rPr>
        <w:t xml:space="preserve"> you will need a line like the following in </w:t>
      </w:r>
      <w:r w:rsidR="119B53DD">
        <w:rPr>
          <w:b w:val="0"/>
          <w:bCs w:val="0"/>
        </w:rPr>
        <w:t>application.conf</w:t>
      </w:r>
    </w:p>
    <w:p w:rsidR="119B53DD" w:rsidP="5420B1FD" w:rsidRDefault="119B53DD" w14:paraId="41A35852" w14:textId="4DD196C0">
      <w:pPr>
        <w:pStyle w:val="Normal"/>
        <w:suppressLineNumbers w:val="0"/>
        <w:bidi w:val="0"/>
        <w:spacing w:before="0" w:beforeAutospacing="off" w:after="160" w:afterAutospacing="off" w:line="259" w:lineRule="auto"/>
        <w:ind w:left="0" w:right="0"/>
        <w:jc w:val="left"/>
        <w:rPr>
          <w:rFonts w:ascii="Courier New" w:hAnsi="Courier New" w:eastAsia="Courier New" w:cs="Courier New"/>
          <w:noProof w:val="0"/>
          <w:sz w:val="22"/>
          <w:szCs w:val="22"/>
          <w:lang w:val="en-US"/>
        </w:rPr>
      </w:pPr>
      <w:r w:rsidRPr="5420B1FD" w:rsidR="119B53DD">
        <w:rPr>
          <w:rFonts w:ascii="Courier New" w:hAnsi="Courier New" w:eastAsia="Courier New" w:cs="Courier New"/>
          <w:noProof w:val="0"/>
          <w:sz w:val="22"/>
          <w:szCs w:val="22"/>
          <w:lang w:val="en-US"/>
        </w:rPr>
        <w:t>gsrs.substance.structures.saltFilePath=salt_data_public.tsv</w:t>
      </w:r>
    </w:p>
    <w:p w:rsidR="119B53DD" w:rsidP="5420B1FD" w:rsidRDefault="119B53DD" w14:paraId="34A87F3B" w14:textId="232140C4">
      <w:pPr>
        <w:pStyle w:val="Normal"/>
        <w:bidi w:val="0"/>
        <w:rPr>
          <w:noProof w:val="0"/>
          <w:lang w:val="en-US"/>
        </w:rPr>
      </w:pPr>
      <w:r w:rsidRPr="5420B1FD" w:rsidR="119B53DD">
        <w:rPr>
          <w:noProof w:val="0"/>
          <w:lang w:val="en-US"/>
        </w:rPr>
        <w:t xml:space="preserve">You have the </w:t>
      </w:r>
      <w:r w:rsidRPr="5420B1FD" w:rsidR="119B53DD">
        <w:rPr>
          <w:noProof w:val="0"/>
          <w:lang w:val="en-US"/>
        </w:rPr>
        <w:t>option</w:t>
      </w:r>
      <w:r w:rsidRPr="5420B1FD" w:rsidR="119B53DD">
        <w:rPr>
          <w:noProof w:val="0"/>
          <w:lang w:val="en-US"/>
        </w:rPr>
        <w:t xml:space="preserve"> of specifying a path to a different salt data file.</w:t>
      </w:r>
    </w:p>
    <w:p w:rsidR="62412FC5" w:rsidP="5420B1FD" w:rsidRDefault="62412FC5" w14:paraId="103A30C6" w14:textId="77ECC743">
      <w:pPr>
        <w:rPr>
          <w:b w:val="1"/>
          <w:bCs w:val="1"/>
        </w:rPr>
      </w:pPr>
      <w:r w:rsidRPr="6A86CB8E" w:rsidR="62412FC5">
        <w:rPr>
          <w:b w:val="1"/>
          <w:bCs w:val="1"/>
        </w:rPr>
        <w:t xml:space="preserve">Notes for the Future: </w:t>
      </w:r>
      <w:r w:rsidR="62412FC5">
        <w:rPr>
          <w:b w:val="0"/>
          <w:bCs w:val="0"/>
        </w:rPr>
        <w:t>We will continue to evaluate user feedback.</w:t>
      </w:r>
    </w:p>
    <w:p w:rsidR="6A86CB8E" w:rsidP="6A86CB8E" w:rsidRDefault="6A86CB8E" w14:paraId="73BF12D1" w14:textId="5DEED018">
      <w:pPr>
        <w:pStyle w:val="Normal"/>
        <w:rPr>
          <w:b w:val="0"/>
          <w:bCs w:val="0"/>
        </w:rPr>
      </w:pPr>
    </w:p>
    <w:p w:rsidR="0988B333" w:rsidP="6A86CB8E" w:rsidRDefault="0988B333" w14:paraId="26EE0CA6" w14:textId="3EC93F4D">
      <w:pPr>
        <w:pStyle w:val="Heading2"/>
      </w:pPr>
      <w:bookmarkStart w:name="_Toc119510609" w:id="1673755623"/>
      <w:r w:rsidR="389EA1E9">
        <w:rPr/>
        <w:t>Improvement:</w:t>
      </w:r>
      <w:r w:rsidR="73DE5246">
        <w:rPr/>
        <w:t xml:space="preserve"> </w:t>
      </w:r>
      <w:r w:rsidR="389EA1E9">
        <w:rPr/>
        <w:t xml:space="preserve">Validator </w:t>
      </w:r>
      <w:r w:rsidR="610F56FA">
        <w:rPr/>
        <w:t>C</w:t>
      </w:r>
      <w:r w:rsidR="389EA1E9">
        <w:rPr/>
        <w:t>onfig</w:t>
      </w:r>
      <w:r w:rsidR="12FA36CD">
        <w:rPr/>
        <w:t>uration</w:t>
      </w:r>
      <w:bookmarkEnd w:id="1673755623"/>
    </w:p>
    <w:p w:rsidR="6A86CB8E" w:rsidP="6A86CB8E" w:rsidRDefault="6A86CB8E" w14:paraId="4C5D65BC" w14:textId="0E6B6661">
      <w:pPr>
        <w:pStyle w:val="Normal"/>
      </w:pPr>
    </w:p>
    <w:p w:rsidR="0988B333" w:rsidRDefault="0988B333" w14:paraId="6B213E60" w14:textId="1F96C23F">
      <w:r w:rsidRPr="6A86CB8E" w:rsidR="0988B333">
        <w:rPr>
          <w:b w:val="1"/>
          <w:bCs w:val="1"/>
        </w:rPr>
        <w:t>Purpose and Motivation:</w:t>
      </w:r>
    </w:p>
    <w:p w:rsidR="0988B333" w:rsidP="0FC85E12" w:rsidRDefault="0988B333" w14:paraId="49CD7653" w14:textId="41207B51">
      <w:pPr>
        <w:pStyle w:val="Normal"/>
        <w:suppressLineNumbers w:val="0"/>
        <w:bidi w:val="0"/>
        <w:spacing w:before="0" w:beforeAutospacing="off" w:after="160" w:afterAutospacing="off" w:line="259" w:lineRule="auto"/>
        <w:ind w:left="0" w:right="0"/>
        <w:jc w:val="left"/>
        <w:rPr>
          <w:rFonts w:ascii="Calibri" w:hAnsi="Calibri" w:eastAsia="Calibri" w:cs="Arial" w:asciiTheme="minorAscii" w:hAnsiTheme="minorAscii" w:eastAsiaTheme="minorAscii" w:cstheme="minorBidi"/>
          <w:b w:val="0"/>
          <w:bCs w:val="0"/>
          <w:color w:val="auto"/>
          <w:sz w:val="22"/>
          <w:szCs w:val="22"/>
          <w:lang w:eastAsia="en-US" w:bidi="ar-SA"/>
        </w:rPr>
      </w:pPr>
      <w:r w:rsidR="0C67A800">
        <w:rPr>
          <w:b w:val="0"/>
          <w:bCs w:val="0"/>
        </w:rPr>
        <w:t xml:space="preserve">The improvement is related to the validation process after a new record is created or updated. </w:t>
      </w:r>
      <w:r w:rsidR="14B697BB">
        <w:rPr>
          <w:b w:val="0"/>
          <w:bCs w:val="0"/>
        </w:rPr>
        <w:t>Sometimes we need user</w:t>
      </w:r>
      <w:r w:rsidR="184DDB4B">
        <w:rPr>
          <w:b w:val="0"/>
          <w:bCs w:val="0"/>
        </w:rPr>
        <w:t>s with certain</w:t>
      </w:r>
      <w:r w:rsidR="14B697BB">
        <w:rPr>
          <w:b w:val="0"/>
          <w:bCs w:val="0"/>
        </w:rPr>
        <w:t xml:space="preserve"> roles, such as </w:t>
      </w:r>
      <w:r w:rsidR="0A399246">
        <w:rPr>
          <w:b w:val="0"/>
          <w:bCs w:val="0"/>
        </w:rPr>
        <w:t xml:space="preserve">the role of the </w:t>
      </w:r>
      <w:r w:rsidR="14B697BB">
        <w:rPr>
          <w:b w:val="0"/>
          <w:bCs w:val="0"/>
        </w:rPr>
        <w:t xml:space="preserve">admin, </w:t>
      </w:r>
      <w:r w:rsidR="475FE1E4">
        <w:rPr>
          <w:b w:val="0"/>
          <w:bCs w:val="0"/>
        </w:rPr>
        <w:t>to be able to</w:t>
      </w:r>
      <w:r w:rsidR="14B697BB">
        <w:rPr>
          <w:b w:val="0"/>
          <w:bCs w:val="0"/>
        </w:rPr>
        <w:t xml:space="preserve"> override the validation error</w:t>
      </w:r>
      <w:r w:rsidR="20ECA16A">
        <w:rPr>
          <w:b w:val="0"/>
          <w:bCs w:val="0"/>
        </w:rPr>
        <w:t>s</w:t>
      </w:r>
      <w:r w:rsidR="14B697BB">
        <w:rPr>
          <w:b w:val="0"/>
          <w:bCs w:val="0"/>
        </w:rPr>
        <w:t xml:space="preserve">. </w:t>
      </w:r>
      <w:r w:rsidR="0115223C">
        <w:rPr>
          <w:b w:val="0"/>
          <w:bCs w:val="0"/>
        </w:rPr>
        <w:t>F</w:t>
      </w:r>
      <w:r w:rsidR="14B697BB">
        <w:rPr>
          <w:b w:val="0"/>
          <w:bCs w:val="0"/>
        </w:rPr>
        <w:t>or example</w:t>
      </w:r>
      <w:r w:rsidR="5C5FC6DF">
        <w:rPr>
          <w:b w:val="0"/>
          <w:bCs w:val="0"/>
        </w:rPr>
        <w:t xml:space="preserve">, a validation error for other users </w:t>
      </w:r>
      <w:r w:rsidR="58BE5DC8">
        <w:rPr>
          <w:b w:val="0"/>
          <w:bCs w:val="0"/>
        </w:rPr>
        <w:t>can be set as</w:t>
      </w:r>
      <w:r w:rsidR="5C5FC6DF">
        <w:rPr>
          <w:b w:val="0"/>
          <w:bCs w:val="0"/>
        </w:rPr>
        <w:t xml:space="preserve"> a </w:t>
      </w:r>
      <w:r w:rsidR="131F4AA0">
        <w:rPr>
          <w:b w:val="0"/>
          <w:bCs w:val="0"/>
        </w:rPr>
        <w:t>warning</w:t>
      </w:r>
      <w:r w:rsidR="5C5FC6DF">
        <w:rPr>
          <w:b w:val="0"/>
          <w:bCs w:val="0"/>
        </w:rPr>
        <w:t xml:space="preserve"> </w:t>
      </w:r>
      <w:r w:rsidR="27E06BF1">
        <w:rPr>
          <w:b w:val="0"/>
          <w:bCs w:val="0"/>
        </w:rPr>
        <w:t xml:space="preserve">only </w:t>
      </w:r>
      <w:r w:rsidR="5C5FC6DF">
        <w:rPr>
          <w:b w:val="0"/>
          <w:bCs w:val="0"/>
        </w:rPr>
        <w:t xml:space="preserve">for </w:t>
      </w:r>
      <w:r w:rsidR="2A753219">
        <w:rPr>
          <w:b w:val="0"/>
          <w:bCs w:val="0"/>
        </w:rPr>
        <w:t xml:space="preserve">users with </w:t>
      </w:r>
      <w:r w:rsidR="5C5FC6DF">
        <w:rPr>
          <w:b w:val="0"/>
          <w:bCs w:val="0"/>
        </w:rPr>
        <w:t>the admin</w:t>
      </w:r>
      <w:r w:rsidR="701A1BA5">
        <w:rPr>
          <w:b w:val="0"/>
          <w:bCs w:val="0"/>
        </w:rPr>
        <w:t xml:space="preserve"> role</w:t>
      </w:r>
      <w:r w:rsidR="5C5FC6DF">
        <w:rPr>
          <w:b w:val="0"/>
          <w:bCs w:val="0"/>
        </w:rPr>
        <w:t xml:space="preserve">. </w:t>
      </w:r>
      <w:r w:rsidRPr="0FC85E12" w:rsidR="390633C9">
        <w:rPr>
          <w:rFonts w:ascii="Calibri" w:hAnsi="Calibri" w:eastAsia="Calibri" w:cs="Arial" w:asciiTheme="minorAscii" w:hAnsiTheme="minorAscii" w:eastAsiaTheme="minorAscii" w:cstheme="minorBidi"/>
          <w:b w:val="0"/>
          <w:bCs w:val="0"/>
          <w:color w:val="auto"/>
          <w:sz w:val="22"/>
          <w:szCs w:val="22"/>
          <w:lang w:eastAsia="en-US" w:bidi="ar-SA"/>
        </w:rPr>
        <w:t>This improvement gives users the option to set</w:t>
      </w:r>
      <w:r w:rsidRPr="0FC85E12" w:rsidR="20FFF832">
        <w:rPr>
          <w:rFonts w:ascii="Calibri" w:hAnsi="Calibri" w:eastAsia="Calibri" w:cs="Arial" w:asciiTheme="minorAscii" w:hAnsiTheme="minorAscii" w:eastAsiaTheme="minorAscii" w:cstheme="minorBidi"/>
          <w:b w:val="0"/>
          <w:bCs w:val="0"/>
          <w:color w:val="auto"/>
          <w:sz w:val="22"/>
          <w:szCs w:val="22"/>
          <w:lang w:eastAsia="en-US" w:bidi="ar-SA"/>
        </w:rPr>
        <w:t xml:space="preserve"> </w:t>
      </w:r>
      <w:r w:rsidRPr="0FC85E12" w:rsidR="390633C9">
        <w:rPr>
          <w:rFonts w:ascii="Calibri" w:hAnsi="Calibri" w:eastAsia="Calibri" w:cs="Arial" w:asciiTheme="minorAscii" w:hAnsiTheme="minorAscii" w:eastAsiaTheme="minorAscii" w:cstheme="minorBidi"/>
          <w:b w:val="0"/>
          <w:bCs w:val="0"/>
          <w:color w:val="auto"/>
          <w:sz w:val="22"/>
          <w:szCs w:val="22"/>
          <w:lang w:eastAsia="en-US" w:bidi="ar-SA"/>
        </w:rPr>
        <w:t>up this in the config file.</w:t>
      </w:r>
    </w:p>
    <w:p w:rsidR="0988B333" w:rsidP="0FC85E12" w:rsidRDefault="0988B333" w14:paraId="52EF7906" w14:textId="475FC432">
      <w:pPr>
        <w:pStyle w:val="Normal"/>
        <w:suppressLineNumbers w:val="0"/>
        <w:bidi w:val="0"/>
        <w:spacing w:before="0" w:beforeAutospacing="off" w:after="160" w:afterAutospacing="off" w:line="259" w:lineRule="auto"/>
        <w:ind w:left="0" w:right="0"/>
        <w:jc w:val="center"/>
        <w:rPr>
          <w:rFonts w:ascii="Calibri" w:hAnsi="Calibri" w:eastAsia="Calibri" w:cs="Arial" w:asciiTheme="minorAscii" w:hAnsiTheme="minorAscii" w:eastAsiaTheme="minorAscii" w:cstheme="minorBidi"/>
          <w:b w:val="0"/>
          <w:bCs w:val="0"/>
          <w:color w:val="auto"/>
          <w:sz w:val="22"/>
          <w:szCs w:val="22"/>
          <w:lang w:eastAsia="en-US" w:bidi="ar-SA"/>
        </w:rPr>
      </w:pPr>
      <w:r>
        <w:br/>
      </w:r>
      <w:r>
        <w:br/>
      </w:r>
      <w:r w:rsidR="6248BF69">
        <w:drawing>
          <wp:inline wp14:editId="699DC896" wp14:anchorId="5C230800">
            <wp:extent cx="5943600" cy="3771900"/>
            <wp:effectExtent l="0" t="0" r="0" b="0"/>
            <wp:docPr id="2004127535" name="" title=""/>
            <wp:cNvGraphicFramePr>
              <a:graphicFrameLocks noChangeAspect="1"/>
            </wp:cNvGraphicFramePr>
            <a:graphic>
              <a:graphicData uri="http://schemas.openxmlformats.org/drawingml/2006/picture">
                <pic:pic>
                  <pic:nvPicPr>
                    <pic:cNvPr id="0" name=""/>
                    <pic:cNvPicPr/>
                  </pic:nvPicPr>
                  <pic:blipFill>
                    <a:blip r:embed="R5721514a96ef44d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771900"/>
                    </a:xfrm>
                    <a:prstGeom prst="rect">
                      <a:avLst/>
                    </a:prstGeom>
                  </pic:spPr>
                </pic:pic>
              </a:graphicData>
            </a:graphic>
          </wp:inline>
        </w:drawing>
      </w:r>
      <w:r>
        <w:br/>
      </w:r>
      <w:r w:rsidR="7CA5B70A">
        <w:rPr>
          <w:b w:val="0"/>
          <w:bCs w:val="0"/>
        </w:rPr>
        <w:t xml:space="preserve">Figure </w:t>
      </w:r>
      <w:r w:rsidR="52B1F499">
        <w:rPr>
          <w:b w:val="0"/>
          <w:bCs w:val="0"/>
        </w:rPr>
        <w:t>2-</w:t>
      </w:r>
      <w:r w:rsidR="7CA5B70A">
        <w:rPr>
          <w:b w:val="0"/>
          <w:bCs w:val="0"/>
        </w:rPr>
        <w:t>1</w:t>
      </w:r>
      <w:r w:rsidR="7CA5B70A">
        <w:rPr>
          <w:b w:val="0"/>
          <w:bCs w:val="0"/>
        </w:rPr>
        <w:t xml:space="preserve"> Validation</w:t>
      </w:r>
    </w:p>
    <w:p w:rsidR="0988B333" w:rsidP="0FC85E12" w:rsidRDefault="0988B333" w14:paraId="4CAC1F2D" w14:textId="37969008">
      <w:pPr>
        <w:pStyle w:val="Normal"/>
        <w:rPr>
          <w:rFonts w:ascii="Calibri" w:hAnsi="Calibri" w:eastAsia="Calibri" w:cs="Arial" w:asciiTheme="minorAscii" w:hAnsiTheme="minorAscii" w:eastAsiaTheme="minorAscii" w:cstheme="minorBidi"/>
          <w:b w:val="0"/>
          <w:bCs w:val="0"/>
          <w:color w:val="auto"/>
          <w:sz w:val="22"/>
          <w:szCs w:val="22"/>
          <w:lang w:eastAsia="en-US" w:bidi="ar-SA"/>
        </w:rPr>
      </w:pPr>
    </w:p>
    <w:p w:rsidR="1C1CEA07" w:rsidP="6A86CB8E" w:rsidRDefault="1C1CEA07" w14:paraId="6EC34312" w14:textId="7556E1E1">
      <w:pPr>
        <w:pStyle w:val="Normal"/>
        <w:rPr>
          <w:b w:val="0"/>
          <w:bCs w:val="0"/>
        </w:rPr>
      </w:pPr>
      <w:r w:rsidRPr="0FC85E12" w:rsidR="1608AE18">
        <w:rPr>
          <w:b w:val="1"/>
          <w:bCs w:val="1"/>
        </w:rPr>
        <w:t>How it works:</w:t>
      </w:r>
      <w:r>
        <w:br/>
      </w:r>
      <w:r w:rsidR="3FAA94B1">
        <w:rPr>
          <w:b w:val="0"/>
          <w:bCs w:val="0"/>
        </w:rPr>
        <w:t xml:space="preserve">This can be set up in the config file. </w:t>
      </w:r>
      <w:r w:rsidR="1608AE18">
        <w:rPr>
          <w:b w:val="0"/>
          <w:bCs w:val="0"/>
        </w:rPr>
        <w:t xml:space="preserve">A validation error/warning/information is specified by its ID. </w:t>
      </w:r>
      <w:r w:rsidR="047C4859">
        <w:rPr>
          <w:b w:val="0"/>
          <w:bCs w:val="0"/>
        </w:rPr>
        <w:t xml:space="preserve">In the </w:t>
      </w:r>
      <w:r w:rsidR="1608AE18">
        <w:rPr>
          <w:b w:val="0"/>
          <w:bCs w:val="0"/>
        </w:rPr>
        <w:t>configuration</w:t>
      </w:r>
      <w:r w:rsidR="543F63B7">
        <w:rPr>
          <w:b w:val="0"/>
          <w:bCs w:val="0"/>
        </w:rPr>
        <w:t xml:space="preserve">, we can specify the validation message ID, then user roles, then </w:t>
      </w:r>
      <w:r w:rsidR="0E99E35B">
        <w:rPr>
          <w:b w:val="0"/>
          <w:bCs w:val="0"/>
        </w:rPr>
        <w:t xml:space="preserve">the </w:t>
      </w:r>
      <w:r w:rsidR="0E99E35B">
        <w:rPr>
          <w:b w:val="0"/>
          <w:bCs w:val="0"/>
        </w:rPr>
        <w:t>overridden</w:t>
      </w:r>
      <w:r w:rsidR="0E99E35B">
        <w:rPr>
          <w:b w:val="0"/>
          <w:bCs w:val="0"/>
        </w:rPr>
        <w:t xml:space="preserve"> new type of the message</w:t>
      </w:r>
      <w:r w:rsidR="0E99E35B">
        <w:rPr>
          <w:b w:val="0"/>
          <w:bCs w:val="0"/>
        </w:rPr>
        <w:t xml:space="preserve">. </w:t>
      </w:r>
      <w:r w:rsidR="1608AE18">
        <w:rPr>
          <w:b w:val="0"/>
          <w:bCs w:val="0"/>
        </w:rPr>
        <w:t xml:space="preserve"> </w:t>
      </w:r>
    </w:p>
    <w:p w:rsidR="5D806BF9" w:rsidP="6A86CB8E" w:rsidRDefault="5D806BF9" w14:paraId="7153F0F5" w14:textId="6F4F8CB8">
      <w:pPr>
        <w:pStyle w:val="Normal"/>
        <w:rPr>
          <w:b w:val="0"/>
          <w:bCs w:val="0"/>
        </w:rPr>
      </w:pPr>
      <w:r w:rsidR="08F3D6F1">
        <w:rPr>
          <w:b w:val="0"/>
          <w:bCs w:val="0"/>
        </w:rPr>
        <w:t>F</w:t>
      </w:r>
      <w:r w:rsidR="038CD9FA">
        <w:rPr>
          <w:b w:val="0"/>
          <w:bCs w:val="0"/>
        </w:rPr>
        <w:t xml:space="preserve">or example, </w:t>
      </w:r>
      <w:r w:rsidR="78ADE133">
        <w:rPr>
          <w:b w:val="0"/>
          <w:bCs w:val="0"/>
        </w:rPr>
        <w:t xml:space="preserve">to </w:t>
      </w:r>
      <w:r w:rsidR="038CD9FA">
        <w:rPr>
          <w:b w:val="0"/>
          <w:bCs w:val="0"/>
        </w:rPr>
        <w:t>chang</w:t>
      </w:r>
      <w:r w:rsidR="5446E26A">
        <w:rPr>
          <w:b w:val="0"/>
          <w:bCs w:val="0"/>
        </w:rPr>
        <w:t>e</w:t>
      </w:r>
      <w:r w:rsidR="038CD9FA">
        <w:rPr>
          <w:b w:val="0"/>
          <w:bCs w:val="0"/>
        </w:rPr>
        <w:t xml:space="preserve"> a</w:t>
      </w:r>
      <w:r w:rsidR="038CD9FA">
        <w:rPr>
          <w:b w:val="0"/>
          <w:bCs w:val="0"/>
        </w:rPr>
        <w:t xml:space="preserve"> warning</w:t>
      </w:r>
      <w:r w:rsidR="038CD9FA">
        <w:rPr>
          <w:b w:val="0"/>
          <w:bCs w:val="0"/>
        </w:rPr>
        <w:t xml:space="preserve"> to a notice for users with a given role. </w:t>
      </w:r>
    </w:p>
    <w:p w:rsidR="1935C626" w:rsidP="6A86CB8E" w:rsidRDefault="1935C626" w14:paraId="7E042EEA" w14:textId="34CAC2F1">
      <w:pPr>
        <w:pStyle w:val="Normal"/>
      </w:pPr>
      <w:r w:rsidR="1935C626">
        <w:rPr>
          <w:b w:val="0"/>
          <w:bCs w:val="0"/>
        </w:rPr>
        <w:t xml:space="preserve"> </w:t>
      </w:r>
      <w:r w:rsidR="1935C626">
        <w:rPr>
          <w:b w:val="0"/>
          <w:bCs w:val="0"/>
        </w:rPr>
        <w:t>OverrideRule</w:t>
      </w:r>
      <w:r w:rsidR="1935C626">
        <w:rPr>
          <w:b w:val="0"/>
          <w:bCs w:val="0"/>
        </w:rPr>
        <w:t>(s) could look like this:</w:t>
      </w:r>
    </w:p>
    <w:p w:rsidR="1935C626" w:rsidP="673C115B" w:rsidRDefault="1935C626" w14:paraId="35FEF3A1" w14:textId="0F8DB91B">
      <w:pPr>
        <w:pStyle w:val="Normal"/>
        <w:rPr>
          <w:b w:val="1"/>
          <w:bCs w:val="1"/>
          <w:i w:val="1"/>
          <w:iCs w:val="1"/>
        </w:rPr>
      </w:pPr>
      <w:r w:rsidRPr="673C115B" w:rsidR="038CD9FA">
        <w:rPr>
          <w:b w:val="1"/>
          <w:bCs w:val="1"/>
          <w:i w:val="1"/>
          <w:iCs w:val="1"/>
        </w:rPr>
        <w:t xml:space="preserve"> {"regex": "W.*", "</w:t>
      </w:r>
      <w:r w:rsidRPr="673C115B" w:rsidR="038CD9FA">
        <w:rPr>
          <w:b w:val="1"/>
          <w:bCs w:val="1"/>
          <w:i w:val="1"/>
          <w:iCs w:val="1"/>
        </w:rPr>
        <w:t>userRoles</w:t>
      </w:r>
      <w:r w:rsidRPr="673C115B" w:rsidR="038CD9FA">
        <w:rPr>
          <w:b w:val="1"/>
          <w:bCs w:val="1"/>
          <w:i w:val="1"/>
          <w:iCs w:val="1"/>
        </w:rPr>
        <w:t>": ["</w:t>
      </w:r>
      <w:r w:rsidRPr="673C115B" w:rsidR="038CD9FA">
        <w:rPr>
          <w:b w:val="1"/>
          <w:bCs w:val="1"/>
          <w:i w:val="1"/>
          <w:iCs w:val="1"/>
        </w:rPr>
        <w:t>Approver","Admin</w:t>
      </w:r>
      <w:r w:rsidRPr="673C115B" w:rsidR="038CD9FA">
        <w:rPr>
          <w:b w:val="1"/>
          <w:bCs w:val="1"/>
          <w:i w:val="1"/>
          <w:iCs w:val="1"/>
        </w:rPr>
        <w:t>"], "</w:t>
      </w:r>
      <w:r w:rsidRPr="673C115B" w:rsidR="038CD9FA">
        <w:rPr>
          <w:b w:val="1"/>
          <w:bCs w:val="1"/>
          <w:i w:val="1"/>
          <w:iCs w:val="1"/>
        </w:rPr>
        <w:t>newMessageType</w:t>
      </w:r>
      <w:r w:rsidRPr="673C115B" w:rsidR="038CD9FA">
        <w:rPr>
          <w:b w:val="1"/>
          <w:bCs w:val="1"/>
          <w:i w:val="1"/>
          <w:iCs w:val="1"/>
        </w:rPr>
        <w:t xml:space="preserve">": "NOTICE"}  </w:t>
      </w:r>
    </w:p>
    <w:p w:rsidR="1935C626" w:rsidP="6A86CB8E" w:rsidRDefault="1935C626" w14:paraId="3AD28422" w14:textId="20026885">
      <w:pPr>
        <w:pStyle w:val="Normal"/>
      </w:pPr>
      <w:r w:rsidR="038CD9FA">
        <w:rPr>
          <w:b w:val="0"/>
          <w:bCs w:val="0"/>
        </w:rPr>
        <w:t xml:space="preserve"> In this sample rule, the regex </w:t>
      </w:r>
      <w:r w:rsidR="038CD9FA">
        <w:rPr>
          <w:b w:val="0"/>
          <w:bCs w:val="0"/>
        </w:rPr>
        <w:t>determines</w:t>
      </w:r>
      <w:r w:rsidR="038CD9FA">
        <w:rPr>
          <w:b w:val="0"/>
          <w:bCs w:val="0"/>
        </w:rPr>
        <w:t xml:space="preserve"> if the </w:t>
      </w:r>
      <w:r w:rsidR="038CD9FA">
        <w:rPr>
          <w:b w:val="0"/>
          <w:bCs w:val="0"/>
        </w:rPr>
        <w:t>messageId</w:t>
      </w:r>
      <w:r w:rsidR="038CD9FA">
        <w:rPr>
          <w:b w:val="0"/>
          <w:bCs w:val="0"/>
        </w:rPr>
        <w:t xml:space="preserve"> begins with W, implying</w:t>
      </w:r>
      <w:r w:rsidR="6404AEC2">
        <w:rPr>
          <w:b w:val="0"/>
          <w:bCs w:val="0"/>
        </w:rPr>
        <w:t xml:space="preserve"> it is </w:t>
      </w:r>
      <w:r w:rsidR="038CD9FA">
        <w:rPr>
          <w:b w:val="0"/>
          <w:bCs w:val="0"/>
        </w:rPr>
        <w:t>a</w:t>
      </w:r>
      <w:r w:rsidR="038CD9FA">
        <w:rPr>
          <w:b w:val="0"/>
          <w:bCs w:val="0"/>
        </w:rPr>
        <w:t xml:space="preserve"> warning.</w:t>
      </w:r>
    </w:p>
    <w:p w:rsidR="673C115B" w:rsidP="673C115B" w:rsidRDefault="673C115B" w14:paraId="3DABC39F" w14:textId="586FC060">
      <w:pPr>
        <w:pStyle w:val="Normal"/>
        <w:rPr>
          <w:b w:val="0"/>
          <w:bCs w:val="0"/>
        </w:rPr>
      </w:pPr>
    </w:p>
    <w:tbl>
      <w:tblPr>
        <w:tblStyle w:val="TableGrid"/>
        <w:tblW w:w="0" w:type="auto"/>
        <w:tblLayout w:type="fixed"/>
        <w:tblLook w:val="06A0" w:firstRow="1" w:lastRow="0" w:firstColumn="1" w:lastColumn="0" w:noHBand="1" w:noVBand="1"/>
      </w:tblPr>
      <w:tblGrid>
        <w:gridCol w:w="9360"/>
      </w:tblGrid>
      <w:tr w:rsidR="673C115B" w:rsidTr="673C115B" w14:paraId="3C1B651E">
        <w:trPr>
          <w:trHeight w:val="300"/>
        </w:trPr>
        <w:tc>
          <w:tcPr>
            <w:tcW w:w="9360" w:type="dxa"/>
            <w:tcMar/>
          </w:tcPr>
          <w:p w:rsidR="583E6343" w:rsidP="673C115B" w:rsidRDefault="583E6343" w14:paraId="02A7F8F4" w14:textId="475D6ED0">
            <w:pPr>
              <w:pStyle w:val="Normal"/>
            </w:pPr>
            <w:r w:rsidR="583E6343">
              <w:rPr>
                <w:b w:val="0"/>
                <w:bCs w:val="0"/>
              </w:rPr>
              <w:t>gsrs.processing-strategy = {</w:t>
            </w:r>
          </w:p>
          <w:p w:rsidR="583E6343" w:rsidP="673C115B" w:rsidRDefault="583E6343" w14:paraId="7EFD97DA" w14:textId="50EDDA66">
            <w:pPr>
              <w:pStyle w:val="Normal"/>
            </w:pPr>
            <w:r w:rsidR="583E6343">
              <w:rPr>
                <w:b w:val="0"/>
                <w:bCs w:val="0"/>
              </w:rPr>
              <w:t xml:space="preserve">    "defaultStrategy": "ACCEPT_APPLY_ALL",</w:t>
            </w:r>
          </w:p>
          <w:p w:rsidR="583E6343" w:rsidP="673C115B" w:rsidRDefault="583E6343" w14:paraId="19B06DE4" w14:textId="2C864328">
            <w:pPr>
              <w:pStyle w:val="Normal"/>
            </w:pPr>
            <w:r w:rsidR="583E6343">
              <w:rPr>
                <w:b w:val="0"/>
                <w:bCs w:val="0"/>
              </w:rPr>
              <w:t xml:space="preserve">    "overrideRules": [</w:t>
            </w:r>
          </w:p>
          <w:p w:rsidR="583E6343" w:rsidP="673C115B" w:rsidRDefault="583E6343" w14:paraId="4D9C5559" w14:textId="7F866C0C">
            <w:pPr>
              <w:pStyle w:val="Normal"/>
              <w:rPr>
                <w:b w:val="0"/>
                <w:bCs w:val="0"/>
              </w:rPr>
            </w:pPr>
            <w:r w:rsidR="583E6343">
              <w:rPr>
                <w:b w:val="0"/>
                <w:bCs w:val="0"/>
              </w:rPr>
              <w:t xml:space="preserve">        # SubstanceUniquenessValidator</w:t>
            </w:r>
          </w:p>
          <w:p w:rsidR="583E6343" w:rsidP="673C115B" w:rsidRDefault="583E6343" w14:paraId="6F7FBF69" w14:textId="56010681">
            <w:pPr>
              <w:pStyle w:val="Normal"/>
            </w:pPr>
            <w:r w:rsidR="583E6343">
              <w:rPr>
                <w:b w:val="0"/>
                <w:bCs w:val="0"/>
              </w:rPr>
              <w:t xml:space="preserve">        {"regex": "E4562362", "userRoles": ["SuperUpdate", "SuperDataEntry"], "newMessageType": "WARNING"}</w:t>
            </w:r>
          </w:p>
          <w:p w:rsidR="583E6343" w:rsidP="673C115B" w:rsidRDefault="583E6343" w14:paraId="61F77BB1" w14:textId="671D0CA5">
            <w:pPr>
              <w:pStyle w:val="Normal"/>
            </w:pPr>
            <w:r w:rsidR="583E6343">
              <w:rPr>
                <w:b w:val="0"/>
                <w:bCs w:val="0"/>
              </w:rPr>
              <w:t xml:space="preserve">    ]</w:t>
            </w:r>
          </w:p>
          <w:p w:rsidR="583E6343" w:rsidP="673C115B" w:rsidRDefault="583E6343" w14:paraId="2228CD84" w14:textId="09AEDD5E">
            <w:pPr>
              <w:pStyle w:val="Normal"/>
            </w:pPr>
            <w:r w:rsidR="583E6343">
              <w:rPr>
                <w:b w:val="0"/>
                <w:bCs w:val="0"/>
              </w:rPr>
              <w:t>}</w:t>
            </w:r>
          </w:p>
          <w:p w:rsidR="673C115B" w:rsidP="673C115B" w:rsidRDefault="673C115B" w14:paraId="4A7572C4" w14:textId="5E472250">
            <w:pPr>
              <w:pStyle w:val="Normal"/>
              <w:rPr>
                <w:b w:val="0"/>
                <w:bCs w:val="0"/>
              </w:rPr>
            </w:pPr>
          </w:p>
        </w:tc>
      </w:tr>
    </w:tbl>
    <w:p w:rsidR="627F7E92" w:rsidP="673C115B" w:rsidRDefault="627F7E92" w14:paraId="51962E87" w14:textId="2B7EB207">
      <w:pPr>
        <w:pStyle w:val="Normal"/>
        <w:rPr>
          <w:rStyle w:val="Heading2Char"/>
          <w:noProof w:val="0"/>
          <w:lang w:val="en-US"/>
        </w:rPr>
      </w:pPr>
      <w:r w:rsidR="627F7E92">
        <w:rPr>
          <w:b w:val="0"/>
          <w:bCs w:val="0"/>
        </w:rPr>
        <w:t xml:space="preserve">This rule for </w:t>
      </w:r>
      <w:r w:rsidR="627F7E92">
        <w:rPr>
          <w:b w:val="0"/>
          <w:bCs w:val="0"/>
        </w:rPr>
        <w:t>SubstanceUniquenessValidator</w:t>
      </w:r>
      <w:r w:rsidR="627F7E92">
        <w:rPr>
          <w:b w:val="0"/>
          <w:bCs w:val="0"/>
        </w:rPr>
        <w:t xml:space="preserve"> is to change the error message to a warning for users with </w:t>
      </w:r>
      <w:r w:rsidR="627F7E92">
        <w:rPr>
          <w:b w:val="0"/>
          <w:bCs w:val="0"/>
        </w:rPr>
        <w:t>SuperUpdate</w:t>
      </w:r>
      <w:r w:rsidR="627F7E92">
        <w:rPr>
          <w:b w:val="0"/>
          <w:bCs w:val="0"/>
        </w:rPr>
        <w:t xml:space="preserve"> </w:t>
      </w:r>
      <w:r w:rsidR="5D32F85B">
        <w:rPr>
          <w:b w:val="0"/>
          <w:bCs w:val="0"/>
        </w:rPr>
        <w:t>and/</w:t>
      </w:r>
      <w:r w:rsidR="627F7E92">
        <w:rPr>
          <w:b w:val="0"/>
          <w:bCs w:val="0"/>
        </w:rPr>
        <w:t xml:space="preserve">or </w:t>
      </w:r>
      <w:r w:rsidR="627F7E92">
        <w:rPr>
          <w:b w:val="0"/>
          <w:bCs w:val="0"/>
        </w:rPr>
        <w:t>SuperDataEntry</w:t>
      </w:r>
      <w:r w:rsidR="627F7E92">
        <w:rPr>
          <w:b w:val="0"/>
          <w:bCs w:val="0"/>
        </w:rPr>
        <w:t xml:space="preserve"> role.  </w:t>
      </w:r>
      <w:r>
        <w:br/>
      </w:r>
      <w:r>
        <w:br/>
      </w:r>
      <w:r w:rsidR="710E7CC0">
        <w:rPr>
          <w:b w:val="0"/>
          <w:bCs w:val="0"/>
        </w:rPr>
        <w:t>The validation message IDs and related messages are in an excel file on the GSRS wiki. Developers</w:t>
      </w:r>
      <w:r w:rsidR="67F16A00">
        <w:rPr>
          <w:b w:val="0"/>
          <w:bCs w:val="0"/>
        </w:rPr>
        <w:t xml:space="preserve"> can look at </w:t>
      </w:r>
      <w:r w:rsidR="67F16A00">
        <w:rPr>
          <w:b w:val="0"/>
          <w:bCs w:val="0"/>
        </w:rPr>
        <w:t>GinasProcessingMessage</w:t>
      </w:r>
      <w:r w:rsidR="67F16A00">
        <w:rPr>
          <w:b w:val="0"/>
          <w:bCs w:val="0"/>
        </w:rPr>
        <w:t xml:space="preserve"> class, </w:t>
      </w:r>
      <w:r w:rsidR="67F16A00">
        <w:rPr>
          <w:b w:val="0"/>
          <w:bCs w:val="0"/>
        </w:rPr>
        <w:t>makeMessageId</w:t>
      </w:r>
      <w:r w:rsidR="67F16A00">
        <w:rPr>
          <w:b w:val="0"/>
          <w:bCs w:val="0"/>
        </w:rPr>
        <w:t xml:space="preserve"> method </w:t>
      </w:r>
      <w:r w:rsidR="05584818">
        <w:rPr>
          <w:b w:val="0"/>
          <w:bCs w:val="0"/>
        </w:rPr>
        <w:t xml:space="preserve">in gsrs-spring-starter/gsrs-spring-boot-autoconfigure project </w:t>
      </w:r>
      <w:r w:rsidR="67F16A00">
        <w:rPr>
          <w:b w:val="0"/>
          <w:bCs w:val="0"/>
        </w:rPr>
        <w:t xml:space="preserve">to generate </w:t>
      </w:r>
      <w:r w:rsidR="0FF44BEE">
        <w:rPr>
          <w:b w:val="0"/>
          <w:bCs w:val="0"/>
        </w:rPr>
        <w:t>the message IDs for their customized validators.</w:t>
      </w:r>
      <w:r w:rsidR="710E7CC0">
        <w:rPr>
          <w:b w:val="0"/>
          <w:bCs w:val="0"/>
        </w:rPr>
        <w:t xml:space="preserve"> </w:t>
      </w:r>
    </w:p>
    <w:p w:rsidR="673C115B" w:rsidP="673C115B" w:rsidRDefault="673C115B" w14:paraId="523533FB" w14:textId="301CE7FF">
      <w:pPr>
        <w:pStyle w:val="Normal"/>
        <w:rPr>
          <w:rStyle w:val="Heading2Char"/>
        </w:rPr>
      </w:pPr>
    </w:p>
    <w:p w:rsidR="673C115B" w:rsidP="4166220E" w:rsidRDefault="673C115B" w14:paraId="46494C18" w14:textId="4C8B7350">
      <w:pPr>
        <w:pStyle w:val="Heading2"/>
        <w:rPr>
          <w:noProof w:val="0"/>
          <w:lang w:val="en-US"/>
        </w:rPr>
      </w:pPr>
      <w:bookmarkStart w:name="_Toc1882001450" w:id="1834447613"/>
      <w:r w:rsidR="41FA7262">
        <w:rPr/>
        <w:t>Improvement:</w:t>
      </w:r>
      <w:r w:rsidR="5836F3C2">
        <w:rPr/>
        <w:t xml:space="preserve"> </w:t>
      </w:r>
      <w:r w:rsidRPr="4166220E" w:rsidR="41FA7262">
        <w:rPr>
          <w:noProof w:val="0"/>
          <w:lang w:val="en-US"/>
        </w:rPr>
        <w:t xml:space="preserve">Configurable </w:t>
      </w:r>
      <w:r w:rsidRPr="4166220E" w:rsidR="41FA7262">
        <w:rPr>
          <w:noProof w:val="0"/>
          <w:lang w:val="en-US"/>
        </w:rPr>
        <w:t>SubstanceFieldNameDecorator</w:t>
      </w:r>
      <w:bookmarkEnd w:id="1834447613"/>
    </w:p>
    <w:p w:rsidR="0A734083" w:rsidP="673C115B" w:rsidRDefault="0A734083" w14:paraId="1DE0C38B" w14:textId="1A6A923A">
      <w:pPr>
        <w:pStyle w:val="Normal"/>
        <w:rPr>
          <w:rFonts w:ascii="Calibri" w:hAnsi="Calibri" w:eastAsia="Calibri" w:cs="Arial" w:asciiTheme="minorAscii" w:hAnsiTheme="minorAscii" w:eastAsiaTheme="minorAscii" w:cstheme="minorBidi"/>
          <w:b w:val="0"/>
          <w:bCs w:val="0"/>
          <w:color w:val="auto"/>
          <w:sz w:val="22"/>
          <w:szCs w:val="22"/>
          <w:lang w:eastAsia="en-US" w:bidi="ar-SA"/>
        </w:rPr>
      </w:pPr>
      <w:r w:rsidRPr="673C115B" w:rsidR="0A734083">
        <w:rPr>
          <w:rFonts w:ascii="Calibri" w:hAnsi="Calibri" w:eastAsia="Calibri" w:cs="Arial" w:asciiTheme="minorAscii" w:hAnsiTheme="minorAscii" w:eastAsiaTheme="minorAscii" w:cstheme="minorBidi"/>
          <w:b w:val="1"/>
          <w:bCs w:val="1"/>
          <w:color w:val="auto"/>
          <w:sz w:val="22"/>
          <w:szCs w:val="22"/>
          <w:lang w:eastAsia="en-US" w:bidi="ar-SA"/>
        </w:rPr>
        <w:t>Purpose and Motivation:</w:t>
      </w:r>
    </w:p>
    <w:p w:rsidR="132D1D91" w:rsidRDefault="132D1D91" w14:paraId="1CBCE05F" w14:textId="50A09A08">
      <w:pPr>
        <w:rPr>
          <w:b w:val="0"/>
          <w:bCs w:val="0"/>
        </w:rPr>
      </w:pPr>
      <w:r w:rsidR="132D1D91">
        <w:rPr/>
        <w:t xml:space="preserve">GSRS has a </w:t>
      </w:r>
      <w:r w:rsidR="0886EC48">
        <w:rPr/>
        <w:t xml:space="preserve">default </w:t>
      </w:r>
      <w:r w:rsidR="132D1D91">
        <w:rPr/>
        <w:t xml:space="preserve">mapping from the Lucene index field names to the </w:t>
      </w:r>
      <w:r w:rsidR="0A734083">
        <w:rPr/>
        <w:t xml:space="preserve">field names </w:t>
      </w:r>
      <w:r w:rsidR="60D4F4C1">
        <w:rPr/>
        <w:t>displayed. This improvement makes the mapping configurable. Users can change the dis</w:t>
      </w:r>
      <w:r w:rsidR="2B95A357">
        <w:rPr/>
        <w:t>played field names in the config file.</w:t>
      </w:r>
    </w:p>
    <w:p w:rsidR="1BA39264" w:rsidP="673C115B" w:rsidRDefault="1BA39264" w14:paraId="3668B9AC" w14:textId="32291AB0">
      <w:pPr>
        <w:pStyle w:val="Normal"/>
        <w:suppressLineNumbers w:val="0"/>
        <w:bidi w:val="0"/>
        <w:spacing w:before="0" w:beforeAutospacing="off" w:after="160" w:afterAutospacing="off" w:line="259" w:lineRule="auto"/>
        <w:ind w:left="0" w:right="0"/>
        <w:jc w:val="left"/>
        <w:rPr>
          <w:b w:val="0"/>
          <w:bCs w:val="0"/>
        </w:rPr>
      </w:pPr>
      <w:r w:rsidRPr="673C115B" w:rsidR="1BA39264">
        <w:rPr>
          <w:b w:val="1"/>
          <w:bCs w:val="1"/>
        </w:rPr>
        <w:t>H</w:t>
      </w:r>
      <w:r w:rsidRPr="673C115B" w:rsidR="6F7F1820">
        <w:rPr>
          <w:b w:val="1"/>
          <w:bCs w:val="1"/>
        </w:rPr>
        <w:t>ow it works:</w:t>
      </w:r>
      <w:r w:rsidR="6F7F1820">
        <w:rPr/>
        <w:t xml:space="preserve"> </w:t>
      </w:r>
      <w:r>
        <w:br/>
      </w:r>
      <w:r w:rsidR="3F04B16D">
        <w:rPr/>
        <w:t>The</w:t>
      </w:r>
      <w:r w:rsidR="3A58672B">
        <w:rPr/>
        <w:t xml:space="preserve"> picture below shows </w:t>
      </w:r>
      <w:r w:rsidR="3F04B16D">
        <w:rPr/>
        <w:t>an example of a set of display</w:t>
      </w:r>
      <w:r w:rsidR="64CA7BB9">
        <w:rPr/>
        <w:t>ed</w:t>
      </w:r>
      <w:r w:rsidR="3F04B16D">
        <w:rPr/>
        <w:t xml:space="preserve"> fields names</w:t>
      </w:r>
      <w:r w:rsidR="70BA9A9B">
        <w:rPr/>
        <w:t>:</w:t>
      </w:r>
      <w:r>
        <w:br/>
      </w:r>
      <w:r w:rsidR="635EE20E">
        <w:drawing>
          <wp:inline wp14:editId="58318841" wp14:anchorId="4655DD29">
            <wp:extent cx="5943600" cy="4124325"/>
            <wp:effectExtent l="0" t="0" r="0" b="0"/>
            <wp:docPr id="1719301076" name="" title=""/>
            <wp:cNvGraphicFramePr>
              <a:graphicFrameLocks noChangeAspect="1"/>
            </wp:cNvGraphicFramePr>
            <a:graphic>
              <a:graphicData uri="http://schemas.openxmlformats.org/drawingml/2006/picture">
                <pic:pic>
                  <pic:nvPicPr>
                    <pic:cNvPr id="0" name=""/>
                    <pic:cNvPicPr/>
                  </pic:nvPicPr>
                  <pic:blipFill>
                    <a:blip r:embed="R4885b01223fd432e">
                      <a:extLst>
                        <a:ext xmlns:a="http://schemas.openxmlformats.org/drawingml/2006/main" uri="{28A0092B-C50C-407E-A947-70E740481C1C}">
                          <a14:useLocalDpi val="0"/>
                        </a:ext>
                      </a:extLst>
                    </a:blip>
                    <a:stretch>
                      <a:fillRect/>
                    </a:stretch>
                  </pic:blipFill>
                  <pic:spPr>
                    <a:xfrm>
                      <a:off x="0" y="0"/>
                      <a:ext cx="5943600" cy="4124325"/>
                    </a:xfrm>
                    <a:prstGeom prst="rect">
                      <a:avLst/>
                    </a:prstGeom>
                  </pic:spPr>
                </pic:pic>
              </a:graphicData>
            </a:graphic>
          </wp:inline>
        </w:drawing>
      </w:r>
      <w:r>
        <w:br/>
      </w:r>
      <w:r>
        <w:br/>
      </w:r>
    </w:p>
    <w:p w:rsidR="0FD9DBE5" w:rsidP="673C115B" w:rsidRDefault="0FD9DBE5" w14:paraId="2EFFFF21" w14:textId="7BB548C4">
      <w:pPr>
        <w:pStyle w:val="Normal"/>
        <w:suppressLineNumbers w:val="0"/>
        <w:bidi w:val="0"/>
        <w:spacing w:before="0" w:beforeAutospacing="off" w:after="160" w:afterAutospacing="off" w:line="259" w:lineRule="auto"/>
        <w:ind w:left="0" w:right="0"/>
        <w:jc w:val="center"/>
        <w:rPr>
          <w:b w:val="0"/>
          <w:bCs w:val="0"/>
        </w:rPr>
      </w:pPr>
      <w:r w:rsidR="0FD9DBE5">
        <w:rPr>
          <w:b w:val="0"/>
          <w:bCs w:val="0"/>
        </w:rPr>
        <w:t xml:space="preserve">Figure </w:t>
      </w:r>
      <w:r w:rsidR="563EE8C5">
        <w:rPr>
          <w:b w:val="0"/>
          <w:bCs w:val="0"/>
        </w:rPr>
        <w:t>2-2</w:t>
      </w:r>
      <w:r w:rsidR="0FD9DBE5">
        <w:rPr>
          <w:b w:val="0"/>
          <w:bCs w:val="0"/>
        </w:rPr>
        <w:t xml:space="preserve"> Display Names</w:t>
      </w:r>
    </w:p>
    <w:p w:rsidR="673C115B" w:rsidP="673C115B" w:rsidRDefault="673C115B" w14:paraId="4A04F513" w14:textId="1FC1DABA">
      <w:pPr>
        <w:pStyle w:val="Normal"/>
      </w:pPr>
      <w:r>
        <w:br/>
      </w:r>
      <w:r w:rsidR="19F5B2B4">
        <w:rPr/>
        <w:t xml:space="preserve">The </w:t>
      </w:r>
      <w:r w:rsidR="3415F0CC">
        <w:rPr/>
        <w:t xml:space="preserve">snippet of the </w:t>
      </w:r>
      <w:r w:rsidR="2445F63B">
        <w:rPr/>
        <w:t xml:space="preserve">mapping and </w:t>
      </w:r>
      <w:r w:rsidR="3415F0CC">
        <w:rPr/>
        <w:t>config look</w:t>
      </w:r>
      <w:r w:rsidR="33EB5789">
        <w:rPr/>
        <w:t>s</w:t>
      </w:r>
      <w:r w:rsidR="17F4B3B1">
        <w:rPr/>
        <w:t xml:space="preserve"> </w:t>
      </w:r>
      <w:r w:rsidR="673C115B">
        <w:rPr/>
        <w:t>l</w:t>
      </w:r>
      <w:r w:rsidR="3415F0CC">
        <w:rPr/>
        <w:t>ike this:</w:t>
      </w:r>
    </w:p>
    <w:tbl>
      <w:tblPr>
        <w:tblStyle w:val="TableGrid"/>
        <w:tblW w:w="0" w:type="auto"/>
        <w:tblLayout w:type="fixed"/>
        <w:tblLook w:val="06A0" w:firstRow="1" w:lastRow="0" w:firstColumn="1" w:lastColumn="0" w:noHBand="1" w:noVBand="1"/>
      </w:tblPr>
      <w:tblGrid>
        <w:gridCol w:w="9360"/>
      </w:tblGrid>
      <w:tr w:rsidR="673C115B" w:rsidTr="673C115B" w14:paraId="4A11BBB4">
        <w:trPr>
          <w:trHeight w:val="300"/>
        </w:trPr>
        <w:tc>
          <w:tcPr>
            <w:tcW w:w="9360" w:type="dxa"/>
            <w:tcMar/>
          </w:tcPr>
          <w:p w:rsidR="1C79833E" w:rsidP="673C115B" w:rsidRDefault="1C79833E" w14:paraId="6D923A09" w14:textId="7FE94340">
            <w:pPr>
              <w:pStyle w:val="Normal"/>
            </w:pPr>
            <w:r w:rsidR="1C79833E">
              <w:rPr/>
              <w:t>gsrs.field-name-decorator.substances={</w:t>
            </w:r>
          </w:p>
          <w:p w:rsidR="1C79833E" w:rsidP="673C115B" w:rsidRDefault="1C79833E" w14:paraId="78C9375C" w14:textId="185CA17B">
            <w:pPr>
              <w:pStyle w:val="Normal"/>
            </w:pPr>
            <w:r w:rsidR="1C79833E">
              <w:rPr/>
              <w:t xml:space="preserve">    "root_approvalID" = "Approval ID";</w:t>
            </w:r>
          </w:p>
          <w:p w:rsidR="1C79833E" w:rsidP="673C115B" w:rsidRDefault="1C79833E" w14:paraId="64C79849" w14:textId="1D7DB19E">
            <w:pPr>
              <w:pStyle w:val="Normal"/>
            </w:pPr>
            <w:r w:rsidR="1C79833E">
              <w:rPr/>
              <w:t xml:space="preserve">    "root_approved" = "Record Approved",</w:t>
            </w:r>
          </w:p>
          <w:p w:rsidR="1C79833E" w:rsidP="673C115B" w:rsidRDefault="1C79833E" w14:paraId="2843BFC7" w14:textId="3018B6BA">
            <w:pPr>
              <w:pStyle w:val="Normal"/>
            </w:pPr>
            <w:r w:rsidR="1C79833E">
              <w:rPr/>
              <w:t xml:space="preserve">    "root_approvedBy" = "Record Approved By",</w:t>
            </w:r>
          </w:p>
          <w:p w:rsidR="1C79833E" w:rsidP="673C115B" w:rsidRDefault="1C79833E" w14:paraId="2AF34D4E" w14:textId="212CED59">
            <w:pPr>
              <w:pStyle w:val="Normal"/>
            </w:pPr>
            <w:r w:rsidR="1C79833E">
              <w:rPr/>
              <w:t xml:space="preserve">    "root_codes_comments" = "Code Comments",</w:t>
            </w:r>
          </w:p>
          <w:p w:rsidR="1C79833E" w:rsidP="673C115B" w:rsidRDefault="1C79833E" w14:paraId="09CE747F" w14:textId="5A504104">
            <w:pPr>
              <w:pStyle w:val="Normal"/>
            </w:pPr>
            <w:r w:rsidR="1C79833E">
              <w:rPr/>
              <w:t xml:space="preserve">    "root_codes_createdBy" = "Code Created By",</w:t>
            </w:r>
          </w:p>
          <w:p w:rsidR="1C79833E" w:rsidP="673C115B" w:rsidRDefault="1C79833E" w14:paraId="0D5BEA5E" w14:textId="14EF9840">
            <w:pPr>
              <w:pStyle w:val="Normal"/>
            </w:pPr>
            <w:r w:rsidR="1C79833E">
              <w:rPr/>
              <w:t xml:space="preserve">    "root_codes_lastEditedBy" = "Code Last Edited By",</w:t>
            </w:r>
          </w:p>
          <w:p w:rsidR="1C79833E" w:rsidP="673C115B" w:rsidRDefault="1C79833E" w14:paraId="6DDC62B9" w14:textId="280C058C">
            <w:pPr>
              <w:pStyle w:val="Normal"/>
            </w:pPr>
            <w:r w:rsidR="1C79833E">
              <w:rPr/>
              <w:t xml:space="preserve">    "root_codes_code" = "Code Literal",</w:t>
            </w:r>
          </w:p>
          <w:p w:rsidR="1C79833E" w:rsidP="673C115B" w:rsidRDefault="1C79833E" w14:paraId="6926EF56" w14:textId="64CEE805">
            <w:pPr>
              <w:pStyle w:val="Normal"/>
            </w:pPr>
            <w:r w:rsidR="1C79833E">
              <w:rPr/>
              <w:t xml:space="preserve">    "</w:t>
            </w:r>
            <w:r w:rsidR="1C79833E">
              <w:rPr/>
              <w:t>root_codes_codeSystem</w:t>
            </w:r>
            <w:r w:rsidR="1C79833E">
              <w:rPr/>
              <w:t>" = "Code System",</w:t>
            </w:r>
            <w:r>
              <w:br/>
            </w:r>
            <w:r w:rsidR="799792C1">
              <w:rPr/>
              <w:t xml:space="preserve">     ... ... </w:t>
            </w:r>
          </w:p>
        </w:tc>
      </w:tr>
    </w:tbl>
    <w:p w:rsidR="69A79247" w:rsidP="0FC85E12" w:rsidRDefault="69A79247" w14:paraId="04BFD694" w14:textId="75B4F61F">
      <w:pPr>
        <w:rPr>
          <w:rFonts w:ascii="Calibri" w:hAnsi="Calibri" w:eastAsia="Calibri" w:cs="Arial" w:asciiTheme="minorAscii" w:hAnsiTheme="minorAscii" w:eastAsiaTheme="minorAscii" w:cstheme="minorBidi"/>
          <w:b w:val="1"/>
          <w:bCs w:val="1"/>
          <w:color w:val="C00000"/>
          <w:sz w:val="22"/>
          <w:szCs w:val="22"/>
          <w:lang w:eastAsia="en-US" w:bidi="ar-SA"/>
        </w:rPr>
      </w:pPr>
      <w:r w:rsidR="69A79247">
        <w:rPr/>
        <w:t xml:space="preserve">The left side of each line in the config is the field name in the Lucene indexes. The right side is the display name on GSRS UI. </w:t>
      </w:r>
      <w:r w:rsidR="108684A8">
        <w:rPr>
          <w:b w:val="0"/>
          <w:bCs w:val="0"/>
        </w:rPr>
        <w:t xml:space="preserve">If you need to change the displayed names, </w:t>
      </w:r>
      <w:r w:rsidR="4A022846">
        <w:rPr>
          <w:b w:val="0"/>
          <w:bCs w:val="0"/>
        </w:rPr>
        <w:t xml:space="preserve">you will </w:t>
      </w:r>
      <w:r w:rsidR="1BF7111E">
        <w:rPr>
          <w:b w:val="0"/>
          <w:bCs w:val="0"/>
        </w:rPr>
        <w:t xml:space="preserve">only </w:t>
      </w:r>
      <w:r w:rsidR="4A022846">
        <w:rPr>
          <w:b w:val="0"/>
          <w:bCs w:val="0"/>
        </w:rPr>
        <w:t xml:space="preserve">need to change the field names on the </w:t>
      </w:r>
      <w:r w:rsidRPr="0FC85E12" w:rsidR="4A022846">
        <w:rPr>
          <w:b w:val="1"/>
          <w:bCs w:val="1"/>
        </w:rPr>
        <w:t>right</w:t>
      </w:r>
      <w:r w:rsidR="4A022846">
        <w:rPr>
          <w:b w:val="0"/>
          <w:bCs w:val="0"/>
        </w:rPr>
        <w:t xml:space="preserve"> side.</w:t>
      </w:r>
      <w:r>
        <w:br/>
      </w:r>
      <w:r>
        <w:br/>
      </w:r>
      <w:r w:rsidRPr="0FC85E12" w:rsidR="0497BDA3">
        <w:rPr>
          <w:b w:val="1"/>
          <w:bCs w:val="1"/>
        </w:rPr>
        <w:t xml:space="preserve">Note: </w:t>
      </w:r>
      <w:r>
        <w:br/>
      </w:r>
      <w:r w:rsidRPr="0FC85E12" w:rsidR="6A67D65E">
        <w:rPr>
          <w:b w:val="1"/>
          <w:bCs w:val="1"/>
          <w:color w:val="C00000"/>
        </w:rPr>
        <w:t xml:space="preserve">If the displayed names look good to you, </w:t>
      </w:r>
      <w:r w:rsidRPr="0FC85E12" w:rsidR="5DCA6305">
        <w:rPr>
          <w:b w:val="1"/>
          <w:bCs w:val="1"/>
          <w:color w:val="C00000"/>
        </w:rPr>
        <w:t>please do not change anything in the config</w:t>
      </w:r>
      <w:r w:rsidRPr="0FC85E12" w:rsidR="6A67D65E">
        <w:rPr>
          <w:rFonts w:ascii="Calibri" w:hAnsi="Calibri" w:eastAsia="Calibri" w:cs="Arial" w:asciiTheme="minorAscii" w:hAnsiTheme="minorAscii" w:eastAsiaTheme="minorAscii" w:cstheme="minorBidi"/>
          <w:b w:val="1"/>
          <w:bCs w:val="1"/>
          <w:color w:val="C00000"/>
          <w:sz w:val="22"/>
          <w:szCs w:val="22"/>
          <w:lang w:eastAsia="en-US" w:bidi="ar-SA"/>
        </w:rPr>
        <w:t>.</w:t>
      </w:r>
      <w:r w:rsidRPr="0FC85E12" w:rsidR="6A67D65E">
        <w:rPr>
          <w:rFonts w:ascii="Calibri" w:hAnsi="Calibri" w:eastAsia="Calibri" w:cs="Arial" w:asciiTheme="minorAscii" w:hAnsiTheme="minorAscii" w:eastAsiaTheme="minorAscii" w:cstheme="minorBidi"/>
          <w:b w:val="1"/>
          <w:bCs w:val="1"/>
          <w:color w:val="C00000"/>
          <w:sz w:val="22"/>
          <w:szCs w:val="22"/>
          <w:lang w:eastAsia="en-US" w:bidi="ar-SA"/>
        </w:rPr>
        <w:t xml:space="preserve"> </w:t>
      </w:r>
      <w:r w:rsidRPr="0FC85E12" w:rsidR="555B6191">
        <w:rPr>
          <w:rFonts w:ascii="Calibri" w:hAnsi="Calibri" w:eastAsia="Calibri" w:cs="Arial" w:asciiTheme="minorAscii" w:hAnsiTheme="minorAscii" w:eastAsiaTheme="minorAscii" w:cstheme="minorBidi"/>
          <w:b w:val="1"/>
          <w:bCs w:val="1"/>
          <w:color w:val="C00000"/>
          <w:sz w:val="22"/>
          <w:szCs w:val="22"/>
          <w:lang w:eastAsia="en-US" w:bidi="ar-SA"/>
        </w:rPr>
        <w:t>And please do</w:t>
      </w:r>
      <w:r w:rsidRPr="0FC85E12" w:rsidR="033C0248">
        <w:rPr>
          <w:rFonts w:ascii="Calibri" w:hAnsi="Calibri" w:eastAsia="Calibri" w:cs="Arial" w:asciiTheme="minorAscii" w:hAnsiTheme="minorAscii" w:eastAsiaTheme="minorAscii" w:cstheme="minorBidi"/>
          <w:b w:val="1"/>
          <w:bCs w:val="1"/>
          <w:color w:val="C00000"/>
          <w:sz w:val="22"/>
          <w:szCs w:val="22"/>
          <w:lang w:eastAsia="en-US" w:bidi="ar-SA"/>
        </w:rPr>
        <w:t xml:space="preserve"> </w:t>
      </w:r>
      <w:r w:rsidRPr="0FC85E12" w:rsidR="04ABBA75">
        <w:rPr>
          <w:rFonts w:ascii="Calibri" w:hAnsi="Calibri" w:eastAsia="Calibri" w:cs="Arial" w:asciiTheme="minorAscii" w:hAnsiTheme="minorAscii" w:eastAsiaTheme="minorAscii" w:cstheme="minorBidi"/>
          <w:b w:val="1"/>
          <w:bCs w:val="1"/>
          <w:color w:val="C00000"/>
          <w:sz w:val="22"/>
          <w:szCs w:val="22"/>
          <w:lang w:eastAsia="en-US" w:bidi="ar-SA"/>
        </w:rPr>
        <w:t>NOT</w:t>
      </w:r>
      <w:r w:rsidRPr="0FC85E12" w:rsidR="033C0248">
        <w:rPr>
          <w:rFonts w:ascii="Calibri" w:hAnsi="Calibri" w:eastAsia="Calibri" w:cs="Arial" w:asciiTheme="minorAscii" w:hAnsiTheme="minorAscii" w:eastAsiaTheme="minorAscii" w:cstheme="minorBidi"/>
          <w:b w:val="1"/>
          <w:bCs w:val="1"/>
          <w:color w:val="C00000"/>
          <w:sz w:val="22"/>
          <w:szCs w:val="22"/>
          <w:lang w:eastAsia="en-US" w:bidi="ar-SA"/>
        </w:rPr>
        <w:t xml:space="preserve"> change the Lucene index field name</w:t>
      </w:r>
      <w:r w:rsidRPr="0FC85E12" w:rsidR="4C91BC23">
        <w:rPr>
          <w:rFonts w:ascii="Calibri" w:hAnsi="Calibri" w:eastAsia="Calibri" w:cs="Arial" w:asciiTheme="minorAscii" w:hAnsiTheme="minorAscii" w:eastAsiaTheme="minorAscii" w:cstheme="minorBidi"/>
          <w:b w:val="1"/>
          <w:bCs w:val="1"/>
          <w:color w:val="C00000"/>
          <w:sz w:val="22"/>
          <w:szCs w:val="22"/>
          <w:lang w:eastAsia="en-US" w:bidi="ar-SA"/>
        </w:rPr>
        <w:t>s</w:t>
      </w:r>
      <w:r w:rsidRPr="0FC85E12" w:rsidR="03807D36">
        <w:rPr>
          <w:rFonts w:ascii="Calibri" w:hAnsi="Calibri" w:eastAsia="Calibri" w:cs="Arial" w:asciiTheme="minorAscii" w:hAnsiTheme="minorAscii" w:eastAsiaTheme="minorAscii" w:cstheme="minorBidi"/>
          <w:b w:val="1"/>
          <w:bCs w:val="1"/>
          <w:color w:val="C00000"/>
          <w:sz w:val="22"/>
          <w:szCs w:val="22"/>
          <w:lang w:eastAsia="en-US" w:bidi="ar-SA"/>
        </w:rPr>
        <w:t xml:space="preserve"> </w:t>
      </w:r>
      <w:r w:rsidRPr="0FC85E12" w:rsidR="03807D36">
        <w:rPr>
          <w:rFonts w:ascii="Calibri" w:hAnsi="Calibri" w:eastAsia="Calibri" w:cs="Arial" w:asciiTheme="minorAscii" w:hAnsiTheme="minorAscii" w:eastAsiaTheme="minorAscii" w:cstheme="minorBidi"/>
          <w:b w:val="1"/>
          <w:bCs w:val="1"/>
          <w:color w:val="C00000"/>
          <w:sz w:val="22"/>
          <w:szCs w:val="22"/>
          <w:lang w:eastAsia="en-US" w:bidi="ar-SA"/>
        </w:rPr>
        <w:t xml:space="preserve">and </w:t>
      </w:r>
      <w:r w:rsidRPr="0FC85E12" w:rsidR="0E4C2B05">
        <w:rPr>
          <w:rFonts w:ascii="Calibri" w:hAnsi="Calibri" w:eastAsia="Calibri" w:cs="Arial" w:asciiTheme="minorAscii" w:hAnsiTheme="minorAscii" w:eastAsiaTheme="minorAscii" w:cstheme="minorBidi"/>
          <w:b w:val="1"/>
          <w:bCs w:val="1"/>
          <w:color w:val="C00000"/>
          <w:sz w:val="22"/>
          <w:szCs w:val="22"/>
          <w:lang w:eastAsia="en-US" w:bidi="ar-SA"/>
        </w:rPr>
        <w:t xml:space="preserve">do </w:t>
      </w:r>
      <w:r w:rsidRPr="0FC85E12" w:rsidR="17D93697">
        <w:rPr>
          <w:rFonts w:ascii="Calibri" w:hAnsi="Calibri" w:eastAsia="Calibri" w:cs="Arial" w:asciiTheme="minorAscii" w:hAnsiTheme="minorAscii" w:eastAsiaTheme="minorAscii" w:cstheme="minorBidi"/>
          <w:b w:val="1"/>
          <w:bCs w:val="1"/>
          <w:color w:val="C00000"/>
          <w:sz w:val="22"/>
          <w:szCs w:val="22"/>
          <w:lang w:eastAsia="en-US" w:bidi="ar-SA"/>
        </w:rPr>
        <w:t>NOT</w:t>
      </w:r>
      <w:r w:rsidRPr="0FC85E12" w:rsidR="17D93697">
        <w:rPr>
          <w:rFonts w:ascii="Calibri" w:hAnsi="Calibri" w:eastAsia="Calibri" w:cs="Arial" w:asciiTheme="minorAscii" w:hAnsiTheme="minorAscii" w:eastAsiaTheme="minorAscii" w:cstheme="minorBidi"/>
          <w:b w:val="1"/>
          <w:bCs w:val="1"/>
          <w:color w:val="C00000"/>
          <w:sz w:val="22"/>
          <w:szCs w:val="22"/>
          <w:lang w:eastAsia="en-US" w:bidi="ar-SA"/>
        </w:rPr>
        <w:t xml:space="preserve"> </w:t>
      </w:r>
      <w:r w:rsidRPr="0FC85E12" w:rsidR="03807D36">
        <w:rPr>
          <w:rFonts w:ascii="Calibri" w:hAnsi="Calibri" w:eastAsia="Calibri" w:cs="Arial" w:asciiTheme="minorAscii" w:hAnsiTheme="minorAscii" w:eastAsiaTheme="minorAscii" w:cstheme="minorBidi"/>
          <w:b w:val="1"/>
          <w:bCs w:val="1"/>
          <w:color w:val="C00000"/>
          <w:sz w:val="22"/>
          <w:szCs w:val="22"/>
          <w:lang w:eastAsia="en-US" w:bidi="ar-SA"/>
        </w:rPr>
        <w:t>remove th</w:t>
      </w:r>
      <w:r w:rsidRPr="0FC85E12" w:rsidR="67456E77">
        <w:rPr>
          <w:rFonts w:ascii="Calibri" w:hAnsi="Calibri" w:eastAsia="Calibri" w:cs="Arial" w:asciiTheme="minorAscii" w:hAnsiTheme="minorAscii" w:eastAsiaTheme="minorAscii" w:cstheme="minorBidi"/>
          <w:b w:val="1"/>
          <w:bCs w:val="1"/>
          <w:color w:val="C00000"/>
          <w:sz w:val="22"/>
          <w:szCs w:val="22"/>
          <w:lang w:eastAsia="en-US" w:bidi="ar-SA"/>
        </w:rPr>
        <w:t>is</w:t>
      </w:r>
      <w:r w:rsidRPr="0FC85E12" w:rsidR="03807D36">
        <w:rPr>
          <w:rFonts w:ascii="Calibri" w:hAnsi="Calibri" w:eastAsia="Calibri" w:cs="Arial" w:asciiTheme="minorAscii" w:hAnsiTheme="minorAscii" w:eastAsiaTheme="minorAscii" w:cstheme="minorBidi"/>
          <w:b w:val="1"/>
          <w:bCs w:val="1"/>
          <w:color w:val="C00000"/>
          <w:sz w:val="22"/>
          <w:szCs w:val="22"/>
          <w:lang w:eastAsia="en-US" w:bidi="ar-SA"/>
        </w:rPr>
        <w:t xml:space="preserve"> configuration. </w:t>
      </w:r>
    </w:p>
    <w:p w:rsidR="673C115B" w:rsidP="673C115B" w:rsidRDefault="673C115B" w14:paraId="0C9BCA5F" w14:textId="1D7A6708">
      <w:pPr>
        <w:pStyle w:val="Normal"/>
        <w:rPr>
          <w:b w:val="0"/>
          <w:bCs w:val="0"/>
        </w:rPr>
      </w:pPr>
    </w:p>
    <w:p w:rsidR="216A451D" w:rsidP="673C115B" w:rsidRDefault="216A451D" w14:paraId="19832458" w14:textId="2DB478CE">
      <w:pPr>
        <w:pStyle w:val="Normal"/>
        <w:rPr>
          <w:rStyle w:val="Heading2Char"/>
        </w:rPr>
      </w:pPr>
      <w:bookmarkStart w:name="_Toc1301291426" w:id="625520907"/>
      <w:r w:rsidRPr="4166220E" w:rsidR="412E7449">
        <w:rPr>
          <w:rStyle w:val="Heading2Char"/>
        </w:rPr>
        <w:t>Improvement:</w:t>
      </w:r>
      <w:r w:rsidRPr="4166220E" w:rsidR="4A45B055">
        <w:rPr>
          <w:rStyle w:val="Heading2Char"/>
        </w:rPr>
        <w:t xml:space="preserve"> </w:t>
      </w:r>
      <w:r w:rsidRPr="4166220E" w:rsidR="412E7449">
        <w:rPr>
          <w:rStyle w:val="Heading2Char"/>
        </w:rPr>
        <w:t>Rebackup</w:t>
      </w:r>
      <w:r w:rsidRPr="4166220E" w:rsidR="412E7449">
        <w:rPr>
          <w:rStyle w:val="Heading2Char"/>
        </w:rPr>
        <w:t xml:space="preserve"> Entity</w:t>
      </w:r>
      <w:bookmarkEnd w:id="625520907"/>
    </w:p>
    <w:p w:rsidR="216A451D" w:rsidP="0FC85E12" w:rsidRDefault="216A451D" w14:paraId="36A83AAA" w14:textId="7AB9C5F8">
      <w:pPr>
        <w:pStyle w:val="Normal"/>
        <w:rPr>
          <w:lang w:eastAsia="en-US" w:bidi="ar-SA"/>
        </w:rPr>
      </w:pPr>
      <w:r w:rsidRPr="0FC85E12" w:rsidR="0C9D338C">
        <w:rPr>
          <w:b w:val="1"/>
          <w:bCs w:val="1"/>
        </w:rPr>
        <w:t>Purpose and Motivation:</w:t>
      </w:r>
      <w:r w:rsidRPr="0FC85E12" w:rsidR="0C9D338C">
        <w:rPr>
          <w:b w:val="1"/>
          <w:bCs w:val="1"/>
        </w:rPr>
        <w:t xml:space="preserve"> </w:t>
      </w:r>
      <w:r>
        <w:br/>
      </w:r>
      <w:r w:rsidR="39832345">
        <w:rPr/>
        <w:t xml:space="preserve">There are situations where a single </w:t>
      </w:r>
      <w:r w:rsidR="75E57603">
        <w:rPr/>
        <w:t>record</w:t>
      </w:r>
      <w:r w:rsidR="39832345">
        <w:rPr/>
        <w:t xml:space="preserve"> or a list of </w:t>
      </w:r>
      <w:r w:rsidR="2BF2E587">
        <w:rPr/>
        <w:t xml:space="preserve">records </w:t>
      </w:r>
      <w:r w:rsidR="39832345">
        <w:rPr/>
        <w:t xml:space="preserve">of </w:t>
      </w:r>
      <w:r w:rsidR="1BA591CC">
        <w:rPr/>
        <w:t>the same</w:t>
      </w:r>
      <w:r w:rsidR="39832345">
        <w:rPr/>
        <w:t xml:space="preserve"> </w:t>
      </w:r>
      <w:r w:rsidR="39832345">
        <w:rPr/>
        <w:t>entity are not properly</w:t>
      </w:r>
      <w:r w:rsidR="63A7C26C">
        <w:rPr/>
        <w:t xml:space="preserve"> saved in the backup table</w:t>
      </w:r>
      <w:r w:rsidR="6B736E8A">
        <w:rPr/>
        <w:t xml:space="preserve"> and/or </w:t>
      </w:r>
      <w:r w:rsidR="7E6F6E7E">
        <w:rPr/>
        <w:t xml:space="preserve">not properly </w:t>
      </w:r>
      <w:r w:rsidR="6B736E8A">
        <w:rPr/>
        <w:t>indexed</w:t>
      </w:r>
      <w:r w:rsidR="63A7C26C">
        <w:rPr/>
        <w:t xml:space="preserve">. The </w:t>
      </w:r>
      <w:r w:rsidR="63A7C26C">
        <w:rPr/>
        <w:t>option</w:t>
      </w:r>
      <w:r w:rsidR="63A7C26C">
        <w:rPr/>
        <w:t xml:space="preserve"> to</w:t>
      </w:r>
      <w:r w:rsidR="63A7C26C">
        <w:rPr/>
        <w:t xml:space="preserve"> </w:t>
      </w:r>
      <w:r w:rsidR="63A7C26C">
        <w:rPr/>
        <w:t>rebacku</w:t>
      </w:r>
      <w:r w:rsidR="63A7C26C">
        <w:rPr/>
        <w:t>p</w:t>
      </w:r>
      <w:r w:rsidR="63A7C26C">
        <w:rPr/>
        <w:t xml:space="preserve"> and</w:t>
      </w:r>
      <w:r w:rsidR="63A7C26C">
        <w:rPr/>
        <w:t xml:space="preserve"> reindex a </w:t>
      </w:r>
      <w:r w:rsidR="14A68C0E">
        <w:rPr/>
        <w:t xml:space="preserve">single </w:t>
      </w:r>
      <w:r w:rsidR="40B9330E">
        <w:rPr/>
        <w:t xml:space="preserve">record </w:t>
      </w:r>
      <w:r w:rsidR="14A68C0E">
        <w:rPr/>
        <w:t xml:space="preserve">or a </w:t>
      </w:r>
      <w:r w:rsidR="63A7C26C">
        <w:rPr/>
        <w:t>set</w:t>
      </w:r>
      <w:r w:rsidR="78C71B14">
        <w:rPr/>
        <w:t xml:space="preserve"> of these </w:t>
      </w:r>
      <w:r w:rsidR="4E80A449">
        <w:rPr/>
        <w:t>records</w:t>
      </w:r>
      <w:r w:rsidR="78C71B14">
        <w:rPr/>
        <w:t xml:space="preserve"> provides a solution to this.</w:t>
      </w:r>
    </w:p>
    <w:p w:rsidR="7E14026F" w:rsidP="673C115B" w:rsidRDefault="7E14026F" w14:paraId="750B9CC5" w14:textId="39067E5C">
      <w:pPr>
        <w:pStyle w:val="Normal"/>
      </w:pPr>
      <w:r>
        <w:br/>
      </w:r>
      <w:r w:rsidRPr="673C115B" w:rsidR="0C9D338C">
        <w:rPr>
          <w:b w:val="1"/>
          <w:bCs w:val="1"/>
        </w:rPr>
        <w:t>How it works:</w:t>
      </w:r>
    </w:p>
    <w:p w:rsidR="5B139203" w:rsidP="6A86CB8E" w:rsidRDefault="5B139203" w14:paraId="72A0183F" w14:textId="27A678C3">
      <w:pPr>
        <w:pStyle w:val="Normal"/>
        <w:rPr>
          <w:rFonts w:ascii="Calibri" w:hAnsi="Calibri" w:eastAsia="Calibri" w:cs="Arial" w:asciiTheme="minorAscii" w:hAnsiTheme="minorAscii" w:eastAsiaTheme="minorAscii" w:cstheme="minorBidi"/>
          <w:b w:val="0"/>
          <w:bCs w:val="0"/>
          <w:color w:val="auto"/>
          <w:sz w:val="22"/>
          <w:szCs w:val="22"/>
          <w:lang w:eastAsia="en-US" w:bidi="ar-SA"/>
        </w:rPr>
      </w:pPr>
      <w:r w:rsidRPr="673C115B" w:rsidR="44121FA8">
        <w:rPr>
          <w:rFonts w:ascii="Calibri" w:hAnsi="Calibri" w:eastAsia="Calibri" w:cs="Arial" w:asciiTheme="minorAscii" w:hAnsiTheme="minorAscii" w:eastAsiaTheme="minorAscii" w:cstheme="minorBidi"/>
          <w:b w:val="0"/>
          <w:bCs w:val="0"/>
          <w:color w:val="auto"/>
          <w:sz w:val="22"/>
          <w:szCs w:val="22"/>
          <w:lang w:eastAsia="en-US" w:bidi="ar-SA"/>
        </w:rPr>
        <w:t>Four</w:t>
      </w:r>
      <w:r w:rsidRPr="673C115B" w:rsidR="1710CBD9">
        <w:rPr>
          <w:rFonts w:ascii="Calibri" w:hAnsi="Calibri" w:eastAsia="Calibri" w:cs="Arial" w:asciiTheme="minorAscii" w:hAnsiTheme="minorAscii" w:eastAsiaTheme="minorAscii" w:cstheme="minorBidi"/>
          <w:b w:val="0"/>
          <w:bCs w:val="0"/>
          <w:color w:val="auto"/>
          <w:sz w:val="22"/>
          <w:szCs w:val="22"/>
          <w:lang w:eastAsia="en-US" w:bidi="ar-SA"/>
        </w:rPr>
        <w:t xml:space="preserve"> new endpoints </w:t>
      </w:r>
      <w:r w:rsidRPr="673C115B" w:rsidR="337605CE">
        <w:rPr>
          <w:rFonts w:ascii="Calibri" w:hAnsi="Calibri" w:eastAsia="Calibri" w:cs="Arial" w:asciiTheme="minorAscii" w:hAnsiTheme="minorAscii" w:eastAsiaTheme="minorAscii" w:cstheme="minorBidi"/>
          <w:b w:val="0"/>
          <w:bCs w:val="0"/>
          <w:color w:val="auto"/>
          <w:sz w:val="22"/>
          <w:szCs w:val="22"/>
          <w:lang w:eastAsia="en-US" w:bidi="ar-SA"/>
        </w:rPr>
        <w:t>are added in</w:t>
      </w:r>
      <w:r w:rsidRPr="673C115B" w:rsidR="1710CBD9">
        <w:rPr>
          <w:rFonts w:ascii="Calibri" w:hAnsi="Calibri" w:eastAsia="Calibri" w:cs="Arial" w:asciiTheme="minorAscii" w:hAnsiTheme="minorAscii" w:eastAsiaTheme="minorAscii" w:cstheme="minorBidi"/>
          <w:b w:val="0"/>
          <w:bCs w:val="0"/>
          <w:color w:val="auto"/>
          <w:sz w:val="22"/>
          <w:szCs w:val="22"/>
          <w:lang w:eastAsia="en-US" w:bidi="ar-SA"/>
        </w:rPr>
        <w:t xml:space="preserve"> this improvement. </w:t>
      </w:r>
    </w:p>
    <w:p w:rsidR="5B139203" w:rsidP="673C115B" w:rsidRDefault="5B139203" w14:paraId="0BD19A4E" w14:textId="1260DB3B">
      <w:pPr>
        <w:pStyle w:val="ListParagraph"/>
        <w:numPr>
          <w:ilvl w:val="0"/>
          <w:numId w:val="40"/>
        </w:numPr>
        <w:rPr>
          <w:rFonts w:ascii="Calibri" w:hAnsi="Calibri" w:eastAsia="Calibri" w:cs="Arial" w:asciiTheme="minorAscii" w:hAnsiTheme="minorAscii" w:eastAsiaTheme="minorAscii" w:cstheme="minorBidi"/>
          <w:b w:val="0"/>
          <w:bCs w:val="0"/>
          <w:color w:val="auto"/>
          <w:sz w:val="22"/>
          <w:szCs w:val="22"/>
          <w:lang w:eastAsia="en-US" w:bidi="ar-SA"/>
        </w:rPr>
      </w:pPr>
      <w:r w:rsidRPr="673C115B" w:rsidR="1710CBD9">
        <w:rPr>
          <w:rFonts w:ascii="Calibri" w:hAnsi="Calibri" w:eastAsia="Calibri" w:cs="Arial" w:asciiTheme="minorAscii" w:hAnsiTheme="minorAscii" w:eastAsiaTheme="minorAscii" w:cstheme="minorBidi"/>
          <w:b w:val="0"/>
          <w:bCs w:val="0"/>
          <w:color w:val="auto"/>
          <w:sz w:val="22"/>
          <w:szCs w:val="22"/>
          <w:lang w:eastAsia="en-US" w:bidi="ar-SA"/>
        </w:rPr>
        <w:t>Rebackup</w:t>
      </w:r>
      <w:r w:rsidRPr="673C115B" w:rsidR="1710CBD9">
        <w:rPr>
          <w:rFonts w:ascii="Calibri" w:hAnsi="Calibri" w:eastAsia="Calibri" w:cs="Arial" w:asciiTheme="minorAscii" w:hAnsiTheme="minorAscii" w:eastAsiaTheme="minorAscii" w:cstheme="minorBidi"/>
          <w:b w:val="0"/>
          <w:bCs w:val="0"/>
          <w:color w:val="auto"/>
          <w:sz w:val="22"/>
          <w:szCs w:val="22"/>
          <w:lang w:eastAsia="en-US" w:bidi="ar-SA"/>
        </w:rPr>
        <w:t xml:space="preserve"> a single </w:t>
      </w:r>
      <w:r w:rsidRPr="673C115B" w:rsidR="0396E076">
        <w:rPr>
          <w:rFonts w:ascii="Calibri" w:hAnsi="Calibri" w:eastAsia="Calibri" w:cs="Arial" w:asciiTheme="minorAscii" w:hAnsiTheme="minorAscii" w:eastAsiaTheme="minorAscii" w:cstheme="minorBidi"/>
          <w:b w:val="0"/>
          <w:bCs w:val="0"/>
          <w:color w:val="auto"/>
          <w:sz w:val="22"/>
          <w:szCs w:val="22"/>
          <w:lang w:eastAsia="en-US" w:bidi="ar-SA"/>
        </w:rPr>
        <w:t xml:space="preserve">record </w:t>
      </w:r>
      <w:r w:rsidRPr="673C115B" w:rsidR="1710CBD9">
        <w:rPr>
          <w:rFonts w:ascii="Calibri" w:hAnsi="Calibri" w:eastAsia="Calibri" w:cs="Arial" w:asciiTheme="minorAscii" w:hAnsiTheme="minorAscii" w:eastAsiaTheme="minorAscii" w:cstheme="minorBidi"/>
          <w:b w:val="0"/>
          <w:bCs w:val="0"/>
          <w:color w:val="auto"/>
          <w:sz w:val="22"/>
          <w:szCs w:val="22"/>
          <w:lang w:eastAsia="en-US" w:bidi="ar-SA"/>
        </w:rPr>
        <w:t xml:space="preserve">of an entity </w:t>
      </w:r>
      <w:r w:rsidRPr="673C115B" w:rsidR="1710CBD9">
        <w:rPr>
          <w:rFonts w:ascii="Calibri" w:hAnsi="Calibri" w:eastAsia="Calibri" w:cs="Arial" w:asciiTheme="minorAscii" w:hAnsiTheme="minorAscii" w:eastAsiaTheme="minorAscii" w:cstheme="minorBidi"/>
          <w:b w:val="0"/>
          <w:bCs w:val="0"/>
          <w:color w:val="auto"/>
          <w:sz w:val="22"/>
          <w:szCs w:val="22"/>
          <w:lang w:eastAsia="en-US" w:bidi="ar-SA"/>
        </w:rPr>
        <w:t>identified</w:t>
      </w:r>
      <w:r w:rsidRPr="673C115B" w:rsidR="1710CBD9">
        <w:rPr>
          <w:rFonts w:ascii="Calibri" w:hAnsi="Calibri" w:eastAsia="Calibri" w:cs="Arial" w:asciiTheme="minorAscii" w:hAnsiTheme="minorAscii" w:eastAsiaTheme="minorAscii" w:cstheme="minorBidi"/>
          <w:b w:val="0"/>
          <w:bCs w:val="0"/>
          <w:color w:val="auto"/>
          <w:sz w:val="22"/>
          <w:szCs w:val="22"/>
          <w:lang w:eastAsia="en-US" w:bidi="ar-SA"/>
        </w:rPr>
        <w:t xml:space="preserve"> by an id. </w:t>
      </w:r>
    </w:p>
    <w:p w:rsidR="38F2FD3D" w:rsidP="673C115B" w:rsidRDefault="38F2FD3D" w14:paraId="092DFC69" w14:textId="08ADCA09">
      <w:pPr>
        <w:pStyle w:val="ListParagraph"/>
        <w:ind w:left="720" w:hanging="0"/>
        <w:rPr>
          <w:rFonts w:ascii="Calibri" w:hAnsi="Calibri" w:eastAsia="Calibri" w:cs="Calibri"/>
          <w:b w:val="0"/>
          <w:bCs w:val="0"/>
          <w:i w:val="0"/>
          <w:iCs w:val="0"/>
          <w:caps w:val="0"/>
          <w:smallCaps w:val="0"/>
          <w:noProof w:val="0"/>
          <w:color w:val="auto"/>
          <w:sz w:val="22"/>
          <w:szCs w:val="22"/>
          <w:lang w:val="en-US"/>
        </w:rPr>
      </w:pPr>
      <w:r w:rsidRPr="673C115B" w:rsidR="38F2FD3D">
        <w:rPr>
          <w:rFonts w:ascii="Calibri" w:hAnsi="Calibri" w:eastAsia="Calibri" w:cs="Arial" w:asciiTheme="minorAscii" w:hAnsiTheme="minorAscii" w:eastAsiaTheme="minorAscii" w:cstheme="minorBidi"/>
          <w:b w:val="1"/>
          <w:bCs w:val="1"/>
          <w:i w:val="0"/>
          <w:iCs w:val="0"/>
          <w:color w:val="auto"/>
          <w:sz w:val="22"/>
          <w:szCs w:val="22"/>
          <w:lang w:eastAsia="en-US" w:bidi="ar-SA"/>
        </w:rPr>
        <w:t>GET:</w:t>
      </w:r>
      <w:r w:rsidRPr="673C115B" w:rsidR="38F2FD3D">
        <w:rPr>
          <w:rFonts w:ascii="Calibri" w:hAnsi="Calibri" w:eastAsia="Calibri" w:cs="Arial" w:asciiTheme="minorAscii" w:hAnsiTheme="minorAscii" w:eastAsiaTheme="minorAscii" w:cstheme="minorBidi"/>
          <w:b w:val="1"/>
          <w:bCs w:val="1"/>
          <w:i w:val="1"/>
          <w:iCs w:val="1"/>
          <w:color w:val="auto"/>
          <w:sz w:val="22"/>
          <w:szCs w:val="22"/>
          <w:lang w:eastAsia="en-US" w:bidi="ar-SA"/>
        </w:rPr>
        <w:t xml:space="preserve"> </w:t>
      </w:r>
      <w:r w:rsidRPr="673C115B" w:rsidR="7025E86C">
        <w:rPr>
          <w:rFonts w:ascii="Calibri" w:hAnsi="Calibri" w:eastAsia="Calibri" w:cs="Calibri"/>
          <w:b w:val="1"/>
          <w:bCs w:val="1"/>
          <w:i w:val="1"/>
          <w:iCs w:val="1"/>
          <w:caps w:val="0"/>
          <w:smallCaps w:val="0"/>
          <w:noProof w:val="0"/>
          <w:color w:val="4472C4" w:themeColor="accent1" w:themeTint="FF" w:themeShade="FF"/>
          <w:sz w:val="22"/>
          <w:szCs w:val="22"/>
          <w:lang w:val="en-US"/>
        </w:rPr>
        <w:t>api</w:t>
      </w:r>
      <w:r w:rsidRPr="673C115B" w:rsidR="7025E86C">
        <w:rPr>
          <w:rFonts w:ascii="Calibri" w:hAnsi="Calibri" w:eastAsia="Calibri" w:cs="Calibri"/>
          <w:b w:val="1"/>
          <w:bCs w:val="1"/>
          <w:i w:val="1"/>
          <w:iCs w:val="1"/>
          <w:caps w:val="0"/>
          <w:smallCaps w:val="0"/>
          <w:noProof w:val="0"/>
          <w:color w:val="4472C4" w:themeColor="accent1" w:themeTint="FF" w:themeShade="FF"/>
          <w:sz w:val="22"/>
          <w:szCs w:val="22"/>
          <w:lang w:val="en-US"/>
        </w:rPr>
        <w:t>/v1/{ENTITY}/({id})/@rebackup</w:t>
      </w:r>
      <w:r w:rsidRPr="673C115B" w:rsidR="55EE4974">
        <w:rPr>
          <w:rFonts w:ascii="Calibri" w:hAnsi="Calibri" w:eastAsia="Calibri" w:cs="Calibri"/>
          <w:b w:val="1"/>
          <w:bCs w:val="1"/>
          <w:i w:val="1"/>
          <w:iCs w:val="1"/>
          <w:caps w:val="0"/>
          <w:smallCaps w:val="0"/>
          <w:noProof w:val="0"/>
          <w:color w:val="000000" w:themeColor="text1" w:themeTint="FF" w:themeShade="FF"/>
          <w:sz w:val="22"/>
          <w:szCs w:val="22"/>
          <w:lang w:val="en-US"/>
        </w:rPr>
        <w:t xml:space="preserve"> </w:t>
      </w:r>
      <w:r w:rsidRPr="673C115B" w:rsidR="55EE4974">
        <w:rPr>
          <w:rFonts w:ascii="Calibri" w:hAnsi="Calibri" w:eastAsia="Calibri" w:cs="Calibri"/>
          <w:b w:val="1"/>
          <w:bCs w:val="1"/>
          <w:i w:val="0"/>
          <w:iCs w:val="0"/>
          <w:caps w:val="0"/>
          <w:smallCaps w:val="0"/>
          <w:noProof w:val="0"/>
          <w:color w:val="000000" w:themeColor="text1" w:themeTint="FF" w:themeShade="FF"/>
          <w:sz w:val="22"/>
          <w:szCs w:val="22"/>
          <w:lang w:val="en-US"/>
        </w:rPr>
        <w:t>or</w:t>
      </w:r>
      <w:r>
        <w:br/>
      </w:r>
      <w:r w:rsidRPr="673C115B" w:rsidR="15447AFB">
        <w:rPr>
          <w:rFonts w:ascii="Calibri" w:hAnsi="Calibri" w:eastAsia="Calibri" w:cs="Calibri"/>
          <w:b w:val="1"/>
          <w:bCs w:val="1"/>
          <w:i w:val="1"/>
          <w:iCs w:val="1"/>
          <w:caps w:val="0"/>
          <w:smallCaps w:val="0"/>
          <w:noProof w:val="0"/>
          <w:color w:val="4472C4" w:themeColor="accent1" w:themeTint="FF" w:themeShade="FF"/>
          <w:sz w:val="22"/>
          <w:szCs w:val="22"/>
          <w:lang w:val="en-US"/>
        </w:rPr>
        <w:t>ap</w:t>
      </w:r>
      <w:r w:rsidRPr="673C115B" w:rsidR="15447AFB">
        <w:rPr>
          <w:rFonts w:ascii="Calibri" w:hAnsi="Calibri" w:eastAsia="Calibri" w:cs="Calibri"/>
          <w:b w:val="1"/>
          <w:bCs w:val="1"/>
          <w:i w:val="1"/>
          <w:iCs w:val="1"/>
          <w:caps w:val="0"/>
          <w:smallCaps w:val="0"/>
          <w:noProof w:val="0"/>
          <w:color w:val="4472C4" w:themeColor="accent1" w:themeTint="FF" w:themeShade="FF"/>
          <w:sz w:val="22"/>
          <w:szCs w:val="22"/>
          <w:lang w:val="en-US"/>
        </w:rPr>
        <w:t>i</w:t>
      </w:r>
      <w:r w:rsidRPr="673C115B" w:rsidR="15447AFB">
        <w:rPr>
          <w:rFonts w:ascii="Calibri" w:hAnsi="Calibri" w:eastAsia="Calibri" w:cs="Calibri"/>
          <w:b w:val="1"/>
          <w:bCs w:val="1"/>
          <w:i w:val="1"/>
          <w:iCs w:val="1"/>
          <w:caps w:val="0"/>
          <w:smallCaps w:val="0"/>
          <w:noProof w:val="0"/>
          <w:color w:val="4472C4" w:themeColor="accent1" w:themeTint="FF" w:themeShade="FF"/>
          <w:sz w:val="22"/>
          <w:szCs w:val="22"/>
          <w:lang w:val="en-US"/>
        </w:rPr>
        <w:t xml:space="preserve">/v1/{ENTITY} </w:t>
      </w:r>
      <w:r w:rsidRPr="673C115B" w:rsidR="7025E86C">
        <w:rPr>
          <w:rFonts w:ascii="Calibri" w:hAnsi="Calibri" w:eastAsia="Calibri" w:cs="Calibri"/>
          <w:b w:val="1"/>
          <w:bCs w:val="1"/>
          <w:i w:val="1"/>
          <w:iCs w:val="1"/>
          <w:caps w:val="0"/>
          <w:smallCaps w:val="0"/>
          <w:noProof w:val="0"/>
          <w:color w:val="4472C4" w:themeColor="accent1" w:themeTint="FF" w:themeShade="FF"/>
          <w:sz w:val="22"/>
          <w:szCs w:val="22"/>
          <w:lang w:val="en-US"/>
        </w:rPr>
        <w:t>/{id}/@rebackup</w:t>
      </w:r>
      <w:r>
        <w:br/>
      </w:r>
      <w:r w:rsidRPr="673C115B" w:rsidR="2486762F">
        <w:rPr>
          <w:rFonts w:ascii="Calibri" w:hAnsi="Calibri" w:eastAsia="Calibri" w:cs="Calibri"/>
          <w:b w:val="0"/>
          <w:bCs w:val="0"/>
          <w:i w:val="0"/>
          <w:iCs w:val="0"/>
          <w:caps w:val="0"/>
          <w:smallCaps w:val="0"/>
          <w:noProof w:val="0"/>
          <w:color w:val="auto"/>
          <w:sz w:val="22"/>
          <w:szCs w:val="22"/>
          <w:lang w:val="en-US"/>
        </w:rPr>
        <w:t>For e</w:t>
      </w:r>
      <w:r w:rsidRPr="673C115B" w:rsidR="5BD87F3B">
        <w:rPr>
          <w:rFonts w:ascii="Calibri" w:hAnsi="Calibri" w:eastAsia="Calibri" w:cs="Calibri"/>
          <w:b w:val="0"/>
          <w:bCs w:val="0"/>
          <w:i w:val="0"/>
          <w:iCs w:val="0"/>
          <w:caps w:val="0"/>
          <w:smallCaps w:val="0"/>
          <w:noProof w:val="0"/>
          <w:color w:val="auto"/>
          <w:sz w:val="22"/>
          <w:szCs w:val="22"/>
          <w:lang w:val="en-US"/>
        </w:rPr>
        <w:t xml:space="preserve">xample: </w:t>
      </w:r>
    </w:p>
    <w:p w:rsidR="5BD87F3B" w:rsidP="673C115B" w:rsidRDefault="5BD87F3B" w14:paraId="7FA3F588" w14:textId="238EDC5D">
      <w:pPr>
        <w:pStyle w:val="ListParagraph"/>
        <w:ind w:left="720" w:hanging="0"/>
        <w:rPr>
          <w:rFonts w:ascii="Calibri" w:hAnsi="Calibri" w:eastAsia="Calibri" w:cs="Arial" w:asciiTheme="minorAscii" w:hAnsiTheme="minorAscii" w:eastAsiaTheme="minorAscii" w:cstheme="minorBidi"/>
          <w:b w:val="0"/>
          <w:bCs w:val="0"/>
          <w:noProof w:val="0"/>
          <w:color w:val="auto"/>
          <w:sz w:val="22"/>
          <w:szCs w:val="22"/>
          <w:lang w:val="en-US" w:eastAsia="en-US" w:bidi="ar-SA"/>
        </w:rPr>
      </w:pPr>
      <w:r w:rsidRPr="673C115B" w:rsidR="5BD87F3B">
        <w:rPr>
          <w:rFonts w:ascii="Calibri" w:hAnsi="Calibri" w:eastAsia="Calibri" w:cs="Arial" w:asciiTheme="minorAscii" w:hAnsiTheme="minorAscii" w:eastAsiaTheme="minorAscii" w:cstheme="minorBidi"/>
          <w:b w:val="0"/>
          <w:bCs w:val="0"/>
          <w:noProof w:val="0"/>
          <w:color w:val="auto"/>
          <w:sz w:val="22"/>
          <w:szCs w:val="22"/>
          <w:lang w:val="en-US" w:eastAsia="en-US" w:bidi="ar-SA"/>
        </w:rPr>
        <w:t>/</w:t>
      </w:r>
      <w:r w:rsidRPr="673C115B" w:rsidR="5BD87F3B">
        <w:rPr>
          <w:rFonts w:ascii="Calibri" w:hAnsi="Calibri" w:eastAsia="Calibri" w:cs="Arial" w:asciiTheme="minorAscii" w:hAnsiTheme="minorAscii" w:eastAsiaTheme="minorAscii" w:cstheme="minorBidi"/>
          <w:b w:val="0"/>
          <w:bCs w:val="0"/>
          <w:noProof w:val="0"/>
          <w:color w:val="auto"/>
          <w:sz w:val="22"/>
          <w:szCs w:val="22"/>
          <w:lang w:val="en-US" w:eastAsia="en-US" w:bidi="ar-SA"/>
        </w:rPr>
        <w:t>api</w:t>
      </w:r>
      <w:r w:rsidRPr="673C115B" w:rsidR="5BD87F3B">
        <w:rPr>
          <w:rFonts w:ascii="Calibri" w:hAnsi="Calibri" w:eastAsia="Calibri" w:cs="Arial" w:asciiTheme="minorAscii" w:hAnsiTheme="minorAscii" w:eastAsiaTheme="minorAscii" w:cstheme="minorBidi"/>
          <w:b w:val="0"/>
          <w:bCs w:val="0"/>
          <w:noProof w:val="0"/>
          <w:color w:val="auto"/>
          <w:sz w:val="22"/>
          <w:szCs w:val="22"/>
          <w:lang w:val="en-US" w:eastAsia="en-US" w:bidi="ar-SA"/>
        </w:rPr>
        <w:t>/v1/substances(044e6d9c-37c0-42ac-848e-2e41937216b1)/@rebackup</w:t>
      </w:r>
      <w:r>
        <w:br/>
      </w:r>
      <w:r w:rsidRPr="673C115B" w:rsidR="467F8978">
        <w:rPr>
          <w:rFonts w:ascii="Calibri" w:hAnsi="Calibri" w:eastAsia="Calibri" w:cs="Arial" w:asciiTheme="minorAscii" w:hAnsiTheme="minorAscii" w:eastAsiaTheme="minorAscii" w:cstheme="minorBidi"/>
          <w:b w:val="0"/>
          <w:bCs w:val="0"/>
          <w:noProof w:val="0"/>
          <w:color w:val="auto"/>
          <w:sz w:val="22"/>
          <w:szCs w:val="22"/>
          <w:lang w:val="en-US" w:eastAsia="en-US" w:bidi="ar-SA"/>
        </w:rPr>
        <w:t>Or</w:t>
      </w:r>
      <w:r>
        <w:br/>
      </w:r>
      <w:r w:rsidRPr="673C115B" w:rsidR="6138E45C">
        <w:rPr>
          <w:rFonts w:ascii="Calibri" w:hAnsi="Calibri" w:eastAsia="Calibri" w:cs="Arial" w:asciiTheme="minorAscii" w:hAnsiTheme="minorAscii" w:eastAsiaTheme="minorAscii" w:cstheme="minorBidi"/>
          <w:b w:val="0"/>
          <w:bCs w:val="0"/>
          <w:noProof w:val="0"/>
          <w:color w:val="auto"/>
          <w:sz w:val="22"/>
          <w:szCs w:val="22"/>
          <w:lang w:val="en-US" w:eastAsia="en-US" w:bidi="ar-SA"/>
        </w:rPr>
        <w:t>api/v1/substances/044e6d9c-37c0-42ac-848e-2e41937216b1/@rebackup</w:t>
      </w:r>
    </w:p>
    <w:p w:rsidR="5B139203" w:rsidP="673C115B" w:rsidRDefault="5B139203" w14:paraId="4C312D94" w14:textId="199B2422">
      <w:pPr>
        <w:pStyle w:val="ListParagraph"/>
        <w:numPr>
          <w:ilvl w:val="0"/>
          <w:numId w:val="40"/>
        </w:numPr>
        <w:rPr>
          <w:rFonts w:ascii="Calibri" w:hAnsi="Calibri" w:eastAsia="Calibri" w:cs="Calibri"/>
          <w:b w:val="0"/>
          <w:bCs w:val="0"/>
          <w:i w:val="0"/>
          <w:iCs w:val="0"/>
          <w:caps w:val="0"/>
          <w:smallCaps w:val="0"/>
          <w:noProof w:val="0"/>
          <w:color w:val="000000" w:themeColor="text1" w:themeTint="FF" w:themeShade="FF"/>
          <w:sz w:val="22"/>
          <w:szCs w:val="22"/>
          <w:lang w:val="en-US"/>
        </w:rPr>
      </w:pPr>
      <w:r w:rsidRPr="673C115B" w:rsidR="1710CBD9">
        <w:rPr>
          <w:rFonts w:ascii="Calibri" w:hAnsi="Calibri" w:eastAsia="Calibri" w:cs="Arial" w:asciiTheme="minorAscii" w:hAnsiTheme="minorAscii" w:eastAsiaTheme="minorAscii" w:cstheme="minorBidi"/>
          <w:b w:val="0"/>
          <w:bCs w:val="0"/>
          <w:color w:val="auto"/>
          <w:sz w:val="22"/>
          <w:szCs w:val="22"/>
          <w:lang w:eastAsia="en-US" w:bidi="ar-SA"/>
        </w:rPr>
        <w:t>Rebackup</w:t>
      </w:r>
      <w:r w:rsidRPr="673C115B" w:rsidR="1710CBD9">
        <w:rPr>
          <w:rFonts w:ascii="Calibri" w:hAnsi="Calibri" w:eastAsia="Calibri" w:cs="Arial" w:asciiTheme="minorAscii" w:hAnsiTheme="minorAscii" w:eastAsiaTheme="minorAscii" w:cstheme="minorBidi"/>
          <w:b w:val="0"/>
          <w:bCs w:val="0"/>
          <w:color w:val="auto"/>
          <w:sz w:val="22"/>
          <w:szCs w:val="22"/>
          <w:lang w:eastAsia="en-US" w:bidi="ar-SA"/>
        </w:rPr>
        <w:t xml:space="preserve"> a list of </w:t>
      </w:r>
      <w:r w:rsidRPr="673C115B" w:rsidR="245AB803">
        <w:rPr>
          <w:rFonts w:ascii="Calibri" w:hAnsi="Calibri" w:eastAsia="Calibri" w:cs="Arial" w:asciiTheme="minorAscii" w:hAnsiTheme="minorAscii" w:eastAsiaTheme="minorAscii" w:cstheme="minorBidi"/>
          <w:b w:val="0"/>
          <w:bCs w:val="0"/>
          <w:color w:val="auto"/>
          <w:sz w:val="22"/>
          <w:szCs w:val="22"/>
          <w:lang w:eastAsia="en-US" w:bidi="ar-SA"/>
        </w:rPr>
        <w:t xml:space="preserve">records </w:t>
      </w:r>
      <w:r w:rsidRPr="673C115B" w:rsidR="1710CBD9">
        <w:rPr>
          <w:rFonts w:ascii="Calibri" w:hAnsi="Calibri" w:eastAsia="Calibri" w:cs="Arial" w:asciiTheme="minorAscii" w:hAnsiTheme="minorAscii" w:eastAsiaTheme="minorAscii" w:cstheme="minorBidi"/>
          <w:b w:val="0"/>
          <w:bCs w:val="0"/>
          <w:color w:val="auto"/>
          <w:sz w:val="22"/>
          <w:szCs w:val="22"/>
          <w:lang w:eastAsia="en-US" w:bidi="ar-SA"/>
        </w:rPr>
        <w:t xml:space="preserve">of an entity </w:t>
      </w:r>
      <w:r w:rsidRPr="673C115B" w:rsidR="1710CBD9">
        <w:rPr>
          <w:rFonts w:ascii="Calibri" w:hAnsi="Calibri" w:eastAsia="Calibri" w:cs="Arial" w:asciiTheme="minorAscii" w:hAnsiTheme="minorAscii" w:eastAsiaTheme="minorAscii" w:cstheme="minorBidi"/>
          <w:b w:val="0"/>
          <w:bCs w:val="0"/>
          <w:color w:val="auto"/>
          <w:sz w:val="22"/>
          <w:szCs w:val="22"/>
          <w:lang w:eastAsia="en-US" w:bidi="ar-SA"/>
        </w:rPr>
        <w:t>identified</w:t>
      </w:r>
      <w:r w:rsidRPr="673C115B" w:rsidR="1710CBD9">
        <w:rPr>
          <w:rFonts w:ascii="Calibri" w:hAnsi="Calibri" w:eastAsia="Calibri" w:cs="Arial" w:asciiTheme="minorAscii" w:hAnsiTheme="minorAscii" w:eastAsiaTheme="minorAscii" w:cstheme="minorBidi"/>
          <w:b w:val="0"/>
          <w:bCs w:val="0"/>
          <w:color w:val="auto"/>
          <w:sz w:val="22"/>
          <w:szCs w:val="22"/>
          <w:lang w:eastAsia="en-US" w:bidi="ar-SA"/>
        </w:rPr>
        <w:t xml:space="preserve"> by a list of ids.</w:t>
      </w:r>
      <w:r>
        <w:br/>
      </w:r>
      <w:r w:rsidRPr="673C115B" w:rsidR="126912FD">
        <w:rPr>
          <w:rFonts w:ascii="Calibri" w:hAnsi="Calibri" w:eastAsia="Calibri" w:cs="Arial" w:asciiTheme="minorAscii" w:hAnsiTheme="minorAscii" w:eastAsiaTheme="minorAscii" w:cstheme="minorBidi"/>
          <w:b w:val="1"/>
          <w:bCs w:val="1"/>
          <w:i w:val="0"/>
          <w:iCs w:val="0"/>
          <w:color w:val="auto"/>
          <w:sz w:val="22"/>
          <w:szCs w:val="22"/>
          <w:lang w:eastAsia="en-US" w:bidi="ar-SA"/>
        </w:rPr>
        <w:t>PUT:</w:t>
      </w:r>
      <w:r w:rsidRPr="673C115B" w:rsidR="126912FD">
        <w:rPr>
          <w:rFonts w:ascii="Calibri" w:hAnsi="Calibri" w:eastAsia="Calibri" w:cs="Arial" w:asciiTheme="minorAscii" w:hAnsiTheme="minorAscii" w:eastAsiaTheme="minorAscii" w:cstheme="minorBidi"/>
          <w:b w:val="1"/>
          <w:bCs w:val="1"/>
          <w:i w:val="1"/>
          <w:iCs w:val="1"/>
          <w:color w:val="auto"/>
          <w:sz w:val="22"/>
          <w:szCs w:val="22"/>
          <w:lang w:eastAsia="en-US" w:bidi="ar-SA"/>
        </w:rPr>
        <w:t xml:space="preserve"> </w:t>
      </w:r>
      <w:r w:rsidRPr="673C115B" w:rsidR="126912FD">
        <w:rPr>
          <w:rFonts w:ascii="Calibri" w:hAnsi="Calibri" w:eastAsia="Calibri" w:cs="Calibri"/>
          <w:b w:val="1"/>
          <w:bCs w:val="1"/>
          <w:i w:val="1"/>
          <w:iCs w:val="1"/>
          <w:caps w:val="0"/>
          <w:smallCaps w:val="0"/>
          <w:noProof w:val="0"/>
          <w:color w:val="4472C4" w:themeColor="accent1" w:themeTint="FF" w:themeShade="FF"/>
          <w:sz w:val="22"/>
          <w:szCs w:val="22"/>
          <w:lang w:val="en-US"/>
        </w:rPr>
        <w:t>api</w:t>
      </w:r>
      <w:r w:rsidRPr="673C115B" w:rsidR="126912FD">
        <w:rPr>
          <w:rFonts w:ascii="Calibri" w:hAnsi="Calibri" w:eastAsia="Calibri" w:cs="Calibri"/>
          <w:b w:val="1"/>
          <w:bCs w:val="1"/>
          <w:i w:val="1"/>
          <w:iCs w:val="1"/>
          <w:caps w:val="0"/>
          <w:smallCaps w:val="0"/>
          <w:noProof w:val="0"/>
          <w:color w:val="4472C4" w:themeColor="accent1" w:themeTint="FF" w:themeShade="FF"/>
          <w:sz w:val="22"/>
          <w:szCs w:val="22"/>
          <w:lang w:val="en-US"/>
        </w:rPr>
        <w:t>/v1/{ENTITY}/@rebackup</w:t>
      </w:r>
      <w:r>
        <w:br/>
      </w:r>
      <w:r w:rsidRPr="673C115B" w:rsidR="133B495B">
        <w:rPr>
          <w:rFonts w:ascii="Calibri" w:hAnsi="Calibri" w:eastAsia="Calibri" w:cs="Calibri"/>
          <w:b w:val="0"/>
          <w:bCs w:val="0"/>
          <w:i w:val="0"/>
          <w:iCs w:val="0"/>
          <w:caps w:val="0"/>
          <w:smallCaps w:val="0"/>
          <w:noProof w:val="0"/>
          <w:color w:val="000000" w:themeColor="text1" w:themeTint="FF" w:themeShade="FF"/>
          <w:sz w:val="22"/>
          <w:szCs w:val="22"/>
          <w:lang w:val="en-US"/>
        </w:rPr>
        <w:t>The id list should be specified in the request body.</w:t>
      </w:r>
    </w:p>
    <w:p w:rsidR="6B053650" w:rsidP="673C115B" w:rsidRDefault="6B053650" w14:paraId="5589DC55" w14:textId="4E82A3B4">
      <w:pPr>
        <w:pStyle w:val="ListParagraph"/>
        <w:ind w:left="720" w:hanging="0"/>
        <w:rPr>
          <w:rFonts w:ascii="Calibri" w:hAnsi="Calibri" w:eastAsia="Calibri" w:cs="Calibri"/>
          <w:b w:val="0"/>
          <w:bCs w:val="0"/>
          <w:i w:val="0"/>
          <w:iCs w:val="0"/>
          <w:caps w:val="0"/>
          <w:smallCaps w:val="0"/>
          <w:noProof w:val="0"/>
          <w:color w:val="000000" w:themeColor="text1" w:themeTint="FF" w:themeShade="FF"/>
          <w:sz w:val="22"/>
          <w:szCs w:val="22"/>
          <w:lang w:val="en-US"/>
        </w:rPr>
      </w:pPr>
      <w:r w:rsidRPr="673C115B" w:rsidR="6B053650">
        <w:rPr>
          <w:rFonts w:ascii="Calibri" w:hAnsi="Calibri" w:eastAsia="Calibri" w:cs="Calibri"/>
          <w:b w:val="0"/>
          <w:bCs w:val="0"/>
          <w:i w:val="0"/>
          <w:iCs w:val="0"/>
          <w:caps w:val="0"/>
          <w:smallCaps w:val="0"/>
          <w:noProof w:val="0"/>
          <w:color w:val="000000" w:themeColor="text1" w:themeTint="FF" w:themeShade="FF"/>
          <w:sz w:val="22"/>
          <w:szCs w:val="22"/>
          <w:lang w:val="en-US"/>
        </w:rPr>
        <w:t>For example:</w:t>
      </w:r>
    </w:p>
    <w:tbl>
      <w:tblPr>
        <w:tblStyle w:val="TableGrid"/>
        <w:tblW w:w="0" w:type="auto"/>
        <w:tblInd w:w="720" w:type="dxa"/>
        <w:tblLayout w:type="fixed"/>
        <w:tblLook w:val="06A0" w:firstRow="1" w:lastRow="0" w:firstColumn="1" w:lastColumn="0" w:noHBand="1" w:noVBand="1"/>
      </w:tblPr>
      <w:tblGrid>
        <w:gridCol w:w="8640"/>
      </w:tblGrid>
      <w:tr w:rsidR="673C115B" w:rsidTr="673C115B" w14:paraId="3D26384B">
        <w:trPr>
          <w:trHeight w:val="300"/>
        </w:trPr>
        <w:tc>
          <w:tcPr>
            <w:tcW w:w="8640" w:type="dxa"/>
            <w:tcMar/>
          </w:tcPr>
          <w:p w:rsidR="26D790A9" w:rsidP="673C115B" w:rsidRDefault="26D790A9" w14:paraId="1B1F5B94" w14:textId="53D6D604">
            <w:pPr>
              <w:pStyle w:val="ListParagraph"/>
              <w:ind w:left="720" w:hanging="0"/>
              <w:rPr>
                <w:rFonts w:ascii="Calibri" w:hAnsi="Calibri" w:eastAsia="Calibri" w:cs="Calibri"/>
                <w:b w:val="0"/>
                <w:bCs w:val="0"/>
                <w:i w:val="0"/>
                <w:iCs w:val="0"/>
                <w:caps w:val="0"/>
                <w:smallCaps w:val="0"/>
                <w:noProof w:val="0"/>
                <w:color w:val="000000" w:themeColor="text1" w:themeTint="FF" w:themeShade="FF"/>
                <w:sz w:val="22"/>
                <w:szCs w:val="22"/>
                <w:lang w:val="en-US"/>
              </w:rPr>
            </w:pPr>
            <w:r w:rsidRPr="673C115B" w:rsidR="26D790A9">
              <w:rPr>
                <w:rFonts w:ascii="Calibri" w:hAnsi="Calibri" w:eastAsia="Calibri" w:cs="Calibri"/>
                <w:b w:val="0"/>
                <w:bCs w:val="0"/>
                <w:i w:val="0"/>
                <w:iCs w:val="0"/>
                <w:caps w:val="0"/>
                <w:smallCaps w:val="0"/>
                <w:noProof w:val="0"/>
                <w:color w:val="000000" w:themeColor="text1" w:themeTint="FF" w:themeShade="FF"/>
                <w:sz w:val="22"/>
                <w:szCs w:val="22"/>
                <w:lang w:val="en-US"/>
              </w:rPr>
              <w:t>["0d1371fc-904f-45e9-b073-ba55dacc4f30","159e7207-856c-4784-a95f-71dca27fbb68","18de6ee4-3005-4785-9d11-dd8ccc589eb4","1cf410f9-3eeb-41ed-ab69-eeb5076901e5"]</w:t>
            </w:r>
          </w:p>
        </w:tc>
      </w:tr>
    </w:tbl>
    <w:p w:rsidR="673C115B" w:rsidP="673C115B" w:rsidRDefault="673C115B" w14:paraId="7BEBA4C1" w14:textId="05672ACD">
      <w:pPr>
        <w:pStyle w:val="ListParagraph"/>
        <w:ind w:left="720" w:hanging="0"/>
        <w:rPr>
          <w:noProof w:val="0"/>
          <w:lang w:val="en-US"/>
        </w:rPr>
      </w:pPr>
    </w:p>
    <w:p w:rsidR="5B139203" w:rsidP="673C115B" w:rsidRDefault="5B139203" w14:paraId="708F565D" w14:textId="61D08F50">
      <w:pPr>
        <w:pStyle w:val="ListParagraph"/>
        <w:numPr>
          <w:ilvl w:val="0"/>
          <w:numId w:val="40"/>
        </w:numPr>
        <w:rPr>
          <w:rFonts w:ascii="Calibri" w:hAnsi="Calibri" w:eastAsia="Calibri" w:cs="Arial" w:asciiTheme="minorAscii" w:hAnsiTheme="minorAscii" w:eastAsiaTheme="minorAscii" w:cstheme="minorBidi"/>
          <w:b w:val="0"/>
          <w:bCs w:val="0"/>
          <w:color w:val="auto"/>
          <w:sz w:val="22"/>
          <w:szCs w:val="22"/>
          <w:lang w:eastAsia="en-US" w:bidi="ar-SA"/>
        </w:rPr>
      </w:pPr>
      <w:r w:rsidRPr="673C115B" w:rsidR="1710CBD9">
        <w:rPr>
          <w:rFonts w:ascii="Calibri" w:hAnsi="Calibri" w:eastAsia="Calibri" w:cs="Arial" w:asciiTheme="minorAscii" w:hAnsiTheme="minorAscii" w:eastAsiaTheme="minorAscii" w:cstheme="minorBidi"/>
          <w:b w:val="0"/>
          <w:bCs w:val="0"/>
          <w:color w:val="auto"/>
          <w:sz w:val="22"/>
          <w:szCs w:val="22"/>
          <w:lang w:eastAsia="en-US" w:bidi="ar-SA"/>
        </w:rPr>
        <w:t>Rebackup</w:t>
      </w:r>
      <w:r w:rsidRPr="673C115B" w:rsidR="1710CBD9">
        <w:rPr>
          <w:rFonts w:ascii="Calibri" w:hAnsi="Calibri" w:eastAsia="Calibri" w:cs="Arial" w:asciiTheme="minorAscii" w:hAnsiTheme="minorAscii" w:eastAsiaTheme="minorAscii" w:cstheme="minorBidi"/>
          <w:b w:val="0"/>
          <w:bCs w:val="0"/>
          <w:color w:val="auto"/>
          <w:sz w:val="22"/>
          <w:szCs w:val="22"/>
          <w:lang w:eastAsia="en-US" w:bidi="ar-SA"/>
        </w:rPr>
        <w:t xml:space="preserve"> and reindex a single </w:t>
      </w:r>
      <w:r w:rsidRPr="673C115B" w:rsidR="657311FE">
        <w:rPr>
          <w:rFonts w:ascii="Calibri" w:hAnsi="Calibri" w:eastAsia="Calibri" w:cs="Arial" w:asciiTheme="minorAscii" w:hAnsiTheme="minorAscii" w:eastAsiaTheme="minorAscii" w:cstheme="minorBidi"/>
          <w:b w:val="0"/>
          <w:bCs w:val="0"/>
          <w:color w:val="auto"/>
          <w:sz w:val="22"/>
          <w:szCs w:val="22"/>
          <w:lang w:eastAsia="en-US" w:bidi="ar-SA"/>
        </w:rPr>
        <w:t>record</w:t>
      </w:r>
      <w:r w:rsidRPr="673C115B" w:rsidR="1710CBD9">
        <w:rPr>
          <w:rFonts w:ascii="Calibri" w:hAnsi="Calibri" w:eastAsia="Calibri" w:cs="Arial" w:asciiTheme="minorAscii" w:hAnsiTheme="minorAscii" w:eastAsiaTheme="minorAscii" w:cstheme="minorBidi"/>
          <w:b w:val="0"/>
          <w:bCs w:val="0"/>
          <w:color w:val="auto"/>
          <w:sz w:val="22"/>
          <w:szCs w:val="22"/>
          <w:lang w:eastAsia="en-US" w:bidi="ar-SA"/>
        </w:rPr>
        <w:t xml:space="preserve"> of an entity </w:t>
      </w:r>
      <w:r w:rsidRPr="673C115B" w:rsidR="1710CBD9">
        <w:rPr>
          <w:rFonts w:ascii="Calibri" w:hAnsi="Calibri" w:eastAsia="Calibri" w:cs="Arial" w:asciiTheme="minorAscii" w:hAnsiTheme="minorAscii" w:eastAsiaTheme="minorAscii" w:cstheme="minorBidi"/>
          <w:b w:val="0"/>
          <w:bCs w:val="0"/>
          <w:color w:val="auto"/>
          <w:sz w:val="22"/>
          <w:szCs w:val="22"/>
          <w:lang w:eastAsia="en-US" w:bidi="ar-SA"/>
        </w:rPr>
        <w:t>identified</w:t>
      </w:r>
      <w:r w:rsidRPr="673C115B" w:rsidR="1710CBD9">
        <w:rPr>
          <w:rFonts w:ascii="Calibri" w:hAnsi="Calibri" w:eastAsia="Calibri" w:cs="Arial" w:asciiTheme="minorAscii" w:hAnsiTheme="minorAscii" w:eastAsiaTheme="minorAscii" w:cstheme="minorBidi"/>
          <w:b w:val="0"/>
          <w:bCs w:val="0"/>
          <w:color w:val="auto"/>
          <w:sz w:val="22"/>
          <w:szCs w:val="22"/>
          <w:lang w:eastAsia="en-US" w:bidi="ar-SA"/>
        </w:rPr>
        <w:t xml:space="preserve"> by an id. </w:t>
      </w:r>
    </w:p>
    <w:p w:rsidR="026A995E" w:rsidP="673C115B" w:rsidRDefault="026A995E" w14:paraId="66D8E49B" w14:textId="5BC64400">
      <w:pPr>
        <w:pStyle w:val="ListParagraph"/>
        <w:suppressLineNumbers w:val="0"/>
        <w:bidi w:val="0"/>
        <w:spacing w:before="0" w:beforeAutospacing="off" w:after="160" w:afterAutospacing="off" w:line="259" w:lineRule="auto"/>
        <w:ind w:left="720" w:right="0"/>
        <w:jc w:val="left"/>
        <w:rPr>
          <w:rFonts w:ascii="Calibri" w:hAnsi="Calibri" w:eastAsia="Calibri" w:cs="Arial" w:asciiTheme="minorAscii" w:hAnsiTheme="minorAscii" w:eastAsiaTheme="minorAscii" w:cstheme="minorBidi"/>
          <w:b w:val="0"/>
          <w:bCs w:val="0"/>
          <w:noProof w:val="0"/>
          <w:color w:val="auto"/>
          <w:sz w:val="22"/>
          <w:szCs w:val="22"/>
          <w:lang w:val="en-US" w:eastAsia="en-US" w:bidi="ar-SA"/>
        </w:rPr>
      </w:pPr>
      <w:r w:rsidRPr="673C115B" w:rsidR="026A995E">
        <w:rPr>
          <w:rFonts w:ascii="Calibri" w:hAnsi="Calibri" w:eastAsia="Calibri" w:cs="Calibri"/>
          <w:b w:val="1"/>
          <w:bCs w:val="1"/>
          <w:i w:val="0"/>
          <w:iCs w:val="0"/>
          <w:caps w:val="0"/>
          <w:smallCaps w:val="0"/>
          <w:noProof w:val="0"/>
          <w:color w:val="444444"/>
          <w:sz w:val="22"/>
          <w:szCs w:val="22"/>
          <w:lang w:val="en-US"/>
        </w:rPr>
        <w:t>GET:</w:t>
      </w:r>
      <w:r w:rsidRPr="673C115B" w:rsidR="026A995E">
        <w:rPr>
          <w:rFonts w:ascii="Calibri" w:hAnsi="Calibri" w:eastAsia="Calibri" w:cs="Calibri"/>
          <w:b w:val="1"/>
          <w:bCs w:val="1"/>
          <w:i w:val="1"/>
          <w:iCs w:val="1"/>
          <w:caps w:val="0"/>
          <w:smallCaps w:val="0"/>
          <w:noProof w:val="0"/>
          <w:color w:val="444444"/>
          <w:sz w:val="22"/>
          <w:szCs w:val="22"/>
          <w:lang w:val="en-US"/>
        </w:rPr>
        <w:t xml:space="preserve"> </w:t>
      </w:r>
      <w:r w:rsidRPr="673C115B" w:rsidR="257ED196">
        <w:rPr>
          <w:rFonts w:ascii="Calibri" w:hAnsi="Calibri" w:eastAsia="Calibri" w:cs="Calibri"/>
          <w:b w:val="1"/>
          <w:bCs w:val="1"/>
          <w:i w:val="1"/>
          <w:iCs w:val="1"/>
          <w:caps w:val="0"/>
          <w:smallCaps w:val="0"/>
          <w:noProof w:val="0"/>
          <w:color w:val="4472C4" w:themeColor="accent1" w:themeTint="FF" w:themeShade="FF"/>
          <w:sz w:val="22"/>
          <w:szCs w:val="22"/>
          <w:lang w:val="en-US"/>
        </w:rPr>
        <w:t>api</w:t>
      </w:r>
      <w:r w:rsidRPr="673C115B" w:rsidR="257ED196">
        <w:rPr>
          <w:rFonts w:ascii="Calibri" w:hAnsi="Calibri" w:eastAsia="Calibri" w:cs="Calibri"/>
          <w:b w:val="1"/>
          <w:bCs w:val="1"/>
          <w:i w:val="1"/>
          <w:iCs w:val="1"/>
          <w:caps w:val="0"/>
          <w:smallCaps w:val="0"/>
          <w:noProof w:val="0"/>
          <w:color w:val="4472C4" w:themeColor="accent1" w:themeTint="FF" w:themeShade="FF"/>
          <w:sz w:val="22"/>
          <w:szCs w:val="22"/>
          <w:lang w:val="en-US"/>
        </w:rPr>
        <w:t>/v1/{ENTITY}/({id})/@rebackupAndReindex</w:t>
      </w:r>
      <w:r w:rsidRPr="673C115B" w:rsidR="12678DEF">
        <w:rPr>
          <w:rFonts w:ascii="Calibri" w:hAnsi="Calibri" w:eastAsia="Calibri" w:cs="Calibri"/>
          <w:b w:val="1"/>
          <w:bCs w:val="1"/>
          <w:i w:val="1"/>
          <w:iCs w:val="1"/>
          <w:caps w:val="0"/>
          <w:smallCaps w:val="0"/>
          <w:noProof w:val="0"/>
          <w:color w:val="444444"/>
          <w:sz w:val="22"/>
          <w:szCs w:val="22"/>
          <w:lang w:val="en-US"/>
        </w:rPr>
        <w:t xml:space="preserve"> </w:t>
      </w:r>
      <w:r w:rsidRPr="673C115B" w:rsidR="12678DEF">
        <w:rPr>
          <w:rFonts w:ascii="Calibri" w:hAnsi="Calibri" w:eastAsia="Calibri" w:cs="Calibri"/>
          <w:b w:val="1"/>
          <w:bCs w:val="1"/>
          <w:i w:val="0"/>
          <w:iCs w:val="0"/>
          <w:caps w:val="0"/>
          <w:smallCaps w:val="0"/>
          <w:noProof w:val="0"/>
          <w:color w:val="444444"/>
          <w:sz w:val="22"/>
          <w:szCs w:val="22"/>
          <w:lang w:val="en-US"/>
        </w:rPr>
        <w:t>or</w:t>
      </w:r>
      <w:r w:rsidRPr="673C115B" w:rsidR="257ED196">
        <w:rPr>
          <w:rFonts w:ascii="Calibri" w:hAnsi="Calibri" w:eastAsia="Calibri" w:cs="Calibri"/>
          <w:b w:val="1"/>
          <w:bCs w:val="1"/>
          <w:i w:val="1"/>
          <w:iCs w:val="1"/>
          <w:caps w:val="0"/>
          <w:smallCaps w:val="0"/>
          <w:noProof w:val="0"/>
          <w:color w:val="444444"/>
          <w:sz w:val="22"/>
          <w:szCs w:val="22"/>
          <w:lang w:val="en-US"/>
        </w:rPr>
        <w:t xml:space="preserve"> </w:t>
      </w:r>
      <w:r w:rsidRPr="673C115B" w:rsidR="257ED196">
        <w:rPr>
          <w:rFonts w:ascii="Calibri" w:hAnsi="Calibri" w:eastAsia="Calibri" w:cs="Calibri"/>
          <w:b w:val="1"/>
          <w:bCs w:val="1"/>
          <w:i w:val="1"/>
          <w:iCs w:val="1"/>
          <w:caps w:val="0"/>
          <w:smallCaps w:val="0"/>
          <w:noProof w:val="0"/>
          <w:color w:val="4472C4" w:themeColor="accent1" w:themeTint="FF" w:themeShade="FF"/>
          <w:sz w:val="22"/>
          <w:szCs w:val="22"/>
          <w:lang w:val="en-US"/>
        </w:rPr>
        <w:t>api</w:t>
      </w:r>
      <w:r w:rsidRPr="673C115B" w:rsidR="257ED196">
        <w:rPr>
          <w:rFonts w:ascii="Calibri" w:hAnsi="Calibri" w:eastAsia="Calibri" w:cs="Calibri"/>
          <w:b w:val="1"/>
          <w:bCs w:val="1"/>
          <w:i w:val="1"/>
          <w:iCs w:val="1"/>
          <w:caps w:val="0"/>
          <w:smallCaps w:val="0"/>
          <w:noProof w:val="0"/>
          <w:color w:val="4472C4" w:themeColor="accent1" w:themeTint="FF" w:themeShade="FF"/>
          <w:sz w:val="22"/>
          <w:szCs w:val="22"/>
          <w:lang w:val="en-US"/>
        </w:rPr>
        <w:t>/v1/{ENTITY}/{id}/@rebackupAndReindex</w:t>
      </w:r>
    </w:p>
    <w:p w:rsidR="0AB1DCCE" w:rsidP="673C115B" w:rsidRDefault="0AB1DCCE" w14:paraId="5B723E16" w14:textId="65C27BFC">
      <w:pPr>
        <w:pStyle w:val="ListParagraph"/>
        <w:ind w:left="720" w:hanging="0"/>
        <w:rPr>
          <w:rFonts w:ascii="Calibri" w:hAnsi="Calibri" w:eastAsia="Calibri" w:cs="Arial" w:asciiTheme="minorAscii" w:hAnsiTheme="minorAscii" w:eastAsiaTheme="minorAscii" w:cstheme="minorBidi"/>
          <w:b w:val="0"/>
          <w:bCs w:val="0"/>
          <w:noProof w:val="0"/>
          <w:color w:val="auto"/>
          <w:sz w:val="22"/>
          <w:szCs w:val="22"/>
          <w:lang w:val="en-US" w:eastAsia="en-US" w:bidi="ar-SA"/>
        </w:rPr>
      </w:pPr>
      <w:r w:rsidRPr="673C115B" w:rsidR="0AB1DCCE">
        <w:rPr>
          <w:rFonts w:ascii="Calibri" w:hAnsi="Calibri" w:eastAsia="Calibri" w:cs="Calibri"/>
          <w:b w:val="0"/>
          <w:bCs w:val="0"/>
          <w:i w:val="0"/>
          <w:iCs w:val="0"/>
          <w:caps w:val="0"/>
          <w:smallCaps w:val="0"/>
          <w:noProof w:val="0"/>
          <w:color w:val="auto"/>
          <w:sz w:val="22"/>
          <w:szCs w:val="22"/>
          <w:lang w:val="en-US"/>
        </w:rPr>
        <w:t>For example:</w:t>
      </w:r>
      <w:r>
        <w:br/>
      </w:r>
      <w:r w:rsidRPr="673C115B" w:rsidR="22A56762">
        <w:rPr>
          <w:rFonts w:ascii="Calibri" w:hAnsi="Calibri" w:eastAsia="Calibri" w:cs="Arial" w:asciiTheme="minorAscii" w:hAnsiTheme="minorAscii" w:eastAsiaTheme="minorAscii" w:cstheme="minorBidi"/>
          <w:b w:val="0"/>
          <w:bCs w:val="0"/>
          <w:noProof w:val="0"/>
          <w:color w:val="auto"/>
          <w:sz w:val="22"/>
          <w:szCs w:val="22"/>
          <w:lang w:val="en-US" w:eastAsia="en-US" w:bidi="ar-SA"/>
        </w:rPr>
        <w:t>/</w:t>
      </w:r>
      <w:r w:rsidRPr="673C115B" w:rsidR="22A56762">
        <w:rPr>
          <w:rFonts w:ascii="Calibri" w:hAnsi="Calibri" w:eastAsia="Calibri" w:cs="Arial" w:asciiTheme="minorAscii" w:hAnsiTheme="minorAscii" w:eastAsiaTheme="minorAscii" w:cstheme="minorBidi"/>
          <w:b w:val="0"/>
          <w:bCs w:val="0"/>
          <w:noProof w:val="0"/>
          <w:color w:val="auto"/>
          <w:sz w:val="22"/>
          <w:szCs w:val="22"/>
          <w:lang w:val="en-US" w:eastAsia="en-US" w:bidi="ar-SA"/>
        </w:rPr>
        <w:t>api</w:t>
      </w:r>
      <w:r w:rsidRPr="673C115B" w:rsidR="22A56762">
        <w:rPr>
          <w:rFonts w:ascii="Calibri" w:hAnsi="Calibri" w:eastAsia="Calibri" w:cs="Arial" w:asciiTheme="minorAscii" w:hAnsiTheme="minorAscii" w:eastAsiaTheme="minorAscii" w:cstheme="minorBidi"/>
          <w:b w:val="0"/>
          <w:bCs w:val="0"/>
          <w:noProof w:val="0"/>
          <w:color w:val="auto"/>
          <w:sz w:val="22"/>
          <w:szCs w:val="22"/>
          <w:lang w:val="en-US" w:eastAsia="en-US" w:bidi="ar-SA"/>
        </w:rPr>
        <w:t>/v1/substances(044e6d9c-37c0-42ac-848e-2e41937216b1)/@rebackupAndReindex</w:t>
      </w:r>
      <w:r>
        <w:br/>
      </w:r>
      <w:r w:rsidRPr="673C115B" w:rsidR="22A56762">
        <w:rPr>
          <w:rFonts w:ascii="Calibri" w:hAnsi="Calibri" w:eastAsia="Calibri" w:cs="Arial" w:asciiTheme="minorAscii" w:hAnsiTheme="minorAscii" w:eastAsiaTheme="minorAscii" w:cstheme="minorBidi"/>
          <w:b w:val="0"/>
          <w:bCs w:val="0"/>
          <w:noProof w:val="0"/>
          <w:color w:val="auto"/>
          <w:sz w:val="22"/>
          <w:szCs w:val="22"/>
          <w:lang w:val="en-US" w:eastAsia="en-US" w:bidi="ar-SA"/>
        </w:rPr>
        <w:t>Or</w:t>
      </w:r>
      <w:r>
        <w:br/>
      </w:r>
      <w:r w:rsidRPr="673C115B" w:rsidR="22A56762">
        <w:rPr>
          <w:rFonts w:ascii="Calibri" w:hAnsi="Calibri" w:eastAsia="Calibri" w:cs="Arial" w:asciiTheme="minorAscii" w:hAnsiTheme="minorAscii" w:eastAsiaTheme="minorAscii" w:cstheme="minorBidi"/>
          <w:b w:val="0"/>
          <w:bCs w:val="0"/>
          <w:noProof w:val="0"/>
          <w:color w:val="auto"/>
          <w:sz w:val="22"/>
          <w:szCs w:val="22"/>
          <w:lang w:val="en-US" w:eastAsia="en-US" w:bidi="ar-SA"/>
        </w:rPr>
        <w:t>api/v1/substances/044e6d9c-37c0-42ac-848e-2e41937216b1/@rebackupAndReindex</w:t>
      </w:r>
    </w:p>
    <w:p w:rsidR="673C115B" w:rsidP="673C115B" w:rsidRDefault="673C115B" w14:paraId="395B312C" w14:textId="0698F2E6">
      <w:pPr>
        <w:pStyle w:val="ListParagraph"/>
        <w:suppressLineNumbers w:val="0"/>
        <w:bidi w:val="0"/>
        <w:spacing w:before="0" w:beforeAutospacing="off" w:after="160" w:afterAutospacing="off" w:line="259" w:lineRule="auto"/>
        <w:ind w:left="720" w:right="0"/>
        <w:jc w:val="left"/>
        <w:rPr>
          <w:rFonts w:ascii="Calibri" w:hAnsi="Calibri" w:eastAsia="Calibri" w:cs="Arial" w:asciiTheme="minorAscii" w:hAnsiTheme="minorAscii" w:eastAsiaTheme="minorAscii" w:cstheme="minorBidi"/>
          <w:b w:val="0"/>
          <w:bCs w:val="0"/>
          <w:noProof w:val="0"/>
          <w:color w:val="auto"/>
          <w:sz w:val="22"/>
          <w:szCs w:val="22"/>
          <w:lang w:val="en-US" w:eastAsia="en-US" w:bidi="ar-SA"/>
        </w:rPr>
      </w:pPr>
    </w:p>
    <w:p w:rsidR="6A86CB8E" w:rsidP="673C115B" w:rsidRDefault="6A86CB8E" w14:paraId="29609886" w14:textId="33822521">
      <w:pPr>
        <w:pStyle w:val="ListParagraph"/>
        <w:numPr>
          <w:ilvl w:val="0"/>
          <w:numId w:val="40"/>
        </w:numPr>
        <w:rPr>
          <w:rFonts w:ascii="Calibri" w:hAnsi="Calibri" w:eastAsia="Calibri" w:cs="Arial" w:asciiTheme="minorAscii" w:hAnsiTheme="minorAscii" w:eastAsiaTheme="minorAscii" w:cstheme="minorBidi"/>
          <w:b w:val="0"/>
          <w:bCs w:val="0"/>
          <w:color w:val="auto"/>
          <w:sz w:val="22"/>
          <w:szCs w:val="22"/>
          <w:lang w:eastAsia="en-US" w:bidi="ar-SA"/>
        </w:rPr>
      </w:pPr>
      <w:r w:rsidRPr="673C115B" w:rsidR="1710CBD9">
        <w:rPr>
          <w:rFonts w:ascii="Calibri" w:hAnsi="Calibri" w:eastAsia="Calibri" w:cs="Arial" w:asciiTheme="minorAscii" w:hAnsiTheme="minorAscii" w:eastAsiaTheme="minorAscii" w:cstheme="minorBidi"/>
          <w:b w:val="0"/>
          <w:bCs w:val="0"/>
          <w:color w:val="auto"/>
          <w:sz w:val="22"/>
          <w:szCs w:val="22"/>
          <w:lang w:eastAsia="en-US" w:bidi="ar-SA"/>
        </w:rPr>
        <w:t>Rebackup</w:t>
      </w:r>
      <w:r w:rsidRPr="673C115B" w:rsidR="1710CBD9">
        <w:rPr>
          <w:rFonts w:ascii="Calibri" w:hAnsi="Calibri" w:eastAsia="Calibri" w:cs="Arial" w:asciiTheme="minorAscii" w:hAnsiTheme="minorAscii" w:eastAsiaTheme="minorAscii" w:cstheme="minorBidi"/>
          <w:b w:val="0"/>
          <w:bCs w:val="0"/>
          <w:color w:val="auto"/>
          <w:sz w:val="22"/>
          <w:szCs w:val="22"/>
          <w:lang w:eastAsia="en-US" w:bidi="ar-SA"/>
        </w:rPr>
        <w:t xml:space="preserve"> and reindex a list of </w:t>
      </w:r>
      <w:r w:rsidRPr="673C115B" w:rsidR="3B89D916">
        <w:rPr>
          <w:rFonts w:ascii="Calibri" w:hAnsi="Calibri" w:eastAsia="Calibri" w:cs="Arial" w:asciiTheme="minorAscii" w:hAnsiTheme="minorAscii" w:eastAsiaTheme="minorAscii" w:cstheme="minorBidi"/>
          <w:b w:val="0"/>
          <w:bCs w:val="0"/>
          <w:color w:val="auto"/>
          <w:sz w:val="22"/>
          <w:szCs w:val="22"/>
          <w:lang w:eastAsia="en-US" w:bidi="ar-SA"/>
        </w:rPr>
        <w:t xml:space="preserve">records </w:t>
      </w:r>
      <w:r w:rsidRPr="673C115B" w:rsidR="1710CBD9">
        <w:rPr>
          <w:rFonts w:ascii="Calibri" w:hAnsi="Calibri" w:eastAsia="Calibri" w:cs="Arial" w:asciiTheme="minorAscii" w:hAnsiTheme="minorAscii" w:eastAsiaTheme="minorAscii" w:cstheme="minorBidi"/>
          <w:b w:val="0"/>
          <w:bCs w:val="0"/>
          <w:color w:val="auto"/>
          <w:sz w:val="22"/>
          <w:szCs w:val="22"/>
          <w:lang w:eastAsia="en-US" w:bidi="ar-SA"/>
        </w:rPr>
        <w:t xml:space="preserve">of an entity </w:t>
      </w:r>
      <w:r w:rsidRPr="673C115B" w:rsidR="1710CBD9">
        <w:rPr>
          <w:rFonts w:ascii="Calibri" w:hAnsi="Calibri" w:eastAsia="Calibri" w:cs="Arial" w:asciiTheme="minorAscii" w:hAnsiTheme="minorAscii" w:eastAsiaTheme="minorAscii" w:cstheme="minorBidi"/>
          <w:b w:val="0"/>
          <w:bCs w:val="0"/>
          <w:color w:val="auto"/>
          <w:sz w:val="22"/>
          <w:szCs w:val="22"/>
          <w:lang w:eastAsia="en-US" w:bidi="ar-SA"/>
        </w:rPr>
        <w:t>identified</w:t>
      </w:r>
      <w:r w:rsidRPr="673C115B" w:rsidR="1710CBD9">
        <w:rPr>
          <w:rFonts w:ascii="Calibri" w:hAnsi="Calibri" w:eastAsia="Calibri" w:cs="Arial" w:asciiTheme="minorAscii" w:hAnsiTheme="minorAscii" w:eastAsiaTheme="minorAscii" w:cstheme="minorBidi"/>
          <w:b w:val="0"/>
          <w:bCs w:val="0"/>
          <w:color w:val="auto"/>
          <w:sz w:val="22"/>
          <w:szCs w:val="22"/>
          <w:lang w:eastAsia="en-US" w:bidi="ar-SA"/>
        </w:rPr>
        <w:t xml:space="preserve"> by a list of ids</w:t>
      </w:r>
      <w:r>
        <w:tab/>
      </w:r>
    </w:p>
    <w:p w:rsidR="6A86CB8E" w:rsidP="0FC85E12" w:rsidRDefault="6A86CB8E" w14:paraId="79A6E0C1" w14:textId="2B7023B8">
      <w:pPr>
        <w:pStyle w:val="ListParagraph"/>
        <w:ind w:left="720" w:hanging="0"/>
        <w:rPr>
          <w:rFonts w:ascii="Calibri" w:hAnsi="Calibri" w:eastAsia="Calibri" w:cs="Calibri"/>
          <w:b w:val="0"/>
          <w:bCs w:val="0"/>
          <w:i w:val="0"/>
          <w:iCs w:val="0"/>
          <w:caps w:val="0"/>
          <w:smallCaps w:val="0"/>
          <w:noProof w:val="0"/>
          <w:color w:val="000000" w:themeColor="text1" w:themeTint="FF" w:themeShade="FF"/>
          <w:sz w:val="22"/>
          <w:szCs w:val="22"/>
          <w:lang w:val="en-US"/>
        </w:rPr>
      </w:pPr>
      <w:r w:rsidRPr="0FC85E12" w:rsidR="1330CC65">
        <w:rPr>
          <w:rFonts w:ascii="Calibri" w:hAnsi="Calibri" w:eastAsia="Calibri" w:cs="Calibri"/>
          <w:b w:val="1"/>
          <w:bCs w:val="1"/>
          <w:i w:val="0"/>
          <w:iCs w:val="0"/>
          <w:caps w:val="0"/>
          <w:smallCaps w:val="0"/>
          <w:noProof w:val="0"/>
          <w:color w:val="000000" w:themeColor="text1" w:themeTint="FF" w:themeShade="FF"/>
          <w:sz w:val="22"/>
          <w:szCs w:val="22"/>
          <w:lang w:val="en-US"/>
        </w:rPr>
        <w:t>PUT:</w:t>
      </w:r>
      <w:r w:rsidRPr="0FC85E12" w:rsidR="1330CC65">
        <w:rPr>
          <w:rFonts w:ascii="Calibri" w:hAnsi="Calibri" w:eastAsia="Calibri" w:cs="Calibri"/>
          <w:b w:val="1"/>
          <w:bCs w:val="1"/>
          <w:i w:val="1"/>
          <w:iCs w:val="1"/>
          <w:caps w:val="0"/>
          <w:smallCaps w:val="0"/>
          <w:noProof w:val="0"/>
          <w:color w:val="000000" w:themeColor="text1" w:themeTint="FF" w:themeShade="FF"/>
          <w:sz w:val="22"/>
          <w:szCs w:val="22"/>
          <w:lang w:val="en-US"/>
        </w:rPr>
        <w:t xml:space="preserve"> </w:t>
      </w:r>
      <w:r w:rsidRPr="0FC85E12" w:rsidR="48044F6F">
        <w:rPr>
          <w:rFonts w:ascii="Calibri" w:hAnsi="Calibri" w:eastAsia="Calibri" w:cs="Calibri"/>
          <w:b w:val="1"/>
          <w:bCs w:val="1"/>
          <w:i w:val="1"/>
          <w:iCs w:val="1"/>
          <w:caps w:val="0"/>
          <w:smallCaps w:val="0"/>
          <w:noProof w:val="0"/>
          <w:color w:val="4471C4"/>
          <w:sz w:val="22"/>
          <w:szCs w:val="22"/>
          <w:lang w:val="en-US"/>
        </w:rPr>
        <w:t>api</w:t>
      </w:r>
      <w:r w:rsidRPr="0FC85E12" w:rsidR="48044F6F">
        <w:rPr>
          <w:rFonts w:ascii="Calibri" w:hAnsi="Calibri" w:eastAsia="Calibri" w:cs="Calibri"/>
          <w:b w:val="1"/>
          <w:bCs w:val="1"/>
          <w:i w:val="1"/>
          <w:iCs w:val="1"/>
          <w:caps w:val="0"/>
          <w:smallCaps w:val="0"/>
          <w:noProof w:val="0"/>
          <w:color w:val="4471C4"/>
          <w:sz w:val="22"/>
          <w:szCs w:val="22"/>
          <w:lang w:val="en-US"/>
        </w:rPr>
        <w:t>/v1/{ENTITY}/@rebackupAndReindex</w:t>
      </w:r>
      <w:r>
        <w:br/>
      </w:r>
      <w:r w:rsidRPr="0FC85E12" w:rsidR="04D9D31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w:t>
      </w:r>
      <w:r w:rsidRPr="0FC85E12" w:rsidR="2EC7930B">
        <w:rPr>
          <w:rFonts w:ascii="Calibri" w:hAnsi="Calibri" w:eastAsia="Calibri" w:cs="Calibri"/>
          <w:b w:val="0"/>
          <w:bCs w:val="0"/>
          <w:i w:val="0"/>
          <w:iCs w:val="0"/>
          <w:caps w:val="0"/>
          <w:smallCaps w:val="0"/>
          <w:noProof w:val="0"/>
          <w:color w:val="000000" w:themeColor="text1" w:themeTint="FF" w:themeShade="FF"/>
          <w:sz w:val="22"/>
          <w:szCs w:val="22"/>
          <w:lang w:val="en-US"/>
        </w:rPr>
        <w:t xml:space="preserve">id </w:t>
      </w:r>
      <w:r w:rsidRPr="0FC85E12" w:rsidR="04D9D31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list </w:t>
      </w:r>
      <w:r w:rsidRPr="0FC85E12" w:rsidR="3C139FF1">
        <w:rPr>
          <w:rFonts w:ascii="Calibri" w:hAnsi="Calibri" w:eastAsia="Calibri" w:cs="Calibri"/>
          <w:b w:val="0"/>
          <w:bCs w:val="0"/>
          <w:i w:val="0"/>
          <w:iCs w:val="0"/>
          <w:caps w:val="0"/>
          <w:smallCaps w:val="0"/>
          <w:noProof w:val="0"/>
          <w:color w:val="000000" w:themeColor="text1" w:themeTint="FF" w:themeShade="FF"/>
          <w:sz w:val="22"/>
          <w:szCs w:val="22"/>
          <w:lang w:val="en-US"/>
        </w:rPr>
        <w:t>should be specified in</w:t>
      </w:r>
      <w:r w:rsidRPr="0FC85E12" w:rsidR="04D9D31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the request body.</w:t>
      </w:r>
      <w:r>
        <w:br/>
      </w:r>
      <w:r w:rsidRPr="0FC85E12" w:rsidR="529A795C">
        <w:rPr>
          <w:rFonts w:ascii="Calibri" w:hAnsi="Calibri" w:eastAsia="Calibri" w:cs="Calibri"/>
          <w:b w:val="0"/>
          <w:bCs w:val="0"/>
          <w:i w:val="0"/>
          <w:iCs w:val="0"/>
          <w:caps w:val="0"/>
          <w:smallCaps w:val="0"/>
          <w:noProof w:val="0"/>
          <w:color w:val="000000" w:themeColor="text1" w:themeTint="FF" w:themeShade="FF"/>
          <w:sz w:val="22"/>
          <w:szCs w:val="22"/>
          <w:lang w:val="en-US"/>
        </w:rPr>
        <w:t>For example:</w:t>
      </w:r>
    </w:p>
    <w:tbl>
      <w:tblPr>
        <w:tblStyle w:val="TableGrid"/>
        <w:tblW w:w="0" w:type="auto"/>
        <w:tblInd w:w="720" w:type="dxa"/>
        <w:tblLayout w:type="fixed"/>
        <w:tblLook w:val="06A0" w:firstRow="1" w:lastRow="0" w:firstColumn="1" w:lastColumn="0" w:noHBand="1" w:noVBand="1"/>
      </w:tblPr>
      <w:tblGrid>
        <w:gridCol w:w="8640"/>
      </w:tblGrid>
      <w:tr w:rsidR="0FC85E12" w:rsidTr="0FC85E12" w14:paraId="1AA2A2CC">
        <w:trPr>
          <w:trHeight w:val="300"/>
        </w:trPr>
        <w:tc>
          <w:tcPr>
            <w:tcW w:w="8640" w:type="dxa"/>
            <w:tcMar/>
          </w:tcPr>
          <w:p w:rsidR="72698F3E" w:rsidP="0FC85E12" w:rsidRDefault="72698F3E" w14:paraId="6D9BE9A3" w14:textId="25244041">
            <w:pPr>
              <w:pStyle w:val="ListParagraph"/>
              <w:ind w:left="720" w:hanging="0"/>
              <w:rPr>
                <w:rFonts w:ascii="Calibri" w:hAnsi="Calibri" w:eastAsia="Calibri" w:cs="Calibri"/>
                <w:b w:val="0"/>
                <w:bCs w:val="0"/>
                <w:i w:val="0"/>
                <w:iCs w:val="0"/>
                <w:caps w:val="0"/>
                <w:smallCaps w:val="0"/>
                <w:noProof w:val="0"/>
                <w:color w:val="000000" w:themeColor="text1" w:themeTint="FF" w:themeShade="FF"/>
                <w:sz w:val="22"/>
                <w:szCs w:val="22"/>
                <w:lang w:val="en-US"/>
              </w:rPr>
            </w:pPr>
            <w:r w:rsidRPr="0FC85E12" w:rsidR="72698F3E">
              <w:rPr>
                <w:rFonts w:ascii="Calibri" w:hAnsi="Calibri" w:eastAsia="Calibri" w:cs="Calibri"/>
                <w:b w:val="0"/>
                <w:bCs w:val="0"/>
                <w:i w:val="0"/>
                <w:iCs w:val="0"/>
                <w:caps w:val="0"/>
                <w:smallCaps w:val="0"/>
                <w:noProof w:val="0"/>
                <w:color w:val="000000" w:themeColor="text1" w:themeTint="FF" w:themeShade="FF"/>
                <w:sz w:val="22"/>
                <w:szCs w:val="22"/>
                <w:lang w:val="en-US"/>
              </w:rPr>
              <w:t>["0d1371fc-904f-45e9-b073-ba55dacc4f30","159e7207-856c-4784-a95f-71dca27fbb68","18de6ee4-3005-4785-9d11-dd8ccc589eb4","1cf410f9-3eeb-41ed-ab69-eeb5076901e5"]</w:t>
            </w:r>
          </w:p>
        </w:tc>
      </w:tr>
    </w:tbl>
    <w:p w:rsidR="6A86CB8E" w:rsidP="673C115B" w:rsidRDefault="6A86CB8E" w14:paraId="0F324476" w14:textId="565EF05A">
      <w:pPr>
        <w:pStyle w:val="ListParagraph"/>
        <w:ind w:left="720" w:hanging="0"/>
        <w:rPr>
          <w:rFonts w:ascii="Calibri" w:hAnsi="Calibri" w:eastAsia="Calibri" w:cs="Calibri"/>
          <w:b w:val="0"/>
          <w:bCs w:val="0"/>
          <w:i w:val="0"/>
          <w:iCs w:val="0"/>
          <w:caps w:val="0"/>
          <w:smallCaps w:val="0"/>
          <w:noProof w:val="0"/>
          <w:color w:val="000000" w:themeColor="text1" w:themeTint="FF" w:themeShade="FF"/>
          <w:sz w:val="22"/>
          <w:szCs w:val="22"/>
          <w:lang w:val="en-US"/>
        </w:rPr>
      </w:pPr>
    </w:p>
    <w:p w:rsidR="6A86CB8E" w:rsidP="673C115B" w:rsidRDefault="6A86CB8E" w14:paraId="0DD603B4" w14:textId="7E33745C">
      <w:pPr>
        <w:pStyle w:val="Heading2"/>
        <w:rPr>
          <w:noProof w:val="0"/>
          <w:lang w:val="en-US"/>
        </w:rPr>
      </w:pPr>
      <w:bookmarkStart w:name="_Toc482828009" w:id="1001846788"/>
      <w:r w:rsidR="5B6E542E">
        <w:rPr/>
        <w:t>Improvement:</w:t>
      </w:r>
      <w:r w:rsidRPr="4166220E" w:rsidR="5B6E542E">
        <w:rPr>
          <w:noProof w:val="0"/>
          <w:lang w:val="en-US"/>
        </w:rPr>
        <w:t xml:space="preserve"> Add access groups configuration </w:t>
      </w:r>
      <w:r w:rsidRPr="4166220E" w:rsidR="5B6E542E">
        <w:rPr>
          <w:noProof w:val="0"/>
          <w:lang w:val="en-US"/>
        </w:rPr>
        <w:t>option</w:t>
      </w:r>
      <w:r w:rsidRPr="4166220E" w:rsidR="5B6E542E">
        <w:rPr>
          <w:noProof w:val="0"/>
          <w:lang w:val="en-US"/>
        </w:rPr>
        <w:t xml:space="preserve"> for </w:t>
      </w:r>
      <w:r w:rsidRPr="4166220E" w:rsidR="42727A98">
        <w:rPr>
          <w:noProof w:val="0"/>
          <w:lang w:val="en-US"/>
        </w:rPr>
        <w:t xml:space="preserve">a </w:t>
      </w:r>
      <w:r w:rsidRPr="4166220E" w:rsidR="18D90FAB">
        <w:rPr>
          <w:noProof w:val="0"/>
          <w:lang w:val="en-US"/>
        </w:rPr>
        <w:t>UniqueCodeGenerator</w:t>
      </w:r>
      <w:bookmarkEnd w:id="1001846788"/>
    </w:p>
    <w:p w:rsidR="6A86CB8E" w:rsidP="673C115B" w:rsidRDefault="6A86CB8E" w14:paraId="0F3D36BE" w14:textId="47CE5C10">
      <w:pPr>
        <w:pStyle w:val="Normal"/>
      </w:pPr>
      <w:r>
        <w:br/>
      </w:r>
      <w:r w:rsidRPr="673C115B" w:rsidR="093B829F">
        <w:rPr>
          <w:b w:val="1"/>
          <w:bCs w:val="1"/>
        </w:rPr>
        <w:t xml:space="preserve">Purpose and Motivation: </w:t>
      </w:r>
    </w:p>
    <w:p w:rsidR="6A86CB8E" w:rsidP="673C115B" w:rsidRDefault="6A86CB8E" w14:paraId="461ACF69" w14:textId="60A06603">
      <w:pPr>
        <w:pStyle w:val="Normal"/>
      </w:pPr>
      <w:r w:rsidR="38E5E3B5">
        <w:rPr/>
        <w:t xml:space="preserve">Organizations using the GSRS </w:t>
      </w:r>
      <w:r w:rsidR="70748918">
        <w:rPr/>
        <w:t>more often than not</w:t>
      </w:r>
      <w:r w:rsidR="70748918">
        <w:rPr/>
        <w:t xml:space="preserve"> </w:t>
      </w:r>
      <w:r w:rsidR="38E5E3B5">
        <w:rPr/>
        <w:t xml:space="preserve">have </w:t>
      </w:r>
      <w:r w:rsidR="2CE8A5E6">
        <w:rPr/>
        <w:t>a</w:t>
      </w:r>
      <w:r w:rsidR="38E5E3B5">
        <w:rPr/>
        <w:t xml:space="preserve"> need to configure a Unique Code Generator in the</w:t>
      </w:r>
      <w:r w:rsidR="750236B7">
        <w:rPr/>
        <w:t>ir systems</w:t>
      </w:r>
      <w:r w:rsidR="750236B7">
        <w:rPr/>
        <w:t xml:space="preserve">.  </w:t>
      </w:r>
      <w:r w:rsidR="750236B7">
        <w:rPr/>
        <w:t xml:space="preserve">It is useful </w:t>
      </w:r>
      <w:r w:rsidR="20A64B87">
        <w:rPr/>
        <w:t xml:space="preserve">as </w:t>
      </w:r>
      <w:r w:rsidR="750236B7">
        <w:rPr/>
        <w:t>an organization</w:t>
      </w:r>
      <w:r w:rsidR="1F3522E2">
        <w:rPr/>
        <w:t>-</w:t>
      </w:r>
      <w:r w:rsidR="750236B7">
        <w:rPr/>
        <w:t xml:space="preserve">specific </w:t>
      </w:r>
      <w:r w:rsidR="6B17E2F6">
        <w:rPr/>
        <w:t xml:space="preserve">unique </w:t>
      </w:r>
      <w:r w:rsidR="750236B7">
        <w:rPr/>
        <w:t>identifier</w:t>
      </w:r>
      <w:r w:rsidR="750236B7">
        <w:rPr/>
        <w:t xml:space="preserve">.  </w:t>
      </w:r>
      <w:r w:rsidR="750236B7">
        <w:rPr/>
        <w:t>FDA</w:t>
      </w:r>
      <w:r w:rsidR="38F1FC45">
        <w:rPr/>
        <w:t>, for example, automatically</w:t>
      </w:r>
      <w:r w:rsidR="17EC2CB8">
        <w:rPr/>
        <w:t xml:space="preserve"> assigns a </w:t>
      </w:r>
      <w:r w:rsidR="750236B7">
        <w:rPr/>
        <w:t>“</w:t>
      </w:r>
      <w:r w:rsidR="750236B7">
        <w:rPr/>
        <w:t>B</w:t>
      </w:r>
      <w:r w:rsidR="36768E0B">
        <w:rPr/>
        <w:t>DNUM</w:t>
      </w:r>
      <w:r w:rsidR="750236B7">
        <w:rPr/>
        <w:t xml:space="preserve">” </w:t>
      </w:r>
      <w:r w:rsidR="2CB23D26">
        <w:rPr/>
        <w:t xml:space="preserve">code </w:t>
      </w:r>
      <w:r w:rsidR="294B8DBB">
        <w:rPr/>
        <w:t xml:space="preserve">and value </w:t>
      </w:r>
      <w:r w:rsidR="750236B7">
        <w:rPr/>
        <w:t>to each new substance</w:t>
      </w:r>
      <w:r w:rsidR="58A308E7">
        <w:rPr/>
        <w:t xml:space="preserve"> on creation.</w:t>
      </w:r>
      <w:r w:rsidR="66008BF6">
        <w:rPr/>
        <w:t xml:space="preserve"> With each new substance, the code value is incremented, which makes it unique</w:t>
      </w:r>
      <w:r w:rsidR="36938CC2">
        <w:rPr/>
        <w:t xml:space="preserve"> in an instance of GSRS</w:t>
      </w:r>
      <w:r w:rsidR="66008BF6">
        <w:rPr/>
        <w:t xml:space="preserve">.  </w:t>
      </w:r>
      <w:r w:rsidR="1A0305B5">
        <w:rPr/>
        <w:t>Please e</w:t>
      </w:r>
      <w:r w:rsidR="32BCC124">
        <w:rPr/>
        <w:t>xamine CodeSequentialGenerator</w:t>
      </w:r>
      <w:r w:rsidR="7AE3C3D4">
        <w:rPr/>
        <w:t>.java</w:t>
      </w:r>
      <w:r w:rsidR="32BCC124">
        <w:rPr/>
        <w:t xml:space="preserve"> in the Substances module to see how </w:t>
      </w:r>
      <w:r w:rsidR="14144C23">
        <w:rPr/>
        <w:t>that class</w:t>
      </w:r>
      <w:r w:rsidR="32BCC124">
        <w:rPr/>
        <w:t xml:space="preserve"> </w:t>
      </w:r>
      <w:r w:rsidR="32BCC124">
        <w:rPr/>
        <w:t xml:space="preserve">combines leading digits </w:t>
      </w:r>
      <w:r w:rsidR="2FF84631">
        <w:rPr/>
        <w:t>with a suffix of letters to create the code</w:t>
      </w:r>
      <w:r w:rsidR="1D9519FE">
        <w:rPr/>
        <w:t xml:space="preserve"> </w:t>
      </w:r>
      <w:r w:rsidR="2FF84631">
        <w:rPr/>
        <w:t>value.</w:t>
      </w:r>
      <w:r w:rsidR="1C71DE10">
        <w:rPr/>
        <w:t xml:space="preserve"> </w:t>
      </w:r>
      <w:r w:rsidR="2FF84631">
        <w:rPr/>
        <w:t xml:space="preserve"> Other organizations could use the same approach</w:t>
      </w:r>
      <w:r w:rsidR="212ED405">
        <w:rPr/>
        <w:t>,</w:t>
      </w:r>
      <w:r w:rsidR="2FF84631">
        <w:rPr/>
        <w:t xml:space="preserve"> bu</w:t>
      </w:r>
      <w:r w:rsidR="5B1F841E">
        <w:rPr/>
        <w:t xml:space="preserve">t </w:t>
      </w:r>
      <w:r w:rsidR="7E130C3A">
        <w:rPr/>
        <w:t>they</w:t>
      </w:r>
      <w:r w:rsidR="7E130C3A">
        <w:rPr/>
        <w:t xml:space="preserve"> </w:t>
      </w:r>
      <w:r w:rsidR="6368A798">
        <w:rPr/>
        <w:t xml:space="preserve">should </w:t>
      </w:r>
      <w:r w:rsidR="7E130C3A">
        <w:rPr/>
        <w:t xml:space="preserve">choose to </w:t>
      </w:r>
      <w:r w:rsidR="5B1F841E">
        <w:rPr/>
        <w:t xml:space="preserve">use a different </w:t>
      </w:r>
      <w:r w:rsidR="77ECC55E">
        <w:rPr/>
        <w:t xml:space="preserve">suffix and can choose a different </w:t>
      </w:r>
      <w:r w:rsidR="6EB4D89F">
        <w:rPr/>
        <w:t xml:space="preserve">code </w:t>
      </w:r>
      <w:r w:rsidR="5B1F841E">
        <w:rPr/>
        <w:t>length</w:t>
      </w:r>
      <w:r w:rsidR="41E85B7D">
        <w:rPr/>
        <w:t>.</w:t>
      </w:r>
      <w:r w:rsidR="5B1F841E">
        <w:rPr/>
        <w:t xml:space="preserve"> </w:t>
      </w:r>
    </w:p>
    <w:p w:rsidR="6A86CB8E" w:rsidP="4166220E" w:rsidRDefault="6A86CB8E" w14:paraId="260CC94B" w14:textId="51F7D5BE">
      <w:pPr>
        <w:pStyle w:val="Normal"/>
        <w:suppressLineNumbers w:val="0"/>
        <w:bidi w:val="0"/>
        <w:spacing w:before="0" w:beforeAutospacing="off" w:after="160" w:afterAutospacing="off" w:line="259" w:lineRule="auto"/>
        <w:ind w:left="0" w:right="0"/>
        <w:jc w:val="center"/>
      </w:pPr>
      <w:r w:rsidR="081EF138">
        <w:rPr/>
        <w:t>The improvement in this release allow</w:t>
      </w:r>
      <w:r w:rsidR="38B4381B">
        <w:rPr/>
        <w:t>s</w:t>
      </w:r>
      <w:r w:rsidR="081EF138">
        <w:rPr/>
        <w:t xml:space="preserve"> for the configuration of a </w:t>
      </w:r>
      <w:r w:rsidRPr="4166220E" w:rsidR="13C26DBF">
        <w:rPr>
          <w:b w:val="1"/>
          <w:bCs w:val="1"/>
        </w:rPr>
        <w:t>groups</w:t>
      </w:r>
      <w:r w:rsidR="081EF138">
        <w:rPr/>
        <w:t xml:space="preserve"> </w:t>
      </w:r>
      <w:r w:rsidR="081EF138">
        <w:rPr/>
        <w:t>field</w:t>
      </w:r>
      <w:r w:rsidR="68D35B64">
        <w:rPr/>
        <w:t xml:space="preserve"> in the generator</w:t>
      </w:r>
      <w:r w:rsidR="68D35B64">
        <w:rPr/>
        <w:t>.</w:t>
      </w:r>
      <w:r w:rsidR="5F7FB65A">
        <w:rPr/>
        <w:t xml:space="preserve">  </w:t>
      </w:r>
      <w:r w:rsidR="5F7FB65A">
        <w:rPr/>
        <w:t>If groups</w:t>
      </w:r>
      <w:r w:rsidR="25E21DA0">
        <w:rPr/>
        <w:t xml:space="preserve"> </w:t>
      </w:r>
      <w:r w:rsidR="5F7FB65A">
        <w:rPr/>
        <w:t>=</w:t>
      </w:r>
      <w:r w:rsidR="25E21DA0">
        <w:rPr/>
        <w:t xml:space="preserve"> </w:t>
      </w:r>
      <w:r w:rsidR="5F7FB65A">
        <w:rPr/>
        <w:t>[</w:t>
      </w:r>
      <w:r w:rsidRPr="4166220E" w:rsidR="5F7FB65A">
        <w:rPr>
          <w:rFonts w:ascii="Calibri" w:hAnsi="Calibri" w:eastAsia="Calibri" w:cs="Calibri"/>
          <w:b w:val="0"/>
          <w:bCs w:val="0"/>
          <w:i w:val="0"/>
          <w:iCs w:val="0"/>
          <w:caps w:val="0"/>
          <w:smallCaps w:val="0"/>
          <w:noProof w:val="0"/>
          <w:color w:val="1D1C1D"/>
          <w:sz w:val="22"/>
          <w:szCs w:val="22"/>
          <w:lang w:val="en-US"/>
        </w:rPr>
        <w:t>"</w:t>
      </w:r>
      <w:r w:rsidR="46AE57A6">
        <w:rPr/>
        <w:t>p</w:t>
      </w:r>
      <w:r w:rsidR="2DA2EA77">
        <w:rPr/>
        <w:t>rivate</w:t>
      </w:r>
      <w:r w:rsidRPr="4166220E" w:rsidR="5F7FB65A">
        <w:rPr>
          <w:rFonts w:ascii="Calibri" w:hAnsi="Calibri" w:eastAsia="Calibri" w:cs="Calibri"/>
          <w:b w:val="0"/>
          <w:bCs w:val="0"/>
          <w:i w:val="0"/>
          <w:iCs w:val="0"/>
          <w:caps w:val="0"/>
          <w:smallCaps w:val="0"/>
          <w:noProof w:val="0"/>
          <w:color w:val="1D1C1D"/>
          <w:sz w:val="22"/>
          <w:szCs w:val="22"/>
          <w:lang w:val="en-US"/>
        </w:rPr>
        <w:t>"</w:t>
      </w:r>
      <w:r w:rsidR="5F7FB65A">
        <w:rPr/>
        <w:t xml:space="preserve">, </w:t>
      </w:r>
      <w:r w:rsidRPr="4166220E" w:rsidR="5F7FB65A">
        <w:rPr>
          <w:rFonts w:ascii="Calibri" w:hAnsi="Calibri" w:eastAsia="Calibri" w:cs="Calibri"/>
          <w:b w:val="0"/>
          <w:bCs w:val="0"/>
          <w:i w:val="0"/>
          <w:iCs w:val="0"/>
          <w:caps w:val="0"/>
          <w:smallCaps w:val="0"/>
          <w:noProof w:val="0"/>
          <w:color w:val="1D1C1D"/>
          <w:sz w:val="22"/>
          <w:szCs w:val="22"/>
          <w:lang w:val="en-US"/>
        </w:rPr>
        <w:t>"</w:t>
      </w:r>
      <w:r w:rsidR="5F7FB65A">
        <w:rPr/>
        <w:t>admin</w:t>
      </w:r>
      <w:r w:rsidRPr="4166220E" w:rsidR="43E4A5CB">
        <w:rPr>
          <w:rFonts w:ascii="Calibri" w:hAnsi="Calibri" w:eastAsia="Calibri" w:cs="Calibri"/>
          <w:b w:val="0"/>
          <w:bCs w:val="0"/>
          <w:i w:val="0"/>
          <w:iCs w:val="0"/>
          <w:caps w:val="0"/>
          <w:smallCaps w:val="0"/>
          <w:noProof w:val="0"/>
          <w:color w:val="1D1C1D"/>
          <w:sz w:val="22"/>
          <w:szCs w:val="22"/>
          <w:lang w:val="en-US"/>
        </w:rPr>
        <w:t>"</w:t>
      </w:r>
      <w:r w:rsidR="5F7FB65A">
        <w:rPr/>
        <w:t>]</w:t>
      </w:r>
      <w:r w:rsidR="5364D400">
        <w:rPr/>
        <w:t>, then the</w:t>
      </w:r>
      <w:r w:rsidR="0FB99818">
        <w:rPr/>
        <w:t xml:space="preserve"> generator inserts </w:t>
      </w:r>
      <w:r w:rsidR="22F1F5ED">
        <w:rPr/>
        <w:t xml:space="preserve">the </w:t>
      </w:r>
      <w:r w:rsidR="57313076">
        <w:rPr/>
        <w:t>group</w:t>
      </w:r>
      <w:r w:rsidR="549D0E7B">
        <w:rPr/>
        <w:t>s (</w:t>
      </w:r>
      <w:r w:rsidR="0FB99818">
        <w:rPr/>
        <w:t>p</w:t>
      </w:r>
      <w:r w:rsidR="46933D7F">
        <w:rPr/>
        <w:t>rivate</w:t>
      </w:r>
      <w:r w:rsidR="0FB99818">
        <w:rPr/>
        <w:t xml:space="preserve">=true and </w:t>
      </w:r>
      <w:r w:rsidR="0FB99818">
        <w:rPr/>
        <w:t>admin=true</w:t>
      </w:r>
      <w:r w:rsidR="582D60DC">
        <w:rPr/>
        <w:t>)</w:t>
      </w:r>
      <w:r w:rsidR="0FB99818">
        <w:rPr/>
        <w:t xml:space="preserve"> </w:t>
      </w:r>
      <w:r w:rsidR="5923D1AD">
        <w:rPr/>
        <w:t xml:space="preserve">for the code on substance </w:t>
      </w:r>
      <w:r w:rsidR="5364D400">
        <w:rPr/>
        <w:t>creation</w:t>
      </w:r>
      <w:r w:rsidR="5364D400">
        <w:rPr/>
        <w:t xml:space="preserve">.  </w:t>
      </w:r>
      <w:r w:rsidR="11228907">
        <w:rPr/>
        <w:t xml:space="preserve">If admins </w:t>
      </w:r>
      <w:r w:rsidR="11228907">
        <w:rPr/>
        <w:t>don’t</w:t>
      </w:r>
      <w:r w:rsidR="11228907">
        <w:rPr/>
        <w:t xml:space="preserve"> configure a groups field, the form will show no groups checked after a new substance/code record is created (assuming </w:t>
      </w:r>
      <w:r w:rsidR="11228907">
        <w:rPr/>
        <w:t>useLegacy</w:t>
      </w:r>
      <w:r w:rsidR="11228907">
        <w:rPr/>
        <w:t>=false).</w:t>
      </w:r>
      <w:r>
        <w:br/>
      </w:r>
      <w:r>
        <w:br/>
      </w:r>
      <w:r w:rsidR="654ECB06">
        <w:rPr/>
        <w:t xml:space="preserve">If </w:t>
      </w:r>
      <w:r w:rsidR="654ECB06">
        <w:rPr/>
        <w:t>useLegacy</w:t>
      </w:r>
      <w:r w:rsidR="654ECB06">
        <w:rPr/>
        <w:t xml:space="preserve">=true, </w:t>
      </w:r>
      <w:r w:rsidR="6786281A">
        <w:rPr/>
        <w:t xml:space="preserve">the generator </w:t>
      </w:r>
      <w:r w:rsidR="25E9A799">
        <w:rPr/>
        <w:t>insert</w:t>
      </w:r>
      <w:r w:rsidR="282076E2">
        <w:rPr/>
        <w:t>s</w:t>
      </w:r>
      <w:r w:rsidR="25E9A799">
        <w:rPr/>
        <w:t xml:space="preserve"> </w:t>
      </w:r>
      <w:r w:rsidR="28DF263C">
        <w:rPr/>
        <w:t xml:space="preserve">group </w:t>
      </w:r>
      <w:r w:rsidR="47F26CC6">
        <w:rPr/>
        <w:t>pr</w:t>
      </w:r>
      <w:r w:rsidR="71357DFF">
        <w:rPr/>
        <w:t>otected</w:t>
      </w:r>
      <w:r w:rsidR="1A5E1740">
        <w:rPr/>
        <w:t>=true</w:t>
      </w:r>
      <w:r w:rsidR="48D8D85F">
        <w:rPr/>
        <w:t>,</w:t>
      </w:r>
      <w:r w:rsidR="70EFAB18">
        <w:rPr/>
        <w:t xml:space="preserve"> and </w:t>
      </w:r>
      <w:r w:rsidR="2116EA0C">
        <w:rPr/>
        <w:t>this behavior</w:t>
      </w:r>
      <w:r w:rsidR="70EFAB18">
        <w:rPr/>
        <w:t xml:space="preserve"> </w:t>
      </w:r>
      <w:r w:rsidR="2B1E0CAB">
        <w:rPr/>
        <w:t>is not</w:t>
      </w:r>
      <w:r w:rsidR="70EFAB18">
        <w:rPr/>
        <w:t xml:space="preserve"> </w:t>
      </w:r>
      <w:r w:rsidR="70EFAB18">
        <w:rPr/>
        <w:t>configurable</w:t>
      </w:r>
      <w:r w:rsidR="70EFAB18">
        <w:rPr/>
        <w:t xml:space="preserve">.  </w:t>
      </w:r>
      <w:r>
        <w:br/>
      </w:r>
      <w:r>
        <w:br/>
      </w:r>
      <w:r w:rsidR="70EFAB18">
        <w:rPr/>
        <w:t>Having configurable groups will allow organizations to</w:t>
      </w:r>
      <w:r w:rsidR="74557E5A">
        <w:rPr/>
        <w:t xml:space="preserve"> </w:t>
      </w:r>
      <w:r w:rsidR="74557E5A">
        <w:rPr/>
        <w:t>subsequently</w:t>
      </w:r>
      <w:r w:rsidR="70EFAB18">
        <w:rPr/>
        <w:t xml:space="preserve"> make automated decisions </w:t>
      </w:r>
      <w:r w:rsidR="6949488A">
        <w:rPr/>
        <w:t xml:space="preserve">such as whether to make the code public on reports </w:t>
      </w:r>
      <w:r w:rsidR="6CF03414">
        <w:rPr/>
        <w:t xml:space="preserve">or </w:t>
      </w:r>
      <w:r w:rsidR="32BF328B">
        <w:rPr/>
        <w:t>whether a class of</w:t>
      </w:r>
      <w:r w:rsidR="6CF03414">
        <w:rPr/>
        <w:t xml:space="preserve"> users </w:t>
      </w:r>
      <w:r w:rsidR="69D6D260">
        <w:rPr/>
        <w:t xml:space="preserve">should be able </w:t>
      </w:r>
      <w:r w:rsidR="6CF03414">
        <w:rPr/>
        <w:t>to make</w:t>
      </w:r>
      <w:r w:rsidR="120A4EFB">
        <w:rPr/>
        <w:t xml:space="preserve"> certain kinds of</w:t>
      </w:r>
      <w:r w:rsidR="6CF03414">
        <w:rPr/>
        <w:t xml:space="preserve"> updates</w:t>
      </w:r>
      <w:r w:rsidR="61FC896A">
        <w:rPr/>
        <w:t xml:space="preserve"> on the substance or code. </w:t>
      </w:r>
      <w:r w:rsidR="6CF03414">
        <w:rPr/>
        <w:t xml:space="preserve"> </w:t>
      </w:r>
      <w:r>
        <w:br/>
      </w:r>
      <w:r>
        <w:br/>
      </w:r>
      <w:r w:rsidR="53CB02FF">
        <w:drawing>
          <wp:inline wp14:editId="32BFAF33" wp14:anchorId="5341D5D5">
            <wp:extent cx="5943600" cy="2809875"/>
            <wp:effectExtent l="0" t="0" r="0" b="0"/>
            <wp:docPr id="1013428012" name="" title=""/>
            <wp:cNvGraphicFramePr>
              <a:graphicFrameLocks noChangeAspect="1"/>
            </wp:cNvGraphicFramePr>
            <a:graphic>
              <a:graphicData uri="http://schemas.openxmlformats.org/drawingml/2006/picture">
                <pic:pic>
                  <pic:nvPicPr>
                    <pic:cNvPr id="0" name=""/>
                    <pic:cNvPicPr/>
                  </pic:nvPicPr>
                  <pic:blipFill>
                    <a:blip r:embed="R647f6c9d52ff49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809875"/>
                    </a:xfrm>
                    <a:prstGeom prst="rect">
                      <a:avLst/>
                    </a:prstGeom>
                  </pic:spPr>
                </pic:pic>
              </a:graphicData>
            </a:graphic>
          </wp:inline>
        </w:drawing>
      </w:r>
      <w:r>
        <w:br/>
      </w:r>
      <w:r w:rsidR="093B829F">
        <w:rPr/>
        <w:t xml:space="preserve">Figure </w:t>
      </w:r>
      <w:r w:rsidR="7A18DDE0">
        <w:rPr/>
        <w:t>2-3</w:t>
      </w:r>
      <w:r w:rsidR="093B829F">
        <w:rPr/>
        <w:t xml:space="preserve"> </w:t>
      </w:r>
      <w:r w:rsidR="065BA99D">
        <w:rPr/>
        <w:t>Unique</w:t>
      </w:r>
      <w:r w:rsidR="4A1BC4C7">
        <w:rPr/>
        <w:t>CodeGen</w:t>
      </w:r>
      <w:r w:rsidR="40CDF800">
        <w:rPr/>
        <w:t>er</w:t>
      </w:r>
      <w:r w:rsidR="4A1BC4C7">
        <w:rPr/>
        <w:t>at</w:t>
      </w:r>
      <w:r w:rsidR="69B2A229">
        <w:rPr/>
        <w:t>or</w:t>
      </w:r>
      <w:r w:rsidR="69B2A229">
        <w:rPr/>
        <w:t xml:space="preserve"> and access groups </w:t>
      </w:r>
    </w:p>
    <w:p w:rsidR="6A86CB8E" w:rsidP="673C115B" w:rsidRDefault="6A86CB8E" w14:paraId="6C0E0B7B" w14:textId="53611E27">
      <w:pPr>
        <w:pStyle w:val="Normal"/>
      </w:pPr>
    </w:p>
    <w:p w:rsidR="6A86CB8E" w:rsidP="673C115B" w:rsidRDefault="6A86CB8E" w14:paraId="50C3D3F9" w14:textId="29AE5E7C">
      <w:pPr>
        <w:pStyle w:val="Normal"/>
        <w:rPr>
          <w:rFonts w:ascii="Calibri" w:hAnsi="Calibri" w:eastAsia="Calibri" w:cs="Arial" w:asciiTheme="minorAscii" w:hAnsiTheme="minorAscii" w:eastAsiaTheme="minorAscii" w:cstheme="minorBidi"/>
          <w:b w:val="1"/>
          <w:bCs w:val="1"/>
          <w:color w:val="auto"/>
          <w:sz w:val="22"/>
          <w:szCs w:val="22"/>
          <w:lang w:eastAsia="en-US" w:bidi="ar-SA"/>
        </w:rPr>
      </w:pPr>
      <w:r w:rsidRPr="673C115B" w:rsidR="093B829F">
        <w:rPr>
          <w:b w:val="1"/>
          <w:bCs w:val="1"/>
        </w:rPr>
        <w:t>How it works:</w:t>
      </w:r>
    </w:p>
    <w:p w:rsidR="6A86CB8E" w:rsidP="673C115B" w:rsidRDefault="6A86CB8E" w14:paraId="6E38EB3C" w14:textId="3F2A4EB3">
      <w:pPr>
        <w:pStyle w:val="Normal"/>
        <w:suppressLineNumbers w:val="0"/>
        <w:bidi w:val="0"/>
        <w:spacing w:before="0" w:beforeAutospacing="off" w:after="160" w:afterAutospacing="off" w:line="259" w:lineRule="auto"/>
        <w:ind w:left="0" w:right="0"/>
        <w:jc w:val="left"/>
      </w:pPr>
      <w:r w:rsidR="093B829F">
        <w:rPr/>
        <w:t>The “groups” field is added to the config</w:t>
      </w:r>
      <w:r w:rsidR="53B8EF10">
        <w:rPr/>
        <w:t>uration</w:t>
      </w:r>
      <w:r w:rsidR="093B829F">
        <w:rPr/>
        <w:t xml:space="preserve"> of</w:t>
      </w:r>
      <w:r w:rsidR="2D55E24A">
        <w:rPr/>
        <w:t xml:space="preserve"> an</w:t>
      </w:r>
      <w:r w:rsidR="093B829F">
        <w:rPr/>
        <w:t xml:space="preserve"> </w:t>
      </w:r>
      <w:r w:rsidR="093B829F">
        <w:rPr/>
        <w:t>entityProcessor</w:t>
      </w:r>
      <w:r w:rsidR="12FCC407">
        <w:rPr/>
        <w:t xml:space="preserve"> specifically having the </w:t>
      </w:r>
      <w:r w:rsidR="126D32AC">
        <w:rPr/>
        <w:t xml:space="preserve">processor </w:t>
      </w:r>
      <w:r w:rsidR="12FCC407">
        <w:rPr/>
        <w:t>class “</w:t>
      </w:r>
      <w:r w:rsidR="12FCC407">
        <w:rPr/>
        <w:t>UniqueCodeGenerator</w:t>
      </w:r>
      <w:r w:rsidR="12FCC407">
        <w:rPr/>
        <w:t>”</w:t>
      </w:r>
      <w:r w:rsidR="5F68CC5C">
        <w:rPr/>
        <w:t>.</w:t>
      </w:r>
      <w:r w:rsidR="093B829F">
        <w:rPr/>
        <w:t xml:space="preserve"> </w:t>
      </w:r>
      <w:r w:rsidR="616ADB8D">
        <w:rPr/>
        <w:t xml:space="preserve">When you create a substance, </w:t>
      </w:r>
      <w:r w:rsidR="06DF9036">
        <w:rPr/>
        <w:t xml:space="preserve">a unique sequential code is </w:t>
      </w:r>
      <w:r w:rsidR="616ADB8D">
        <w:rPr/>
        <w:t>added</w:t>
      </w:r>
      <w:r w:rsidR="4E634A05">
        <w:rPr/>
        <w:t xml:space="preserve"> to the substance</w:t>
      </w:r>
      <w:r w:rsidR="4E634A05">
        <w:rPr/>
        <w:t xml:space="preserve">.  </w:t>
      </w:r>
      <w:r w:rsidR="4E634A05">
        <w:rPr/>
        <w:t>The configured groups will be</w:t>
      </w:r>
      <w:r w:rsidR="29CBB2FD">
        <w:rPr/>
        <w:t xml:space="preserve"> </w:t>
      </w:r>
      <w:r w:rsidR="458DDE1C">
        <w:rPr/>
        <w:t>check</w:t>
      </w:r>
      <w:r w:rsidR="5A8AF479">
        <w:rPr/>
        <w:t>-</w:t>
      </w:r>
      <w:r w:rsidR="458DDE1C">
        <w:rPr/>
        <w:t>marked</w:t>
      </w:r>
      <w:r w:rsidR="36FDF881">
        <w:rPr/>
        <w:t xml:space="preserve"> (true)</w:t>
      </w:r>
      <w:r w:rsidR="458DDE1C">
        <w:rPr/>
        <w:t xml:space="preserve"> </w:t>
      </w:r>
      <w:r w:rsidR="4D4FFFCB">
        <w:rPr/>
        <w:t xml:space="preserve">for </w:t>
      </w:r>
      <w:r w:rsidR="22FA5784">
        <w:rPr/>
        <w:t xml:space="preserve">the </w:t>
      </w:r>
      <w:r w:rsidR="0E5474F2">
        <w:rPr/>
        <w:t>particular</w:t>
      </w:r>
      <w:r w:rsidR="4D4FFFCB">
        <w:rPr/>
        <w:t xml:space="preserve"> </w:t>
      </w:r>
      <w:r w:rsidR="0D1BEAE6">
        <w:rPr/>
        <w:t>code.</w:t>
      </w:r>
      <w:r>
        <w:br/>
      </w:r>
      <w:r>
        <w:br/>
      </w:r>
      <w:r w:rsidR="5AAD8E55">
        <w:rPr/>
        <w:t>For example, t</w:t>
      </w:r>
      <w:r w:rsidR="48508F5C">
        <w:rPr/>
        <w:t>he configuration below implies that a new substance will get a</w:t>
      </w:r>
      <w:r w:rsidR="1E4BC243">
        <w:rPr/>
        <w:t xml:space="preserve"> </w:t>
      </w:r>
      <w:r w:rsidR="1E4BC243">
        <w:rPr/>
        <w:t>“Some Code”</w:t>
      </w:r>
      <w:r w:rsidR="7C3C48F9">
        <w:rPr/>
        <w:t xml:space="preserve"> </w:t>
      </w:r>
      <w:r w:rsidR="271547D9">
        <w:rPr/>
        <w:t xml:space="preserve">having a </w:t>
      </w:r>
      <w:r w:rsidR="369EF015">
        <w:rPr/>
        <w:t>“</w:t>
      </w:r>
      <w:r w:rsidR="68F2785C">
        <w:rPr/>
        <w:t>SOMECODESYSTEM</w:t>
      </w:r>
      <w:r w:rsidR="0FA8890F">
        <w:rPr/>
        <w:t>”</w:t>
      </w:r>
      <w:r w:rsidR="1C28D5CC">
        <w:rPr/>
        <w:t>.</w:t>
      </w:r>
      <w:r w:rsidR="1C28D5CC">
        <w:rPr/>
        <w:t xml:space="preserve"> </w:t>
      </w:r>
      <w:r w:rsidR="0352FB12">
        <w:rPr/>
        <w:t>GSRS assigns code value “001ZZ”to the first new substance created</w:t>
      </w:r>
      <w:r w:rsidR="0352FB12">
        <w:rPr/>
        <w:t xml:space="preserve">.  </w:t>
      </w:r>
      <w:r w:rsidR="0352FB12">
        <w:rPr/>
        <w:t xml:space="preserve">To the next substance, GSRS assigns </w:t>
      </w:r>
      <w:r w:rsidR="638C3C94">
        <w:rPr/>
        <w:t xml:space="preserve">“002ZZ”. </w:t>
      </w:r>
      <w:r w:rsidR="04E78341">
        <w:rPr/>
        <w:t xml:space="preserve">The software marks the </w:t>
      </w:r>
      <w:r w:rsidR="1C28D5CC">
        <w:rPr/>
        <w:t>code record</w:t>
      </w:r>
      <w:r w:rsidR="4993F460">
        <w:rPr/>
        <w:t>s</w:t>
      </w:r>
      <w:r w:rsidR="7230C59E">
        <w:rPr/>
        <w:t xml:space="preserve"> </w:t>
      </w:r>
      <w:r w:rsidR="78C71C22">
        <w:rPr/>
        <w:t xml:space="preserve">accessible to the groups: </w:t>
      </w:r>
      <w:r w:rsidR="093B829F">
        <w:rPr/>
        <w:t xml:space="preserve">admin and </w:t>
      </w:r>
      <w:r w:rsidR="05D3467C">
        <w:rPr/>
        <w:t>private</w:t>
      </w:r>
      <w:r w:rsidR="34C14F37">
        <w:rPr/>
        <w:t>.</w:t>
      </w:r>
      <w:r w:rsidR="4D14055A">
        <w:rPr/>
        <w:t xml:space="preserve"> </w:t>
      </w:r>
    </w:p>
    <w:tbl>
      <w:tblPr>
        <w:tblStyle w:val="TableGrid"/>
        <w:tblW w:w="0" w:type="auto"/>
        <w:tblLayout w:type="fixed"/>
        <w:tblLook w:val="06A0" w:firstRow="1" w:lastRow="0" w:firstColumn="1" w:lastColumn="0" w:noHBand="1" w:noVBand="1"/>
      </w:tblPr>
      <w:tblGrid>
        <w:gridCol w:w="9360"/>
      </w:tblGrid>
      <w:tr w:rsidR="673C115B" w:rsidTr="673C115B" w14:paraId="576781F4">
        <w:trPr>
          <w:trHeight w:val="300"/>
        </w:trPr>
        <w:tc>
          <w:tcPr>
            <w:tcW w:w="9360" w:type="dxa"/>
            <w:tcMar/>
          </w:tcPr>
          <w:p w:rsidR="68E65CAD" w:rsidP="673C115B" w:rsidRDefault="68E65CAD" w14:paraId="699AB7C4" w14:textId="63BCA37F">
            <w:pPr>
              <w:pStyle w:val="Normal"/>
              <w:rPr>
                <w:noProof w:val="0"/>
                <w:lang w:val="en-US"/>
              </w:rPr>
            </w:pPr>
            <w:r w:rsidRPr="673C115B" w:rsidR="68E65CAD">
              <w:rPr>
                <w:noProof w:val="0"/>
                <w:lang w:val="en-US"/>
              </w:rPr>
              <w:t>gsrs.entityProcessors</w:t>
            </w:r>
            <w:r w:rsidRPr="673C115B" w:rsidR="68E65CAD">
              <w:rPr>
                <w:noProof w:val="0"/>
                <w:lang w:val="en-US"/>
              </w:rPr>
              <w:t xml:space="preserve"> +</w:t>
            </w:r>
            <w:r w:rsidRPr="673C115B" w:rsidR="68E65CAD">
              <w:rPr>
                <w:noProof w:val="0"/>
                <w:lang w:val="en-US"/>
              </w:rPr>
              <w:t>=</w:t>
            </w:r>
            <w:r w:rsidRPr="673C115B" w:rsidR="321AE88F">
              <w:rPr>
                <w:noProof w:val="0"/>
                <w:lang w:val="en-US"/>
              </w:rPr>
              <w:t xml:space="preserve"> </w:t>
            </w:r>
            <w:r w:rsidRPr="673C115B" w:rsidR="68E65CAD">
              <w:rPr>
                <w:noProof w:val="0"/>
                <w:lang w:val="en-US"/>
              </w:rPr>
              <w:t>{</w:t>
            </w:r>
          </w:p>
          <w:p w:rsidR="68E65CAD" w:rsidP="673C115B" w:rsidRDefault="68E65CAD" w14:paraId="7E975761" w14:textId="67005A6B">
            <w:pPr>
              <w:pStyle w:val="Normal"/>
            </w:pPr>
            <w:r w:rsidRPr="673C115B" w:rsidR="68E65CAD">
              <w:rPr>
                <w:noProof w:val="0"/>
                <w:lang w:val="en-US"/>
              </w:rPr>
              <w:t xml:space="preserve">   "entityClassName" = "ix.ginas.models.v1.Substance",</w:t>
            </w:r>
          </w:p>
          <w:p w:rsidR="68E65CAD" w:rsidP="673C115B" w:rsidRDefault="68E65CAD" w14:paraId="7A3944F4" w14:textId="5340D6DA">
            <w:pPr>
              <w:pStyle w:val="Normal"/>
            </w:pPr>
            <w:r w:rsidRPr="673C115B" w:rsidR="68E65CAD">
              <w:rPr>
                <w:noProof w:val="0"/>
                <w:lang w:val="en-US"/>
              </w:rPr>
              <w:t xml:space="preserve">   "processor" = "gsrs.module.substance.processors.UniqueCodeGenerator",</w:t>
            </w:r>
          </w:p>
          <w:p w:rsidR="68E65CAD" w:rsidP="673C115B" w:rsidRDefault="68E65CAD" w14:paraId="1E24BE59" w14:textId="57752089">
            <w:pPr>
              <w:pStyle w:val="Normal"/>
              <w:rPr>
                <w:noProof w:val="0"/>
                <w:lang w:val="en-US"/>
              </w:rPr>
            </w:pPr>
            <w:r w:rsidRPr="673C115B" w:rsidR="68E65CAD">
              <w:rPr>
                <w:noProof w:val="0"/>
                <w:lang w:val="en-US"/>
              </w:rPr>
              <w:t xml:space="preserve">   "with": {</w:t>
            </w:r>
            <w:r w:rsidRPr="673C115B" w:rsidR="1EE49081">
              <w:rPr>
                <w:noProof w:val="0"/>
                <w:lang w:val="en-US"/>
              </w:rPr>
              <w:t xml:space="preserve">    </w:t>
            </w:r>
          </w:p>
          <w:p w:rsidR="68E65CAD" w:rsidP="673C115B" w:rsidRDefault="68E65CAD" w14:paraId="4CFBDFE7" w14:textId="7FE25E66">
            <w:pPr>
              <w:pStyle w:val="Normal"/>
            </w:pPr>
            <w:r w:rsidRPr="673C115B" w:rsidR="68E65CAD">
              <w:rPr>
                <w:noProof w:val="0"/>
                <w:lang w:val="en-US"/>
              </w:rPr>
              <w:t xml:space="preserve">      "</w:t>
            </w:r>
            <w:r w:rsidRPr="673C115B" w:rsidR="68E65CAD">
              <w:rPr>
                <w:noProof w:val="0"/>
                <w:lang w:val="en-US"/>
              </w:rPr>
              <w:t>useLegacy</w:t>
            </w:r>
            <w:r w:rsidRPr="673C115B" w:rsidR="68E65CAD">
              <w:rPr>
                <w:noProof w:val="0"/>
                <w:lang w:val="en-US"/>
              </w:rPr>
              <w:t>": false,</w:t>
            </w:r>
          </w:p>
          <w:p w:rsidR="49D7B948" w:rsidP="673C115B" w:rsidRDefault="49D7B948" w14:paraId="348455B0" w14:textId="1AEEDA71">
            <w:pPr>
              <w:pStyle w:val="Normal"/>
              <w:rPr>
                <w:noProof w:val="0"/>
                <w:lang w:val="en-US"/>
              </w:rPr>
            </w:pPr>
            <w:r w:rsidRPr="673C115B" w:rsidR="49D7B948">
              <w:rPr>
                <w:noProof w:val="0"/>
                <w:lang w:val="en-US"/>
              </w:rPr>
              <w:t xml:space="preserve">           # </w:t>
            </w:r>
            <w:r w:rsidRPr="673C115B" w:rsidR="49D7B948">
              <w:rPr>
                <w:noProof w:val="0"/>
                <w:lang w:val="en-US"/>
              </w:rPr>
              <w:t>useLegacy</w:t>
            </w:r>
            <w:r w:rsidRPr="673C115B" w:rsidR="49D7B948">
              <w:rPr>
                <w:noProof w:val="0"/>
                <w:lang w:val="en-US"/>
              </w:rPr>
              <w:t xml:space="preserve"> false</w:t>
            </w:r>
            <w:r w:rsidRPr="673C115B" w:rsidR="49D7B948">
              <w:rPr>
                <w:noProof w:val="0"/>
                <w:lang w:val="en-US"/>
              </w:rPr>
              <w:t xml:space="preserve"> recommended </w:t>
            </w:r>
          </w:p>
          <w:p w:rsidR="68E65CAD" w:rsidP="673C115B" w:rsidRDefault="68E65CAD" w14:paraId="391D9ACA" w14:textId="623F22F2">
            <w:pPr>
              <w:pStyle w:val="Normal"/>
            </w:pPr>
            <w:r w:rsidRPr="673C115B" w:rsidR="68E65CAD">
              <w:rPr>
                <w:noProof w:val="0"/>
                <w:lang w:val="en-US"/>
              </w:rPr>
              <w:t xml:space="preserve">      "name": "Some Name",</w:t>
            </w:r>
          </w:p>
          <w:p w:rsidR="68E65CAD" w:rsidP="673C115B" w:rsidRDefault="68E65CAD" w14:paraId="34F01A9E" w14:textId="25D80A10">
            <w:pPr>
              <w:pStyle w:val="Normal"/>
            </w:pPr>
            <w:r w:rsidRPr="673C115B" w:rsidR="68E65CAD">
              <w:rPr>
                <w:noProof w:val="0"/>
                <w:lang w:val="en-US"/>
              </w:rPr>
              <w:t xml:space="preserve">      "codesystem"="SOMECODESYSTEM",</w:t>
            </w:r>
          </w:p>
          <w:p w:rsidR="68E65CAD" w:rsidP="673C115B" w:rsidRDefault="68E65CAD" w14:paraId="2CD65F71" w14:textId="725D8118">
            <w:pPr>
              <w:pStyle w:val="Normal"/>
            </w:pPr>
            <w:r w:rsidRPr="673C115B" w:rsidR="68E65CAD">
              <w:rPr>
                <w:noProof w:val="0"/>
                <w:lang w:val="en-US"/>
              </w:rPr>
              <w:t xml:space="preserve">      "padding": true,</w:t>
            </w:r>
          </w:p>
          <w:p w:rsidR="68E65CAD" w:rsidP="673C115B" w:rsidRDefault="68E65CAD" w14:paraId="2E792AA6" w14:textId="653665E9">
            <w:pPr>
              <w:pStyle w:val="Normal"/>
            </w:pPr>
            <w:r w:rsidRPr="673C115B" w:rsidR="68E65CAD">
              <w:rPr>
                <w:noProof w:val="0"/>
                <w:lang w:val="en-US"/>
              </w:rPr>
              <w:t xml:space="preserve">      "suffix": "ZZ",</w:t>
            </w:r>
          </w:p>
          <w:p w:rsidR="68E65CAD" w:rsidP="673C115B" w:rsidRDefault="68E65CAD" w14:paraId="04D541CF" w14:textId="6AD0694C">
            <w:pPr>
              <w:pStyle w:val="Normal"/>
            </w:pPr>
            <w:r w:rsidRPr="673C115B" w:rsidR="68E65CAD">
              <w:rPr>
                <w:noProof w:val="0"/>
                <w:lang w:val="en-US"/>
              </w:rPr>
              <w:t xml:space="preserve">      "length"=5,</w:t>
            </w:r>
          </w:p>
          <w:p w:rsidR="68E65CAD" w:rsidP="673C115B" w:rsidRDefault="68E65CAD" w14:paraId="6A971345" w14:textId="268A0353">
            <w:pPr>
              <w:pStyle w:val="Normal"/>
            </w:pPr>
            <w:r w:rsidRPr="673C115B" w:rsidR="68E65CAD">
              <w:rPr>
                <w:noProof w:val="0"/>
                <w:lang w:val="en-US"/>
              </w:rPr>
              <w:t xml:space="preserve">           # 3 digits in max + </w:t>
            </w:r>
            <w:r w:rsidRPr="673C115B" w:rsidR="68E65CAD">
              <w:rPr>
                <w:noProof w:val="0"/>
                <w:lang w:val="en-US"/>
              </w:rPr>
              <w:t>2 characters</w:t>
            </w:r>
            <w:r w:rsidRPr="673C115B" w:rsidR="68E65CAD">
              <w:rPr>
                <w:noProof w:val="0"/>
                <w:lang w:val="en-US"/>
              </w:rPr>
              <w:t xml:space="preserve"> in suffix = length of 5 characters</w:t>
            </w:r>
          </w:p>
          <w:p w:rsidR="68E65CAD" w:rsidP="673C115B" w:rsidRDefault="68E65CAD" w14:paraId="270F8596" w14:textId="7449B14D">
            <w:pPr>
              <w:pStyle w:val="Normal"/>
            </w:pPr>
            <w:r w:rsidRPr="673C115B" w:rsidR="68E65CAD">
              <w:rPr>
                <w:noProof w:val="0"/>
                <w:lang w:val="en-US"/>
              </w:rPr>
              <w:t xml:space="preserve">      "max"=999,</w:t>
            </w:r>
          </w:p>
          <w:p w:rsidR="68E65CAD" w:rsidP="673C115B" w:rsidRDefault="68E65CAD" w14:paraId="3850F8EB" w14:textId="516C30B1">
            <w:pPr>
              <w:pStyle w:val="Normal"/>
            </w:pPr>
            <w:r w:rsidRPr="673C115B" w:rsidR="68E65CAD">
              <w:rPr>
                <w:noProof w:val="0"/>
                <w:lang w:val="en-US"/>
              </w:rPr>
              <w:t xml:space="preserve">           # </w:t>
            </w:r>
            <w:r w:rsidRPr="673C115B" w:rsidR="342D4D17">
              <w:rPr>
                <w:noProof w:val="0"/>
                <w:lang w:val="en-US"/>
              </w:rPr>
              <w:t>C</w:t>
            </w:r>
            <w:r w:rsidRPr="673C115B" w:rsidR="68E65CAD">
              <w:rPr>
                <w:noProof w:val="0"/>
                <w:lang w:val="en-US"/>
              </w:rPr>
              <w:t>omment</w:t>
            </w:r>
            <w:r w:rsidRPr="673C115B" w:rsidR="68E65CAD">
              <w:rPr>
                <w:noProof w:val="0"/>
                <w:lang w:val="en-US"/>
              </w:rPr>
              <w:t xml:space="preserve"> out max if </w:t>
            </w:r>
            <w:r w:rsidRPr="673C115B" w:rsidR="68E65CAD">
              <w:rPr>
                <w:noProof w:val="0"/>
                <w:lang w:val="en-US"/>
              </w:rPr>
              <w:t>useLegacy</w:t>
            </w:r>
            <w:r w:rsidRPr="673C115B" w:rsidR="68E65CAD">
              <w:rPr>
                <w:noProof w:val="0"/>
                <w:lang w:val="en-US"/>
              </w:rPr>
              <w:t>==true</w:t>
            </w:r>
          </w:p>
          <w:p w:rsidR="68E65CAD" w:rsidP="673C115B" w:rsidRDefault="68E65CAD" w14:paraId="4047BF74" w14:textId="6EDD30BC">
            <w:pPr>
              <w:pStyle w:val="Normal"/>
              <w:rPr>
                <w:noProof w:val="0"/>
                <w:lang w:val="en-US"/>
              </w:rPr>
            </w:pPr>
            <w:r w:rsidRPr="673C115B" w:rsidR="68E65CAD">
              <w:rPr>
                <w:noProof w:val="0"/>
                <w:lang w:val="en-US"/>
              </w:rPr>
              <w:t xml:space="preserve">      "groups": ["admin", "private"]</w:t>
            </w:r>
          </w:p>
          <w:p w:rsidR="0B21B93D" w:rsidP="673C115B" w:rsidRDefault="0B21B93D" w14:paraId="277EA9EF" w14:textId="54471B98">
            <w:pPr>
              <w:pStyle w:val="Normal"/>
              <w:rPr>
                <w:noProof w:val="0"/>
                <w:lang w:val="en-US"/>
              </w:rPr>
            </w:pPr>
            <w:r w:rsidRPr="673C115B" w:rsidR="0B21B93D">
              <w:rPr>
                <w:noProof w:val="0"/>
                <w:lang w:val="en-US"/>
              </w:rPr>
              <w:t xml:space="preserve">           # only effective if useLegacy==false</w:t>
            </w:r>
          </w:p>
          <w:p w:rsidR="68E65CAD" w:rsidP="673C115B" w:rsidRDefault="68E65CAD" w14:paraId="7707217E" w14:textId="56614085">
            <w:pPr>
              <w:pStyle w:val="Normal"/>
            </w:pPr>
            <w:r w:rsidRPr="673C115B" w:rsidR="68E65CAD">
              <w:rPr>
                <w:noProof w:val="0"/>
                <w:lang w:val="en-US"/>
              </w:rPr>
              <w:t xml:space="preserve">   }</w:t>
            </w:r>
          </w:p>
          <w:p w:rsidR="68E65CAD" w:rsidP="673C115B" w:rsidRDefault="68E65CAD" w14:paraId="2E3B036A" w14:textId="030705E0">
            <w:pPr>
              <w:pStyle w:val="Normal"/>
            </w:pPr>
            <w:r w:rsidRPr="673C115B" w:rsidR="68E65CAD">
              <w:rPr>
                <w:noProof w:val="0"/>
                <w:lang w:val="en-US"/>
              </w:rPr>
              <w:t>}</w:t>
            </w:r>
          </w:p>
        </w:tc>
      </w:tr>
    </w:tbl>
    <w:p w:rsidR="6A86CB8E" w:rsidP="673C115B" w:rsidRDefault="6A86CB8E" w14:paraId="586DABFA" w14:textId="647307A4">
      <w:pPr/>
    </w:p>
    <w:p w:rsidR="6A86CB8E" w:rsidP="673C115B" w:rsidRDefault="6A86CB8E" w14:paraId="0F849549" w14:textId="676F18F3">
      <w:pPr>
        <w:pStyle w:val="Normal"/>
        <w:spacing w:before="0" w:beforeAutospacing="off" w:after="160" w:afterAutospacing="off" w:line="259" w:lineRule="auto"/>
        <w:ind w:left="0" w:right="0"/>
        <w:jc w:val="left"/>
        <w:rPr>
          <w:rFonts w:ascii="Calibri" w:hAnsi="Calibri" w:eastAsia="Calibri" w:cs="Calibri"/>
          <w:b w:val="1"/>
          <w:bCs w:val="1"/>
          <w:i w:val="0"/>
          <w:iCs w:val="0"/>
          <w:caps w:val="0"/>
          <w:smallCaps w:val="0"/>
          <w:noProof w:val="0"/>
          <w:color w:val="1D1C1D"/>
          <w:sz w:val="22"/>
          <w:szCs w:val="22"/>
          <w:lang w:val="en-US"/>
        </w:rPr>
      </w:pPr>
      <w:r>
        <w:br/>
      </w:r>
      <w:r w:rsidRPr="0FC85E12" w:rsidR="093B829F">
        <w:rPr>
          <w:rFonts w:ascii="Calibri" w:hAnsi="Calibri" w:eastAsia="Calibri" w:cs="Calibri"/>
          <w:b w:val="1"/>
          <w:bCs w:val="1"/>
          <w:i w:val="0"/>
          <w:iCs w:val="0"/>
          <w:caps w:val="0"/>
          <w:smallCaps w:val="0"/>
          <w:noProof w:val="0"/>
          <w:color w:val="1D1C1D"/>
          <w:sz w:val="22"/>
          <w:szCs w:val="22"/>
          <w:lang w:val="en-US"/>
        </w:rPr>
        <w:t xml:space="preserve">Note: </w:t>
      </w:r>
      <w:r w:rsidRPr="0FC85E12" w:rsidR="3780273B">
        <w:rPr>
          <w:rFonts w:ascii="Calibri" w:hAnsi="Calibri" w:eastAsia="Calibri" w:cs="Calibri"/>
          <w:b w:val="1"/>
          <w:bCs w:val="1"/>
          <w:i w:val="0"/>
          <w:iCs w:val="0"/>
          <w:caps w:val="0"/>
          <w:smallCaps w:val="0"/>
          <w:noProof w:val="0"/>
          <w:color w:val="1D1C1D"/>
          <w:sz w:val="22"/>
          <w:szCs w:val="22"/>
          <w:lang w:val="en-US"/>
        </w:rPr>
        <w:t>A</w:t>
      </w:r>
      <w:r w:rsidRPr="0FC85E12" w:rsidR="4A14ACE2">
        <w:rPr>
          <w:rFonts w:ascii="Calibri" w:hAnsi="Calibri" w:eastAsia="Calibri" w:cs="Calibri"/>
          <w:b w:val="1"/>
          <w:bCs w:val="1"/>
          <w:i w:val="0"/>
          <w:iCs w:val="0"/>
          <w:caps w:val="0"/>
          <w:smallCaps w:val="0"/>
          <w:noProof w:val="0"/>
          <w:color w:val="1D1C1D"/>
          <w:sz w:val="22"/>
          <w:szCs w:val="22"/>
          <w:lang w:val="en-US"/>
        </w:rPr>
        <w:t xml:space="preserve"> </w:t>
      </w:r>
      <w:r w:rsidRPr="0FC85E12" w:rsidR="4A14ACE2">
        <w:rPr>
          <w:rFonts w:ascii="Calibri" w:hAnsi="Calibri" w:eastAsia="Calibri" w:cs="Calibri"/>
          <w:b w:val="1"/>
          <w:bCs w:val="1"/>
          <w:i w:val="0"/>
          <w:iCs w:val="0"/>
          <w:caps w:val="0"/>
          <w:smallCaps w:val="0"/>
          <w:noProof w:val="0"/>
          <w:color w:val="1D1C1D"/>
          <w:sz w:val="22"/>
          <w:szCs w:val="22"/>
          <w:lang w:val="en-US"/>
        </w:rPr>
        <w:t>UniqueCodeGenerator</w:t>
      </w:r>
      <w:r w:rsidRPr="0FC85E12" w:rsidR="4A14ACE2">
        <w:rPr>
          <w:rFonts w:ascii="Calibri" w:hAnsi="Calibri" w:eastAsia="Calibri" w:cs="Calibri"/>
          <w:b w:val="1"/>
          <w:bCs w:val="1"/>
          <w:i w:val="0"/>
          <w:iCs w:val="0"/>
          <w:caps w:val="0"/>
          <w:smallCaps w:val="0"/>
          <w:noProof w:val="0"/>
          <w:color w:val="1D1C1D"/>
          <w:sz w:val="22"/>
          <w:szCs w:val="22"/>
          <w:lang w:val="en-US"/>
        </w:rPr>
        <w:t xml:space="preserve"> is optional</w:t>
      </w:r>
      <w:r w:rsidRPr="0FC85E12" w:rsidR="1C1BB51D">
        <w:rPr>
          <w:rFonts w:ascii="Calibri" w:hAnsi="Calibri" w:eastAsia="Calibri" w:cs="Calibri"/>
          <w:b w:val="1"/>
          <w:bCs w:val="1"/>
          <w:i w:val="0"/>
          <w:iCs w:val="0"/>
          <w:caps w:val="0"/>
          <w:smallCaps w:val="0"/>
          <w:noProof w:val="0"/>
          <w:color w:val="1D1C1D"/>
          <w:sz w:val="22"/>
          <w:szCs w:val="22"/>
          <w:lang w:val="en-US"/>
        </w:rPr>
        <w:t xml:space="preserve">; it </w:t>
      </w:r>
      <w:r w:rsidRPr="0FC85E12" w:rsidR="4A14ACE2">
        <w:rPr>
          <w:rFonts w:ascii="Calibri" w:hAnsi="Calibri" w:eastAsia="Calibri" w:cs="Calibri"/>
          <w:b w:val="1"/>
          <w:bCs w:val="1"/>
          <w:i w:val="0"/>
          <w:iCs w:val="0"/>
          <w:caps w:val="0"/>
          <w:smallCaps w:val="0"/>
          <w:noProof w:val="0"/>
          <w:color w:val="1D1C1D"/>
          <w:sz w:val="22"/>
          <w:szCs w:val="22"/>
          <w:lang w:val="en-US"/>
        </w:rPr>
        <w:t>will only be operative if added to your configuration</w:t>
      </w:r>
      <w:r w:rsidRPr="0FC85E12" w:rsidR="4A14ACE2">
        <w:rPr>
          <w:rFonts w:ascii="Calibri" w:hAnsi="Calibri" w:eastAsia="Calibri" w:cs="Calibri"/>
          <w:b w:val="1"/>
          <w:bCs w:val="1"/>
          <w:i w:val="0"/>
          <w:iCs w:val="0"/>
          <w:caps w:val="0"/>
          <w:smallCaps w:val="0"/>
          <w:noProof w:val="0"/>
          <w:color w:val="1D1C1D"/>
          <w:sz w:val="22"/>
          <w:szCs w:val="22"/>
          <w:lang w:val="en-US"/>
        </w:rPr>
        <w:t xml:space="preserve">.  </w:t>
      </w:r>
    </w:p>
    <w:p w:rsidR="6A86CB8E" w:rsidP="673C115B" w:rsidRDefault="6A86CB8E" w14:paraId="0739C7C4" w14:textId="1C473CB7">
      <w:pPr>
        <w:pStyle w:val="Normal"/>
        <w:rPr>
          <w:rFonts w:ascii="Calibri" w:hAnsi="Calibri" w:eastAsia="Calibri" w:cs="Calibri"/>
          <w:b w:val="1"/>
          <w:bCs w:val="1"/>
          <w:i w:val="0"/>
          <w:iCs w:val="0"/>
          <w:caps w:val="0"/>
          <w:smallCaps w:val="0"/>
          <w:noProof w:val="0"/>
          <w:color w:val="1D1C1D"/>
          <w:sz w:val="22"/>
          <w:szCs w:val="22"/>
          <w:lang w:val="en-US"/>
        </w:rPr>
      </w:pPr>
    </w:p>
    <w:p w:rsidR="6A86CB8E" w:rsidP="673C115B" w:rsidRDefault="6A86CB8E" w14:paraId="2CBF0AF0" w14:textId="04620FE4">
      <w:pPr>
        <w:pStyle w:val="Heading2"/>
        <w:spacing w:after="240"/>
      </w:pPr>
      <w:bookmarkStart w:name="_Toc1164086724" w:id="1188210288"/>
      <w:r w:rsidR="5C4ED630">
        <w:rPr/>
        <w:t xml:space="preserve">Improvement: Endpoints </w:t>
      </w:r>
      <w:r w:rsidR="5C4ED630">
        <w:rPr/>
        <w:t>PreAuthorization</w:t>
      </w:r>
      <w:bookmarkEnd w:id="1188210288"/>
    </w:p>
    <w:p w:rsidR="6A86CB8E" w:rsidP="673C115B" w:rsidRDefault="6A86CB8E" w14:paraId="4EFE9C9E" w14:textId="1E40DF94">
      <w:pPr>
        <w:pStyle w:val="Normal"/>
        <w:rPr>
          <w:rFonts w:ascii="Calibri" w:hAnsi="Calibri" w:eastAsia="Calibri" w:cs="Arial" w:asciiTheme="minorAscii" w:hAnsiTheme="minorAscii" w:eastAsiaTheme="minorAscii" w:cstheme="minorBidi"/>
          <w:b w:val="0"/>
          <w:bCs w:val="0"/>
          <w:color w:val="auto"/>
          <w:sz w:val="22"/>
          <w:szCs w:val="22"/>
          <w:lang w:eastAsia="en-US" w:bidi="ar-SA"/>
        </w:rPr>
      </w:pPr>
      <w:r w:rsidRPr="673C115B" w:rsidR="234AF40F">
        <w:rPr>
          <w:rFonts w:ascii="Calibri" w:hAnsi="Calibri" w:eastAsia="Calibri" w:cs="Arial" w:asciiTheme="minorAscii" w:hAnsiTheme="minorAscii" w:eastAsiaTheme="minorAscii" w:cstheme="minorBidi"/>
          <w:b w:val="1"/>
          <w:bCs w:val="1"/>
          <w:color w:val="auto"/>
          <w:sz w:val="22"/>
          <w:szCs w:val="22"/>
          <w:lang w:eastAsia="en-US" w:bidi="ar-SA"/>
        </w:rPr>
        <w:t>Purpose and Motivation:</w:t>
      </w:r>
      <w:r w:rsidRPr="673C115B" w:rsidR="234AF40F">
        <w:rPr>
          <w:rFonts w:ascii="Calibri" w:hAnsi="Calibri" w:eastAsia="Calibri" w:cs="Arial" w:asciiTheme="minorAscii" w:hAnsiTheme="minorAscii" w:eastAsiaTheme="minorAscii" w:cstheme="minorBidi"/>
          <w:b w:val="0"/>
          <w:bCs w:val="0"/>
          <w:color w:val="auto"/>
          <w:sz w:val="22"/>
          <w:szCs w:val="22"/>
          <w:lang w:eastAsia="en-US" w:bidi="ar-SA"/>
        </w:rPr>
        <w:t xml:space="preserve">  </w:t>
      </w:r>
      <w:r>
        <w:br/>
      </w:r>
      <w:r w:rsidRPr="673C115B" w:rsidR="68C1AFDA">
        <w:rPr>
          <w:rFonts w:ascii="Calibri" w:hAnsi="Calibri" w:eastAsia="Calibri" w:cs="Arial" w:asciiTheme="minorAscii" w:hAnsiTheme="minorAscii" w:eastAsiaTheme="minorAscii" w:cstheme="minorBidi"/>
          <w:b w:val="0"/>
          <w:bCs w:val="0"/>
          <w:color w:val="auto"/>
          <w:sz w:val="22"/>
          <w:szCs w:val="22"/>
          <w:lang w:eastAsia="en-US" w:bidi="ar-SA"/>
        </w:rPr>
        <w:t xml:space="preserve">Add authentication protection to the modifying endpoints POST, UPDATE, and DELETE. </w:t>
      </w:r>
    </w:p>
    <w:p w:rsidR="6A86CB8E" w:rsidP="673C115B" w:rsidRDefault="6A86CB8E" w14:paraId="09974B1C" w14:textId="5EC28867">
      <w:pPr>
        <w:pStyle w:val="NoSpacing"/>
      </w:pPr>
      <w:r w:rsidRPr="673C115B" w:rsidR="68C1AFDA">
        <w:rPr>
          <w:b w:val="1"/>
          <w:bCs w:val="1"/>
        </w:rPr>
        <w:t xml:space="preserve">How it works: </w:t>
      </w:r>
      <w:r>
        <w:br/>
      </w:r>
      <w:r w:rsidR="68C1AFDA">
        <w:rPr/>
        <w:t xml:space="preserve">@PreAuthorize is added to all the modifying endpoints to ensure the authorization. </w:t>
      </w:r>
      <w:r>
        <w:br/>
      </w:r>
      <w:r w:rsidR="68C1AFDA">
        <w:rPr/>
        <w:t xml:space="preserve">For example, add the following to an endpoint to make sure only users with role of DataEntry, SuperEntry or Admin have access to this endpoint. </w:t>
      </w:r>
    </w:p>
    <w:p w:rsidR="6A86CB8E" w:rsidP="673C115B" w:rsidRDefault="6A86CB8E" w14:paraId="1B7BC3FE" w14:textId="0D9C6578">
      <w:pPr>
        <w:pStyle w:val="NoSpacing"/>
        <w:rPr>
          <w:b w:val="0"/>
          <w:bCs w:val="0"/>
        </w:rPr>
      </w:pPr>
      <w:r w:rsidR="68C1AFDA">
        <w:rPr/>
        <w:t>@PreAuthorize("hasAnyRole('DataEntry','SuperDataEntry','Admin')")</w:t>
      </w:r>
      <w:r>
        <w:br/>
      </w:r>
      <w:r>
        <w:br/>
      </w:r>
      <w:r w:rsidRPr="673C115B" w:rsidR="576F1AC0">
        <w:rPr>
          <w:b w:val="1"/>
          <w:bCs w:val="1"/>
        </w:rPr>
        <w:t xml:space="preserve">Note: </w:t>
      </w:r>
      <w:r w:rsidR="68C1AFDA">
        <w:rPr>
          <w:b w:val="0"/>
          <w:bCs w:val="0"/>
        </w:rPr>
        <w:t>Users should not experience any differences if only authorized users use these endpoints.</w:t>
      </w:r>
      <w:r w:rsidR="2808CFC2">
        <w:rPr>
          <w:b w:val="0"/>
          <w:bCs w:val="0"/>
        </w:rPr>
        <w:t xml:space="preserve"> But if you have scripts that access these endpoints before without authorization, you will need to add the authorization part to the process.</w:t>
      </w:r>
    </w:p>
    <w:p w:rsidR="6A86CB8E" w:rsidP="6A86CB8E" w:rsidRDefault="6A86CB8E" w14:paraId="1EF72C3B" w14:textId="2E7FB7C9">
      <w:pPr>
        <w:pStyle w:val="Normal"/>
        <w:rPr>
          <w:rFonts w:ascii="Calibri Light" w:hAnsi="Calibri Light" w:eastAsia="游ゴシック Light" w:cs="Times New Roman" w:asciiTheme="majorAscii" w:hAnsiTheme="majorAscii" w:eastAsiaTheme="majorEastAsia" w:cstheme="majorBidi"/>
          <w:color w:val="2F5496" w:themeColor="accent1" w:themeTint="FF" w:themeShade="BF"/>
          <w:sz w:val="26"/>
          <w:szCs w:val="26"/>
          <w:lang w:eastAsia="en-US" w:bidi="ar-SA"/>
        </w:rPr>
      </w:pPr>
    </w:p>
    <w:p w:rsidR="3F36E4F9" w:rsidP="6A86CB8E" w:rsidRDefault="3F36E4F9" w14:paraId="0257C5D3" w14:textId="0B80595B">
      <w:pPr>
        <w:pStyle w:val="Normal"/>
        <w:rPr>
          <w:rStyle w:val="Heading2Char"/>
        </w:rPr>
      </w:pPr>
      <w:bookmarkStart w:name="_Toc1099855236" w:id="739565399"/>
      <w:r w:rsidRPr="4166220E" w:rsidR="4B372A18">
        <w:rPr>
          <w:rStyle w:val="Heading2Char"/>
        </w:rPr>
        <w:t>Improvement: Reindex Flag</w:t>
      </w:r>
      <w:bookmarkEnd w:id="739565399"/>
    </w:p>
    <w:p w:rsidR="5F2D2F71" w:rsidP="6A86CB8E" w:rsidRDefault="5F2D2F71" w14:paraId="3EF510AC" w14:textId="0F900D08">
      <w:pPr>
        <w:pStyle w:val="Normal"/>
        <w:rPr>
          <w:b w:val="0"/>
          <w:bCs w:val="0"/>
        </w:rPr>
      </w:pPr>
      <w:r w:rsidRPr="6A86CB8E" w:rsidR="5F2D2F71">
        <w:rPr>
          <w:rFonts w:ascii="Calibri" w:hAnsi="Calibri" w:eastAsia="Calibri" w:cs="Arial" w:asciiTheme="minorAscii" w:hAnsiTheme="minorAscii" w:eastAsiaTheme="minorAscii" w:cstheme="minorBidi"/>
          <w:b w:val="1"/>
          <w:bCs w:val="1"/>
          <w:color w:val="auto"/>
          <w:sz w:val="22"/>
          <w:szCs w:val="22"/>
          <w:lang w:eastAsia="en-US" w:bidi="ar-SA"/>
        </w:rPr>
        <w:t xml:space="preserve">Note: </w:t>
      </w:r>
      <w:r>
        <w:br/>
      </w:r>
      <w:r w:rsidRPr="6A86CB8E" w:rsidR="79887149">
        <w:rPr>
          <w:rFonts w:ascii="Calibri" w:hAnsi="Calibri" w:eastAsia="Calibri" w:cs="Arial" w:asciiTheme="minorAscii" w:hAnsiTheme="minorAscii" w:eastAsiaTheme="minorAscii" w:cstheme="minorBidi"/>
          <w:b w:val="0"/>
          <w:bCs w:val="0"/>
          <w:color w:val="auto"/>
          <w:sz w:val="22"/>
          <w:szCs w:val="22"/>
          <w:lang w:eastAsia="en-US" w:bidi="ar-SA"/>
        </w:rPr>
        <w:t>If you only deployed substances service and not with any other GSRS extension service,</w:t>
      </w:r>
      <w:r w:rsidRPr="6A86CB8E" w:rsidR="3C7C9D87">
        <w:rPr>
          <w:rFonts w:ascii="Calibri" w:hAnsi="Calibri" w:eastAsia="Calibri" w:cs="Arial" w:asciiTheme="minorAscii" w:hAnsiTheme="minorAscii" w:eastAsiaTheme="minorAscii" w:cstheme="minorBidi"/>
          <w:b w:val="0"/>
          <w:bCs w:val="0"/>
          <w:color w:val="auto"/>
          <w:sz w:val="22"/>
          <w:szCs w:val="22"/>
          <w:lang w:eastAsia="en-US" w:bidi="ar-SA"/>
        </w:rPr>
        <w:t xml:space="preserve"> such as, product, clinical trials, impurities, etc., </w:t>
      </w:r>
      <w:r w:rsidRPr="6A86CB8E" w:rsidR="79887149">
        <w:rPr>
          <w:rFonts w:ascii="Calibri" w:hAnsi="Calibri" w:eastAsia="Calibri" w:cs="Arial" w:asciiTheme="minorAscii" w:hAnsiTheme="minorAscii" w:eastAsiaTheme="minorAscii" w:cstheme="minorBidi"/>
          <w:b w:val="0"/>
          <w:bCs w:val="0"/>
          <w:color w:val="auto"/>
          <w:sz w:val="22"/>
          <w:szCs w:val="22"/>
          <w:lang w:eastAsia="en-US" w:bidi="ar-SA"/>
        </w:rPr>
        <w:t xml:space="preserve">you </w:t>
      </w:r>
      <w:r w:rsidRPr="6A86CB8E" w:rsidR="78E441EC">
        <w:rPr>
          <w:rFonts w:ascii="Calibri" w:hAnsi="Calibri" w:eastAsia="Calibri" w:cs="Arial" w:asciiTheme="minorAscii" w:hAnsiTheme="minorAscii" w:eastAsiaTheme="minorAscii" w:cstheme="minorBidi"/>
          <w:b w:val="0"/>
          <w:bCs w:val="0"/>
          <w:color w:val="auto"/>
          <w:sz w:val="22"/>
          <w:szCs w:val="22"/>
          <w:lang w:eastAsia="en-US" w:bidi="ar-SA"/>
        </w:rPr>
        <w:t>could</w:t>
      </w:r>
      <w:r w:rsidRPr="6A86CB8E" w:rsidR="79887149">
        <w:rPr>
          <w:rFonts w:ascii="Calibri" w:hAnsi="Calibri" w:eastAsia="Calibri" w:cs="Arial" w:asciiTheme="minorAscii" w:hAnsiTheme="minorAscii" w:eastAsiaTheme="minorAscii" w:cstheme="minorBidi"/>
          <w:b w:val="0"/>
          <w:bCs w:val="0"/>
          <w:color w:val="auto"/>
          <w:sz w:val="22"/>
          <w:szCs w:val="22"/>
          <w:lang w:eastAsia="en-US" w:bidi="ar-SA"/>
        </w:rPr>
        <w:t xml:space="preserve"> skip this section. </w:t>
      </w:r>
      <w:r w:rsidRPr="6A86CB8E" w:rsidR="79887149">
        <w:rPr>
          <w:rFonts w:ascii="Calibri" w:hAnsi="Calibri" w:eastAsia="Calibri" w:cs="Arial" w:asciiTheme="minorAscii" w:hAnsiTheme="minorAscii" w:eastAsiaTheme="minorAscii" w:cstheme="minorBidi"/>
          <w:b w:val="1"/>
          <w:bCs w:val="1"/>
          <w:color w:val="auto"/>
          <w:sz w:val="22"/>
          <w:szCs w:val="22"/>
          <w:lang w:eastAsia="en-US" w:bidi="ar-SA"/>
        </w:rPr>
        <w:t xml:space="preserve"> </w:t>
      </w:r>
      <w:r>
        <w:br/>
      </w:r>
      <w:r>
        <w:br/>
      </w:r>
      <w:r w:rsidRPr="6A86CB8E" w:rsidR="1E52066A">
        <w:rPr>
          <w:b w:val="1"/>
          <w:bCs w:val="1"/>
        </w:rPr>
        <w:t>Purpose and Motivation:</w:t>
      </w:r>
      <w:r>
        <w:br/>
      </w:r>
      <w:r w:rsidR="73654F84">
        <w:rPr>
          <w:b w:val="0"/>
          <w:bCs w:val="0"/>
        </w:rPr>
        <w:t xml:space="preserve">Very often when we reindex entities, only </w:t>
      </w:r>
      <w:r w:rsidR="5C5F5EDA">
        <w:rPr>
          <w:b w:val="0"/>
          <w:bCs w:val="0"/>
        </w:rPr>
        <w:t>substances</w:t>
      </w:r>
      <w:r w:rsidR="5EFC8BDD">
        <w:rPr>
          <w:b w:val="0"/>
          <w:bCs w:val="0"/>
        </w:rPr>
        <w:t xml:space="preserve"> </w:t>
      </w:r>
      <w:r w:rsidR="28C92AC9">
        <w:rPr>
          <w:b w:val="0"/>
          <w:bCs w:val="0"/>
        </w:rPr>
        <w:t xml:space="preserve">need to be </w:t>
      </w:r>
      <w:r w:rsidR="0CA530EF">
        <w:rPr>
          <w:b w:val="0"/>
          <w:bCs w:val="0"/>
        </w:rPr>
        <w:t>reindexed</w:t>
      </w:r>
      <w:r w:rsidR="0CA530EF">
        <w:rPr>
          <w:b w:val="0"/>
          <w:bCs w:val="0"/>
        </w:rPr>
        <w:t xml:space="preserve">. </w:t>
      </w:r>
      <w:r w:rsidR="5CA2CB46">
        <w:rPr>
          <w:b w:val="0"/>
          <w:bCs w:val="0"/>
        </w:rPr>
        <w:t xml:space="preserve">Records in Products or Clinical </w:t>
      </w:r>
      <w:r w:rsidR="538F9FEE">
        <w:rPr>
          <w:b w:val="0"/>
          <w:bCs w:val="0"/>
        </w:rPr>
        <w:t>Trials</w:t>
      </w:r>
      <w:r w:rsidR="5CA2CB46">
        <w:rPr>
          <w:b w:val="0"/>
          <w:bCs w:val="0"/>
        </w:rPr>
        <w:t xml:space="preserve"> do not need to be reindexed. Separate these apart can help improve the performance.</w:t>
      </w:r>
      <w:r>
        <w:br/>
      </w:r>
    </w:p>
    <w:p w:rsidR="4FF8BD98" w:rsidP="6A86CB8E" w:rsidRDefault="4FF8BD98" w14:paraId="18C78E49" w14:textId="52771694">
      <w:pPr>
        <w:pStyle w:val="Normal"/>
        <w:rPr>
          <w:b w:val="0"/>
          <w:bCs w:val="0"/>
        </w:rPr>
      </w:pPr>
      <w:r w:rsidRPr="6A86CB8E" w:rsidR="4FF8BD98">
        <w:rPr>
          <w:b w:val="1"/>
          <w:bCs w:val="1"/>
        </w:rPr>
        <w:t>How it works:</w:t>
      </w:r>
      <w:r>
        <w:br/>
      </w:r>
      <w:r w:rsidR="5C718F7F">
        <w:rPr>
          <w:b w:val="0"/>
          <w:bCs w:val="0"/>
        </w:rPr>
        <w:t xml:space="preserve">We introduced a </w:t>
      </w:r>
      <w:r w:rsidR="2FD53CF5">
        <w:rPr>
          <w:b w:val="0"/>
          <w:bCs w:val="0"/>
        </w:rPr>
        <w:t xml:space="preserve">flag in the code to exclude all the other entities or not during reindexing. </w:t>
      </w:r>
    </w:p>
    <w:p w:rsidR="3CB7FB37" w:rsidP="6A86CB8E" w:rsidRDefault="3CB7FB37" w14:paraId="73A817AD" w14:textId="04F3C304">
      <w:pPr>
        <w:pStyle w:val="Normal"/>
        <w:rPr>
          <w:b w:val="0"/>
          <w:bCs w:val="0"/>
        </w:rPr>
      </w:pPr>
      <w:r w:rsidRPr="21C16DBE" w:rsidR="79F4B42A">
        <w:rPr>
          <w:b w:val="1"/>
          <w:bCs w:val="1"/>
        </w:rPr>
        <w:t xml:space="preserve">Notes for the Future: </w:t>
      </w:r>
      <w:r>
        <w:br/>
      </w:r>
      <w:r w:rsidR="4A07F3E6">
        <w:rPr>
          <w:b w:val="0"/>
          <w:bCs w:val="0"/>
        </w:rPr>
        <w:t>W</w:t>
      </w:r>
      <w:r w:rsidR="5CA7FEEF">
        <w:rPr>
          <w:b w:val="0"/>
          <w:bCs w:val="0"/>
        </w:rPr>
        <w:t>ill w</w:t>
      </w:r>
      <w:r w:rsidR="4A07F3E6">
        <w:rPr>
          <w:b w:val="0"/>
          <w:bCs w:val="0"/>
        </w:rPr>
        <w:t>ork more on improve the performance of reindexing.</w:t>
      </w:r>
      <w:r w:rsidR="6B64F258">
        <w:rPr>
          <w:b w:val="0"/>
          <w:bCs w:val="0"/>
        </w:rPr>
        <w:t xml:space="preserve"> </w:t>
      </w:r>
      <w:r>
        <w:br/>
      </w:r>
      <w:r w:rsidR="0A7E7E59">
        <w:rPr>
          <w:b w:val="0"/>
          <w:bCs w:val="0"/>
        </w:rPr>
        <w:t xml:space="preserve"> </w:t>
      </w:r>
    </w:p>
    <w:p w:rsidR="081E6D75" w:rsidP="21C16DBE" w:rsidRDefault="081E6D75" w14:paraId="7E39C8C8" w14:textId="1E13741F">
      <w:pPr>
        <w:pStyle w:val="Heading2"/>
        <w:spacing w:after="240"/>
      </w:pPr>
      <w:bookmarkStart w:name="_Toc1960702514" w:id="1567799563"/>
      <w:r w:rsidR="081E6D75">
        <w:rPr/>
        <w:t>Improvement: Changes how GSRS is Run/Built</w:t>
      </w:r>
      <w:bookmarkEnd w:id="1567799563"/>
    </w:p>
    <w:p w:rsidR="081E6D75" w:rsidP="21C16DBE" w:rsidRDefault="081E6D75" w14:paraId="5AB9511A" w14:textId="3A567A32">
      <w:pPr>
        <w:pStyle w:val="Normal"/>
        <w:suppressLineNumbers w:val="0"/>
        <w:bidi w:val="0"/>
        <w:spacing w:before="0" w:beforeAutospacing="off" w:after="160" w:afterAutospacing="off" w:line="259" w:lineRule="auto"/>
        <w:ind w:left="0" w:right="0"/>
        <w:jc w:val="left"/>
        <w:rPr>
          <w:b w:val="0"/>
          <w:bCs w:val="0"/>
        </w:rPr>
      </w:pPr>
      <w:r w:rsidR="081E6D75">
        <w:rPr>
          <w:b w:val="0"/>
          <w:bCs w:val="0"/>
        </w:rPr>
        <w:t>More use of Maven profiles</w:t>
      </w:r>
      <w:r>
        <w:br/>
      </w:r>
      <w:r>
        <w:br/>
      </w:r>
      <w:r w:rsidR="081E6D75">
        <w:rPr>
          <w:b w:val="0"/>
          <w:bCs w:val="0"/>
        </w:rPr>
        <w:t>In gsrs3-main-deployment (Github), there is increased use of Maven profiles. Most people will use the defaults; and most services can run with the simple “maven spring:boot:run –DskipTests" command. However, it is now possible to limit the selection of database JDBC drivers with profile arguments or environment variables. In the substances service, you can also select the chemical toolkit via a profile.  The “</w:t>
      </w:r>
      <w:r w:rsidRPr="21C16DBE" w:rsidR="081E6D75">
        <w:rPr>
          <w:b w:val="1"/>
          <w:bCs w:val="1"/>
        </w:rPr>
        <w:t>gotcha</w:t>
      </w:r>
      <w:r w:rsidR="081E6D75">
        <w:rPr>
          <w:b w:val="0"/>
          <w:bCs w:val="0"/>
        </w:rPr>
        <w:t xml:space="preserve">” to consider is that if you do use a single “-P” argument or use a single profile related environment variable, then you will have to specify </w:t>
      </w:r>
      <w:r w:rsidRPr="21C16DBE" w:rsidR="081E6D75">
        <w:rPr>
          <w:b w:val="1"/>
          <w:bCs w:val="1"/>
        </w:rPr>
        <w:t xml:space="preserve">all </w:t>
      </w:r>
      <w:r w:rsidR="081E6D75">
        <w:rPr>
          <w:b w:val="0"/>
          <w:bCs w:val="0"/>
        </w:rPr>
        <w:t xml:space="preserve">the desired profiles in your maven command combined with environment variables. An example of a profile option might be “-Pcdk”. An example of profile-setting environment variable key-value “MOLWITCH_FLAVOR=CDK”. See the Substances service pom.xml file to see how these are setup in &lt;profiles&gt;. There is a “how to” document in gsrs3-main-deployment/docs repository folder that provides much more detail.  </w:t>
      </w:r>
    </w:p>
    <w:p w:rsidR="081E6D75" w:rsidP="21C16DBE" w:rsidRDefault="081E6D75" w14:paraId="4BFADDFD" w14:textId="39948310">
      <w:pPr>
        <w:pStyle w:val="Normal"/>
        <w:suppressLineNumbers w:val="0"/>
        <w:spacing w:before="0" w:beforeAutospacing="off" w:after="160" w:afterAutospacing="off" w:line="259" w:lineRule="auto"/>
        <w:ind w:left="0" w:right="0"/>
        <w:jc w:val="left"/>
        <w:rPr>
          <w:b w:val="0"/>
          <w:bCs w:val="0"/>
        </w:rPr>
      </w:pPr>
      <w:r>
        <w:br/>
      </w:r>
      <w:r w:rsidR="081E6D75">
        <w:rPr>
          <w:b w:val="0"/>
          <w:bCs w:val="0"/>
        </w:rPr>
        <w:t xml:space="preserve">Frontend service Angular auto-build </w:t>
      </w:r>
      <w:r>
        <w:br/>
      </w:r>
      <w:r>
        <w:br/>
      </w:r>
      <w:r w:rsidR="081E6D75">
        <w:rPr>
          <w:b w:val="0"/>
          <w:bCs w:val="0"/>
        </w:rPr>
        <w:t xml:space="preserve">The Frontend service pom.xml file has been modified in a way that includes Maven scripts. These scripts build an Angular frontend distribution and insert it into the Frontend service War or Jar file. In prior releases, the Angular code distribution was included with the frontend service resources folder. Most often, you’ll pass a Git tag or branch to in the Maven command with an option. For this GSRS version the option would be “-Dfrontend.tag=GSRSv3.1.1PUB”.  See the “how to” document in gsrs3-main-deployment/docs repository folder.f It provides much more detail.   </w:t>
      </w:r>
      <w:r>
        <w:br/>
      </w:r>
      <w:r>
        <w:br/>
      </w:r>
      <w:r w:rsidR="081E6D75">
        <w:rPr>
          <w:b w:val="0"/>
          <w:bCs w:val="0"/>
        </w:rPr>
        <w:t>Fork is now true by default, but overridable</w:t>
      </w:r>
      <w:r>
        <w:br/>
      </w:r>
      <w:r>
        <w:br/>
      </w:r>
      <w:r w:rsidR="081E6D75">
        <w:rPr>
          <w:b w:val="0"/>
          <w:bCs w:val="0"/>
        </w:rPr>
        <w:t xml:space="preserve">In previous releases of “gsrs3-main-deployment" we hard-coded the Spring Boot Maven plugin fork value to be false in all microservice’s pom.xml files. The Maven plugin is most relevant when running under embedded Tomcat. We have now made a Pom file property, “with.fork”, and set it </w:t>
      </w:r>
      <w:r w:rsidRPr="21C16DBE" w:rsidR="081E6D75">
        <w:rPr>
          <w:b w:val="1"/>
          <w:bCs w:val="1"/>
        </w:rPr>
        <w:t>true</w:t>
      </w:r>
      <w:r w:rsidR="081E6D75">
        <w:rPr>
          <w:b w:val="0"/>
          <w:bCs w:val="0"/>
        </w:rPr>
        <w:t xml:space="preserve"> by default. Fork can sometimes cause problems on Windows, perhaps contributing to a “path too long” error.  If you want to avoid using fork, you can issue your Maven command like this “mvn clean -U spring-boot:run -Dwith.fork=false”.  It may be efficient to use fork=false because there are less processes.  However, you will need to keep fork = true if you need to set JVM memory settings for a single service running on embedded Tomcat. The substances service is the likely candidate for higher memory settings.</w:t>
      </w:r>
    </w:p>
    <w:p w:rsidR="21C16DBE" w:rsidP="21C16DBE" w:rsidRDefault="21C16DBE" w14:paraId="65868AAC" w14:textId="44485535">
      <w:pPr>
        <w:pStyle w:val="Normal"/>
      </w:pPr>
    </w:p>
    <w:p w:rsidR="317A2F25" w:rsidP="5420B1FD" w:rsidRDefault="317A2F25" w14:paraId="7016B205" w14:textId="490ED976">
      <w:pPr>
        <w:pStyle w:val="Heading2"/>
        <w:spacing w:after="240"/>
      </w:pPr>
      <w:bookmarkStart w:name="_Toc2092499114" w:id="1348573411"/>
      <w:r w:rsidR="1D33BC94">
        <w:rPr/>
        <w:t>New Feature:</w:t>
      </w:r>
      <w:r w:rsidR="1D33BC94">
        <w:rPr/>
        <w:t xml:space="preserve"> Extensions to the Definition </w:t>
      </w:r>
      <w:r w:rsidR="26757C8A">
        <w:rPr/>
        <w:t>o</w:t>
      </w:r>
      <w:r w:rsidR="1D33BC94">
        <w:rPr/>
        <w:t>f Structurally Diverse Substances</w:t>
      </w:r>
      <w:bookmarkEnd w:id="1348573411"/>
    </w:p>
    <w:p w:rsidR="317A2F25" w:rsidRDefault="317A2F25" w14:paraId="76CCCAED" w14:textId="7D0E6F52">
      <w:r w:rsidRPr="5420B1FD" w:rsidR="317A2F25">
        <w:rPr>
          <w:b w:val="1"/>
          <w:bCs w:val="1"/>
        </w:rPr>
        <w:t>Purpose and Motivation:</w:t>
      </w:r>
    </w:p>
    <w:p w:rsidR="17075E74" w:rsidP="5420B1FD" w:rsidRDefault="17075E74" w14:paraId="522E67E9" w14:textId="64107D8B">
      <w:pPr>
        <w:pStyle w:val="Normal"/>
        <w:rPr>
          <w:b w:val="0"/>
          <w:bCs w:val="0"/>
        </w:rPr>
      </w:pPr>
      <w:r w:rsidR="17075E74">
        <w:rPr>
          <w:b w:val="0"/>
          <w:bCs w:val="0"/>
        </w:rPr>
        <w:t>These additions will make it possible to differentiate substances that were previously considered as duplicates.</w:t>
      </w:r>
    </w:p>
    <w:p w:rsidR="317A2F25" w:rsidP="5420B1FD" w:rsidRDefault="317A2F25" w14:paraId="378FE7AE" w14:textId="68CCFC25">
      <w:pPr>
        <w:rPr>
          <w:b w:val="1"/>
          <w:bCs w:val="1"/>
        </w:rPr>
      </w:pPr>
      <w:r w:rsidRPr="5420B1FD" w:rsidR="317A2F25">
        <w:rPr>
          <w:b w:val="1"/>
          <w:bCs w:val="1"/>
        </w:rPr>
        <w:t>How it works:</w:t>
      </w:r>
    </w:p>
    <w:p w:rsidR="2D984A5E" w:rsidP="5420B1FD" w:rsidRDefault="2D984A5E" w14:paraId="2D801829" w14:textId="5684655D">
      <w:pPr>
        <w:pStyle w:val="Normal"/>
        <w:suppressLineNumbers w:val="0"/>
        <w:bidi w:val="0"/>
        <w:spacing w:before="0" w:beforeAutospacing="off" w:after="160" w:afterAutospacing="off" w:line="259" w:lineRule="auto"/>
        <w:ind w:left="0" w:right="0"/>
        <w:jc w:val="left"/>
        <w:rPr>
          <w:b w:val="0"/>
          <w:bCs w:val="0"/>
        </w:rPr>
      </w:pPr>
      <w:r w:rsidR="2D984A5E">
        <w:rPr>
          <w:b w:val="0"/>
          <w:bCs w:val="0"/>
        </w:rPr>
        <w:t>The fields Infra Specific Type and Infra Specific Name were added to the definitional hash of structurally diverse</w:t>
      </w:r>
      <w:r w:rsidR="2031A52D">
        <w:rPr>
          <w:b w:val="0"/>
          <w:bCs w:val="0"/>
        </w:rPr>
        <w:t>.  That means that, for example, 2 substances with the same genus, species</w:t>
      </w:r>
      <w:r w:rsidR="3107E47D">
        <w:rPr>
          <w:b w:val="0"/>
          <w:bCs w:val="0"/>
        </w:rPr>
        <w:t>,</w:t>
      </w:r>
      <w:r w:rsidR="2031A52D">
        <w:rPr>
          <w:b w:val="0"/>
          <w:bCs w:val="0"/>
        </w:rPr>
        <w:t xml:space="preserve"> </w:t>
      </w:r>
      <w:r w:rsidR="2031A52D">
        <w:rPr>
          <w:b w:val="0"/>
          <w:bCs w:val="0"/>
        </w:rPr>
        <w:t>autho</w:t>
      </w:r>
      <w:r w:rsidR="7BE2FB5C">
        <w:rPr>
          <w:b w:val="0"/>
          <w:bCs w:val="0"/>
        </w:rPr>
        <w:t>r</w:t>
      </w:r>
      <w:r w:rsidR="67BCC70B">
        <w:rPr>
          <w:b w:val="0"/>
          <w:bCs w:val="0"/>
        </w:rPr>
        <w:t xml:space="preserve"> and part but different infra specific name, which were considered duplicates in </w:t>
      </w:r>
      <w:r w:rsidR="67BCC70B">
        <w:rPr>
          <w:b w:val="0"/>
          <w:bCs w:val="0"/>
        </w:rPr>
        <w:t>previous</w:t>
      </w:r>
      <w:r w:rsidR="67BCC70B">
        <w:rPr>
          <w:b w:val="0"/>
          <w:bCs w:val="0"/>
        </w:rPr>
        <w:t xml:space="preserve"> versions of GSS are now recognized as </w:t>
      </w:r>
      <w:r w:rsidR="67BCC70B">
        <w:rPr>
          <w:b w:val="0"/>
          <w:bCs w:val="0"/>
        </w:rPr>
        <w:t>d</w:t>
      </w:r>
      <w:r w:rsidR="79485263">
        <w:rPr>
          <w:b w:val="0"/>
          <w:bCs w:val="0"/>
        </w:rPr>
        <w:t>istinct</w:t>
      </w:r>
      <w:r w:rsidR="79485263">
        <w:rPr>
          <w:b w:val="0"/>
          <w:bCs w:val="0"/>
        </w:rPr>
        <w:t>.</w:t>
      </w:r>
    </w:p>
    <w:p w:rsidR="317A2F25" w:rsidRDefault="317A2F25" w14:paraId="53A67DE8" w14:textId="3F70351F">
      <w:pPr>
        <w:rPr>
          <w:b w:val="0"/>
          <w:bCs w:val="0"/>
        </w:rPr>
      </w:pPr>
      <w:r w:rsidRPr="5420B1FD" w:rsidR="317A2F25">
        <w:rPr>
          <w:b w:val="1"/>
          <w:bCs w:val="1"/>
        </w:rPr>
        <w:t>Notes for the Future:</w:t>
      </w:r>
      <w:r w:rsidRPr="5420B1FD" w:rsidR="37E0AD59">
        <w:rPr>
          <w:b w:val="1"/>
          <w:bCs w:val="1"/>
        </w:rPr>
        <w:t xml:space="preserve"> </w:t>
      </w:r>
      <w:r w:rsidR="37E0AD59">
        <w:rPr>
          <w:b w:val="0"/>
          <w:bCs w:val="0"/>
        </w:rPr>
        <w:t>We hope to reevaluate the definitions of other substance types.  Feedback is welcome.</w:t>
      </w:r>
    </w:p>
    <w:p w:rsidR="317A2F25" w:rsidP="5420B1FD" w:rsidRDefault="317A2F25" w14:paraId="4895C683">
      <w:pPr>
        <w:rPr>
          <w:rFonts w:ascii="Calibri Light" w:hAnsi="Calibri Light" w:eastAsia="游ゴシック Light" w:cs="Times New Roman" w:asciiTheme="majorAscii" w:hAnsiTheme="majorAscii" w:eastAsiaTheme="majorEastAsia" w:cstheme="majorBidi"/>
          <w:color w:val="2F5496" w:themeColor="accent1" w:themeTint="FF" w:themeShade="BF"/>
          <w:sz w:val="32"/>
          <w:szCs w:val="32"/>
        </w:rPr>
      </w:pPr>
      <w:r>
        <w:br w:type="page"/>
      </w:r>
    </w:p>
    <w:p w:rsidR="7D2EC954" w:rsidP="5420B1FD" w:rsidRDefault="7D2EC954" w14:paraId="618B4006" w14:textId="3D1EE3B0">
      <w:pPr>
        <w:pStyle w:val="Heading2"/>
        <w:spacing w:after="240"/>
      </w:pPr>
      <w:bookmarkStart w:name="_Toc1801715599" w:id="1134827761"/>
      <w:r w:rsidR="7AB17CCC">
        <w:rPr/>
        <w:t>New Feature:</w:t>
      </w:r>
      <w:r w:rsidR="7AB17CCC">
        <w:rPr/>
        <w:t xml:space="preserve"> Nitrosamine </w:t>
      </w:r>
      <w:r w:rsidR="6827AE84">
        <w:rPr/>
        <w:t>R</w:t>
      </w:r>
      <w:r w:rsidR="7AB17CCC">
        <w:rPr/>
        <w:t xml:space="preserve">isk </w:t>
      </w:r>
      <w:r w:rsidR="0D52E70C">
        <w:rPr/>
        <w:t>E</w:t>
      </w:r>
      <w:r w:rsidR="7AB17CCC">
        <w:rPr/>
        <w:t>stimation</w:t>
      </w:r>
      <w:bookmarkEnd w:id="1134827761"/>
    </w:p>
    <w:p w:rsidR="7D2EC954" w:rsidRDefault="7D2EC954" w14:paraId="6339BA58" w14:textId="7A3C33D6">
      <w:pPr>
        <w:rPr>
          <w:b w:val="0"/>
          <w:bCs w:val="0"/>
        </w:rPr>
      </w:pPr>
      <w:r w:rsidRPr="5420B1FD" w:rsidR="7D2EC954">
        <w:rPr>
          <w:b w:val="1"/>
          <w:bCs w:val="1"/>
        </w:rPr>
        <w:t xml:space="preserve">Purpose and Motivation: </w:t>
      </w:r>
      <w:r w:rsidR="7D2EC954">
        <w:rPr>
          <w:b w:val="0"/>
          <w:bCs w:val="0"/>
        </w:rPr>
        <w:t>FDA</w:t>
      </w:r>
      <w:r w:rsidR="58CEE80A">
        <w:rPr>
          <w:b w:val="0"/>
          <w:bCs w:val="0"/>
        </w:rPr>
        <w:t xml:space="preserve"> has created recommendations on acceptable intake limits for nitrosamine compounds on drug</w:t>
      </w:r>
      <w:r w:rsidR="4C70C1BA">
        <w:rPr>
          <w:b w:val="0"/>
          <w:bCs w:val="0"/>
        </w:rPr>
        <w:t xml:space="preserve"> substance related impurities (</w:t>
      </w:r>
      <w:hyperlink r:id="Ra86debe225bf431c">
        <w:r w:rsidRPr="5420B1FD" w:rsidR="4C70C1BA">
          <w:rPr>
            <w:rStyle w:val="Hyperlink"/>
            <w:b w:val="0"/>
            <w:bCs w:val="0"/>
          </w:rPr>
          <w:t>https://www.fda.gov/regulatory-information/search-fda-guidance-documents/cder-nitrosamine-impurity-acceptable-intake-limits</w:t>
        </w:r>
      </w:hyperlink>
      <w:r w:rsidR="4C70C1BA">
        <w:rPr>
          <w:b w:val="0"/>
          <w:bCs w:val="0"/>
        </w:rPr>
        <w:t xml:space="preserve">).  We have added an experimental feature to GSRS that detects when a nitrosamine compound is drawn </w:t>
      </w:r>
    </w:p>
    <w:p w:rsidR="7D2EC954" w:rsidRDefault="7D2EC954" w14:paraId="2877EE86" w14:textId="77B6F697">
      <w:pPr>
        <w:rPr>
          <w:b w:val="0"/>
          <w:bCs w:val="0"/>
        </w:rPr>
      </w:pPr>
      <w:r w:rsidRPr="5420B1FD" w:rsidR="7D2EC954">
        <w:rPr>
          <w:b w:val="1"/>
          <w:bCs w:val="1"/>
        </w:rPr>
        <w:t>How it works:</w:t>
      </w:r>
      <w:r w:rsidRPr="5420B1FD" w:rsidR="6A38DBC4">
        <w:rPr>
          <w:b w:val="1"/>
          <w:bCs w:val="1"/>
        </w:rPr>
        <w:t xml:space="preserve"> </w:t>
      </w:r>
      <w:r w:rsidR="6A38DBC4">
        <w:rPr>
          <w:b w:val="0"/>
          <w:bCs w:val="0"/>
        </w:rPr>
        <w:t xml:space="preserve">When you draw a chemical structure </w:t>
      </w:r>
      <w:r w:rsidR="5F0E4C02">
        <w:rPr>
          <w:b w:val="0"/>
          <w:bCs w:val="0"/>
        </w:rPr>
        <w:t>for</w:t>
      </w:r>
      <w:r w:rsidR="6A38DBC4">
        <w:rPr>
          <w:b w:val="0"/>
          <w:bCs w:val="0"/>
        </w:rPr>
        <w:t xml:space="preserve"> registration, GSRS automatically checks whether it is a nitrosamine.  If </w:t>
      </w:r>
      <w:r w:rsidR="36033171">
        <w:rPr>
          <w:b w:val="0"/>
          <w:bCs w:val="0"/>
        </w:rPr>
        <w:t>it is</w:t>
      </w:r>
      <w:r w:rsidR="6A38DBC4">
        <w:rPr>
          <w:b w:val="0"/>
          <w:bCs w:val="0"/>
        </w:rPr>
        <w:t xml:space="preserve">, the risk assessment is displayed below the </w:t>
      </w:r>
      <w:r w:rsidR="6A38DBC4">
        <w:rPr>
          <w:b w:val="0"/>
          <w:bCs w:val="0"/>
        </w:rPr>
        <w:t>st</w:t>
      </w:r>
      <w:r w:rsidR="19A85E91">
        <w:rPr>
          <w:b w:val="0"/>
          <w:bCs w:val="0"/>
        </w:rPr>
        <w:t>r</w:t>
      </w:r>
      <w:r w:rsidR="6A38DBC4">
        <w:rPr>
          <w:b w:val="0"/>
          <w:bCs w:val="0"/>
        </w:rPr>
        <w:t>u</w:t>
      </w:r>
      <w:r w:rsidR="6A38DBC4">
        <w:rPr>
          <w:b w:val="0"/>
          <w:bCs w:val="0"/>
        </w:rPr>
        <w:t>c</w:t>
      </w:r>
      <w:r w:rsidR="28446F9C">
        <w:rPr>
          <w:b w:val="0"/>
          <w:bCs w:val="0"/>
        </w:rPr>
        <w:t>ture</w:t>
      </w:r>
      <w:r w:rsidR="37257C5F">
        <w:rPr>
          <w:b w:val="0"/>
          <w:bCs w:val="0"/>
        </w:rPr>
        <w:t>.</w:t>
      </w:r>
    </w:p>
    <w:p w:rsidR="686C6E20" w:rsidP="4166220E" w:rsidRDefault="686C6E20" w14:paraId="1EDE7B74" w14:textId="374DEF04">
      <w:pPr>
        <w:pStyle w:val="Normal"/>
        <w:jc w:val="center"/>
        <w:rPr>
          <w:b w:val="0"/>
          <w:bCs w:val="0"/>
        </w:rPr>
      </w:pPr>
      <w:r w:rsidR="686C6E20">
        <w:drawing>
          <wp:inline wp14:editId="66AE973C" wp14:anchorId="3BC38ADF">
            <wp:extent cx="5943600" cy="4048125"/>
            <wp:effectExtent l="0" t="0" r="0" b="0"/>
            <wp:docPr id="769652860" name="" title=""/>
            <wp:cNvGraphicFramePr>
              <a:graphicFrameLocks noChangeAspect="1"/>
            </wp:cNvGraphicFramePr>
            <a:graphic>
              <a:graphicData uri="http://schemas.openxmlformats.org/drawingml/2006/picture">
                <pic:pic>
                  <pic:nvPicPr>
                    <pic:cNvPr id="0" name=""/>
                    <pic:cNvPicPr/>
                  </pic:nvPicPr>
                  <pic:blipFill>
                    <a:blip r:embed="Rcd6b4b74409a49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048125"/>
                    </a:xfrm>
                    <a:prstGeom prst="rect">
                      <a:avLst/>
                    </a:prstGeom>
                  </pic:spPr>
                </pic:pic>
              </a:graphicData>
            </a:graphic>
          </wp:inline>
        </w:drawing>
      </w:r>
      <w:r w:rsidR="28B386AB">
        <w:rPr>
          <w:b w:val="0"/>
          <w:bCs w:val="0"/>
        </w:rPr>
        <w:t xml:space="preserve">Figure 2-4 </w:t>
      </w:r>
      <w:r w:rsidR="53649507">
        <w:rPr>
          <w:b w:val="0"/>
          <w:bCs w:val="0"/>
        </w:rPr>
        <w:t>N</w:t>
      </w:r>
      <w:r w:rsidR="28B386AB">
        <w:rPr>
          <w:b w:val="0"/>
          <w:bCs w:val="0"/>
        </w:rPr>
        <w:t>itrosamine</w:t>
      </w:r>
      <w:r w:rsidR="0A230E6E">
        <w:rPr>
          <w:b w:val="0"/>
          <w:bCs w:val="0"/>
        </w:rPr>
        <w:t xml:space="preserve"> Risk </w:t>
      </w:r>
      <w:r w:rsidR="2237505E">
        <w:rPr>
          <w:b w:val="0"/>
          <w:bCs w:val="0"/>
        </w:rPr>
        <w:t>Assessment</w:t>
      </w:r>
    </w:p>
    <w:p w:rsidR="7D2EC954" w:rsidP="5420B1FD" w:rsidRDefault="7D2EC954" w14:paraId="0AE3A053" w14:textId="77636BB5">
      <w:pPr>
        <w:rPr>
          <w:b w:val="1"/>
          <w:bCs w:val="1"/>
        </w:rPr>
      </w:pPr>
      <w:r w:rsidRPr="5420B1FD" w:rsidR="7D2EC954">
        <w:rPr>
          <w:b w:val="1"/>
          <w:bCs w:val="1"/>
        </w:rPr>
        <w:t>Notes for the Future:</w:t>
      </w:r>
      <w:r w:rsidRPr="5420B1FD" w:rsidR="774B1D2F">
        <w:rPr>
          <w:b w:val="1"/>
          <w:bCs w:val="1"/>
        </w:rPr>
        <w:t xml:space="preserve"> </w:t>
      </w:r>
      <w:r w:rsidR="774B1D2F">
        <w:rPr>
          <w:b w:val="0"/>
          <w:bCs w:val="0"/>
        </w:rPr>
        <w:t xml:space="preserve">The team welcomes feedback on this and </w:t>
      </w:r>
      <w:r w:rsidR="774B1D2F">
        <w:rPr>
          <w:b w:val="0"/>
          <w:bCs w:val="0"/>
        </w:rPr>
        <w:t>other</w:t>
      </w:r>
      <w:r w:rsidR="774B1D2F">
        <w:rPr>
          <w:b w:val="0"/>
          <w:bCs w:val="0"/>
        </w:rPr>
        <w:t xml:space="preserve"> features.</w:t>
      </w:r>
    </w:p>
    <w:p w:rsidR="5420B1FD" w:rsidP="5420B1FD" w:rsidRDefault="5420B1FD" w14:paraId="35FC82F4" w14:textId="6F0EEA33">
      <w:pPr>
        <w:pStyle w:val="Normal"/>
        <w:suppressLineNumbers w:val="0"/>
        <w:bidi w:val="0"/>
        <w:spacing w:before="0" w:beforeAutospacing="off" w:after="160" w:afterAutospacing="off" w:line="259" w:lineRule="auto"/>
        <w:ind w:left="0" w:right="0"/>
        <w:jc w:val="left"/>
        <w:rPr>
          <w:b w:val="0"/>
          <w:bCs w:val="0"/>
        </w:rPr>
      </w:pPr>
    </w:p>
    <w:p w:rsidR="5420B1FD" w:rsidP="5420B1FD" w:rsidRDefault="5420B1FD" w14:paraId="74C93ED9" w14:textId="576F9341">
      <w:pPr>
        <w:pStyle w:val="Normal"/>
      </w:pPr>
    </w:p>
    <w:p w:rsidR="673C115B" w:rsidP="21C16DBE" w:rsidRDefault="673C115B" w14:paraId="599271F9" w14:textId="170C30B7">
      <w:pPr>
        <w:pStyle w:val="Heading2"/>
      </w:pPr>
      <w:bookmarkStart w:name="_Toc1484767457" w:id="1819559663"/>
      <w:r w:rsidR="440B96F0">
        <w:rPr/>
        <w:t xml:space="preserve">Change: </w:t>
      </w:r>
      <w:r w:rsidR="27902AEF">
        <w:rPr/>
        <w:t>Frontend service URL path changed</w:t>
      </w:r>
      <w:r w:rsidR="7DA37074">
        <w:rPr/>
        <w:t xml:space="preserve"> beta =&gt;</w:t>
      </w:r>
      <w:r w:rsidR="7DA37074">
        <w:rPr/>
        <w:t xml:space="preserve"> </w:t>
      </w:r>
      <w:r w:rsidR="7DA37074">
        <w:rPr/>
        <w:t>u</w:t>
      </w:r>
      <w:r w:rsidR="7DA37074">
        <w:rPr/>
        <w:t>i</w:t>
      </w:r>
      <w:bookmarkEnd w:id="1819559663"/>
    </w:p>
    <w:p w:rsidR="36B53884" w:rsidP="673C115B" w:rsidRDefault="36B53884" w14:paraId="4DA1590D" w14:textId="71CEBC4A">
      <w:pPr>
        <w:pStyle w:val="Normal"/>
      </w:pPr>
      <w:r>
        <w:br/>
      </w:r>
      <w:r w:rsidR="36B53884">
        <w:rPr/>
        <w:t>The URL path for the frontend is now “/</w:t>
      </w:r>
      <w:r w:rsidR="36B53884">
        <w:rPr/>
        <w:t>ginas</w:t>
      </w:r>
      <w:r w:rsidR="36B53884">
        <w:rPr/>
        <w:t>/app/</w:t>
      </w:r>
      <w:r w:rsidR="36B53884">
        <w:rPr/>
        <w:t>ui</w:t>
      </w:r>
      <w:r w:rsidR="36B53884">
        <w:rPr/>
        <w:t>”.</w:t>
      </w:r>
      <w:r w:rsidR="36B53884">
        <w:rPr/>
        <w:t xml:space="preserve">  </w:t>
      </w:r>
      <w:r w:rsidR="719ABE2F">
        <w:rPr/>
        <w:t>The frontend service is setup to handle a redirect</w:t>
      </w:r>
      <w:r w:rsidR="070605C2">
        <w:rPr/>
        <w:t xml:space="preserve"> from beta.  </w:t>
      </w:r>
      <w:r w:rsidR="719ABE2F">
        <w:rPr/>
        <w:t>ut</w:t>
      </w:r>
      <w:r w:rsidR="719ABE2F">
        <w:rPr/>
        <w:t xml:space="preserve"> if you have </w:t>
      </w:r>
      <w:r w:rsidR="7BED0BF3">
        <w:rPr/>
        <w:t xml:space="preserve">custom routes in your </w:t>
      </w:r>
      <w:r w:rsidR="5D5CE3ED">
        <w:rPr/>
        <w:t xml:space="preserve">Gateway </w:t>
      </w:r>
      <w:r w:rsidR="5D5CE3ED">
        <w:rPr/>
        <w:t>application.yml</w:t>
      </w:r>
      <w:r w:rsidR="5D5CE3ED">
        <w:rPr/>
        <w:t xml:space="preserve">, you make need to make edits </w:t>
      </w:r>
      <w:r w:rsidR="5D5CE3ED">
        <w:rPr/>
        <w:t>similar to</w:t>
      </w:r>
      <w:r w:rsidR="5D5CE3ED">
        <w:rPr/>
        <w:t xml:space="preserve"> </w:t>
      </w:r>
      <w:r w:rsidR="7EFBF9AD">
        <w:rPr/>
        <w:t xml:space="preserve">the below. </w:t>
      </w:r>
      <w:r w:rsidR="5DECFCAF">
        <w:rPr/>
        <w:t xml:space="preserve">Also, look in your Angular </w:t>
      </w:r>
      <w:r w:rsidR="5DECFCAF">
        <w:rPr/>
        <w:t>config.json</w:t>
      </w:r>
      <w:r w:rsidR="5DECFCAF">
        <w:rPr/>
        <w:t xml:space="preserve"> file and your Angular index.html file, and adjust accordingly.  </w:t>
      </w:r>
      <w:r w:rsidR="0C40BACB">
        <w:rPr/>
        <w:t xml:space="preserve"> </w:t>
      </w:r>
      <w:r w:rsidR="0AE99A66">
        <w:rPr/>
        <w:t xml:space="preserve"> </w:t>
      </w:r>
    </w:p>
    <w:tbl>
      <w:tblPr>
        <w:tblStyle w:val="TableGrid"/>
        <w:bidiVisual w:val="0"/>
        <w:tblW w:w="9472" w:type="dxa"/>
        <w:tblLayout w:type="fixed"/>
        <w:tblLook w:val="06A0" w:firstRow="1" w:lastRow="0" w:firstColumn="1" w:lastColumn="0" w:noHBand="1" w:noVBand="1"/>
      </w:tblPr>
      <w:tblGrid>
        <w:gridCol w:w="9472"/>
      </w:tblGrid>
      <w:tr w:rsidR="673C115B" w:rsidTr="21C16DBE" w14:paraId="7E0A7470">
        <w:trPr>
          <w:trHeight w:val="300"/>
        </w:trPr>
        <w:tc>
          <w:tcPr>
            <w:tcW w:w="9472" w:type="dxa"/>
            <w:tcMar/>
          </w:tcPr>
          <w:p w:rsidR="5C572541" w:rsidP="673C115B" w:rsidRDefault="5C572541" w14:paraId="33D2111B" w14:textId="258CA238">
            <w:pPr>
              <w:pStyle w:val="Normal"/>
              <w:bidi w:val="0"/>
              <w:rPr>
                <w:b w:val="0"/>
                <w:bCs w:val="0"/>
              </w:rPr>
            </w:pPr>
            <w:r w:rsidR="5C572541">
              <w:rPr>
                <w:b w:val="0"/>
                <w:bCs w:val="0"/>
              </w:rPr>
              <w:t xml:space="preserve"># </w:t>
            </w:r>
            <w:r w:rsidR="1A94CD82">
              <w:rPr>
                <w:b w:val="0"/>
                <w:bCs w:val="0"/>
              </w:rPr>
              <w:t>Embeded</w:t>
            </w:r>
            <w:r w:rsidR="1A94CD82">
              <w:rPr>
                <w:b w:val="0"/>
                <w:bCs w:val="0"/>
              </w:rPr>
              <w:t xml:space="preserve"> Tomcat</w:t>
            </w:r>
            <w:r>
              <w:br/>
            </w:r>
            <w:r w:rsidR="47899A49">
              <w:rPr>
                <w:b w:val="0"/>
                <w:bCs w:val="0"/>
              </w:rPr>
              <w:t xml:space="preserve">  routes:</w:t>
            </w:r>
          </w:p>
          <w:p w:rsidR="47899A49" w:rsidP="673C115B" w:rsidRDefault="47899A49" w14:paraId="3E098044" w14:textId="550646C7">
            <w:pPr>
              <w:pStyle w:val="Normal"/>
            </w:pPr>
            <w:r w:rsidR="47899A49">
              <w:rPr>
                <w:b w:val="0"/>
                <w:bCs w:val="0"/>
              </w:rPr>
              <w:t xml:space="preserve">    ui_beta:</w:t>
            </w:r>
          </w:p>
          <w:p w:rsidR="47899A49" w:rsidP="673C115B" w:rsidRDefault="47899A49" w14:paraId="7A4A5441" w14:textId="354165F3">
            <w:pPr>
              <w:pStyle w:val="Normal"/>
            </w:pPr>
            <w:r w:rsidR="47899A49">
              <w:rPr>
                <w:b w:val="0"/>
                <w:bCs w:val="0"/>
              </w:rPr>
              <w:t xml:space="preserve">      path: /ginas/app/beta/**</w:t>
            </w:r>
          </w:p>
          <w:p w:rsidR="47899A49" w:rsidP="673C115B" w:rsidRDefault="47899A49" w14:paraId="7FC059AB" w14:textId="74082994">
            <w:pPr>
              <w:pStyle w:val="Normal"/>
            </w:pPr>
            <w:r w:rsidR="47899A49">
              <w:rPr>
                <w:b w:val="0"/>
                <w:bCs w:val="0"/>
              </w:rPr>
              <w:t xml:space="preserve">      url: </w:t>
            </w:r>
            <w:r w:rsidR="47899A49">
              <w:rPr>
                <w:b w:val="0"/>
                <w:bCs w:val="0"/>
              </w:rPr>
              <w:t>http://localhost:8082</w:t>
            </w:r>
          </w:p>
          <w:p w:rsidR="47899A49" w:rsidP="673C115B" w:rsidRDefault="47899A49" w14:paraId="214376B7" w14:textId="75CECF97">
            <w:pPr>
              <w:pStyle w:val="Normal"/>
            </w:pPr>
            <w:r w:rsidR="47899A49">
              <w:rPr>
                <w:b w:val="0"/>
                <w:bCs w:val="0"/>
              </w:rPr>
              <w:t xml:space="preserve">      serviceId: frontend</w:t>
            </w:r>
          </w:p>
          <w:p w:rsidR="47899A49" w:rsidP="673C115B" w:rsidRDefault="47899A49" w14:paraId="3AF46B93" w14:textId="71A7889B">
            <w:pPr>
              <w:pStyle w:val="Normal"/>
            </w:pPr>
            <w:r w:rsidR="47899A49">
              <w:rPr>
                <w:b w:val="0"/>
                <w:bCs w:val="0"/>
              </w:rPr>
              <w:t xml:space="preserve">      stripPrefix: false</w:t>
            </w:r>
          </w:p>
          <w:p w:rsidR="47899A49" w:rsidP="673C115B" w:rsidRDefault="47899A49" w14:paraId="7A44D022" w14:textId="5A5FC93E">
            <w:pPr>
              <w:pStyle w:val="Normal"/>
            </w:pPr>
            <w:r w:rsidR="47899A49">
              <w:rPr>
                <w:b w:val="0"/>
                <w:bCs w:val="0"/>
              </w:rPr>
              <w:t xml:space="preserve">    ui_ui:</w:t>
            </w:r>
          </w:p>
          <w:p w:rsidR="47899A49" w:rsidP="673C115B" w:rsidRDefault="47899A49" w14:paraId="2A5E9CFA" w14:textId="0598E7A8">
            <w:pPr>
              <w:pStyle w:val="Normal"/>
            </w:pPr>
            <w:r w:rsidR="47899A49">
              <w:rPr>
                <w:b w:val="0"/>
                <w:bCs w:val="0"/>
              </w:rPr>
              <w:t xml:space="preserve">      path: /ginas/app/ui/**</w:t>
            </w:r>
          </w:p>
          <w:p w:rsidR="47899A49" w:rsidP="673C115B" w:rsidRDefault="47899A49" w14:paraId="08AAD7E8" w14:textId="393DF0A4">
            <w:pPr>
              <w:pStyle w:val="Normal"/>
            </w:pPr>
            <w:r w:rsidR="47899A49">
              <w:rPr>
                <w:b w:val="0"/>
                <w:bCs w:val="0"/>
              </w:rPr>
              <w:t xml:space="preserve">      url: </w:t>
            </w:r>
            <w:r w:rsidR="47899A49">
              <w:rPr>
                <w:b w:val="0"/>
                <w:bCs w:val="0"/>
              </w:rPr>
              <w:t>http://localhost:8082</w:t>
            </w:r>
          </w:p>
          <w:p w:rsidR="47899A49" w:rsidP="673C115B" w:rsidRDefault="47899A49" w14:paraId="4FB8291C" w14:textId="2B555E34">
            <w:pPr>
              <w:pStyle w:val="Normal"/>
            </w:pPr>
            <w:r w:rsidR="47899A49">
              <w:rPr>
                <w:b w:val="0"/>
                <w:bCs w:val="0"/>
              </w:rPr>
              <w:t xml:space="preserve">      serviceId: frontend</w:t>
            </w:r>
          </w:p>
          <w:p w:rsidR="47899A49" w:rsidP="673C115B" w:rsidRDefault="47899A49" w14:paraId="0B02F666" w14:textId="0CB1F184">
            <w:pPr>
              <w:pStyle w:val="Normal"/>
            </w:pPr>
            <w:r w:rsidR="47899A49">
              <w:rPr>
                <w:b w:val="0"/>
                <w:bCs w:val="0"/>
              </w:rPr>
              <w:t xml:space="preserve">      stripPrefix: false</w:t>
            </w:r>
          </w:p>
        </w:tc>
      </w:tr>
    </w:tbl>
    <w:p w:rsidR="673C115B" w:rsidP="673C115B" w:rsidRDefault="673C115B" w14:paraId="2BA68BCF" w14:textId="34530A0F">
      <w:pPr>
        <w:pStyle w:val="Normal"/>
        <w:suppressLineNumbers w:val="0"/>
        <w:bidi w:val="0"/>
        <w:spacing w:before="0" w:beforeAutospacing="off" w:after="160" w:afterAutospacing="off" w:line="259" w:lineRule="auto"/>
        <w:ind w:left="0" w:right="0"/>
        <w:jc w:val="left"/>
        <w:rPr>
          <w:b w:val="0"/>
          <w:bCs w:val="0"/>
        </w:rPr>
      </w:pPr>
    </w:p>
    <w:tbl>
      <w:tblPr>
        <w:tblStyle w:val="TableGrid"/>
        <w:bidiVisual w:val="0"/>
        <w:tblW w:w="0" w:type="auto"/>
        <w:tblLayout w:type="fixed"/>
        <w:tblLook w:val="06A0" w:firstRow="1" w:lastRow="0" w:firstColumn="1" w:lastColumn="0" w:noHBand="1" w:noVBand="1"/>
      </w:tblPr>
      <w:tblGrid>
        <w:gridCol w:w="9360"/>
      </w:tblGrid>
      <w:tr w:rsidR="673C115B" w:rsidTr="673C115B" w14:paraId="7185B5F3">
        <w:trPr>
          <w:trHeight w:val="300"/>
        </w:trPr>
        <w:tc>
          <w:tcPr>
            <w:tcW w:w="9360" w:type="dxa"/>
            <w:tcMar/>
          </w:tcPr>
          <w:p w:rsidR="5700917C" w:rsidP="673C115B" w:rsidRDefault="5700917C" w14:paraId="0C3D9DCF" w14:textId="5AF6D72C">
            <w:pPr>
              <w:pStyle w:val="Normal"/>
              <w:bidi w:val="0"/>
              <w:rPr>
                <w:b w:val="0"/>
                <w:bCs w:val="0"/>
              </w:rPr>
            </w:pPr>
            <w:r w:rsidR="5700917C">
              <w:rPr>
                <w:b w:val="0"/>
                <w:bCs w:val="0"/>
              </w:rPr>
              <w:t># Single Tomcat</w:t>
            </w:r>
            <w:r>
              <w:br/>
            </w:r>
            <w:r w:rsidR="1636C796">
              <w:rPr>
                <w:b w:val="0"/>
                <w:bCs w:val="0"/>
              </w:rPr>
              <w:t xml:space="preserve">  routes:</w:t>
            </w:r>
          </w:p>
          <w:p w:rsidR="1636C796" w:rsidP="673C115B" w:rsidRDefault="1636C796" w14:paraId="5F5BD76A" w14:textId="5F470A05">
            <w:pPr>
              <w:pStyle w:val="Normal"/>
            </w:pPr>
            <w:r w:rsidR="1636C796">
              <w:rPr>
                <w:b w:val="0"/>
                <w:bCs w:val="0"/>
              </w:rPr>
              <w:t xml:space="preserve">    ui:</w:t>
            </w:r>
          </w:p>
          <w:p w:rsidR="1636C796" w:rsidP="673C115B" w:rsidRDefault="1636C796" w14:paraId="28DE265F" w14:textId="5BC23FFC">
            <w:pPr>
              <w:pStyle w:val="Normal"/>
            </w:pPr>
            <w:r w:rsidR="1636C796">
              <w:rPr>
                <w:b w:val="0"/>
                <w:bCs w:val="0"/>
              </w:rPr>
              <w:t xml:space="preserve">      path: /ginas/app/ui/**</w:t>
            </w:r>
          </w:p>
          <w:p w:rsidR="1636C796" w:rsidP="673C115B" w:rsidRDefault="1636C796" w14:paraId="779AC781" w14:textId="03E01830">
            <w:pPr>
              <w:pStyle w:val="Normal"/>
            </w:pPr>
            <w:r w:rsidR="1636C796">
              <w:rPr>
                <w:b w:val="0"/>
                <w:bCs w:val="0"/>
              </w:rPr>
              <w:t xml:space="preserve">      url: </w:t>
            </w:r>
            <w:r w:rsidR="1636C796">
              <w:rPr>
                <w:b w:val="0"/>
                <w:bCs w:val="0"/>
              </w:rPr>
              <w:t>http://localhost:8080/frontend/ginas/app/ui</w:t>
            </w:r>
          </w:p>
          <w:p w:rsidR="1636C796" w:rsidP="673C115B" w:rsidRDefault="1636C796" w14:paraId="0F444B6D" w14:textId="2D5AF8D6">
            <w:pPr>
              <w:pStyle w:val="Normal"/>
            </w:pPr>
            <w:r w:rsidR="1636C796">
              <w:rPr>
                <w:b w:val="0"/>
                <w:bCs w:val="0"/>
              </w:rPr>
              <w:t xml:space="preserve">      serviceId: frontend_ui</w:t>
            </w:r>
          </w:p>
          <w:p w:rsidR="1636C796" w:rsidP="673C115B" w:rsidRDefault="1636C796" w14:paraId="6A47492F" w14:textId="720CFA84">
            <w:pPr>
              <w:pStyle w:val="Normal"/>
            </w:pPr>
            <w:r w:rsidR="1636C796">
              <w:rPr>
                <w:b w:val="0"/>
                <w:bCs w:val="0"/>
              </w:rPr>
              <w:t xml:space="preserve">    beta:</w:t>
            </w:r>
          </w:p>
          <w:p w:rsidR="1636C796" w:rsidP="673C115B" w:rsidRDefault="1636C796" w14:paraId="3F82E5A2" w14:textId="0D32DAA9">
            <w:pPr>
              <w:pStyle w:val="Normal"/>
            </w:pPr>
            <w:r w:rsidR="1636C796">
              <w:rPr>
                <w:b w:val="0"/>
                <w:bCs w:val="0"/>
              </w:rPr>
              <w:t xml:space="preserve">      path: /ginas/app/beta/**</w:t>
            </w:r>
          </w:p>
          <w:p w:rsidR="1636C796" w:rsidP="673C115B" w:rsidRDefault="1636C796" w14:paraId="67DDF333" w14:textId="118EB973">
            <w:pPr>
              <w:pStyle w:val="Normal"/>
            </w:pPr>
            <w:r w:rsidR="1636C796">
              <w:rPr>
                <w:b w:val="0"/>
                <w:bCs w:val="0"/>
              </w:rPr>
              <w:t xml:space="preserve">      url: </w:t>
            </w:r>
            <w:r w:rsidR="1636C796">
              <w:rPr>
                <w:b w:val="0"/>
                <w:bCs w:val="0"/>
              </w:rPr>
              <w:t>http://localhost:8080/frontend/ginas/app/ui</w:t>
            </w:r>
          </w:p>
          <w:p w:rsidR="1636C796" w:rsidP="673C115B" w:rsidRDefault="1636C796" w14:paraId="461B339C" w14:textId="743EB75F">
            <w:pPr>
              <w:pStyle w:val="Normal"/>
            </w:pPr>
            <w:r w:rsidR="1636C796">
              <w:rPr>
                <w:b w:val="0"/>
                <w:bCs w:val="0"/>
              </w:rPr>
              <w:t xml:space="preserve">      serviceId: frontend_beta</w:t>
            </w:r>
          </w:p>
        </w:tc>
      </w:tr>
    </w:tbl>
    <w:p w:rsidR="002124F4" w:rsidP="21C16DBE" w:rsidRDefault="002124F4" w14:paraId="103C83E6" w14:textId="02411F46">
      <w:pPr>
        <w:pStyle w:val="Heading2"/>
        <w:spacing w:after="240"/>
      </w:pPr>
      <w:bookmarkStart w:name="_Toc963473435" w:id="11972780"/>
      <w:r>
        <w:br/>
      </w:r>
      <w:r w:rsidR="25D18EC4">
        <w:rPr/>
        <w:t>Bug fix: Handling of Large Structures</w:t>
      </w:r>
      <w:bookmarkEnd w:id="11972780"/>
    </w:p>
    <w:p w:rsidR="25D18EC4" w:rsidRDefault="25D18EC4" w14:paraId="6D3D1C39" w14:textId="7D0E6F52">
      <w:r w:rsidRPr="21C16DBE" w:rsidR="25D18EC4">
        <w:rPr>
          <w:b w:val="1"/>
          <w:bCs w:val="1"/>
        </w:rPr>
        <w:t>Purpose and Motivation:</w:t>
      </w:r>
    </w:p>
    <w:p w:rsidR="25D18EC4" w:rsidP="21C16DBE" w:rsidRDefault="25D18EC4" w14:paraId="4249EA34" w14:textId="591B0747">
      <w:pPr>
        <w:pStyle w:val="Normal"/>
        <w:rPr>
          <w:b w:val="0"/>
          <w:bCs w:val="0"/>
        </w:rPr>
      </w:pPr>
      <w:r w:rsidR="25D18EC4">
        <w:rPr>
          <w:b w:val="0"/>
          <w:bCs w:val="0"/>
        </w:rPr>
        <w:t>Processing of certain large structures (often with symmetries) at registration and update time took a very long time and tied up the system.</w:t>
      </w:r>
    </w:p>
    <w:p w:rsidR="25D18EC4" w:rsidP="21C16DBE" w:rsidRDefault="25D18EC4" w14:paraId="1A202BDA" w14:textId="68CCFC25">
      <w:pPr>
        <w:rPr>
          <w:b w:val="1"/>
          <w:bCs w:val="1"/>
        </w:rPr>
      </w:pPr>
      <w:r w:rsidRPr="21C16DBE" w:rsidR="25D18EC4">
        <w:rPr>
          <w:b w:val="1"/>
          <w:bCs w:val="1"/>
        </w:rPr>
        <w:t>How it works:</w:t>
      </w:r>
    </w:p>
    <w:p w:rsidR="25D18EC4" w:rsidP="21C16DBE" w:rsidRDefault="25D18EC4" w14:paraId="15DC3DE7" w14:textId="741AFEE1">
      <w:pPr>
        <w:pStyle w:val="Normal"/>
        <w:suppressLineNumbers w:val="0"/>
        <w:bidi w:val="0"/>
        <w:spacing w:before="0" w:beforeAutospacing="off" w:after="160" w:afterAutospacing="off" w:line="259" w:lineRule="auto"/>
        <w:ind w:left="0" w:right="0"/>
        <w:jc w:val="left"/>
        <w:rPr>
          <w:b w:val="0"/>
          <w:bCs w:val="0"/>
        </w:rPr>
      </w:pPr>
      <w:r w:rsidR="25D18EC4">
        <w:rPr>
          <w:b w:val="0"/>
          <w:bCs w:val="0"/>
        </w:rPr>
        <w:t>We made a small change to structure processing to avoid hanging the system.</w:t>
      </w:r>
    </w:p>
    <w:p w:rsidR="21C16DBE" w:rsidP="21C16DBE" w:rsidRDefault="21C16DBE" w14:paraId="4005153A" w14:textId="316C633B">
      <w:pPr>
        <w:pStyle w:val="Normal"/>
        <w:suppressLineNumbers w:val="0"/>
        <w:spacing w:before="0" w:beforeAutospacing="off" w:after="160" w:afterAutospacing="off" w:line="259" w:lineRule="auto"/>
        <w:ind w:left="0" w:right="0"/>
        <w:jc w:val="left"/>
        <w:rPr>
          <w:b w:val="0"/>
          <w:bCs w:val="0"/>
        </w:rPr>
      </w:pPr>
    </w:p>
    <w:p w:rsidR="2D1D6AED" w:rsidP="21C16DBE" w:rsidRDefault="2D1D6AED" w14:paraId="5D2D8FFD" w14:textId="49F602F4">
      <w:pPr>
        <w:pStyle w:val="Heading2"/>
        <w:spacing w:after="240"/>
      </w:pPr>
      <w:bookmarkStart w:name="_Toc2087878027" w:id="577595070"/>
      <w:r w:rsidR="2D1D6AED">
        <w:rPr/>
        <w:t>Bug fix: Consider disulfide bonds When Computing the Molecular Formula for a Protein</w:t>
      </w:r>
      <w:bookmarkEnd w:id="577595070"/>
    </w:p>
    <w:p w:rsidR="2D1D6AED" w:rsidRDefault="2D1D6AED" w14:paraId="1C5401BA" w14:textId="7D0E6F52">
      <w:r w:rsidRPr="21C16DBE" w:rsidR="2D1D6AED">
        <w:rPr>
          <w:b w:val="1"/>
          <w:bCs w:val="1"/>
        </w:rPr>
        <w:t>Purpose and Motivation:</w:t>
      </w:r>
    </w:p>
    <w:p w:rsidR="2D1D6AED" w:rsidP="21C16DBE" w:rsidRDefault="2D1D6AED" w14:paraId="113902AB" w14:textId="57C3168D">
      <w:pPr>
        <w:pStyle w:val="Normal"/>
        <w:rPr>
          <w:b w:val="1"/>
          <w:bCs w:val="1"/>
        </w:rPr>
      </w:pPr>
      <w:r w:rsidR="2D1D6AED">
        <w:rPr>
          <w:b w:val="0"/>
          <w:bCs w:val="0"/>
        </w:rPr>
        <w:t xml:space="preserve">In previous versions, GSRS ignored disulfide links when generating molecular formulas for proteins. </w:t>
      </w:r>
    </w:p>
    <w:p w:rsidR="2D1D6AED" w:rsidP="21C16DBE" w:rsidRDefault="2D1D6AED" w14:paraId="654CFB44" w14:textId="105C23C5">
      <w:pPr>
        <w:pStyle w:val="Normal"/>
        <w:rPr>
          <w:b w:val="1"/>
          <w:bCs w:val="1"/>
        </w:rPr>
      </w:pPr>
      <w:r w:rsidRPr="21C16DBE" w:rsidR="2D1D6AED">
        <w:rPr>
          <w:b w:val="1"/>
          <w:bCs w:val="1"/>
        </w:rPr>
        <w:t>How it works:</w:t>
      </w:r>
    </w:p>
    <w:p w:rsidR="2D1D6AED" w:rsidP="21C16DBE" w:rsidRDefault="2D1D6AED" w14:paraId="1AC6EA91" w14:textId="20E1C857">
      <w:pPr>
        <w:pStyle w:val="Normal"/>
        <w:rPr>
          <w:b w:val="0"/>
          <w:bCs w:val="0"/>
        </w:rPr>
      </w:pPr>
      <w:r w:rsidR="2D1D6AED">
        <w:rPr>
          <w:b w:val="0"/>
          <w:bCs w:val="0"/>
        </w:rPr>
        <w:t>With this release, we decrement the hydrogen count by 2 for each disulfide link.</w:t>
      </w:r>
    </w:p>
    <w:p w:rsidR="21C16DBE" w:rsidP="21C16DBE" w:rsidRDefault="21C16DBE" w14:paraId="3E3885BB" w14:textId="572427C2">
      <w:pPr>
        <w:pStyle w:val="Normal"/>
        <w:suppressLineNumbers w:val="0"/>
        <w:spacing w:before="0" w:beforeAutospacing="off" w:after="160" w:afterAutospacing="off" w:line="259" w:lineRule="auto"/>
        <w:ind w:left="0" w:right="0"/>
        <w:jc w:val="left"/>
        <w:rPr>
          <w:b w:val="0"/>
          <w:bCs w:val="0"/>
        </w:rPr>
      </w:pPr>
    </w:p>
    <w:sectPr w:rsidRPr="00DC7937" w:rsidR="00DC7937" w:rsidSect="00756CCA">
      <w:headerReference w:type="default" r:id="rId50"/>
      <w:footerReference w:type="default" r:id="rId51"/>
      <w:pgSz w:w="12240" w:h="15840" w:orient="portrait"/>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56CCA" w:rsidP="00DB5AAD" w:rsidRDefault="00756CCA" w14:paraId="1EB1BB00" w14:textId="77777777">
      <w:pPr>
        <w:spacing w:after="0" w:line="240" w:lineRule="auto"/>
      </w:pPr>
      <w:r>
        <w:separator/>
      </w:r>
    </w:p>
  </w:endnote>
  <w:endnote w:type="continuationSeparator" w:id="0">
    <w:p w:rsidR="00756CCA" w:rsidP="00DB5AAD" w:rsidRDefault="00756CCA" w14:paraId="27A6AB75" w14:textId="77777777">
      <w:pPr>
        <w:spacing w:after="0" w:line="240" w:lineRule="auto"/>
      </w:pPr>
      <w:r>
        <w:continuationSeparator/>
      </w:r>
    </w:p>
  </w:endnote>
  <w:endnote w:type="continuationNotice" w:id="1">
    <w:p w:rsidR="00756CCA" w:rsidRDefault="00756CCA" w14:paraId="3A35655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517088"/>
      <w:docPartObj>
        <w:docPartGallery w:val="Page Numbers (Bottom of Page)"/>
        <w:docPartUnique/>
      </w:docPartObj>
    </w:sdtPr>
    <w:sdtEndPr>
      <w:rPr>
        <w:noProof/>
      </w:rPr>
    </w:sdtEndPr>
    <w:sdtContent>
      <w:p w:rsidR="00865A65" w:rsidRDefault="00865A65" w14:paraId="29F0F14B" w14:textId="5C129A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97A33" w:rsidRDefault="00B97A33" w14:paraId="39F272CC" w14:textId="6635B6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56CCA" w:rsidP="00DB5AAD" w:rsidRDefault="00756CCA" w14:paraId="407C4AC9" w14:textId="77777777">
      <w:pPr>
        <w:spacing w:after="0" w:line="240" w:lineRule="auto"/>
      </w:pPr>
      <w:r>
        <w:separator/>
      </w:r>
    </w:p>
  </w:footnote>
  <w:footnote w:type="continuationSeparator" w:id="0">
    <w:p w:rsidR="00756CCA" w:rsidP="00DB5AAD" w:rsidRDefault="00756CCA" w14:paraId="767B6873" w14:textId="77777777">
      <w:pPr>
        <w:spacing w:after="0" w:line="240" w:lineRule="auto"/>
      </w:pPr>
      <w:r>
        <w:continuationSeparator/>
      </w:r>
    </w:p>
  </w:footnote>
  <w:footnote w:type="continuationNotice" w:id="1">
    <w:p w:rsidR="00756CCA" w:rsidRDefault="00756CCA" w14:paraId="2D267FB9"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C3A88" w:rsidRDefault="00DC3A88" w14:paraId="761C61D8" w14:textId="528421FE">
    <w:pPr>
      <w:pStyle w:val="Header"/>
    </w:pPr>
  </w:p>
  <w:p w:rsidR="00DB5AAD" w:rsidRDefault="00DB5AAD" w14:paraId="6C6BD403" w14:textId="77777777">
    <w:pPr>
      <w:pStyle w:val="Header"/>
    </w:pPr>
  </w:p>
</w:hdr>
</file>

<file path=word/intelligence2.xml><?xml version="1.0" encoding="utf-8"?>
<int2:intelligence xmlns:int2="http://schemas.microsoft.com/office/intelligence/2020/intelligence">
  <int2:observations>
    <int2:textHash int2:hashCode="WITZMhXNHPDTtg" int2:id="f0czR9Ui">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9">
    <w:nsid w:val="2009e1b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222f5a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164ec8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2fb62e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68af594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7feaa9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219570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B932A92"/>
    <w:multiLevelType w:val="hybridMultilevel"/>
    <w:tmpl w:val="FD703CFC"/>
    <w:lvl w:ilvl="0" w:tplc="DB480DA6">
      <w:start w:val="1"/>
      <w:numFmt w:val="bullet"/>
      <w:lvlText w:val=""/>
      <w:lvlJc w:val="left"/>
      <w:pPr>
        <w:ind w:left="720" w:hanging="360"/>
      </w:pPr>
      <w:rPr>
        <w:rFonts w:hint="default" w:ascii="Symbol" w:hAnsi="Symbol"/>
      </w:rPr>
    </w:lvl>
    <w:lvl w:ilvl="1" w:tplc="F4E21792">
      <w:start w:val="1"/>
      <w:numFmt w:val="bullet"/>
      <w:lvlText w:val="o"/>
      <w:lvlJc w:val="left"/>
      <w:pPr>
        <w:ind w:left="1440" w:hanging="360"/>
      </w:pPr>
      <w:rPr>
        <w:rFonts w:hint="default" w:ascii="Courier New" w:hAnsi="Courier New"/>
      </w:rPr>
    </w:lvl>
    <w:lvl w:ilvl="2" w:tplc="8E5E25A6">
      <w:start w:val="1"/>
      <w:numFmt w:val="bullet"/>
      <w:lvlText w:val=""/>
      <w:lvlJc w:val="left"/>
      <w:pPr>
        <w:ind w:left="2160" w:hanging="360"/>
      </w:pPr>
      <w:rPr>
        <w:rFonts w:hint="default" w:ascii="Wingdings" w:hAnsi="Wingdings"/>
      </w:rPr>
    </w:lvl>
    <w:lvl w:ilvl="3" w:tplc="D9EA79B6">
      <w:start w:val="1"/>
      <w:numFmt w:val="bullet"/>
      <w:lvlText w:val=""/>
      <w:lvlJc w:val="left"/>
      <w:pPr>
        <w:ind w:left="2880" w:hanging="360"/>
      </w:pPr>
      <w:rPr>
        <w:rFonts w:hint="default" w:ascii="Symbol" w:hAnsi="Symbol"/>
      </w:rPr>
    </w:lvl>
    <w:lvl w:ilvl="4" w:tplc="BF84B3A4">
      <w:start w:val="1"/>
      <w:numFmt w:val="bullet"/>
      <w:lvlText w:val="o"/>
      <w:lvlJc w:val="left"/>
      <w:pPr>
        <w:ind w:left="3600" w:hanging="360"/>
      </w:pPr>
      <w:rPr>
        <w:rFonts w:hint="default" w:ascii="Courier New" w:hAnsi="Courier New"/>
      </w:rPr>
    </w:lvl>
    <w:lvl w:ilvl="5" w:tplc="36B41616">
      <w:start w:val="1"/>
      <w:numFmt w:val="bullet"/>
      <w:lvlText w:val=""/>
      <w:lvlJc w:val="left"/>
      <w:pPr>
        <w:ind w:left="4320" w:hanging="360"/>
      </w:pPr>
      <w:rPr>
        <w:rFonts w:hint="default" w:ascii="Wingdings" w:hAnsi="Wingdings"/>
      </w:rPr>
    </w:lvl>
    <w:lvl w:ilvl="6" w:tplc="A3265880">
      <w:start w:val="1"/>
      <w:numFmt w:val="bullet"/>
      <w:lvlText w:val=""/>
      <w:lvlJc w:val="left"/>
      <w:pPr>
        <w:ind w:left="5040" w:hanging="360"/>
      </w:pPr>
      <w:rPr>
        <w:rFonts w:hint="default" w:ascii="Symbol" w:hAnsi="Symbol"/>
      </w:rPr>
    </w:lvl>
    <w:lvl w:ilvl="7" w:tplc="982661F0">
      <w:start w:val="1"/>
      <w:numFmt w:val="bullet"/>
      <w:lvlText w:val="o"/>
      <w:lvlJc w:val="left"/>
      <w:pPr>
        <w:ind w:left="5760" w:hanging="360"/>
      </w:pPr>
      <w:rPr>
        <w:rFonts w:hint="default" w:ascii="Courier New" w:hAnsi="Courier New"/>
      </w:rPr>
    </w:lvl>
    <w:lvl w:ilvl="8" w:tplc="D12AE61E">
      <w:start w:val="1"/>
      <w:numFmt w:val="bullet"/>
      <w:lvlText w:val=""/>
      <w:lvlJc w:val="left"/>
      <w:pPr>
        <w:ind w:left="6480" w:hanging="360"/>
      </w:pPr>
      <w:rPr>
        <w:rFonts w:hint="default" w:ascii="Wingdings" w:hAnsi="Wingdings"/>
      </w:rPr>
    </w:lvl>
  </w:abstractNum>
  <w:abstractNum w:abstractNumId="1" w15:restartNumberingAfterBreak="0">
    <w:nsid w:val="11FA6790"/>
    <w:multiLevelType w:val="hybridMultilevel"/>
    <w:tmpl w:val="A1223996"/>
    <w:lvl w:ilvl="0" w:tplc="1FBCDC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1982C4"/>
    <w:multiLevelType w:val="hybridMultilevel"/>
    <w:tmpl w:val="074433C6"/>
    <w:lvl w:ilvl="0" w:tplc="876A79E6">
      <w:start w:val="1"/>
      <w:numFmt w:val="decimal"/>
      <w:lvlText w:val="%1."/>
      <w:lvlJc w:val="left"/>
      <w:pPr>
        <w:ind w:left="720" w:hanging="360"/>
      </w:pPr>
    </w:lvl>
    <w:lvl w:ilvl="1" w:tplc="0E20572A">
      <w:start w:val="1"/>
      <w:numFmt w:val="lowerLetter"/>
      <w:lvlText w:val="%2."/>
      <w:lvlJc w:val="left"/>
      <w:pPr>
        <w:ind w:left="1440" w:hanging="360"/>
      </w:pPr>
    </w:lvl>
    <w:lvl w:ilvl="2" w:tplc="7DB898CA">
      <w:start w:val="1"/>
      <w:numFmt w:val="lowerRoman"/>
      <w:lvlText w:val="%3."/>
      <w:lvlJc w:val="right"/>
      <w:pPr>
        <w:ind w:left="2160" w:hanging="180"/>
      </w:pPr>
    </w:lvl>
    <w:lvl w:ilvl="3" w:tplc="2BFA7DC8">
      <w:start w:val="1"/>
      <w:numFmt w:val="decimal"/>
      <w:lvlText w:val="%4."/>
      <w:lvlJc w:val="left"/>
      <w:pPr>
        <w:ind w:left="2880" w:hanging="360"/>
      </w:pPr>
    </w:lvl>
    <w:lvl w:ilvl="4" w:tplc="D83AC788">
      <w:start w:val="1"/>
      <w:numFmt w:val="lowerLetter"/>
      <w:lvlText w:val="%5."/>
      <w:lvlJc w:val="left"/>
      <w:pPr>
        <w:ind w:left="3600" w:hanging="360"/>
      </w:pPr>
    </w:lvl>
    <w:lvl w:ilvl="5" w:tplc="53CE5FEA">
      <w:start w:val="1"/>
      <w:numFmt w:val="lowerRoman"/>
      <w:lvlText w:val="%6."/>
      <w:lvlJc w:val="right"/>
      <w:pPr>
        <w:ind w:left="4320" w:hanging="180"/>
      </w:pPr>
    </w:lvl>
    <w:lvl w:ilvl="6" w:tplc="23D29FCA">
      <w:start w:val="1"/>
      <w:numFmt w:val="decimal"/>
      <w:lvlText w:val="%7."/>
      <w:lvlJc w:val="left"/>
      <w:pPr>
        <w:ind w:left="5040" w:hanging="360"/>
      </w:pPr>
    </w:lvl>
    <w:lvl w:ilvl="7" w:tplc="9A261BF2">
      <w:start w:val="1"/>
      <w:numFmt w:val="lowerLetter"/>
      <w:lvlText w:val="%8."/>
      <w:lvlJc w:val="left"/>
      <w:pPr>
        <w:ind w:left="5760" w:hanging="360"/>
      </w:pPr>
    </w:lvl>
    <w:lvl w:ilvl="8" w:tplc="5E0C82B2">
      <w:start w:val="1"/>
      <w:numFmt w:val="lowerRoman"/>
      <w:lvlText w:val="%9."/>
      <w:lvlJc w:val="right"/>
      <w:pPr>
        <w:ind w:left="6480" w:hanging="180"/>
      </w:pPr>
    </w:lvl>
  </w:abstractNum>
  <w:abstractNum w:abstractNumId="3" w15:restartNumberingAfterBreak="0">
    <w:nsid w:val="13311881"/>
    <w:multiLevelType w:val="hybridMultilevel"/>
    <w:tmpl w:val="EC4472B6"/>
    <w:lvl w:ilvl="0" w:tplc="0A720F88">
      <w:start w:val="1"/>
      <w:numFmt w:val="bullet"/>
      <w:lvlText w:val=""/>
      <w:lvlJc w:val="left"/>
      <w:pPr>
        <w:ind w:left="720" w:hanging="360"/>
      </w:pPr>
      <w:rPr>
        <w:rFonts w:hint="default" w:ascii="Symbol" w:hAnsi="Symbol"/>
      </w:rPr>
    </w:lvl>
    <w:lvl w:ilvl="1" w:tplc="29C257DE">
      <w:start w:val="1"/>
      <w:numFmt w:val="bullet"/>
      <w:lvlText w:val="o"/>
      <w:lvlJc w:val="left"/>
      <w:pPr>
        <w:ind w:left="1440" w:hanging="360"/>
      </w:pPr>
      <w:rPr>
        <w:rFonts w:hint="default" w:ascii="Courier New" w:hAnsi="Courier New"/>
      </w:rPr>
    </w:lvl>
    <w:lvl w:ilvl="2" w:tplc="36C207C6">
      <w:start w:val="1"/>
      <w:numFmt w:val="bullet"/>
      <w:lvlText w:val=""/>
      <w:lvlJc w:val="left"/>
      <w:pPr>
        <w:ind w:left="2160" w:hanging="360"/>
      </w:pPr>
      <w:rPr>
        <w:rFonts w:hint="default" w:ascii="Wingdings" w:hAnsi="Wingdings"/>
      </w:rPr>
    </w:lvl>
    <w:lvl w:ilvl="3" w:tplc="6FC8C878">
      <w:start w:val="1"/>
      <w:numFmt w:val="bullet"/>
      <w:lvlText w:val=""/>
      <w:lvlJc w:val="left"/>
      <w:pPr>
        <w:ind w:left="2880" w:hanging="360"/>
      </w:pPr>
      <w:rPr>
        <w:rFonts w:hint="default" w:ascii="Symbol" w:hAnsi="Symbol"/>
      </w:rPr>
    </w:lvl>
    <w:lvl w:ilvl="4" w:tplc="5DC820A4">
      <w:start w:val="1"/>
      <w:numFmt w:val="bullet"/>
      <w:lvlText w:val="o"/>
      <w:lvlJc w:val="left"/>
      <w:pPr>
        <w:ind w:left="3600" w:hanging="360"/>
      </w:pPr>
      <w:rPr>
        <w:rFonts w:hint="default" w:ascii="Courier New" w:hAnsi="Courier New"/>
      </w:rPr>
    </w:lvl>
    <w:lvl w:ilvl="5" w:tplc="7FF41806">
      <w:start w:val="1"/>
      <w:numFmt w:val="bullet"/>
      <w:lvlText w:val=""/>
      <w:lvlJc w:val="left"/>
      <w:pPr>
        <w:ind w:left="4320" w:hanging="360"/>
      </w:pPr>
      <w:rPr>
        <w:rFonts w:hint="default" w:ascii="Wingdings" w:hAnsi="Wingdings"/>
      </w:rPr>
    </w:lvl>
    <w:lvl w:ilvl="6" w:tplc="FB54605A">
      <w:start w:val="1"/>
      <w:numFmt w:val="bullet"/>
      <w:lvlText w:val=""/>
      <w:lvlJc w:val="left"/>
      <w:pPr>
        <w:ind w:left="5040" w:hanging="360"/>
      </w:pPr>
      <w:rPr>
        <w:rFonts w:hint="default" w:ascii="Symbol" w:hAnsi="Symbol"/>
      </w:rPr>
    </w:lvl>
    <w:lvl w:ilvl="7" w:tplc="F8382378">
      <w:start w:val="1"/>
      <w:numFmt w:val="bullet"/>
      <w:lvlText w:val="o"/>
      <w:lvlJc w:val="left"/>
      <w:pPr>
        <w:ind w:left="5760" w:hanging="360"/>
      </w:pPr>
      <w:rPr>
        <w:rFonts w:hint="default" w:ascii="Courier New" w:hAnsi="Courier New"/>
      </w:rPr>
    </w:lvl>
    <w:lvl w:ilvl="8" w:tplc="F7F661D0">
      <w:start w:val="1"/>
      <w:numFmt w:val="bullet"/>
      <w:lvlText w:val=""/>
      <w:lvlJc w:val="left"/>
      <w:pPr>
        <w:ind w:left="6480" w:hanging="360"/>
      </w:pPr>
      <w:rPr>
        <w:rFonts w:hint="default" w:ascii="Wingdings" w:hAnsi="Wingdings"/>
      </w:rPr>
    </w:lvl>
  </w:abstractNum>
  <w:abstractNum w:abstractNumId="4" w15:restartNumberingAfterBreak="0">
    <w:nsid w:val="14C60399"/>
    <w:multiLevelType w:val="hybridMultilevel"/>
    <w:tmpl w:val="25E4EE08"/>
    <w:lvl w:ilvl="0" w:tplc="40682056">
      <w:start w:val="1"/>
      <w:numFmt w:val="decimal"/>
      <w:lvlText w:val="%1."/>
      <w:lvlJc w:val="left"/>
      <w:pPr>
        <w:ind w:left="720" w:hanging="360"/>
      </w:pPr>
    </w:lvl>
    <w:lvl w:ilvl="1" w:tplc="09729C6A">
      <w:start w:val="1"/>
      <w:numFmt w:val="lowerLetter"/>
      <w:lvlText w:val="%2."/>
      <w:lvlJc w:val="left"/>
      <w:pPr>
        <w:ind w:left="1440" w:hanging="360"/>
      </w:pPr>
    </w:lvl>
    <w:lvl w:ilvl="2" w:tplc="2B6C1FE4">
      <w:start w:val="1"/>
      <w:numFmt w:val="lowerRoman"/>
      <w:lvlText w:val="%3."/>
      <w:lvlJc w:val="right"/>
      <w:pPr>
        <w:ind w:left="2160" w:hanging="180"/>
      </w:pPr>
    </w:lvl>
    <w:lvl w:ilvl="3" w:tplc="B89CC040">
      <w:start w:val="1"/>
      <w:numFmt w:val="decimal"/>
      <w:lvlText w:val="%4."/>
      <w:lvlJc w:val="left"/>
      <w:pPr>
        <w:ind w:left="2880" w:hanging="360"/>
      </w:pPr>
    </w:lvl>
    <w:lvl w:ilvl="4" w:tplc="E90C127A">
      <w:start w:val="1"/>
      <w:numFmt w:val="lowerLetter"/>
      <w:lvlText w:val="%5."/>
      <w:lvlJc w:val="left"/>
      <w:pPr>
        <w:ind w:left="3600" w:hanging="360"/>
      </w:pPr>
    </w:lvl>
    <w:lvl w:ilvl="5" w:tplc="0E0EA2C0">
      <w:start w:val="1"/>
      <w:numFmt w:val="lowerRoman"/>
      <w:lvlText w:val="%6."/>
      <w:lvlJc w:val="right"/>
      <w:pPr>
        <w:ind w:left="4320" w:hanging="180"/>
      </w:pPr>
    </w:lvl>
    <w:lvl w:ilvl="6" w:tplc="38742426">
      <w:start w:val="1"/>
      <w:numFmt w:val="decimal"/>
      <w:lvlText w:val="%7."/>
      <w:lvlJc w:val="left"/>
      <w:pPr>
        <w:ind w:left="5040" w:hanging="360"/>
      </w:pPr>
    </w:lvl>
    <w:lvl w:ilvl="7" w:tplc="41966CDA">
      <w:start w:val="1"/>
      <w:numFmt w:val="lowerLetter"/>
      <w:lvlText w:val="%8."/>
      <w:lvlJc w:val="left"/>
      <w:pPr>
        <w:ind w:left="5760" w:hanging="360"/>
      </w:pPr>
    </w:lvl>
    <w:lvl w:ilvl="8" w:tplc="57667804">
      <w:start w:val="1"/>
      <w:numFmt w:val="lowerRoman"/>
      <w:lvlText w:val="%9."/>
      <w:lvlJc w:val="right"/>
      <w:pPr>
        <w:ind w:left="6480" w:hanging="180"/>
      </w:pPr>
    </w:lvl>
  </w:abstractNum>
  <w:abstractNum w:abstractNumId="5" w15:restartNumberingAfterBreak="0">
    <w:nsid w:val="1EEE68D1"/>
    <w:multiLevelType w:val="hybridMultilevel"/>
    <w:tmpl w:val="A4665A1C"/>
    <w:lvl w:ilvl="0" w:tplc="37505BD0">
      <w:start w:val="1"/>
      <w:numFmt w:val="decimal"/>
      <w:lvlText w:val="%1."/>
      <w:lvlJc w:val="left"/>
      <w:pPr>
        <w:ind w:left="720" w:hanging="360"/>
      </w:pPr>
    </w:lvl>
    <w:lvl w:ilvl="1" w:tplc="D542D9C2">
      <w:start w:val="1"/>
      <w:numFmt w:val="lowerLetter"/>
      <w:lvlText w:val="%2."/>
      <w:lvlJc w:val="left"/>
      <w:pPr>
        <w:ind w:left="1440" w:hanging="360"/>
      </w:pPr>
    </w:lvl>
    <w:lvl w:ilvl="2" w:tplc="95CE91B0">
      <w:start w:val="1"/>
      <w:numFmt w:val="lowerRoman"/>
      <w:lvlText w:val="%3."/>
      <w:lvlJc w:val="right"/>
      <w:pPr>
        <w:ind w:left="2160" w:hanging="180"/>
      </w:pPr>
    </w:lvl>
    <w:lvl w:ilvl="3" w:tplc="8C7863C4">
      <w:start w:val="1"/>
      <w:numFmt w:val="decimal"/>
      <w:lvlText w:val="%4."/>
      <w:lvlJc w:val="left"/>
      <w:pPr>
        <w:ind w:left="2880" w:hanging="360"/>
      </w:pPr>
    </w:lvl>
    <w:lvl w:ilvl="4" w:tplc="D30061FA">
      <w:start w:val="1"/>
      <w:numFmt w:val="lowerLetter"/>
      <w:lvlText w:val="%5."/>
      <w:lvlJc w:val="left"/>
      <w:pPr>
        <w:ind w:left="3600" w:hanging="360"/>
      </w:pPr>
    </w:lvl>
    <w:lvl w:ilvl="5" w:tplc="20F0EBBA">
      <w:start w:val="1"/>
      <w:numFmt w:val="lowerRoman"/>
      <w:lvlText w:val="%6."/>
      <w:lvlJc w:val="right"/>
      <w:pPr>
        <w:ind w:left="4320" w:hanging="180"/>
      </w:pPr>
    </w:lvl>
    <w:lvl w:ilvl="6" w:tplc="022477E8">
      <w:start w:val="1"/>
      <w:numFmt w:val="decimal"/>
      <w:lvlText w:val="%7."/>
      <w:lvlJc w:val="left"/>
      <w:pPr>
        <w:ind w:left="5040" w:hanging="360"/>
      </w:pPr>
    </w:lvl>
    <w:lvl w:ilvl="7" w:tplc="66064E4C">
      <w:start w:val="1"/>
      <w:numFmt w:val="lowerLetter"/>
      <w:lvlText w:val="%8."/>
      <w:lvlJc w:val="left"/>
      <w:pPr>
        <w:ind w:left="5760" w:hanging="360"/>
      </w:pPr>
    </w:lvl>
    <w:lvl w:ilvl="8" w:tplc="105C028A">
      <w:start w:val="1"/>
      <w:numFmt w:val="lowerRoman"/>
      <w:lvlText w:val="%9."/>
      <w:lvlJc w:val="right"/>
      <w:pPr>
        <w:ind w:left="6480" w:hanging="180"/>
      </w:pPr>
    </w:lvl>
  </w:abstractNum>
  <w:abstractNum w:abstractNumId="6" w15:restartNumberingAfterBreak="0">
    <w:nsid w:val="20EF1C9C"/>
    <w:multiLevelType w:val="hybridMultilevel"/>
    <w:tmpl w:val="988230B2"/>
    <w:lvl w:ilvl="0" w:tplc="FFFFFFFF">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6AE1F2F"/>
    <w:multiLevelType w:val="hybridMultilevel"/>
    <w:tmpl w:val="12C2DD3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28E879DC"/>
    <w:multiLevelType w:val="hybridMultilevel"/>
    <w:tmpl w:val="FFFFFFFF"/>
    <w:lvl w:ilvl="0" w:tplc="7396AF40">
      <w:start w:val="1"/>
      <w:numFmt w:val="bullet"/>
      <w:lvlText w:val=""/>
      <w:lvlJc w:val="left"/>
      <w:pPr>
        <w:ind w:left="720" w:hanging="360"/>
      </w:pPr>
      <w:rPr>
        <w:rFonts w:hint="default" w:ascii="Symbol" w:hAnsi="Symbol"/>
      </w:rPr>
    </w:lvl>
    <w:lvl w:ilvl="1" w:tplc="CB1811D8">
      <w:start w:val="1"/>
      <w:numFmt w:val="bullet"/>
      <w:lvlText w:val="o"/>
      <w:lvlJc w:val="left"/>
      <w:pPr>
        <w:ind w:left="1440" w:hanging="360"/>
      </w:pPr>
      <w:rPr>
        <w:rFonts w:hint="default" w:ascii="Courier New" w:hAnsi="Courier New"/>
      </w:rPr>
    </w:lvl>
    <w:lvl w:ilvl="2" w:tplc="E774EFD8">
      <w:start w:val="1"/>
      <w:numFmt w:val="bullet"/>
      <w:lvlText w:val=""/>
      <w:lvlJc w:val="left"/>
      <w:pPr>
        <w:ind w:left="2160" w:hanging="360"/>
      </w:pPr>
      <w:rPr>
        <w:rFonts w:hint="default" w:ascii="Wingdings" w:hAnsi="Wingdings"/>
      </w:rPr>
    </w:lvl>
    <w:lvl w:ilvl="3" w:tplc="E97AA074">
      <w:start w:val="1"/>
      <w:numFmt w:val="bullet"/>
      <w:lvlText w:val=""/>
      <w:lvlJc w:val="left"/>
      <w:pPr>
        <w:ind w:left="2880" w:hanging="360"/>
      </w:pPr>
      <w:rPr>
        <w:rFonts w:hint="default" w:ascii="Symbol" w:hAnsi="Symbol"/>
      </w:rPr>
    </w:lvl>
    <w:lvl w:ilvl="4" w:tplc="2782F1E4">
      <w:start w:val="1"/>
      <w:numFmt w:val="bullet"/>
      <w:lvlText w:val="o"/>
      <w:lvlJc w:val="left"/>
      <w:pPr>
        <w:ind w:left="3600" w:hanging="360"/>
      </w:pPr>
      <w:rPr>
        <w:rFonts w:hint="default" w:ascii="Courier New" w:hAnsi="Courier New"/>
      </w:rPr>
    </w:lvl>
    <w:lvl w:ilvl="5" w:tplc="3AD66DD8">
      <w:start w:val="1"/>
      <w:numFmt w:val="bullet"/>
      <w:lvlText w:val=""/>
      <w:lvlJc w:val="left"/>
      <w:pPr>
        <w:ind w:left="4320" w:hanging="360"/>
      </w:pPr>
      <w:rPr>
        <w:rFonts w:hint="default" w:ascii="Wingdings" w:hAnsi="Wingdings"/>
      </w:rPr>
    </w:lvl>
    <w:lvl w:ilvl="6" w:tplc="6472CC08">
      <w:start w:val="1"/>
      <w:numFmt w:val="bullet"/>
      <w:lvlText w:val=""/>
      <w:lvlJc w:val="left"/>
      <w:pPr>
        <w:ind w:left="5040" w:hanging="360"/>
      </w:pPr>
      <w:rPr>
        <w:rFonts w:hint="default" w:ascii="Symbol" w:hAnsi="Symbol"/>
      </w:rPr>
    </w:lvl>
    <w:lvl w:ilvl="7" w:tplc="FF620668">
      <w:start w:val="1"/>
      <w:numFmt w:val="bullet"/>
      <w:lvlText w:val="o"/>
      <w:lvlJc w:val="left"/>
      <w:pPr>
        <w:ind w:left="5760" w:hanging="360"/>
      </w:pPr>
      <w:rPr>
        <w:rFonts w:hint="default" w:ascii="Courier New" w:hAnsi="Courier New"/>
      </w:rPr>
    </w:lvl>
    <w:lvl w:ilvl="8" w:tplc="406AA63A">
      <w:start w:val="1"/>
      <w:numFmt w:val="bullet"/>
      <w:lvlText w:val=""/>
      <w:lvlJc w:val="left"/>
      <w:pPr>
        <w:ind w:left="6480" w:hanging="360"/>
      </w:pPr>
      <w:rPr>
        <w:rFonts w:hint="default" w:ascii="Wingdings" w:hAnsi="Wingdings"/>
      </w:rPr>
    </w:lvl>
  </w:abstractNum>
  <w:abstractNum w:abstractNumId="9" w15:restartNumberingAfterBreak="0">
    <w:nsid w:val="2C829E9D"/>
    <w:multiLevelType w:val="hybridMultilevel"/>
    <w:tmpl w:val="F82C6D00"/>
    <w:lvl w:ilvl="0" w:tplc="0A1E9FA8">
      <w:start w:val="1"/>
      <w:numFmt w:val="decimal"/>
      <w:lvlText w:val="%1."/>
      <w:lvlJc w:val="left"/>
      <w:pPr>
        <w:ind w:left="720" w:hanging="360"/>
      </w:pPr>
    </w:lvl>
    <w:lvl w:ilvl="1" w:tplc="64407482">
      <w:start w:val="1"/>
      <w:numFmt w:val="lowerLetter"/>
      <w:lvlText w:val="%2."/>
      <w:lvlJc w:val="left"/>
      <w:pPr>
        <w:ind w:left="1440" w:hanging="360"/>
      </w:pPr>
    </w:lvl>
    <w:lvl w:ilvl="2" w:tplc="29FABF24">
      <w:start w:val="1"/>
      <w:numFmt w:val="lowerRoman"/>
      <w:lvlText w:val="%3."/>
      <w:lvlJc w:val="right"/>
      <w:pPr>
        <w:ind w:left="2160" w:hanging="180"/>
      </w:pPr>
    </w:lvl>
    <w:lvl w:ilvl="3" w:tplc="4602423A">
      <w:start w:val="1"/>
      <w:numFmt w:val="decimal"/>
      <w:lvlText w:val="%4."/>
      <w:lvlJc w:val="left"/>
      <w:pPr>
        <w:ind w:left="2880" w:hanging="360"/>
      </w:pPr>
    </w:lvl>
    <w:lvl w:ilvl="4" w:tplc="3F96F114">
      <w:start w:val="1"/>
      <w:numFmt w:val="lowerLetter"/>
      <w:lvlText w:val="%5."/>
      <w:lvlJc w:val="left"/>
      <w:pPr>
        <w:ind w:left="3600" w:hanging="360"/>
      </w:pPr>
    </w:lvl>
    <w:lvl w:ilvl="5" w:tplc="50C87A26">
      <w:start w:val="1"/>
      <w:numFmt w:val="lowerRoman"/>
      <w:lvlText w:val="%6."/>
      <w:lvlJc w:val="right"/>
      <w:pPr>
        <w:ind w:left="4320" w:hanging="180"/>
      </w:pPr>
    </w:lvl>
    <w:lvl w:ilvl="6" w:tplc="7BC2604C">
      <w:start w:val="1"/>
      <w:numFmt w:val="decimal"/>
      <w:lvlText w:val="%7."/>
      <w:lvlJc w:val="left"/>
      <w:pPr>
        <w:ind w:left="5040" w:hanging="360"/>
      </w:pPr>
    </w:lvl>
    <w:lvl w:ilvl="7" w:tplc="B0C28F84">
      <w:start w:val="1"/>
      <w:numFmt w:val="lowerLetter"/>
      <w:lvlText w:val="%8."/>
      <w:lvlJc w:val="left"/>
      <w:pPr>
        <w:ind w:left="5760" w:hanging="360"/>
      </w:pPr>
    </w:lvl>
    <w:lvl w:ilvl="8" w:tplc="37900A86">
      <w:start w:val="1"/>
      <w:numFmt w:val="lowerRoman"/>
      <w:lvlText w:val="%9."/>
      <w:lvlJc w:val="right"/>
      <w:pPr>
        <w:ind w:left="6480" w:hanging="180"/>
      </w:pPr>
    </w:lvl>
  </w:abstractNum>
  <w:abstractNum w:abstractNumId="10" w15:restartNumberingAfterBreak="0">
    <w:nsid w:val="31F4234E"/>
    <w:multiLevelType w:val="hybridMultilevel"/>
    <w:tmpl w:val="FE96501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1" w15:restartNumberingAfterBreak="0">
    <w:nsid w:val="33A57E88"/>
    <w:multiLevelType w:val="hybridMultilevel"/>
    <w:tmpl w:val="EAEA9B04"/>
    <w:lvl w:ilvl="0" w:tplc="5C020D32">
      <w:start w:val="1"/>
      <w:numFmt w:val="bullet"/>
      <w:lvlText w:val=""/>
      <w:lvlJc w:val="left"/>
      <w:pPr>
        <w:ind w:left="720" w:hanging="360"/>
      </w:pPr>
      <w:rPr>
        <w:rFonts w:hint="default" w:ascii="Symbol" w:hAnsi="Symbol"/>
      </w:rPr>
    </w:lvl>
    <w:lvl w:ilvl="1" w:tplc="807C8D40">
      <w:start w:val="1"/>
      <w:numFmt w:val="bullet"/>
      <w:lvlText w:val="o"/>
      <w:lvlJc w:val="left"/>
      <w:pPr>
        <w:ind w:left="1440" w:hanging="360"/>
      </w:pPr>
      <w:rPr>
        <w:rFonts w:hint="default" w:ascii="Courier New" w:hAnsi="Courier New"/>
      </w:rPr>
    </w:lvl>
    <w:lvl w:ilvl="2" w:tplc="4D7E49BA">
      <w:start w:val="1"/>
      <w:numFmt w:val="bullet"/>
      <w:lvlText w:val=""/>
      <w:lvlJc w:val="left"/>
      <w:pPr>
        <w:ind w:left="2160" w:hanging="360"/>
      </w:pPr>
      <w:rPr>
        <w:rFonts w:hint="default" w:ascii="Wingdings" w:hAnsi="Wingdings"/>
      </w:rPr>
    </w:lvl>
    <w:lvl w:ilvl="3" w:tplc="E14A5CF0">
      <w:start w:val="1"/>
      <w:numFmt w:val="bullet"/>
      <w:lvlText w:val=""/>
      <w:lvlJc w:val="left"/>
      <w:pPr>
        <w:ind w:left="2880" w:hanging="360"/>
      </w:pPr>
      <w:rPr>
        <w:rFonts w:hint="default" w:ascii="Symbol" w:hAnsi="Symbol"/>
      </w:rPr>
    </w:lvl>
    <w:lvl w:ilvl="4" w:tplc="D0E8068A">
      <w:start w:val="1"/>
      <w:numFmt w:val="bullet"/>
      <w:lvlText w:val="o"/>
      <w:lvlJc w:val="left"/>
      <w:pPr>
        <w:ind w:left="3600" w:hanging="360"/>
      </w:pPr>
      <w:rPr>
        <w:rFonts w:hint="default" w:ascii="Courier New" w:hAnsi="Courier New"/>
      </w:rPr>
    </w:lvl>
    <w:lvl w:ilvl="5" w:tplc="35766D24">
      <w:start w:val="1"/>
      <w:numFmt w:val="bullet"/>
      <w:lvlText w:val=""/>
      <w:lvlJc w:val="left"/>
      <w:pPr>
        <w:ind w:left="4320" w:hanging="360"/>
      </w:pPr>
      <w:rPr>
        <w:rFonts w:hint="default" w:ascii="Wingdings" w:hAnsi="Wingdings"/>
      </w:rPr>
    </w:lvl>
    <w:lvl w:ilvl="6" w:tplc="93FCB56E">
      <w:start w:val="1"/>
      <w:numFmt w:val="bullet"/>
      <w:lvlText w:val=""/>
      <w:lvlJc w:val="left"/>
      <w:pPr>
        <w:ind w:left="5040" w:hanging="360"/>
      </w:pPr>
      <w:rPr>
        <w:rFonts w:hint="default" w:ascii="Symbol" w:hAnsi="Symbol"/>
      </w:rPr>
    </w:lvl>
    <w:lvl w:ilvl="7" w:tplc="BBF0A068">
      <w:start w:val="1"/>
      <w:numFmt w:val="bullet"/>
      <w:lvlText w:val="o"/>
      <w:lvlJc w:val="left"/>
      <w:pPr>
        <w:ind w:left="5760" w:hanging="360"/>
      </w:pPr>
      <w:rPr>
        <w:rFonts w:hint="default" w:ascii="Courier New" w:hAnsi="Courier New"/>
      </w:rPr>
    </w:lvl>
    <w:lvl w:ilvl="8" w:tplc="59B277E0">
      <w:start w:val="1"/>
      <w:numFmt w:val="bullet"/>
      <w:lvlText w:val=""/>
      <w:lvlJc w:val="left"/>
      <w:pPr>
        <w:ind w:left="6480" w:hanging="360"/>
      </w:pPr>
      <w:rPr>
        <w:rFonts w:hint="default" w:ascii="Wingdings" w:hAnsi="Wingdings"/>
      </w:rPr>
    </w:lvl>
  </w:abstractNum>
  <w:abstractNum w:abstractNumId="12" w15:restartNumberingAfterBreak="0">
    <w:nsid w:val="35C246D5"/>
    <w:multiLevelType w:val="hybridMultilevel"/>
    <w:tmpl w:val="FBDE36D2"/>
    <w:lvl w:ilvl="0" w:tplc="73D8AE9E">
      <w:start w:val="1"/>
      <w:numFmt w:val="bullet"/>
      <w:lvlText w:val=""/>
      <w:lvlJc w:val="left"/>
      <w:pPr>
        <w:ind w:left="720" w:hanging="360"/>
      </w:pPr>
      <w:rPr>
        <w:rFonts w:hint="default" w:ascii="Symbol" w:hAnsi="Symbol"/>
      </w:rPr>
    </w:lvl>
    <w:lvl w:ilvl="1" w:tplc="575CF20E">
      <w:start w:val="1"/>
      <w:numFmt w:val="bullet"/>
      <w:lvlText w:val="o"/>
      <w:lvlJc w:val="left"/>
      <w:pPr>
        <w:ind w:left="1440" w:hanging="360"/>
      </w:pPr>
      <w:rPr>
        <w:rFonts w:hint="default" w:ascii="Courier New" w:hAnsi="Courier New"/>
      </w:rPr>
    </w:lvl>
    <w:lvl w:ilvl="2" w:tplc="8CA4DA26">
      <w:start w:val="1"/>
      <w:numFmt w:val="bullet"/>
      <w:lvlText w:val=""/>
      <w:lvlJc w:val="left"/>
      <w:pPr>
        <w:ind w:left="2160" w:hanging="360"/>
      </w:pPr>
      <w:rPr>
        <w:rFonts w:hint="default" w:ascii="Wingdings" w:hAnsi="Wingdings"/>
      </w:rPr>
    </w:lvl>
    <w:lvl w:ilvl="3" w:tplc="64CA00DE">
      <w:start w:val="1"/>
      <w:numFmt w:val="bullet"/>
      <w:lvlText w:val=""/>
      <w:lvlJc w:val="left"/>
      <w:pPr>
        <w:ind w:left="2880" w:hanging="360"/>
      </w:pPr>
      <w:rPr>
        <w:rFonts w:hint="default" w:ascii="Symbol" w:hAnsi="Symbol"/>
      </w:rPr>
    </w:lvl>
    <w:lvl w:ilvl="4" w:tplc="C494DFA4">
      <w:start w:val="1"/>
      <w:numFmt w:val="bullet"/>
      <w:lvlText w:val="o"/>
      <w:lvlJc w:val="left"/>
      <w:pPr>
        <w:ind w:left="3600" w:hanging="360"/>
      </w:pPr>
      <w:rPr>
        <w:rFonts w:hint="default" w:ascii="Courier New" w:hAnsi="Courier New"/>
      </w:rPr>
    </w:lvl>
    <w:lvl w:ilvl="5" w:tplc="16E6F9D4">
      <w:start w:val="1"/>
      <w:numFmt w:val="bullet"/>
      <w:lvlText w:val=""/>
      <w:lvlJc w:val="left"/>
      <w:pPr>
        <w:ind w:left="4320" w:hanging="360"/>
      </w:pPr>
      <w:rPr>
        <w:rFonts w:hint="default" w:ascii="Wingdings" w:hAnsi="Wingdings"/>
      </w:rPr>
    </w:lvl>
    <w:lvl w:ilvl="6" w:tplc="C84460F2">
      <w:start w:val="1"/>
      <w:numFmt w:val="bullet"/>
      <w:lvlText w:val=""/>
      <w:lvlJc w:val="left"/>
      <w:pPr>
        <w:ind w:left="5040" w:hanging="360"/>
      </w:pPr>
      <w:rPr>
        <w:rFonts w:hint="default" w:ascii="Symbol" w:hAnsi="Symbol"/>
      </w:rPr>
    </w:lvl>
    <w:lvl w:ilvl="7" w:tplc="9264746C">
      <w:start w:val="1"/>
      <w:numFmt w:val="bullet"/>
      <w:lvlText w:val="o"/>
      <w:lvlJc w:val="left"/>
      <w:pPr>
        <w:ind w:left="5760" w:hanging="360"/>
      </w:pPr>
      <w:rPr>
        <w:rFonts w:hint="default" w:ascii="Courier New" w:hAnsi="Courier New"/>
      </w:rPr>
    </w:lvl>
    <w:lvl w:ilvl="8" w:tplc="BEBA8B28">
      <w:start w:val="1"/>
      <w:numFmt w:val="bullet"/>
      <w:lvlText w:val=""/>
      <w:lvlJc w:val="left"/>
      <w:pPr>
        <w:ind w:left="6480" w:hanging="360"/>
      </w:pPr>
      <w:rPr>
        <w:rFonts w:hint="default" w:ascii="Wingdings" w:hAnsi="Wingdings"/>
      </w:rPr>
    </w:lvl>
  </w:abstractNum>
  <w:abstractNum w:abstractNumId="13" w15:restartNumberingAfterBreak="0">
    <w:nsid w:val="36B448AB"/>
    <w:multiLevelType w:val="hybridMultilevel"/>
    <w:tmpl w:val="204C50CC"/>
    <w:lvl w:ilvl="0" w:tplc="107A6D90">
      <w:start w:val="1"/>
      <w:numFmt w:val="bullet"/>
      <w:lvlText w:val=""/>
      <w:lvlJc w:val="left"/>
      <w:pPr>
        <w:ind w:left="720" w:hanging="360"/>
      </w:pPr>
      <w:rPr>
        <w:rFonts w:hint="default" w:ascii="Symbol" w:hAnsi="Symbol"/>
      </w:rPr>
    </w:lvl>
    <w:lvl w:ilvl="1" w:tplc="A05216D4">
      <w:start w:val="1"/>
      <w:numFmt w:val="bullet"/>
      <w:lvlText w:val="o"/>
      <w:lvlJc w:val="left"/>
      <w:pPr>
        <w:ind w:left="1440" w:hanging="360"/>
      </w:pPr>
      <w:rPr>
        <w:rFonts w:hint="default" w:ascii="Courier New" w:hAnsi="Courier New"/>
      </w:rPr>
    </w:lvl>
    <w:lvl w:ilvl="2" w:tplc="12440D24">
      <w:start w:val="1"/>
      <w:numFmt w:val="bullet"/>
      <w:lvlText w:val=""/>
      <w:lvlJc w:val="left"/>
      <w:pPr>
        <w:ind w:left="2160" w:hanging="360"/>
      </w:pPr>
      <w:rPr>
        <w:rFonts w:hint="default" w:ascii="Wingdings" w:hAnsi="Wingdings"/>
      </w:rPr>
    </w:lvl>
    <w:lvl w:ilvl="3" w:tplc="A09E69C8">
      <w:start w:val="1"/>
      <w:numFmt w:val="bullet"/>
      <w:lvlText w:val=""/>
      <w:lvlJc w:val="left"/>
      <w:pPr>
        <w:ind w:left="2880" w:hanging="360"/>
      </w:pPr>
      <w:rPr>
        <w:rFonts w:hint="default" w:ascii="Symbol" w:hAnsi="Symbol"/>
      </w:rPr>
    </w:lvl>
    <w:lvl w:ilvl="4" w:tplc="9AA05516">
      <w:start w:val="1"/>
      <w:numFmt w:val="bullet"/>
      <w:lvlText w:val="o"/>
      <w:lvlJc w:val="left"/>
      <w:pPr>
        <w:ind w:left="3600" w:hanging="360"/>
      </w:pPr>
      <w:rPr>
        <w:rFonts w:hint="default" w:ascii="Courier New" w:hAnsi="Courier New"/>
      </w:rPr>
    </w:lvl>
    <w:lvl w:ilvl="5" w:tplc="86C812E2">
      <w:start w:val="1"/>
      <w:numFmt w:val="bullet"/>
      <w:lvlText w:val=""/>
      <w:lvlJc w:val="left"/>
      <w:pPr>
        <w:ind w:left="4320" w:hanging="360"/>
      </w:pPr>
      <w:rPr>
        <w:rFonts w:hint="default" w:ascii="Wingdings" w:hAnsi="Wingdings"/>
      </w:rPr>
    </w:lvl>
    <w:lvl w:ilvl="6" w:tplc="B51C8B3C">
      <w:start w:val="1"/>
      <w:numFmt w:val="bullet"/>
      <w:lvlText w:val=""/>
      <w:lvlJc w:val="left"/>
      <w:pPr>
        <w:ind w:left="5040" w:hanging="360"/>
      </w:pPr>
      <w:rPr>
        <w:rFonts w:hint="default" w:ascii="Symbol" w:hAnsi="Symbol"/>
      </w:rPr>
    </w:lvl>
    <w:lvl w:ilvl="7" w:tplc="EF901988">
      <w:start w:val="1"/>
      <w:numFmt w:val="bullet"/>
      <w:lvlText w:val="o"/>
      <w:lvlJc w:val="left"/>
      <w:pPr>
        <w:ind w:left="5760" w:hanging="360"/>
      </w:pPr>
      <w:rPr>
        <w:rFonts w:hint="default" w:ascii="Courier New" w:hAnsi="Courier New"/>
      </w:rPr>
    </w:lvl>
    <w:lvl w:ilvl="8" w:tplc="BD286204">
      <w:start w:val="1"/>
      <w:numFmt w:val="bullet"/>
      <w:lvlText w:val=""/>
      <w:lvlJc w:val="left"/>
      <w:pPr>
        <w:ind w:left="6480" w:hanging="360"/>
      </w:pPr>
      <w:rPr>
        <w:rFonts w:hint="default" w:ascii="Wingdings" w:hAnsi="Wingdings"/>
      </w:rPr>
    </w:lvl>
  </w:abstractNum>
  <w:abstractNum w:abstractNumId="14" w15:restartNumberingAfterBreak="0">
    <w:nsid w:val="37974C97"/>
    <w:multiLevelType w:val="hybridMultilevel"/>
    <w:tmpl w:val="1054E4DA"/>
    <w:lvl w:ilvl="0" w:tplc="1DF8380C">
      <w:start w:val="1"/>
      <w:numFmt w:val="bullet"/>
      <w:lvlText w:val=""/>
      <w:lvlJc w:val="left"/>
      <w:pPr>
        <w:ind w:left="720" w:hanging="360"/>
      </w:pPr>
      <w:rPr>
        <w:rFonts w:hint="default" w:ascii="Symbol" w:hAnsi="Symbol"/>
      </w:rPr>
    </w:lvl>
    <w:lvl w:ilvl="1" w:tplc="B3E85812">
      <w:start w:val="1"/>
      <w:numFmt w:val="bullet"/>
      <w:lvlText w:val="o"/>
      <w:lvlJc w:val="left"/>
      <w:pPr>
        <w:ind w:left="1440" w:hanging="360"/>
      </w:pPr>
      <w:rPr>
        <w:rFonts w:hint="default" w:ascii="Courier New" w:hAnsi="Courier New"/>
      </w:rPr>
    </w:lvl>
    <w:lvl w:ilvl="2" w:tplc="FCD28D9C">
      <w:start w:val="1"/>
      <w:numFmt w:val="bullet"/>
      <w:lvlText w:val=""/>
      <w:lvlJc w:val="left"/>
      <w:pPr>
        <w:ind w:left="2160" w:hanging="360"/>
      </w:pPr>
      <w:rPr>
        <w:rFonts w:hint="default" w:ascii="Wingdings" w:hAnsi="Wingdings"/>
      </w:rPr>
    </w:lvl>
    <w:lvl w:ilvl="3" w:tplc="3F109680">
      <w:start w:val="1"/>
      <w:numFmt w:val="bullet"/>
      <w:lvlText w:val=""/>
      <w:lvlJc w:val="left"/>
      <w:pPr>
        <w:ind w:left="2880" w:hanging="360"/>
      </w:pPr>
      <w:rPr>
        <w:rFonts w:hint="default" w:ascii="Symbol" w:hAnsi="Symbol"/>
      </w:rPr>
    </w:lvl>
    <w:lvl w:ilvl="4" w:tplc="44B6902E">
      <w:start w:val="1"/>
      <w:numFmt w:val="bullet"/>
      <w:lvlText w:val="o"/>
      <w:lvlJc w:val="left"/>
      <w:pPr>
        <w:ind w:left="3600" w:hanging="360"/>
      </w:pPr>
      <w:rPr>
        <w:rFonts w:hint="default" w:ascii="Courier New" w:hAnsi="Courier New"/>
      </w:rPr>
    </w:lvl>
    <w:lvl w:ilvl="5" w:tplc="C3681D32">
      <w:start w:val="1"/>
      <w:numFmt w:val="bullet"/>
      <w:lvlText w:val=""/>
      <w:lvlJc w:val="left"/>
      <w:pPr>
        <w:ind w:left="4320" w:hanging="360"/>
      </w:pPr>
      <w:rPr>
        <w:rFonts w:hint="default" w:ascii="Wingdings" w:hAnsi="Wingdings"/>
      </w:rPr>
    </w:lvl>
    <w:lvl w:ilvl="6" w:tplc="69566998">
      <w:start w:val="1"/>
      <w:numFmt w:val="bullet"/>
      <w:lvlText w:val=""/>
      <w:lvlJc w:val="left"/>
      <w:pPr>
        <w:ind w:left="5040" w:hanging="360"/>
      </w:pPr>
      <w:rPr>
        <w:rFonts w:hint="default" w:ascii="Symbol" w:hAnsi="Symbol"/>
      </w:rPr>
    </w:lvl>
    <w:lvl w:ilvl="7" w:tplc="4C8AA110">
      <w:start w:val="1"/>
      <w:numFmt w:val="bullet"/>
      <w:lvlText w:val="o"/>
      <w:lvlJc w:val="left"/>
      <w:pPr>
        <w:ind w:left="5760" w:hanging="360"/>
      </w:pPr>
      <w:rPr>
        <w:rFonts w:hint="default" w:ascii="Courier New" w:hAnsi="Courier New"/>
      </w:rPr>
    </w:lvl>
    <w:lvl w:ilvl="8" w:tplc="9352283E">
      <w:start w:val="1"/>
      <w:numFmt w:val="bullet"/>
      <w:lvlText w:val=""/>
      <w:lvlJc w:val="left"/>
      <w:pPr>
        <w:ind w:left="6480" w:hanging="360"/>
      </w:pPr>
      <w:rPr>
        <w:rFonts w:hint="default" w:ascii="Wingdings" w:hAnsi="Wingdings"/>
      </w:rPr>
    </w:lvl>
  </w:abstractNum>
  <w:abstractNum w:abstractNumId="15" w15:restartNumberingAfterBreak="0">
    <w:nsid w:val="3CC52222"/>
    <w:multiLevelType w:val="hybridMultilevel"/>
    <w:tmpl w:val="4BB0FB9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4C2035B5"/>
    <w:multiLevelType w:val="hybridMultilevel"/>
    <w:tmpl w:val="1E9C8CB4"/>
    <w:lvl w:ilvl="0" w:tplc="5ECAF2C4">
      <w:start w:val="1"/>
      <w:numFmt w:val="bullet"/>
      <w:lvlText w:val=""/>
      <w:lvlJc w:val="left"/>
      <w:pPr>
        <w:ind w:left="720" w:hanging="360"/>
      </w:pPr>
      <w:rPr>
        <w:rFonts w:hint="default" w:ascii="Symbol" w:hAnsi="Symbol"/>
      </w:rPr>
    </w:lvl>
    <w:lvl w:ilvl="1" w:tplc="C9E4B6D6">
      <w:start w:val="1"/>
      <w:numFmt w:val="bullet"/>
      <w:lvlText w:val="o"/>
      <w:lvlJc w:val="left"/>
      <w:pPr>
        <w:ind w:left="1440" w:hanging="360"/>
      </w:pPr>
      <w:rPr>
        <w:rFonts w:hint="default" w:ascii="Courier New" w:hAnsi="Courier New"/>
      </w:rPr>
    </w:lvl>
    <w:lvl w:ilvl="2" w:tplc="C31C9436">
      <w:start w:val="1"/>
      <w:numFmt w:val="bullet"/>
      <w:lvlText w:val=""/>
      <w:lvlJc w:val="left"/>
      <w:pPr>
        <w:ind w:left="2160" w:hanging="360"/>
      </w:pPr>
      <w:rPr>
        <w:rFonts w:hint="default" w:ascii="Wingdings" w:hAnsi="Wingdings"/>
      </w:rPr>
    </w:lvl>
    <w:lvl w:ilvl="3" w:tplc="7CBCB612">
      <w:start w:val="1"/>
      <w:numFmt w:val="bullet"/>
      <w:lvlText w:val=""/>
      <w:lvlJc w:val="left"/>
      <w:pPr>
        <w:ind w:left="2880" w:hanging="360"/>
      </w:pPr>
      <w:rPr>
        <w:rFonts w:hint="default" w:ascii="Symbol" w:hAnsi="Symbol"/>
      </w:rPr>
    </w:lvl>
    <w:lvl w:ilvl="4" w:tplc="886AC69A">
      <w:start w:val="1"/>
      <w:numFmt w:val="bullet"/>
      <w:lvlText w:val="o"/>
      <w:lvlJc w:val="left"/>
      <w:pPr>
        <w:ind w:left="3600" w:hanging="360"/>
      </w:pPr>
      <w:rPr>
        <w:rFonts w:hint="default" w:ascii="Courier New" w:hAnsi="Courier New"/>
      </w:rPr>
    </w:lvl>
    <w:lvl w:ilvl="5" w:tplc="B704890A">
      <w:start w:val="1"/>
      <w:numFmt w:val="bullet"/>
      <w:lvlText w:val=""/>
      <w:lvlJc w:val="left"/>
      <w:pPr>
        <w:ind w:left="4320" w:hanging="360"/>
      </w:pPr>
      <w:rPr>
        <w:rFonts w:hint="default" w:ascii="Wingdings" w:hAnsi="Wingdings"/>
      </w:rPr>
    </w:lvl>
    <w:lvl w:ilvl="6" w:tplc="D7461CD2">
      <w:start w:val="1"/>
      <w:numFmt w:val="bullet"/>
      <w:lvlText w:val=""/>
      <w:lvlJc w:val="left"/>
      <w:pPr>
        <w:ind w:left="5040" w:hanging="360"/>
      </w:pPr>
      <w:rPr>
        <w:rFonts w:hint="default" w:ascii="Symbol" w:hAnsi="Symbol"/>
      </w:rPr>
    </w:lvl>
    <w:lvl w:ilvl="7" w:tplc="2BE07FDE">
      <w:start w:val="1"/>
      <w:numFmt w:val="bullet"/>
      <w:lvlText w:val="o"/>
      <w:lvlJc w:val="left"/>
      <w:pPr>
        <w:ind w:left="5760" w:hanging="360"/>
      </w:pPr>
      <w:rPr>
        <w:rFonts w:hint="default" w:ascii="Courier New" w:hAnsi="Courier New"/>
      </w:rPr>
    </w:lvl>
    <w:lvl w:ilvl="8" w:tplc="F6C68CC6">
      <w:start w:val="1"/>
      <w:numFmt w:val="bullet"/>
      <w:lvlText w:val=""/>
      <w:lvlJc w:val="left"/>
      <w:pPr>
        <w:ind w:left="6480" w:hanging="360"/>
      </w:pPr>
      <w:rPr>
        <w:rFonts w:hint="default" w:ascii="Wingdings" w:hAnsi="Wingdings"/>
      </w:rPr>
    </w:lvl>
  </w:abstractNum>
  <w:abstractNum w:abstractNumId="17" w15:restartNumberingAfterBreak="0">
    <w:nsid w:val="4CAC21F3"/>
    <w:multiLevelType w:val="hybridMultilevel"/>
    <w:tmpl w:val="317AA1D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521E9EA9"/>
    <w:multiLevelType w:val="hybridMultilevel"/>
    <w:tmpl w:val="6CAECA28"/>
    <w:lvl w:ilvl="0" w:tplc="17B28006">
      <w:start w:val="1"/>
      <w:numFmt w:val="bullet"/>
      <w:lvlText w:val=""/>
      <w:lvlJc w:val="left"/>
      <w:pPr>
        <w:ind w:left="720" w:hanging="360"/>
      </w:pPr>
      <w:rPr>
        <w:rFonts w:hint="default" w:ascii="Symbol" w:hAnsi="Symbol"/>
      </w:rPr>
    </w:lvl>
    <w:lvl w:ilvl="1" w:tplc="09F673A4">
      <w:start w:val="1"/>
      <w:numFmt w:val="bullet"/>
      <w:lvlText w:val="o"/>
      <w:lvlJc w:val="left"/>
      <w:pPr>
        <w:ind w:left="1440" w:hanging="360"/>
      </w:pPr>
      <w:rPr>
        <w:rFonts w:hint="default" w:ascii="Courier New" w:hAnsi="Courier New"/>
      </w:rPr>
    </w:lvl>
    <w:lvl w:ilvl="2" w:tplc="F0D25652">
      <w:start w:val="1"/>
      <w:numFmt w:val="bullet"/>
      <w:lvlText w:val=""/>
      <w:lvlJc w:val="left"/>
      <w:pPr>
        <w:ind w:left="2160" w:hanging="360"/>
      </w:pPr>
      <w:rPr>
        <w:rFonts w:hint="default" w:ascii="Wingdings" w:hAnsi="Wingdings"/>
      </w:rPr>
    </w:lvl>
    <w:lvl w:ilvl="3" w:tplc="0FB633BC">
      <w:start w:val="1"/>
      <w:numFmt w:val="bullet"/>
      <w:lvlText w:val=""/>
      <w:lvlJc w:val="left"/>
      <w:pPr>
        <w:ind w:left="2880" w:hanging="360"/>
      </w:pPr>
      <w:rPr>
        <w:rFonts w:hint="default" w:ascii="Symbol" w:hAnsi="Symbol"/>
      </w:rPr>
    </w:lvl>
    <w:lvl w:ilvl="4" w:tplc="20D4E8BE">
      <w:start w:val="1"/>
      <w:numFmt w:val="bullet"/>
      <w:lvlText w:val="o"/>
      <w:lvlJc w:val="left"/>
      <w:pPr>
        <w:ind w:left="3600" w:hanging="360"/>
      </w:pPr>
      <w:rPr>
        <w:rFonts w:hint="default" w:ascii="Courier New" w:hAnsi="Courier New"/>
      </w:rPr>
    </w:lvl>
    <w:lvl w:ilvl="5" w:tplc="77FEAF5C">
      <w:start w:val="1"/>
      <w:numFmt w:val="bullet"/>
      <w:lvlText w:val=""/>
      <w:lvlJc w:val="left"/>
      <w:pPr>
        <w:ind w:left="4320" w:hanging="360"/>
      </w:pPr>
      <w:rPr>
        <w:rFonts w:hint="default" w:ascii="Wingdings" w:hAnsi="Wingdings"/>
      </w:rPr>
    </w:lvl>
    <w:lvl w:ilvl="6" w:tplc="CED08812">
      <w:start w:val="1"/>
      <w:numFmt w:val="bullet"/>
      <w:lvlText w:val=""/>
      <w:lvlJc w:val="left"/>
      <w:pPr>
        <w:ind w:left="5040" w:hanging="360"/>
      </w:pPr>
      <w:rPr>
        <w:rFonts w:hint="default" w:ascii="Symbol" w:hAnsi="Symbol"/>
      </w:rPr>
    </w:lvl>
    <w:lvl w:ilvl="7" w:tplc="9776FF52">
      <w:start w:val="1"/>
      <w:numFmt w:val="bullet"/>
      <w:lvlText w:val="o"/>
      <w:lvlJc w:val="left"/>
      <w:pPr>
        <w:ind w:left="5760" w:hanging="360"/>
      </w:pPr>
      <w:rPr>
        <w:rFonts w:hint="default" w:ascii="Courier New" w:hAnsi="Courier New"/>
      </w:rPr>
    </w:lvl>
    <w:lvl w:ilvl="8" w:tplc="8F74B752">
      <w:start w:val="1"/>
      <w:numFmt w:val="bullet"/>
      <w:lvlText w:val=""/>
      <w:lvlJc w:val="left"/>
      <w:pPr>
        <w:ind w:left="6480" w:hanging="360"/>
      </w:pPr>
      <w:rPr>
        <w:rFonts w:hint="default" w:ascii="Wingdings" w:hAnsi="Wingdings"/>
      </w:rPr>
    </w:lvl>
  </w:abstractNum>
  <w:abstractNum w:abstractNumId="19" w15:restartNumberingAfterBreak="0">
    <w:nsid w:val="54312130"/>
    <w:multiLevelType w:val="hybridMultilevel"/>
    <w:tmpl w:val="A4863868"/>
    <w:lvl w:ilvl="0" w:tplc="6BFE8EA8">
      <w:start w:val="1"/>
      <w:numFmt w:val="decimal"/>
      <w:lvlText w:val="%1."/>
      <w:lvlJc w:val="left"/>
      <w:pPr>
        <w:ind w:left="720" w:hanging="360"/>
      </w:pPr>
    </w:lvl>
    <w:lvl w:ilvl="1" w:tplc="40AEE878">
      <w:start w:val="1"/>
      <w:numFmt w:val="lowerLetter"/>
      <w:lvlText w:val="%2."/>
      <w:lvlJc w:val="left"/>
      <w:pPr>
        <w:ind w:left="1440" w:hanging="360"/>
      </w:pPr>
    </w:lvl>
    <w:lvl w:ilvl="2" w:tplc="D4600C36">
      <w:start w:val="1"/>
      <w:numFmt w:val="lowerRoman"/>
      <w:lvlText w:val="%3."/>
      <w:lvlJc w:val="right"/>
      <w:pPr>
        <w:ind w:left="2160" w:hanging="180"/>
      </w:pPr>
    </w:lvl>
    <w:lvl w:ilvl="3" w:tplc="D86437B4">
      <w:start w:val="1"/>
      <w:numFmt w:val="decimal"/>
      <w:lvlText w:val="%4."/>
      <w:lvlJc w:val="left"/>
      <w:pPr>
        <w:ind w:left="2880" w:hanging="360"/>
      </w:pPr>
    </w:lvl>
    <w:lvl w:ilvl="4" w:tplc="746EFE74">
      <w:start w:val="1"/>
      <w:numFmt w:val="lowerLetter"/>
      <w:lvlText w:val="%5."/>
      <w:lvlJc w:val="left"/>
      <w:pPr>
        <w:ind w:left="3600" w:hanging="360"/>
      </w:pPr>
    </w:lvl>
    <w:lvl w:ilvl="5" w:tplc="35464B8A">
      <w:start w:val="1"/>
      <w:numFmt w:val="lowerRoman"/>
      <w:lvlText w:val="%6."/>
      <w:lvlJc w:val="right"/>
      <w:pPr>
        <w:ind w:left="4320" w:hanging="180"/>
      </w:pPr>
    </w:lvl>
    <w:lvl w:ilvl="6" w:tplc="752A4454">
      <w:start w:val="1"/>
      <w:numFmt w:val="decimal"/>
      <w:lvlText w:val="%7."/>
      <w:lvlJc w:val="left"/>
      <w:pPr>
        <w:ind w:left="5040" w:hanging="360"/>
      </w:pPr>
    </w:lvl>
    <w:lvl w:ilvl="7" w:tplc="B9742F6C">
      <w:start w:val="1"/>
      <w:numFmt w:val="lowerLetter"/>
      <w:lvlText w:val="%8."/>
      <w:lvlJc w:val="left"/>
      <w:pPr>
        <w:ind w:left="5760" w:hanging="360"/>
      </w:pPr>
    </w:lvl>
    <w:lvl w:ilvl="8" w:tplc="AB38FD56">
      <w:start w:val="1"/>
      <w:numFmt w:val="lowerRoman"/>
      <w:lvlText w:val="%9."/>
      <w:lvlJc w:val="right"/>
      <w:pPr>
        <w:ind w:left="6480" w:hanging="180"/>
      </w:pPr>
    </w:lvl>
  </w:abstractNum>
  <w:abstractNum w:abstractNumId="20" w15:restartNumberingAfterBreak="0">
    <w:nsid w:val="5604313F"/>
    <w:multiLevelType w:val="hybridMultilevel"/>
    <w:tmpl w:val="09E6280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75D44C5"/>
    <w:multiLevelType w:val="hybridMultilevel"/>
    <w:tmpl w:val="0E86819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58967C73"/>
    <w:multiLevelType w:val="hybridMultilevel"/>
    <w:tmpl w:val="96D607BE"/>
    <w:lvl w:ilvl="0" w:tplc="42F06BE0">
      <w:start w:val="1"/>
      <w:numFmt w:val="bullet"/>
      <w:lvlText w:val="·"/>
      <w:lvlJc w:val="left"/>
      <w:pPr>
        <w:ind w:left="720" w:hanging="360"/>
      </w:pPr>
      <w:rPr>
        <w:rFonts w:hint="default" w:ascii="Symbol" w:hAnsi="Symbol"/>
      </w:rPr>
    </w:lvl>
    <w:lvl w:ilvl="1" w:tplc="F4E46B6A">
      <w:start w:val="1"/>
      <w:numFmt w:val="bullet"/>
      <w:lvlText w:val="o"/>
      <w:lvlJc w:val="left"/>
      <w:pPr>
        <w:ind w:left="1440" w:hanging="360"/>
      </w:pPr>
      <w:rPr>
        <w:rFonts w:hint="default" w:ascii="Courier New" w:hAnsi="Courier New"/>
      </w:rPr>
    </w:lvl>
    <w:lvl w:ilvl="2" w:tplc="4D540528">
      <w:start w:val="1"/>
      <w:numFmt w:val="bullet"/>
      <w:lvlText w:val=""/>
      <w:lvlJc w:val="left"/>
      <w:pPr>
        <w:ind w:left="2160" w:hanging="360"/>
      </w:pPr>
      <w:rPr>
        <w:rFonts w:hint="default" w:ascii="Wingdings" w:hAnsi="Wingdings"/>
      </w:rPr>
    </w:lvl>
    <w:lvl w:ilvl="3" w:tplc="43FEC8B8">
      <w:start w:val="1"/>
      <w:numFmt w:val="bullet"/>
      <w:lvlText w:val=""/>
      <w:lvlJc w:val="left"/>
      <w:pPr>
        <w:ind w:left="2880" w:hanging="360"/>
      </w:pPr>
      <w:rPr>
        <w:rFonts w:hint="default" w:ascii="Symbol" w:hAnsi="Symbol"/>
      </w:rPr>
    </w:lvl>
    <w:lvl w:ilvl="4" w:tplc="F6AA80BE">
      <w:start w:val="1"/>
      <w:numFmt w:val="bullet"/>
      <w:lvlText w:val="o"/>
      <w:lvlJc w:val="left"/>
      <w:pPr>
        <w:ind w:left="3600" w:hanging="360"/>
      </w:pPr>
      <w:rPr>
        <w:rFonts w:hint="default" w:ascii="Courier New" w:hAnsi="Courier New"/>
      </w:rPr>
    </w:lvl>
    <w:lvl w:ilvl="5" w:tplc="905EF594">
      <w:start w:val="1"/>
      <w:numFmt w:val="bullet"/>
      <w:lvlText w:val=""/>
      <w:lvlJc w:val="left"/>
      <w:pPr>
        <w:ind w:left="4320" w:hanging="360"/>
      </w:pPr>
      <w:rPr>
        <w:rFonts w:hint="default" w:ascii="Wingdings" w:hAnsi="Wingdings"/>
      </w:rPr>
    </w:lvl>
    <w:lvl w:ilvl="6" w:tplc="BC4AF82A">
      <w:start w:val="1"/>
      <w:numFmt w:val="bullet"/>
      <w:lvlText w:val=""/>
      <w:lvlJc w:val="left"/>
      <w:pPr>
        <w:ind w:left="5040" w:hanging="360"/>
      </w:pPr>
      <w:rPr>
        <w:rFonts w:hint="default" w:ascii="Symbol" w:hAnsi="Symbol"/>
      </w:rPr>
    </w:lvl>
    <w:lvl w:ilvl="7" w:tplc="FFB8F2E6">
      <w:start w:val="1"/>
      <w:numFmt w:val="bullet"/>
      <w:lvlText w:val="o"/>
      <w:lvlJc w:val="left"/>
      <w:pPr>
        <w:ind w:left="5760" w:hanging="360"/>
      </w:pPr>
      <w:rPr>
        <w:rFonts w:hint="default" w:ascii="Courier New" w:hAnsi="Courier New"/>
      </w:rPr>
    </w:lvl>
    <w:lvl w:ilvl="8" w:tplc="07C43356">
      <w:start w:val="1"/>
      <w:numFmt w:val="bullet"/>
      <w:lvlText w:val=""/>
      <w:lvlJc w:val="left"/>
      <w:pPr>
        <w:ind w:left="6480" w:hanging="360"/>
      </w:pPr>
      <w:rPr>
        <w:rFonts w:hint="default" w:ascii="Wingdings" w:hAnsi="Wingdings"/>
      </w:rPr>
    </w:lvl>
  </w:abstractNum>
  <w:abstractNum w:abstractNumId="23" w15:restartNumberingAfterBreak="0">
    <w:nsid w:val="5C9F7F6D"/>
    <w:multiLevelType w:val="hybridMultilevel"/>
    <w:tmpl w:val="78DE57B2"/>
    <w:lvl w:ilvl="0" w:tplc="C64280C8">
      <w:start w:val="1"/>
      <w:numFmt w:val="bullet"/>
      <w:lvlText w:val=""/>
      <w:lvlJc w:val="left"/>
      <w:pPr>
        <w:ind w:left="720" w:hanging="360"/>
      </w:pPr>
      <w:rPr>
        <w:rFonts w:hint="default" w:ascii="Symbol" w:hAnsi="Symbol"/>
      </w:rPr>
    </w:lvl>
    <w:lvl w:ilvl="1" w:tplc="D6088EB4">
      <w:start w:val="1"/>
      <w:numFmt w:val="bullet"/>
      <w:lvlText w:val="o"/>
      <w:lvlJc w:val="left"/>
      <w:pPr>
        <w:ind w:left="1440" w:hanging="360"/>
      </w:pPr>
      <w:rPr>
        <w:rFonts w:hint="default" w:ascii="Courier New" w:hAnsi="Courier New"/>
      </w:rPr>
    </w:lvl>
    <w:lvl w:ilvl="2" w:tplc="F1BA1460">
      <w:start w:val="1"/>
      <w:numFmt w:val="bullet"/>
      <w:lvlText w:val=""/>
      <w:lvlJc w:val="left"/>
      <w:pPr>
        <w:ind w:left="2160" w:hanging="360"/>
      </w:pPr>
      <w:rPr>
        <w:rFonts w:hint="default" w:ascii="Wingdings" w:hAnsi="Wingdings"/>
      </w:rPr>
    </w:lvl>
    <w:lvl w:ilvl="3" w:tplc="275A251A">
      <w:start w:val="1"/>
      <w:numFmt w:val="bullet"/>
      <w:lvlText w:val=""/>
      <w:lvlJc w:val="left"/>
      <w:pPr>
        <w:ind w:left="2880" w:hanging="360"/>
      </w:pPr>
      <w:rPr>
        <w:rFonts w:hint="default" w:ascii="Symbol" w:hAnsi="Symbol"/>
      </w:rPr>
    </w:lvl>
    <w:lvl w:ilvl="4" w:tplc="B576FED0">
      <w:start w:val="1"/>
      <w:numFmt w:val="bullet"/>
      <w:lvlText w:val="o"/>
      <w:lvlJc w:val="left"/>
      <w:pPr>
        <w:ind w:left="3600" w:hanging="360"/>
      </w:pPr>
      <w:rPr>
        <w:rFonts w:hint="default" w:ascii="Courier New" w:hAnsi="Courier New"/>
      </w:rPr>
    </w:lvl>
    <w:lvl w:ilvl="5" w:tplc="0D7238A4">
      <w:start w:val="1"/>
      <w:numFmt w:val="bullet"/>
      <w:lvlText w:val=""/>
      <w:lvlJc w:val="left"/>
      <w:pPr>
        <w:ind w:left="4320" w:hanging="360"/>
      </w:pPr>
      <w:rPr>
        <w:rFonts w:hint="default" w:ascii="Wingdings" w:hAnsi="Wingdings"/>
      </w:rPr>
    </w:lvl>
    <w:lvl w:ilvl="6" w:tplc="555AC290">
      <w:start w:val="1"/>
      <w:numFmt w:val="bullet"/>
      <w:lvlText w:val=""/>
      <w:lvlJc w:val="left"/>
      <w:pPr>
        <w:ind w:left="5040" w:hanging="360"/>
      </w:pPr>
      <w:rPr>
        <w:rFonts w:hint="default" w:ascii="Symbol" w:hAnsi="Symbol"/>
      </w:rPr>
    </w:lvl>
    <w:lvl w:ilvl="7" w:tplc="B3DC8568">
      <w:start w:val="1"/>
      <w:numFmt w:val="bullet"/>
      <w:lvlText w:val="o"/>
      <w:lvlJc w:val="left"/>
      <w:pPr>
        <w:ind w:left="5760" w:hanging="360"/>
      </w:pPr>
      <w:rPr>
        <w:rFonts w:hint="default" w:ascii="Courier New" w:hAnsi="Courier New"/>
      </w:rPr>
    </w:lvl>
    <w:lvl w:ilvl="8" w:tplc="5E94CC8A">
      <w:start w:val="1"/>
      <w:numFmt w:val="bullet"/>
      <w:lvlText w:val=""/>
      <w:lvlJc w:val="left"/>
      <w:pPr>
        <w:ind w:left="6480" w:hanging="360"/>
      </w:pPr>
      <w:rPr>
        <w:rFonts w:hint="default" w:ascii="Wingdings" w:hAnsi="Wingdings"/>
      </w:rPr>
    </w:lvl>
  </w:abstractNum>
  <w:abstractNum w:abstractNumId="24" w15:restartNumberingAfterBreak="0">
    <w:nsid w:val="5E8A226E"/>
    <w:multiLevelType w:val="hybridMultilevel"/>
    <w:tmpl w:val="65667720"/>
    <w:lvl w:ilvl="0" w:tplc="A2D451BE">
      <w:start w:val="1"/>
      <w:numFmt w:val="bullet"/>
      <w:lvlText w:val=""/>
      <w:lvlJc w:val="left"/>
      <w:pPr>
        <w:ind w:left="720" w:hanging="360"/>
      </w:pPr>
      <w:rPr>
        <w:rFonts w:hint="default" w:ascii="Symbol" w:hAnsi="Symbol"/>
      </w:rPr>
    </w:lvl>
    <w:lvl w:ilvl="1" w:tplc="4E1CDDCE">
      <w:start w:val="1"/>
      <w:numFmt w:val="bullet"/>
      <w:lvlText w:val="o"/>
      <w:lvlJc w:val="left"/>
      <w:pPr>
        <w:ind w:left="1440" w:hanging="360"/>
      </w:pPr>
      <w:rPr>
        <w:rFonts w:hint="default" w:ascii="Courier New" w:hAnsi="Courier New"/>
      </w:rPr>
    </w:lvl>
    <w:lvl w:ilvl="2" w:tplc="D97AC3EE">
      <w:start w:val="1"/>
      <w:numFmt w:val="bullet"/>
      <w:lvlText w:val=""/>
      <w:lvlJc w:val="left"/>
      <w:pPr>
        <w:ind w:left="2160" w:hanging="360"/>
      </w:pPr>
      <w:rPr>
        <w:rFonts w:hint="default" w:ascii="Wingdings" w:hAnsi="Wingdings"/>
      </w:rPr>
    </w:lvl>
    <w:lvl w:ilvl="3" w:tplc="1AC0AD02">
      <w:start w:val="1"/>
      <w:numFmt w:val="bullet"/>
      <w:lvlText w:val=""/>
      <w:lvlJc w:val="left"/>
      <w:pPr>
        <w:ind w:left="2880" w:hanging="360"/>
      </w:pPr>
      <w:rPr>
        <w:rFonts w:hint="default" w:ascii="Symbol" w:hAnsi="Symbol"/>
      </w:rPr>
    </w:lvl>
    <w:lvl w:ilvl="4" w:tplc="A52070C0">
      <w:start w:val="1"/>
      <w:numFmt w:val="bullet"/>
      <w:lvlText w:val="o"/>
      <w:lvlJc w:val="left"/>
      <w:pPr>
        <w:ind w:left="3600" w:hanging="360"/>
      </w:pPr>
      <w:rPr>
        <w:rFonts w:hint="default" w:ascii="Courier New" w:hAnsi="Courier New"/>
      </w:rPr>
    </w:lvl>
    <w:lvl w:ilvl="5" w:tplc="0AF6F434">
      <w:start w:val="1"/>
      <w:numFmt w:val="bullet"/>
      <w:lvlText w:val=""/>
      <w:lvlJc w:val="left"/>
      <w:pPr>
        <w:ind w:left="4320" w:hanging="360"/>
      </w:pPr>
      <w:rPr>
        <w:rFonts w:hint="default" w:ascii="Wingdings" w:hAnsi="Wingdings"/>
      </w:rPr>
    </w:lvl>
    <w:lvl w:ilvl="6" w:tplc="130C1154">
      <w:start w:val="1"/>
      <w:numFmt w:val="bullet"/>
      <w:lvlText w:val=""/>
      <w:lvlJc w:val="left"/>
      <w:pPr>
        <w:ind w:left="5040" w:hanging="360"/>
      </w:pPr>
      <w:rPr>
        <w:rFonts w:hint="default" w:ascii="Symbol" w:hAnsi="Symbol"/>
      </w:rPr>
    </w:lvl>
    <w:lvl w:ilvl="7" w:tplc="3C60B9E4">
      <w:start w:val="1"/>
      <w:numFmt w:val="bullet"/>
      <w:lvlText w:val="o"/>
      <w:lvlJc w:val="left"/>
      <w:pPr>
        <w:ind w:left="5760" w:hanging="360"/>
      </w:pPr>
      <w:rPr>
        <w:rFonts w:hint="default" w:ascii="Courier New" w:hAnsi="Courier New"/>
      </w:rPr>
    </w:lvl>
    <w:lvl w:ilvl="8" w:tplc="04FCA8D4">
      <w:start w:val="1"/>
      <w:numFmt w:val="bullet"/>
      <w:lvlText w:val=""/>
      <w:lvlJc w:val="left"/>
      <w:pPr>
        <w:ind w:left="6480" w:hanging="360"/>
      </w:pPr>
      <w:rPr>
        <w:rFonts w:hint="default" w:ascii="Wingdings" w:hAnsi="Wingdings"/>
      </w:rPr>
    </w:lvl>
  </w:abstractNum>
  <w:abstractNum w:abstractNumId="25" w15:restartNumberingAfterBreak="0">
    <w:nsid w:val="5EB1FB4C"/>
    <w:multiLevelType w:val="hybridMultilevel"/>
    <w:tmpl w:val="0876F002"/>
    <w:lvl w:ilvl="0" w:tplc="2EDAEC5C">
      <w:start w:val="1"/>
      <w:numFmt w:val="bullet"/>
      <w:lvlText w:val=""/>
      <w:lvlJc w:val="left"/>
      <w:pPr>
        <w:ind w:left="720" w:hanging="360"/>
      </w:pPr>
      <w:rPr>
        <w:rFonts w:hint="default" w:ascii="Symbol" w:hAnsi="Symbol"/>
      </w:rPr>
    </w:lvl>
    <w:lvl w:ilvl="1" w:tplc="0A14E760">
      <w:start w:val="1"/>
      <w:numFmt w:val="bullet"/>
      <w:lvlText w:val="o"/>
      <w:lvlJc w:val="left"/>
      <w:pPr>
        <w:ind w:left="1440" w:hanging="360"/>
      </w:pPr>
      <w:rPr>
        <w:rFonts w:hint="default" w:ascii="Courier New" w:hAnsi="Courier New"/>
      </w:rPr>
    </w:lvl>
    <w:lvl w:ilvl="2" w:tplc="D056E910">
      <w:start w:val="1"/>
      <w:numFmt w:val="bullet"/>
      <w:lvlText w:val=""/>
      <w:lvlJc w:val="left"/>
      <w:pPr>
        <w:ind w:left="2160" w:hanging="360"/>
      </w:pPr>
      <w:rPr>
        <w:rFonts w:hint="default" w:ascii="Wingdings" w:hAnsi="Wingdings"/>
      </w:rPr>
    </w:lvl>
    <w:lvl w:ilvl="3" w:tplc="AE5EC9CE">
      <w:start w:val="1"/>
      <w:numFmt w:val="bullet"/>
      <w:lvlText w:val=""/>
      <w:lvlJc w:val="left"/>
      <w:pPr>
        <w:ind w:left="2880" w:hanging="360"/>
      </w:pPr>
      <w:rPr>
        <w:rFonts w:hint="default" w:ascii="Symbol" w:hAnsi="Symbol"/>
      </w:rPr>
    </w:lvl>
    <w:lvl w:ilvl="4" w:tplc="87F8CAD0">
      <w:start w:val="1"/>
      <w:numFmt w:val="bullet"/>
      <w:lvlText w:val="o"/>
      <w:lvlJc w:val="left"/>
      <w:pPr>
        <w:ind w:left="3600" w:hanging="360"/>
      </w:pPr>
      <w:rPr>
        <w:rFonts w:hint="default" w:ascii="Courier New" w:hAnsi="Courier New"/>
      </w:rPr>
    </w:lvl>
    <w:lvl w:ilvl="5" w:tplc="43B01568">
      <w:start w:val="1"/>
      <w:numFmt w:val="bullet"/>
      <w:lvlText w:val=""/>
      <w:lvlJc w:val="left"/>
      <w:pPr>
        <w:ind w:left="4320" w:hanging="360"/>
      </w:pPr>
      <w:rPr>
        <w:rFonts w:hint="default" w:ascii="Wingdings" w:hAnsi="Wingdings"/>
      </w:rPr>
    </w:lvl>
    <w:lvl w:ilvl="6" w:tplc="A2286A6E">
      <w:start w:val="1"/>
      <w:numFmt w:val="bullet"/>
      <w:lvlText w:val=""/>
      <w:lvlJc w:val="left"/>
      <w:pPr>
        <w:ind w:left="5040" w:hanging="360"/>
      </w:pPr>
      <w:rPr>
        <w:rFonts w:hint="default" w:ascii="Symbol" w:hAnsi="Symbol"/>
      </w:rPr>
    </w:lvl>
    <w:lvl w:ilvl="7" w:tplc="62EA2362">
      <w:start w:val="1"/>
      <w:numFmt w:val="bullet"/>
      <w:lvlText w:val="o"/>
      <w:lvlJc w:val="left"/>
      <w:pPr>
        <w:ind w:left="5760" w:hanging="360"/>
      </w:pPr>
      <w:rPr>
        <w:rFonts w:hint="default" w:ascii="Courier New" w:hAnsi="Courier New"/>
      </w:rPr>
    </w:lvl>
    <w:lvl w:ilvl="8" w:tplc="D2A22940">
      <w:start w:val="1"/>
      <w:numFmt w:val="bullet"/>
      <w:lvlText w:val=""/>
      <w:lvlJc w:val="left"/>
      <w:pPr>
        <w:ind w:left="6480" w:hanging="360"/>
      </w:pPr>
      <w:rPr>
        <w:rFonts w:hint="default" w:ascii="Wingdings" w:hAnsi="Wingdings"/>
      </w:rPr>
    </w:lvl>
  </w:abstractNum>
  <w:abstractNum w:abstractNumId="26" w15:restartNumberingAfterBreak="0">
    <w:nsid w:val="61FA07CB"/>
    <w:multiLevelType w:val="hybridMultilevel"/>
    <w:tmpl w:val="5518D9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64735A4C"/>
    <w:multiLevelType w:val="hybridMultilevel"/>
    <w:tmpl w:val="E75C7630"/>
    <w:lvl w:ilvl="0" w:tplc="A75CFAA2">
      <w:start w:val="1"/>
      <w:numFmt w:val="bullet"/>
      <w:lvlText w:val=""/>
      <w:lvlJc w:val="left"/>
      <w:pPr>
        <w:ind w:left="720" w:hanging="360"/>
      </w:pPr>
      <w:rPr>
        <w:rFonts w:hint="default" w:ascii="Symbol" w:hAnsi="Symbol"/>
      </w:rPr>
    </w:lvl>
    <w:lvl w:ilvl="1" w:tplc="B84E1F3E">
      <w:start w:val="1"/>
      <w:numFmt w:val="bullet"/>
      <w:lvlText w:val="o"/>
      <w:lvlJc w:val="left"/>
      <w:pPr>
        <w:ind w:left="1440" w:hanging="360"/>
      </w:pPr>
      <w:rPr>
        <w:rFonts w:hint="default" w:ascii="Courier New" w:hAnsi="Courier New"/>
      </w:rPr>
    </w:lvl>
    <w:lvl w:ilvl="2" w:tplc="07CC6806">
      <w:start w:val="1"/>
      <w:numFmt w:val="bullet"/>
      <w:lvlText w:val=""/>
      <w:lvlJc w:val="left"/>
      <w:pPr>
        <w:ind w:left="2160" w:hanging="360"/>
      </w:pPr>
      <w:rPr>
        <w:rFonts w:hint="default" w:ascii="Wingdings" w:hAnsi="Wingdings"/>
      </w:rPr>
    </w:lvl>
    <w:lvl w:ilvl="3" w:tplc="1CA0AC4C">
      <w:start w:val="1"/>
      <w:numFmt w:val="bullet"/>
      <w:lvlText w:val=""/>
      <w:lvlJc w:val="left"/>
      <w:pPr>
        <w:ind w:left="2880" w:hanging="360"/>
      </w:pPr>
      <w:rPr>
        <w:rFonts w:hint="default" w:ascii="Symbol" w:hAnsi="Symbol"/>
      </w:rPr>
    </w:lvl>
    <w:lvl w:ilvl="4" w:tplc="7A14DDFA">
      <w:start w:val="1"/>
      <w:numFmt w:val="bullet"/>
      <w:lvlText w:val="o"/>
      <w:lvlJc w:val="left"/>
      <w:pPr>
        <w:ind w:left="3600" w:hanging="360"/>
      </w:pPr>
      <w:rPr>
        <w:rFonts w:hint="default" w:ascii="Courier New" w:hAnsi="Courier New"/>
      </w:rPr>
    </w:lvl>
    <w:lvl w:ilvl="5" w:tplc="3D16EE6E">
      <w:start w:val="1"/>
      <w:numFmt w:val="bullet"/>
      <w:lvlText w:val=""/>
      <w:lvlJc w:val="left"/>
      <w:pPr>
        <w:ind w:left="4320" w:hanging="360"/>
      </w:pPr>
      <w:rPr>
        <w:rFonts w:hint="default" w:ascii="Wingdings" w:hAnsi="Wingdings"/>
      </w:rPr>
    </w:lvl>
    <w:lvl w:ilvl="6" w:tplc="B86A3E3E">
      <w:start w:val="1"/>
      <w:numFmt w:val="bullet"/>
      <w:lvlText w:val=""/>
      <w:lvlJc w:val="left"/>
      <w:pPr>
        <w:ind w:left="5040" w:hanging="360"/>
      </w:pPr>
      <w:rPr>
        <w:rFonts w:hint="default" w:ascii="Symbol" w:hAnsi="Symbol"/>
      </w:rPr>
    </w:lvl>
    <w:lvl w:ilvl="7" w:tplc="1BD883CA">
      <w:start w:val="1"/>
      <w:numFmt w:val="bullet"/>
      <w:lvlText w:val="o"/>
      <w:lvlJc w:val="left"/>
      <w:pPr>
        <w:ind w:left="5760" w:hanging="360"/>
      </w:pPr>
      <w:rPr>
        <w:rFonts w:hint="default" w:ascii="Courier New" w:hAnsi="Courier New"/>
      </w:rPr>
    </w:lvl>
    <w:lvl w:ilvl="8" w:tplc="6F4ADB16">
      <w:start w:val="1"/>
      <w:numFmt w:val="bullet"/>
      <w:lvlText w:val=""/>
      <w:lvlJc w:val="left"/>
      <w:pPr>
        <w:ind w:left="6480" w:hanging="360"/>
      </w:pPr>
      <w:rPr>
        <w:rFonts w:hint="default" w:ascii="Wingdings" w:hAnsi="Wingdings"/>
      </w:rPr>
    </w:lvl>
  </w:abstractNum>
  <w:abstractNum w:abstractNumId="28" w15:restartNumberingAfterBreak="0">
    <w:nsid w:val="6B8954D2"/>
    <w:multiLevelType w:val="hybridMultilevel"/>
    <w:tmpl w:val="B0DEB216"/>
    <w:lvl w:ilvl="0" w:tplc="81FC0604">
      <w:start w:val="1"/>
      <w:numFmt w:val="bullet"/>
      <w:lvlText w:val=""/>
      <w:lvlJc w:val="left"/>
      <w:pPr>
        <w:ind w:left="720" w:hanging="360"/>
      </w:pPr>
      <w:rPr>
        <w:rFonts w:hint="default" w:ascii="Symbol" w:hAnsi="Symbol"/>
      </w:rPr>
    </w:lvl>
    <w:lvl w:ilvl="1" w:tplc="2A08DD12">
      <w:start w:val="1"/>
      <w:numFmt w:val="bullet"/>
      <w:lvlText w:val="o"/>
      <w:lvlJc w:val="left"/>
      <w:pPr>
        <w:ind w:left="1440" w:hanging="360"/>
      </w:pPr>
      <w:rPr>
        <w:rFonts w:hint="default" w:ascii="Courier New" w:hAnsi="Courier New"/>
      </w:rPr>
    </w:lvl>
    <w:lvl w:ilvl="2" w:tplc="B972CAE6">
      <w:start w:val="1"/>
      <w:numFmt w:val="bullet"/>
      <w:lvlText w:val=""/>
      <w:lvlJc w:val="left"/>
      <w:pPr>
        <w:ind w:left="2160" w:hanging="360"/>
      </w:pPr>
      <w:rPr>
        <w:rFonts w:hint="default" w:ascii="Wingdings" w:hAnsi="Wingdings"/>
      </w:rPr>
    </w:lvl>
    <w:lvl w:ilvl="3" w:tplc="93161F2A">
      <w:start w:val="1"/>
      <w:numFmt w:val="bullet"/>
      <w:lvlText w:val=""/>
      <w:lvlJc w:val="left"/>
      <w:pPr>
        <w:ind w:left="2880" w:hanging="360"/>
      </w:pPr>
      <w:rPr>
        <w:rFonts w:hint="default" w:ascii="Symbol" w:hAnsi="Symbol"/>
      </w:rPr>
    </w:lvl>
    <w:lvl w:ilvl="4" w:tplc="05BEA8A8">
      <w:start w:val="1"/>
      <w:numFmt w:val="bullet"/>
      <w:lvlText w:val="o"/>
      <w:lvlJc w:val="left"/>
      <w:pPr>
        <w:ind w:left="3600" w:hanging="360"/>
      </w:pPr>
      <w:rPr>
        <w:rFonts w:hint="default" w:ascii="Courier New" w:hAnsi="Courier New"/>
      </w:rPr>
    </w:lvl>
    <w:lvl w:ilvl="5" w:tplc="DBFE3DBA">
      <w:start w:val="1"/>
      <w:numFmt w:val="bullet"/>
      <w:lvlText w:val=""/>
      <w:lvlJc w:val="left"/>
      <w:pPr>
        <w:ind w:left="4320" w:hanging="360"/>
      </w:pPr>
      <w:rPr>
        <w:rFonts w:hint="default" w:ascii="Wingdings" w:hAnsi="Wingdings"/>
      </w:rPr>
    </w:lvl>
    <w:lvl w:ilvl="6" w:tplc="8B885AC8">
      <w:start w:val="1"/>
      <w:numFmt w:val="bullet"/>
      <w:lvlText w:val=""/>
      <w:lvlJc w:val="left"/>
      <w:pPr>
        <w:ind w:left="5040" w:hanging="360"/>
      </w:pPr>
      <w:rPr>
        <w:rFonts w:hint="default" w:ascii="Symbol" w:hAnsi="Symbol"/>
      </w:rPr>
    </w:lvl>
    <w:lvl w:ilvl="7" w:tplc="192622FA">
      <w:start w:val="1"/>
      <w:numFmt w:val="bullet"/>
      <w:lvlText w:val="o"/>
      <w:lvlJc w:val="left"/>
      <w:pPr>
        <w:ind w:left="5760" w:hanging="360"/>
      </w:pPr>
      <w:rPr>
        <w:rFonts w:hint="default" w:ascii="Courier New" w:hAnsi="Courier New"/>
      </w:rPr>
    </w:lvl>
    <w:lvl w:ilvl="8" w:tplc="1BCE1CEE">
      <w:start w:val="1"/>
      <w:numFmt w:val="bullet"/>
      <w:lvlText w:val=""/>
      <w:lvlJc w:val="left"/>
      <w:pPr>
        <w:ind w:left="6480" w:hanging="360"/>
      </w:pPr>
      <w:rPr>
        <w:rFonts w:hint="default" w:ascii="Wingdings" w:hAnsi="Wingdings"/>
      </w:rPr>
    </w:lvl>
  </w:abstractNum>
  <w:abstractNum w:abstractNumId="29" w15:restartNumberingAfterBreak="0">
    <w:nsid w:val="6CED072C"/>
    <w:multiLevelType w:val="hybridMultilevel"/>
    <w:tmpl w:val="A13E6B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CEE6438"/>
    <w:multiLevelType w:val="hybridMultilevel"/>
    <w:tmpl w:val="B3CACC42"/>
    <w:lvl w:ilvl="0" w:tplc="BF000906">
      <w:start w:val="1"/>
      <w:numFmt w:val="bullet"/>
      <w:lvlText w:val=""/>
      <w:lvlJc w:val="left"/>
      <w:pPr>
        <w:ind w:left="720" w:hanging="360"/>
      </w:pPr>
      <w:rPr>
        <w:rFonts w:hint="default" w:ascii="Symbol" w:hAnsi="Symbol"/>
      </w:rPr>
    </w:lvl>
    <w:lvl w:ilvl="1" w:tplc="81FAB1B0">
      <w:start w:val="1"/>
      <w:numFmt w:val="bullet"/>
      <w:lvlText w:val="o"/>
      <w:lvlJc w:val="left"/>
      <w:pPr>
        <w:ind w:left="1440" w:hanging="360"/>
      </w:pPr>
      <w:rPr>
        <w:rFonts w:hint="default" w:ascii="Courier New" w:hAnsi="Courier New"/>
      </w:rPr>
    </w:lvl>
    <w:lvl w:ilvl="2" w:tplc="46FCB812">
      <w:start w:val="1"/>
      <w:numFmt w:val="bullet"/>
      <w:lvlText w:val=""/>
      <w:lvlJc w:val="left"/>
      <w:pPr>
        <w:ind w:left="2160" w:hanging="360"/>
      </w:pPr>
      <w:rPr>
        <w:rFonts w:hint="default" w:ascii="Wingdings" w:hAnsi="Wingdings"/>
      </w:rPr>
    </w:lvl>
    <w:lvl w:ilvl="3" w:tplc="FBC0A874">
      <w:start w:val="1"/>
      <w:numFmt w:val="bullet"/>
      <w:lvlText w:val=""/>
      <w:lvlJc w:val="left"/>
      <w:pPr>
        <w:ind w:left="2880" w:hanging="360"/>
      </w:pPr>
      <w:rPr>
        <w:rFonts w:hint="default" w:ascii="Symbol" w:hAnsi="Symbol"/>
      </w:rPr>
    </w:lvl>
    <w:lvl w:ilvl="4" w:tplc="02942392">
      <w:start w:val="1"/>
      <w:numFmt w:val="bullet"/>
      <w:lvlText w:val="o"/>
      <w:lvlJc w:val="left"/>
      <w:pPr>
        <w:ind w:left="3600" w:hanging="360"/>
      </w:pPr>
      <w:rPr>
        <w:rFonts w:hint="default" w:ascii="Courier New" w:hAnsi="Courier New"/>
      </w:rPr>
    </w:lvl>
    <w:lvl w:ilvl="5" w:tplc="EB665922">
      <w:start w:val="1"/>
      <w:numFmt w:val="bullet"/>
      <w:lvlText w:val=""/>
      <w:lvlJc w:val="left"/>
      <w:pPr>
        <w:ind w:left="4320" w:hanging="360"/>
      </w:pPr>
      <w:rPr>
        <w:rFonts w:hint="default" w:ascii="Wingdings" w:hAnsi="Wingdings"/>
      </w:rPr>
    </w:lvl>
    <w:lvl w:ilvl="6" w:tplc="DFF8B380">
      <w:start w:val="1"/>
      <w:numFmt w:val="bullet"/>
      <w:lvlText w:val=""/>
      <w:lvlJc w:val="left"/>
      <w:pPr>
        <w:ind w:left="5040" w:hanging="360"/>
      </w:pPr>
      <w:rPr>
        <w:rFonts w:hint="default" w:ascii="Symbol" w:hAnsi="Symbol"/>
      </w:rPr>
    </w:lvl>
    <w:lvl w:ilvl="7" w:tplc="CB3A1F7E">
      <w:start w:val="1"/>
      <w:numFmt w:val="bullet"/>
      <w:lvlText w:val="o"/>
      <w:lvlJc w:val="left"/>
      <w:pPr>
        <w:ind w:left="5760" w:hanging="360"/>
      </w:pPr>
      <w:rPr>
        <w:rFonts w:hint="default" w:ascii="Courier New" w:hAnsi="Courier New"/>
      </w:rPr>
    </w:lvl>
    <w:lvl w:ilvl="8" w:tplc="6A4A3B22">
      <w:start w:val="1"/>
      <w:numFmt w:val="bullet"/>
      <w:lvlText w:val=""/>
      <w:lvlJc w:val="left"/>
      <w:pPr>
        <w:ind w:left="6480" w:hanging="360"/>
      </w:pPr>
      <w:rPr>
        <w:rFonts w:hint="default" w:ascii="Wingdings" w:hAnsi="Wingdings"/>
      </w:rPr>
    </w:lvl>
  </w:abstractNum>
  <w:abstractNum w:abstractNumId="31" w15:restartNumberingAfterBreak="0">
    <w:nsid w:val="70BB7BC2"/>
    <w:multiLevelType w:val="hybridMultilevel"/>
    <w:tmpl w:val="2BD880D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7F0F28D0"/>
    <w:multiLevelType w:val="hybridMultilevel"/>
    <w:tmpl w:val="CBA2B74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1" w16cid:durableId="1983542163">
    <w:abstractNumId w:val="12"/>
  </w:num>
  <w:num w:numId="2" w16cid:durableId="1170869137">
    <w:abstractNumId w:val="0"/>
  </w:num>
  <w:num w:numId="3" w16cid:durableId="987127577">
    <w:abstractNumId w:val="22"/>
  </w:num>
  <w:num w:numId="4" w16cid:durableId="279071391">
    <w:abstractNumId w:val="2"/>
  </w:num>
  <w:num w:numId="5" w16cid:durableId="993483684">
    <w:abstractNumId w:val="19"/>
  </w:num>
  <w:num w:numId="6" w16cid:durableId="2002268780">
    <w:abstractNumId w:val="4"/>
  </w:num>
  <w:num w:numId="7" w16cid:durableId="1099907651">
    <w:abstractNumId w:val="9"/>
  </w:num>
  <w:num w:numId="8" w16cid:durableId="791246286">
    <w:abstractNumId w:val="5"/>
  </w:num>
  <w:num w:numId="9" w16cid:durableId="1403983313">
    <w:abstractNumId w:val="27"/>
  </w:num>
  <w:num w:numId="10" w16cid:durableId="618226242">
    <w:abstractNumId w:val="24"/>
  </w:num>
  <w:num w:numId="11" w16cid:durableId="1746417652">
    <w:abstractNumId w:val="25"/>
  </w:num>
  <w:num w:numId="12" w16cid:durableId="1732968527">
    <w:abstractNumId w:val="3"/>
  </w:num>
  <w:num w:numId="13" w16cid:durableId="170685372">
    <w:abstractNumId w:val="28"/>
  </w:num>
  <w:num w:numId="14" w16cid:durableId="1530144677">
    <w:abstractNumId w:val="13"/>
  </w:num>
  <w:num w:numId="15" w16cid:durableId="1550453651">
    <w:abstractNumId w:val="23"/>
  </w:num>
  <w:num w:numId="16" w16cid:durableId="1457680647">
    <w:abstractNumId w:val="11"/>
  </w:num>
  <w:num w:numId="17" w16cid:durableId="1965774624">
    <w:abstractNumId w:val="10"/>
  </w:num>
  <w:num w:numId="18" w16cid:durableId="2040006822">
    <w:abstractNumId w:val="6"/>
  </w:num>
  <w:num w:numId="19" w16cid:durableId="506942331">
    <w:abstractNumId w:val="16"/>
  </w:num>
  <w:num w:numId="20" w16cid:durableId="763846195">
    <w:abstractNumId w:val="8"/>
  </w:num>
  <w:num w:numId="21" w16cid:durableId="1918200458">
    <w:abstractNumId w:val="29"/>
  </w:num>
  <w:num w:numId="22" w16cid:durableId="1740326877">
    <w:abstractNumId w:val="7"/>
  </w:num>
  <w:num w:numId="23" w16cid:durableId="398215271">
    <w:abstractNumId w:val="21"/>
  </w:num>
  <w:num w:numId="24" w16cid:durableId="1162309195">
    <w:abstractNumId w:val="14"/>
  </w:num>
  <w:num w:numId="25" w16cid:durableId="205719406">
    <w:abstractNumId w:val="15"/>
  </w:num>
  <w:num w:numId="26" w16cid:durableId="307440318">
    <w:abstractNumId w:val="31"/>
  </w:num>
  <w:num w:numId="27" w16cid:durableId="1532299740">
    <w:abstractNumId w:val="32"/>
  </w:num>
  <w:num w:numId="28" w16cid:durableId="531265716">
    <w:abstractNumId w:val="20"/>
  </w:num>
  <w:num w:numId="29" w16cid:durableId="57635562">
    <w:abstractNumId w:val="17"/>
  </w:num>
  <w:num w:numId="30" w16cid:durableId="794372335">
    <w:abstractNumId w:val="1"/>
  </w:num>
  <w:num w:numId="31" w16cid:durableId="1569924127">
    <w:abstractNumId w:val="26"/>
  </w:num>
  <w:num w:numId="32" w16cid:durableId="321936168">
    <w:abstractNumId w:val="18"/>
  </w:num>
  <w:num w:numId="33" w16cid:durableId="495609275">
    <w:abstractNumId w:val="3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C77"/>
    <w:rsid w:val="00000DE2"/>
    <w:rsid w:val="000117D8"/>
    <w:rsid w:val="00032930"/>
    <w:rsid w:val="00036FDC"/>
    <w:rsid w:val="00045F4E"/>
    <w:rsid w:val="00046901"/>
    <w:rsid w:val="0006306F"/>
    <w:rsid w:val="00063BD3"/>
    <w:rsid w:val="00081877"/>
    <w:rsid w:val="000946E3"/>
    <w:rsid w:val="000A0AB2"/>
    <w:rsid w:val="000B2394"/>
    <w:rsid w:val="000C000E"/>
    <w:rsid w:val="000C1198"/>
    <w:rsid w:val="000C185F"/>
    <w:rsid w:val="000C442F"/>
    <w:rsid w:val="000D0BB8"/>
    <w:rsid w:val="000D0D2F"/>
    <w:rsid w:val="000D182F"/>
    <w:rsid w:val="000E3C36"/>
    <w:rsid w:val="000E554C"/>
    <w:rsid w:val="000E8435"/>
    <w:rsid w:val="000F198E"/>
    <w:rsid w:val="001023DC"/>
    <w:rsid w:val="00121B8C"/>
    <w:rsid w:val="00127248"/>
    <w:rsid w:val="001311B0"/>
    <w:rsid w:val="00132AC1"/>
    <w:rsid w:val="00142895"/>
    <w:rsid w:val="00146D23"/>
    <w:rsid w:val="0015284B"/>
    <w:rsid w:val="00154C69"/>
    <w:rsid w:val="00165F33"/>
    <w:rsid w:val="00176B49"/>
    <w:rsid w:val="00183061"/>
    <w:rsid w:val="00186DB7"/>
    <w:rsid w:val="001A11CE"/>
    <w:rsid w:val="001A31C4"/>
    <w:rsid w:val="001B2F02"/>
    <w:rsid w:val="001B7C91"/>
    <w:rsid w:val="001BAFCA"/>
    <w:rsid w:val="001D00C1"/>
    <w:rsid w:val="001D00C3"/>
    <w:rsid w:val="001D589D"/>
    <w:rsid w:val="001E0588"/>
    <w:rsid w:val="001E10C2"/>
    <w:rsid w:val="001E122A"/>
    <w:rsid w:val="001E1A53"/>
    <w:rsid w:val="001E5183"/>
    <w:rsid w:val="001E6437"/>
    <w:rsid w:val="001F099B"/>
    <w:rsid w:val="001F39B7"/>
    <w:rsid w:val="001F3CD2"/>
    <w:rsid w:val="00201B57"/>
    <w:rsid w:val="0020745B"/>
    <w:rsid w:val="0020765D"/>
    <w:rsid w:val="002124F4"/>
    <w:rsid w:val="00214B11"/>
    <w:rsid w:val="002254FF"/>
    <w:rsid w:val="00231518"/>
    <w:rsid w:val="00241C1E"/>
    <w:rsid w:val="00247303"/>
    <w:rsid w:val="00247C77"/>
    <w:rsid w:val="0025016C"/>
    <w:rsid w:val="00250731"/>
    <w:rsid w:val="0025310B"/>
    <w:rsid w:val="002554F5"/>
    <w:rsid w:val="00266CEB"/>
    <w:rsid w:val="0027175B"/>
    <w:rsid w:val="00273537"/>
    <w:rsid w:val="00273EAA"/>
    <w:rsid w:val="00274A61"/>
    <w:rsid w:val="00293C06"/>
    <w:rsid w:val="002963DD"/>
    <w:rsid w:val="002C1CEA"/>
    <w:rsid w:val="002D3826"/>
    <w:rsid w:val="002E2F53"/>
    <w:rsid w:val="002E32E1"/>
    <w:rsid w:val="002F28F0"/>
    <w:rsid w:val="0031762A"/>
    <w:rsid w:val="003334CD"/>
    <w:rsid w:val="00340C9D"/>
    <w:rsid w:val="00342E1F"/>
    <w:rsid w:val="00345736"/>
    <w:rsid w:val="0035092A"/>
    <w:rsid w:val="003608E0"/>
    <w:rsid w:val="00362D1F"/>
    <w:rsid w:val="00374A3E"/>
    <w:rsid w:val="00374EF7"/>
    <w:rsid w:val="0037FC1C"/>
    <w:rsid w:val="003821B2"/>
    <w:rsid w:val="00387C32"/>
    <w:rsid w:val="00392711"/>
    <w:rsid w:val="003956D4"/>
    <w:rsid w:val="003970FE"/>
    <w:rsid w:val="003A2C9C"/>
    <w:rsid w:val="003A31D2"/>
    <w:rsid w:val="003A9361"/>
    <w:rsid w:val="003B31C3"/>
    <w:rsid w:val="003B5530"/>
    <w:rsid w:val="003C11B9"/>
    <w:rsid w:val="003C25D3"/>
    <w:rsid w:val="003D1AC6"/>
    <w:rsid w:val="003D7449"/>
    <w:rsid w:val="003F1730"/>
    <w:rsid w:val="00403D52"/>
    <w:rsid w:val="0041039C"/>
    <w:rsid w:val="00412F2F"/>
    <w:rsid w:val="00414176"/>
    <w:rsid w:val="0041512F"/>
    <w:rsid w:val="004167C6"/>
    <w:rsid w:val="00421958"/>
    <w:rsid w:val="0042248C"/>
    <w:rsid w:val="00424120"/>
    <w:rsid w:val="00427E61"/>
    <w:rsid w:val="00430D72"/>
    <w:rsid w:val="0043462C"/>
    <w:rsid w:val="0044B00C"/>
    <w:rsid w:val="00451F67"/>
    <w:rsid w:val="004526FB"/>
    <w:rsid w:val="00452737"/>
    <w:rsid w:val="00453106"/>
    <w:rsid w:val="0046363A"/>
    <w:rsid w:val="00475ED8"/>
    <w:rsid w:val="00480833"/>
    <w:rsid w:val="004839C9"/>
    <w:rsid w:val="00495455"/>
    <w:rsid w:val="004954CB"/>
    <w:rsid w:val="004B26D3"/>
    <w:rsid w:val="004B4D41"/>
    <w:rsid w:val="004C4AC6"/>
    <w:rsid w:val="004D0101"/>
    <w:rsid w:val="004D4EC1"/>
    <w:rsid w:val="004E3491"/>
    <w:rsid w:val="004E97B3"/>
    <w:rsid w:val="004F2838"/>
    <w:rsid w:val="00503C9A"/>
    <w:rsid w:val="0050642E"/>
    <w:rsid w:val="0051364E"/>
    <w:rsid w:val="00513C8B"/>
    <w:rsid w:val="00515FB8"/>
    <w:rsid w:val="00532DCF"/>
    <w:rsid w:val="00536203"/>
    <w:rsid w:val="0053696C"/>
    <w:rsid w:val="0055B7AC"/>
    <w:rsid w:val="0056300F"/>
    <w:rsid w:val="005723D6"/>
    <w:rsid w:val="00580C96"/>
    <w:rsid w:val="00581510"/>
    <w:rsid w:val="00585830"/>
    <w:rsid w:val="005A347E"/>
    <w:rsid w:val="005A64C9"/>
    <w:rsid w:val="005B0E90"/>
    <w:rsid w:val="005B4EDA"/>
    <w:rsid w:val="005C2F51"/>
    <w:rsid w:val="005C42AA"/>
    <w:rsid w:val="005C8680"/>
    <w:rsid w:val="005D3896"/>
    <w:rsid w:val="005E1B35"/>
    <w:rsid w:val="005E44C0"/>
    <w:rsid w:val="005F2F9B"/>
    <w:rsid w:val="005F4676"/>
    <w:rsid w:val="00604A54"/>
    <w:rsid w:val="006103FB"/>
    <w:rsid w:val="006135DE"/>
    <w:rsid w:val="00617B12"/>
    <w:rsid w:val="006208BC"/>
    <w:rsid w:val="00632B17"/>
    <w:rsid w:val="00635854"/>
    <w:rsid w:val="0064028E"/>
    <w:rsid w:val="0064434A"/>
    <w:rsid w:val="006502A1"/>
    <w:rsid w:val="006507E7"/>
    <w:rsid w:val="00677092"/>
    <w:rsid w:val="00680D2C"/>
    <w:rsid w:val="0068417B"/>
    <w:rsid w:val="006859AA"/>
    <w:rsid w:val="00685CF1"/>
    <w:rsid w:val="006917F9"/>
    <w:rsid w:val="006931F5"/>
    <w:rsid w:val="00694CBB"/>
    <w:rsid w:val="00695AA7"/>
    <w:rsid w:val="006A4526"/>
    <w:rsid w:val="006B11CF"/>
    <w:rsid w:val="006C011B"/>
    <w:rsid w:val="006C114D"/>
    <w:rsid w:val="006D192F"/>
    <w:rsid w:val="006D4A29"/>
    <w:rsid w:val="006D5663"/>
    <w:rsid w:val="006D6579"/>
    <w:rsid w:val="006D7D50"/>
    <w:rsid w:val="006E02DD"/>
    <w:rsid w:val="006E0B10"/>
    <w:rsid w:val="006E29E4"/>
    <w:rsid w:val="006E3DE8"/>
    <w:rsid w:val="006F1613"/>
    <w:rsid w:val="007009F3"/>
    <w:rsid w:val="00707BD1"/>
    <w:rsid w:val="007134FC"/>
    <w:rsid w:val="007359F9"/>
    <w:rsid w:val="0073607D"/>
    <w:rsid w:val="00737B9C"/>
    <w:rsid w:val="00747E4C"/>
    <w:rsid w:val="00752FCF"/>
    <w:rsid w:val="00756CCA"/>
    <w:rsid w:val="00761B4F"/>
    <w:rsid w:val="00781908"/>
    <w:rsid w:val="007A3B94"/>
    <w:rsid w:val="007A4667"/>
    <w:rsid w:val="007A6EA9"/>
    <w:rsid w:val="007A70C1"/>
    <w:rsid w:val="007B4F08"/>
    <w:rsid w:val="007C37E4"/>
    <w:rsid w:val="007C3C5B"/>
    <w:rsid w:val="007E14D2"/>
    <w:rsid w:val="00805461"/>
    <w:rsid w:val="00814DCD"/>
    <w:rsid w:val="00843409"/>
    <w:rsid w:val="00846978"/>
    <w:rsid w:val="0086423A"/>
    <w:rsid w:val="00865A65"/>
    <w:rsid w:val="00877634"/>
    <w:rsid w:val="00883431"/>
    <w:rsid w:val="00883A7C"/>
    <w:rsid w:val="00883E41"/>
    <w:rsid w:val="00891616"/>
    <w:rsid w:val="00896B1A"/>
    <w:rsid w:val="008A067C"/>
    <w:rsid w:val="008A64FE"/>
    <w:rsid w:val="008A6B0C"/>
    <w:rsid w:val="008B4C4B"/>
    <w:rsid w:val="008B7C28"/>
    <w:rsid w:val="008C6097"/>
    <w:rsid w:val="008C7217"/>
    <w:rsid w:val="008C7D13"/>
    <w:rsid w:val="008E3F41"/>
    <w:rsid w:val="008E955A"/>
    <w:rsid w:val="008F28C1"/>
    <w:rsid w:val="009065F3"/>
    <w:rsid w:val="009136BA"/>
    <w:rsid w:val="0091569F"/>
    <w:rsid w:val="0092102E"/>
    <w:rsid w:val="00933DED"/>
    <w:rsid w:val="00935495"/>
    <w:rsid w:val="0093755F"/>
    <w:rsid w:val="00938DDF"/>
    <w:rsid w:val="009427CA"/>
    <w:rsid w:val="00950D1B"/>
    <w:rsid w:val="009537EB"/>
    <w:rsid w:val="00956CDF"/>
    <w:rsid w:val="009574A5"/>
    <w:rsid w:val="00957A78"/>
    <w:rsid w:val="00960E9F"/>
    <w:rsid w:val="009648F2"/>
    <w:rsid w:val="00970614"/>
    <w:rsid w:val="00971EA6"/>
    <w:rsid w:val="00974665"/>
    <w:rsid w:val="00990D5A"/>
    <w:rsid w:val="009A0805"/>
    <w:rsid w:val="009C250B"/>
    <w:rsid w:val="009C2E1F"/>
    <w:rsid w:val="009C4698"/>
    <w:rsid w:val="009C68DE"/>
    <w:rsid w:val="009C7558"/>
    <w:rsid w:val="009D0A1C"/>
    <w:rsid w:val="009D544D"/>
    <w:rsid w:val="009E3B07"/>
    <w:rsid w:val="009F10CC"/>
    <w:rsid w:val="009F59B9"/>
    <w:rsid w:val="00A028FB"/>
    <w:rsid w:val="00A15453"/>
    <w:rsid w:val="00A156AD"/>
    <w:rsid w:val="00A203DC"/>
    <w:rsid w:val="00A22794"/>
    <w:rsid w:val="00A2569E"/>
    <w:rsid w:val="00A3083D"/>
    <w:rsid w:val="00A3176A"/>
    <w:rsid w:val="00A32066"/>
    <w:rsid w:val="00A4365D"/>
    <w:rsid w:val="00A44444"/>
    <w:rsid w:val="00A5058E"/>
    <w:rsid w:val="00A52355"/>
    <w:rsid w:val="00A772FE"/>
    <w:rsid w:val="00A90855"/>
    <w:rsid w:val="00A9151E"/>
    <w:rsid w:val="00A93175"/>
    <w:rsid w:val="00A942FF"/>
    <w:rsid w:val="00A9E38B"/>
    <w:rsid w:val="00AA01C6"/>
    <w:rsid w:val="00AA0805"/>
    <w:rsid w:val="00AB64A0"/>
    <w:rsid w:val="00AC5370"/>
    <w:rsid w:val="00AC726D"/>
    <w:rsid w:val="00AD1579"/>
    <w:rsid w:val="00AD348E"/>
    <w:rsid w:val="00AD3B05"/>
    <w:rsid w:val="00AD7A0D"/>
    <w:rsid w:val="00AE068A"/>
    <w:rsid w:val="00AE77F8"/>
    <w:rsid w:val="00AE7AD4"/>
    <w:rsid w:val="00B12366"/>
    <w:rsid w:val="00B12DF0"/>
    <w:rsid w:val="00B253D8"/>
    <w:rsid w:val="00B375EF"/>
    <w:rsid w:val="00B39256"/>
    <w:rsid w:val="00B413B8"/>
    <w:rsid w:val="00B47F33"/>
    <w:rsid w:val="00B50E2D"/>
    <w:rsid w:val="00B606AA"/>
    <w:rsid w:val="00B620A0"/>
    <w:rsid w:val="00B626D4"/>
    <w:rsid w:val="00B67D1E"/>
    <w:rsid w:val="00B93A87"/>
    <w:rsid w:val="00B97A33"/>
    <w:rsid w:val="00BA3F0E"/>
    <w:rsid w:val="00BC4A91"/>
    <w:rsid w:val="00BD0C4A"/>
    <w:rsid w:val="00BD11BE"/>
    <w:rsid w:val="00BD5E33"/>
    <w:rsid w:val="00BD5E82"/>
    <w:rsid w:val="00BE468A"/>
    <w:rsid w:val="00BE4F07"/>
    <w:rsid w:val="00BE69F0"/>
    <w:rsid w:val="00BF9282"/>
    <w:rsid w:val="00C202E1"/>
    <w:rsid w:val="00C20AFF"/>
    <w:rsid w:val="00C354B5"/>
    <w:rsid w:val="00C403B5"/>
    <w:rsid w:val="00C42BB8"/>
    <w:rsid w:val="00C530D7"/>
    <w:rsid w:val="00C55437"/>
    <w:rsid w:val="00C63817"/>
    <w:rsid w:val="00C6612C"/>
    <w:rsid w:val="00C92A57"/>
    <w:rsid w:val="00CA382C"/>
    <w:rsid w:val="00CA5C18"/>
    <w:rsid w:val="00CA65F0"/>
    <w:rsid w:val="00CC683E"/>
    <w:rsid w:val="00CC73AE"/>
    <w:rsid w:val="00CD1EE0"/>
    <w:rsid w:val="00CE11DE"/>
    <w:rsid w:val="00CE4365"/>
    <w:rsid w:val="00CE574C"/>
    <w:rsid w:val="00CF5537"/>
    <w:rsid w:val="00CF63F1"/>
    <w:rsid w:val="00D14210"/>
    <w:rsid w:val="00D143CD"/>
    <w:rsid w:val="00D27DF8"/>
    <w:rsid w:val="00D3580C"/>
    <w:rsid w:val="00D36C96"/>
    <w:rsid w:val="00D47891"/>
    <w:rsid w:val="00D56EA9"/>
    <w:rsid w:val="00D573BD"/>
    <w:rsid w:val="00D57EC1"/>
    <w:rsid w:val="00D70D0D"/>
    <w:rsid w:val="00D70E29"/>
    <w:rsid w:val="00D77C4C"/>
    <w:rsid w:val="00D80A41"/>
    <w:rsid w:val="00D83596"/>
    <w:rsid w:val="00DA07CE"/>
    <w:rsid w:val="00DB3AEE"/>
    <w:rsid w:val="00DB514A"/>
    <w:rsid w:val="00DB5AAD"/>
    <w:rsid w:val="00DC3A88"/>
    <w:rsid w:val="00DC7937"/>
    <w:rsid w:val="00DD1CB6"/>
    <w:rsid w:val="00DD6465"/>
    <w:rsid w:val="00DE0545"/>
    <w:rsid w:val="00DE60A5"/>
    <w:rsid w:val="00DF39B6"/>
    <w:rsid w:val="00E02515"/>
    <w:rsid w:val="00E04394"/>
    <w:rsid w:val="00E04E7E"/>
    <w:rsid w:val="00E059E8"/>
    <w:rsid w:val="00E14FC4"/>
    <w:rsid w:val="00E25B3C"/>
    <w:rsid w:val="00E342F4"/>
    <w:rsid w:val="00E45C02"/>
    <w:rsid w:val="00E67260"/>
    <w:rsid w:val="00E67AB5"/>
    <w:rsid w:val="00E81AAA"/>
    <w:rsid w:val="00EA0600"/>
    <w:rsid w:val="00EA3924"/>
    <w:rsid w:val="00EA590B"/>
    <w:rsid w:val="00EA9244"/>
    <w:rsid w:val="00EC608F"/>
    <w:rsid w:val="00ED035C"/>
    <w:rsid w:val="00ED08A2"/>
    <w:rsid w:val="00ED143B"/>
    <w:rsid w:val="00ED4111"/>
    <w:rsid w:val="00ED4406"/>
    <w:rsid w:val="00ED665D"/>
    <w:rsid w:val="00EF01DA"/>
    <w:rsid w:val="00EF46E4"/>
    <w:rsid w:val="00F148DA"/>
    <w:rsid w:val="00F16BB4"/>
    <w:rsid w:val="00F22063"/>
    <w:rsid w:val="00F22831"/>
    <w:rsid w:val="00F26D36"/>
    <w:rsid w:val="00F324E5"/>
    <w:rsid w:val="00F327CC"/>
    <w:rsid w:val="00F33E85"/>
    <w:rsid w:val="00F36806"/>
    <w:rsid w:val="00F4385C"/>
    <w:rsid w:val="00F43B3F"/>
    <w:rsid w:val="00F52878"/>
    <w:rsid w:val="00F628C8"/>
    <w:rsid w:val="00F71A95"/>
    <w:rsid w:val="00F726C6"/>
    <w:rsid w:val="00F72BC6"/>
    <w:rsid w:val="00F75EFB"/>
    <w:rsid w:val="00F843D0"/>
    <w:rsid w:val="00F92CD8"/>
    <w:rsid w:val="00FA109B"/>
    <w:rsid w:val="00FD1BB0"/>
    <w:rsid w:val="00FE3794"/>
    <w:rsid w:val="00FE763E"/>
    <w:rsid w:val="01025347"/>
    <w:rsid w:val="010404C9"/>
    <w:rsid w:val="010517E7"/>
    <w:rsid w:val="010E575D"/>
    <w:rsid w:val="0115223C"/>
    <w:rsid w:val="0118C819"/>
    <w:rsid w:val="0123C325"/>
    <w:rsid w:val="01298C34"/>
    <w:rsid w:val="012A93E6"/>
    <w:rsid w:val="012E2372"/>
    <w:rsid w:val="0132F52F"/>
    <w:rsid w:val="0134DDD0"/>
    <w:rsid w:val="01449E91"/>
    <w:rsid w:val="01510A43"/>
    <w:rsid w:val="015E769D"/>
    <w:rsid w:val="0164252E"/>
    <w:rsid w:val="016A32A0"/>
    <w:rsid w:val="016D79A7"/>
    <w:rsid w:val="0170AEAE"/>
    <w:rsid w:val="01767B3C"/>
    <w:rsid w:val="017BD4B3"/>
    <w:rsid w:val="01855F2B"/>
    <w:rsid w:val="018CA806"/>
    <w:rsid w:val="0190468B"/>
    <w:rsid w:val="01958879"/>
    <w:rsid w:val="019EC88C"/>
    <w:rsid w:val="01A31ECA"/>
    <w:rsid w:val="01A90192"/>
    <w:rsid w:val="01BCD3C6"/>
    <w:rsid w:val="01BE290B"/>
    <w:rsid w:val="01CC9E09"/>
    <w:rsid w:val="01CCB185"/>
    <w:rsid w:val="01CCCE92"/>
    <w:rsid w:val="01D80001"/>
    <w:rsid w:val="01D95414"/>
    <w:rsid w:val="01DBEB84"/>
    <w:rsid w:val="01DBFF4A"/>
    <w:rsid w:val="01DFE3F3"/>
    <w:rsid w:val="01E32AA3"/>
    <w:rsid w:val="01E5D71F"/>
    <w:rsid w:val="01F0B480"/>
    <w:rsid w:val="01F43ED5"/>
    <w:rsid w:val="02007807"/>
    <w:rsid w:val="0209A67B"/>
    <w:rsid w:val="020C844D"/>
    <w:rsid w:val="0210DA28"/>
    <w:rsid w:val="0215AD2D"/>
    <w:rsid w:val="02173812"/>
    <w:rsid w:val="0224F08B"/>
    <w:rsid w:val="0239801D"/>
    <w:rsid w:val="023DF5A3"/>
    <w:rsid w:val="023E1F25"/>
    <w:rsid w:val="0250DE82"/>
    <w:rsid w:val="025E81E8"/>
    <w:rsid w:val="0260ACAE"/>
    <w:rsid w:val="0262A569"/>
    <w:rsid w:val="0263FF2C"/>
    <w:rsid w:val="026A995E"/>
    <w:rsid w:val="027A0F04"/>
    <w:rsid w:val="0284B51D"/>
    <w:rsid w:val="028CF958"/>
    <w:rsid w:val="02916E0C"/>
    <w:rsid w:val="02A2F4DA"/>
    <w:rsid w:val="02B43704"/>
    <w:rsid w:val="02B92AFA"/>
    <w:rsid w:val="02DD1324"/>
    <w:rsid w:val="02DDB537"/>
    <w:rsid w:val="02E6C0DE"/>
    <w:rsid w:val="02E8AD70"/>
    <w:rsid w:val="02EEC7C8"/>
    <w:rsid w:val="02F8D0EC"/>
    <w:rsid w:val="030206EA"/>
    <w:rsid w:val="03058EF1"/>
    <w:rsid w:val="0306E324"/>
    <w:rsid w:val="0312DBF2"/>
    <w:rsid w:val="0313C0E8"/>
    <w:rsid w:val="03167B45"/>
    <w:rsid w:val="031D91A8"/>
    <w:rsid w:val="031F7EB2"/>
    <w:rsid w:val="032C16EC"/>
    <w:rsid w:val="032CA97F"/>
    <w:rsid w:val="033C0248"/>
    <w:rsid w:val="03453F49"/>
    <w:rsid w:val="03476381"/>
    <w:rsid w:val="0352FB12"/>
    <w:rsid w:val="03614546"/>
    <w:rsid w:val="0367F865"/>
    <w:rsid w:val="037353B0"/>
    <w:rsid w:val="03807D36"/>
    <w:rsid w:val="0381E8F1"/>
    <w:rsid w:val="0381F531"/>
    <w:rsid w:val="03825237"/>
    <w:rsid w:val="038CD9FA"/>
    <w:rsid w:val="0396E076"/>
    <w:rsid w:val="039A198C"/>
    <w:rsid w:val="03A35E96"/>
    <w:rsid w:val="03A56046"/>
    <w:rsid w:val="03A5D62B"/>
    <w:rsid w:val="03AB1BD8"/>
    <w:rsid w:val="03AD4AD8"/>
    <w:rsid w:val="03B6958C"/>
    <w:rsid w:val="03CC0CF7"/>
    <w:rsid w:val="03D3BC29"/>
    <w:rsid w:val="03D9193A"/>
    <w:rsid w:val="03D9584B"/>
    <w:rsid w:val="03DFB9E1"/>
    <w:rsid w:val="03E84F7F"/>
    <w:rsid w:val="03F237E9"/>
    <w:rsid w:val="03FFF5E6"/>
    <w:rsid w:val="03FFF7EF"/>
    <w:rsid w:val="0400D580"/>
    <w:rsid w:val="04206F3F"/>
    <w:rsid w:val="042379EB"/>
    <w:rsid w:val="042BF504"/>
    <w:rsid w:val="04315777"/>
    <w:rsid w:val="04348426"/>
    <w:rsid w:val="043E6EA6"/>
    <w:rsid w:val="0444E306"/>
    <w:rsid w:val="0446AC69"/>
    <w:rsid w:val="045972A4"/>
    <w:rsid w:val="04622C7D"/>
    <w:rsid w:val="04672F0A"/>
    <w:rsid w:val="046C82A5"/>
    <w:rsid w:val="04792863"/>
    <w:rsid w:val="047A000C"/>
    <w:rsid w:val="047C4859"/>
    <w:rsid w:val="04832D5E"/>
    <w:rsid w:val="048F0B08"/>
    <w:rsid w:val="04908C2F"/>
    <w:rsid w:val="04941897"/>
    <w:rsid w:val="0497BDA3"/>
    <w:rsid w:val="04A50619"/>
    <w:rsid w:val="04A87E0E"/>
    <w:rsid w:val="04AA4F97"/>
    <w:rsid w:val="04ABBA75"/>
    <w:rsid w:val="04B262E5"/>
    <w:rsid w:val="04BC8A36"/>
    <w:rsid w:val="04BDF4F7"/>
    <w:rsid w:val="04C01870"/>
    <w:rsid w:val="04C80D33"/>
    <w:rsid w:val="04CFB737"/>
    <w:rsid w:val="04D5ADDC"/>
    <w:rsid w:val="04D9D317"/>
    <w:rsid w:val="04DD238B"/>
    <w:rsid w:val="04E10FAA"/>
    <w:rsid w:val="04E34DE3"/>
    <w:rsid w:val="04E78341"/>
    <w:rsid w:val="05008522"/>
    <w:rsid w:val="050BAD55"/>
    <w:rsid w:val="050BEF2C"/>
    <w:rsid w:val="050D4BF2"/>
    <w:rsid w:val="050EA565"/>
    <w:rsid w:val="0512F06A"/>
    <w:rsid w:val="05164DBD"/>
    <w:rsid w:val="05208321"/>
    <w:rsid w:val="0528925E"/>
    <w:rsid w:val="052D690B"/>
    <w:rsid w:val="052F40B4"/>
    <w:rsid w:val="0532B8DA"/>
    <w:rsid w:val="053596B8"/>
    <w:rsid w:val="05377A79"/>
    <w:rsid w:val="0538BD7F"/>
    <w:rsid w:val="05419E3C"/>
    <w:rsid w:val="054F8FE0"/>
    <w:rsid w:val="0557A33D"/>
    <w:rsid w:val="05584818"/>
    <w:rsid w:val="055CD07B"/>
    <w:rsid w:val="0560C7BB"/>
    <w:rsid w:val="0561F507"/>
    <w:rsid w:val="0571A698"/>
    <w:rsid w:val="057F2DA9"/>
    <w:rsid w:val="058755DD"/>
    <w:rsid w:val="058F6FBD"/>
    <w:rsid w:val="05915E64"/>
    <w:rsid w:val="05ACBE41"/>
    <w:rsid w:val="05B45E03"/>
    <w:rsid w:val="05BAA1F1"/>
    <w:rsid w:val="05C5B4DE"/>
    <w:rsid w:val="05C9CA98"/>
    <w:rsid w:val="05D3467C"/>
    <w:rsid w:val="05DE2482"/>
    <w:rsid w:val="05E41255"/>
    <w:rsid w:val="05E74649"/>
    <w:rsid w:val="05E852C2"/>
    <w:rsid w:val="05E9EEE8"/>
    <w:rsid w:val="05F2433C"/>
    <w:rsid w:val="05FF3D2E"/>
    <w:rsid w:val="060FCA1A"/>
    <w:rsid w:val="0610BAC0"/>
    <w:rsid w:val="06147518"/>
    <w:rsid w:val="061C36E7"/>
    <w:rsid w:val="0624A48A"/>
    <w:rsid w:val="062E2EE4"/>
    <w:rsid w:val="0631DB23"/>
    <w:rsid w:val="0647B754"/>
    <w:rsid w:val="064C23C7"/>
    <w:rsid w:val="0650C909"/>
    <w:rsid w:val="0656005D"/>
    <w:rsid w:val="0658A233"/>
    <w:rsid w:val="06597670"/>
    <w:rsid w:val="065BA99D"/>
    <w:rsid w:val="06795A8B"/>
    <w:rsid w:val="0679A852"/>
    <w:rsid w:val="067EC0A7"/>
    <w:rsid w:val="06954F8B"/>
    <w:rsid w:val="06994C85"/>
    <w:rsid w:val="069C5583"/>
    <w:rsid w:val="06ACD594"/>
    <w:rsid w:val="06B270D4"/>
    <w:rsid w:val="06B5E178"/>
    <w:rsid w:val="06B5E51B"/>
    <w:rsid w:val="06BD1C5E"/>
    <w:rsid w:val="06C8DBDE"/>
    <w:rsid w:val="06CE3939"/>
    <w:rsid w:val="06DF9036"/>
    <w:rsid w:val="06E0E0B9"/>
    <w:rsid w:val="06EDD6DE"/>
    <w:rsid w:val="06F0C04A"/>
    <w:rsid w:val="06F25479"/>
    <w:rsid w:val="06F56A33"/>
    <w:rsid w:val="06F9D45D"/>
    <w:rsid w:val="07043584"/>
    <w:rsid w:val="070605C2"/>
    <w:rsid w:val="071D9A0F"/>
    <w:rsid w:val="07237F59"/>
    <w:rsid w:val="072723E9"/>
    <w:rsid w:val="0727C1A5"/>
    <w:rsid w:val="0727E753"/>
    <w:rsid w:val="072A7105"/>
    <w:rsid w:val="072C41F4"/>
    <w:rsid w:val="073879A7"/>
    <w:rsid w:val="073B1FD4"/>
    <w:rsid w:val="0742B919"/>
    <w:rsid w:val="0745FC7A"/>
    <w:rsid w:val="0749101C"/>
    <w:rsid w:val="0749714A"/>
    <w:rsid w:val="0749BBB8"/>
    <w:rsid w:val="0754351B"/>
    <w:rsid w:val="0755CF76"/>
    <w:rsid w:val="0787B844"/>
    <w:rsid w:val="0790235D"/>
    <w:rsid w:val="0794202C"/>
    <w:rsid w:val="07AA79A9"/>
    <w:rsid w:val="07B02191"/>
    <w:rsid w:val="07B29F26"/>
    <w:rsid w:val="07CECE5E"/>
    <w:rsid w:val="07D6226F"/>
    <w:rsid w:val="07D99659"/>
    <w:rsid w:val="07DF16C2"/>
    <w:rsid w:val="07DF34F0"/>
    <w:rsid w:val="07E6B8E4"/>
    <w:rsid w:val="07F33E6A"/>
    <w:rsid w:val="07F71B17"/>
    <w:rsid w:val="07F872A4"/>
    <w:rsid w:val="08075E15"/>
    <w:rsid w:val="0815AE18"/>
    <w:rsid w:val="0818B06C"/>
    <w:rsid w:val="081E6D75"/>
    <w:rsid w:val="081EF138"/>
    <w:rsid w:val="0824D4D4"/>
    <w:rsid w:val="0827CA1E"/>
    <w:rsid w:val="0827F3CB"/>
    <w:rsid w:val="0837DB2F"/>
    <w:rsid w:val="083C4782"/>
    <w:rsid w:val="083C955C"/>
    <w:rsid w:val="083F133E"/>
    <w:rsid w:val="084ABDAF"/>
    <w:rsid w:val="084F0F35"/>
    <w:rsid w:val="085E7982"/>
    <w:rsid w:val="08623E3D"/>
    <w:rsid w:val="08689F7B"/>
    <w:rsid w:val="086C88E5"/>
    <w:rsid w:val="08731E4F"/>
    <w:rsid w:val="08747000"/>
    <w:rsid w:val="08837CE5"/>
    <w:rsid w:val="0886EC48"/>
    <w:rsid w:val="08958972"/>
    <w:rsid w:val="08A8105F"/>
    <w:rsid w:val="08A857BA"/>
    <w:rsid w:val="08A998ED"/>
    <w:rsid w:val="08AAC337"/>
    <w:rsid w:val="08AE92E6"/>
    <w:rsid w:val="08BD426E"/>
    <w:rsid w:val="08C1B70F"/>
    <w:rsid w:val="08CCB44C"/>
    <w:rsid w:val="08CE49AF"/>
    <w:rsid w:val="08CE58EC"/>
    <w:rsid w:val="08D62793"/>
    <w:rsid w:val="08DED169"/>
    <w:rsid w:val="08F106CB"/>
    <w:rsid w:val="08F13981"/>
    <w:rsid w:val="08F3D6F1"/>
    <w:rsid w:val="08FB6E45"/>
    <w:rsid w:val="09017498"/>
    <w:rsid w:val="090A25F5"/>
    <w:rsid w:val="0913C58E"/>
    <w:rsid w:val="09177576"/>
    <w:rsid w:val="0918DB2B"/>
    <w:rsid w:val="0926D271"/>
    <w:rsid w:val="093058E3"/>
    <w:rsid w:val="0935AA1A"/>
    <w:rsid w:val="0939C20A"/>
    <w:rsid w:val="093B829F"/>
    <w:rsid w:val="09404A2C"/>
    <w:rsid w:val="094384E4"/>
    <w:rsid w:val="095ABAAE"/>
    <w:rsid w:val="0965CF65"/>
    <w:rsid w:val="09668145"/>
    <w:rsid w:val="09668145"/>
    <w:rsid w:val="09671C06"/>
    <w:rsid w:val="09686713"/>
    <w:rsid w:val="09731A68"/>
    <w:rsid w:val="097BB32A"/>
    <w:rsid w:val="09828945"/>
    <w:rsid w:val="0988B333"/>
    <w:rsid w:val="0994D1C2"/>
    <w:rsid w:val="09960917"/>
    <w:rsid w:val="099FF15F"/>
    <w:rsid w:val="09A0D382"/>
    <w:rsid w:val="09AF5D2D"/>
    <w:rsid w:val="09B2FFD7"/>
    <w:rsid w:val="09B3C7F0"/>
    <w:rsid w:val="09BB6969"/>
    <w:rsid w:val="09BE0987"/>
    <w:rsid w:val="09C921F7"/>
    <w:rsid w:val="09C9A5D1"/>
    <w:rsid w:val="09D260D9"/>
    <w:rsid w:val="09D269F5"/>
    <w:rsid w:val="09DBC6E7"/>
    <w:rsid w:val="09DC47DE"/>
    <w:rsid w:val="09EA6A07"/>
    <w:rsid w:val="09F6DEF6"/>
    <w:rsid w:val="09FD8E56"/>
    <w:rsid w:val="0A01951F"/>
    <w:rsid w:val="0A0852DB"/>
    <w:rsid w:val="0A088E0A"/>
    <w:rsid w:val="0A1343A4"/>
    <w:rsid w:val="0A170204"/>
    <w:rsid w:val="0A1C7F23"/>
    <w:rsid w:val="0A230E6E"/>
    <w:rsid w:val="0A35090C"/>
    <w:rsid w:val="0A38418E"/>
    <w:rsid w:val="0A399246"/>
    <w:rsid w:val="0A3BD646"/>
    <w:rsid w:val="0A45FEC4"/>
    <w:rsid w:val="0A49B734"/>
    <w:rsid w:val="0A4B30A8"/>
    <w:rsid w:val="0A4C6684"/>
    <w:rsid w:val="0A5250E5"/>
    <w:rsid w:val="0A56CEE7"/>
    <w:rsid w:val="0A596B13"/>
    <w:rsid w:val="0A6DAF23"/>
    <w:rsid w:val="0A6E37E6"/>
    <w:rsid w:val="0A734083"/>
    <w:rsid w:val="0A7AA1CA"/>
    <w:rsid w:val="0A7B2142"/>
    <w:rsid w:val="0A7C94D5"/>
    <w:rsid w:val="0A7E7E59"/>
    <w:rsid w:val="0A8BAD85"/>
    <w:rsid w:val="0A8F53FA"/>
    <w:rsid w:val="0A99B0B3"/>
    <w:rsid w:val="0A9A451E"/>
    <w:rsid w:val="0A9A6A6C"/>
    <w:rsid w:val="0A9E00DC"/>
    <w:rsid w:val="0AA2B6BF"/>
    <w:rsid w:val="0AA55D38"/>
    <w:rsid w:val="0AB1DCCE"/>
    <w:rsid w:val="0AB3B3EF"/>
    <w:rsid w:val="0ABB6173"/>
    <w:rsid w:val="0ABEDD28"/>
    <w:rsid w:val="0AC5C262"/>
    <w:rsid w:val="0ACB34E4"/>
    <w:rsid w:val="0AD30F0D"/>
    <w:rsid w:val="0AE43802"/>
    <w:rsid w:val="0AE99A66"/>
    <w:rsid w:val="0AEEC9CD"/>
    <w:rsid w:val="0AF9E4C7"/>
    <w:rsid w:val="0B15E800"/>
    <w:rsid w:val="0B1904B5"/>
    <w:rsid w:val="0B21B93D"/>
    <w:rsid w:val="0B333720"/>
    <w:rsid w:val="0B343130"/>
    <w:rsid w:val="0B3CB4F4"/>
    <w:rsid w:val="0B497433"/>
    <w:rsid w:val="0B4F2ADD"/>
    <w:rsid w:val="0B4FDF8B"/>
    <w:rsid w:val="0B52B1E5"/>
    <w:rsid w:val="0B542270"/>
    <w:rsid w:val="0B5631B7"/>
    <w:rsid w:val="0B5CF5A5"/>
    <w:rsid w:val="0B5DC56F"/>
    <w:rsid w:val="0B668632"/>
    <w:rsid w:val="0B6B6540"/>
    <w:rsid w:val="0B6E313A"/>
    <w:rsid w:val="0B70EB97"/>
    <w:rsid w:val="0B86B2E1"/>
    <w:rsid w:val="0B92FC56"/>
    <w:rsid w:val="0B995EB7"/>
    <w:rsid w:val="0BA93028"/>
    <w:rsid w:val="0BB88DED"/>
    <w:rsid w:val="0BD33C67"/>
    <w:rsid w:val="0BD96C30"/>
    <w:rsid w:val="0BDF4B83"/>
    <w:rsid w:val="0BE4D65B"/>
    <w:rsid w:val="0BEFDDC2"/>
    <w:rsid w:val="0BF5572E"/>
    <w:rsid w:val="0C01B624"/>
    <w:rsid w:val="0C069C6A"/>
    <w:rsid w:val="0C184E4F"/>
    <w:rsid w:val="0C1F1ECA"/>
    <w:rsid w:val="0C2A0378"/>
    <w:rsid w:val="0C303E09"/>
    <w:rsid w:val="0C31DA7B"/>
    <w:rsid w:val="0C3951EC"/>
    <w:rsid w:val="0C3BC894"/>
    <w:rsid w:val="0C40BACB"/>
    <w:rsid w:val="0C45D59D"/>
    <w:rsid w:val="0C496C74"/>
    <w:rsid w:val="0C4FE70B"/>
    <w:rsid w:val="0C570951"/>
    <w:rsid w:val="0C5BEB98"/>
    <w:rsid w:val="0C5E30E2"/>
    <w:rsid w:val="0C5E91A6"/>
    <w:rsid w:val="0C67A800"/>
    <w:rsid w:val="0C6872DE"/>
    <w:rsid w:val="0C70ECDB"/>
    <w:rsid w:val="0C74516E"/>
    <w:rsid w:val="0C89A4BB"/>
    <w:rsid w:val="0C916C78"/>
    <w:rsid w:val="0C9D338C"/>
    <w:rsid w:val="0CA530EF"/>
    <w:rsid w:val="0CA864F1"/>
    <w:rsid w:val="0CAE7A4F"/>
    <w:rsid w:val="0CB437ED"/>
    <w:rsid w:val="0CB79DE5"/>
    <w:rsid w:val="0CBD2EE2"/>
    <w:rsid w:val="0CC372AE"/>
    <w:rsid w:val="0CC6B2EB"/>
    <w:rsid w:val="0CD2183D"/>
    <w:rsid w:val="0CD3C188"/>
    <w:rsid w:val="0CDCB432"/>
    <w:rsid w:val="0CF34144"/>
    <w:rsid w:val="0CF391CC"/>
    <w:rsid w:val="0D0B6528"/>
    <w:rsid w:val="0D0C7507"/>
    <w:rsid w:val="0D15B101"/>
    <w:rsid w:val="0D16FDBD"/>
    <w:rsid w:val="0D17DACC"/>
    <w:rsid w:val="0D1BEAE6"/>
    <w:rsid w:val="0D2A6F7A"/>
    <w:rsid w:val="0D2A997E"/>
    <w:rsid w:val="0D2FBF69"/>
    <w:rsid w:val="0D367102"/>
    <w:rsid w:val="0D36B402"/>
    <w:rsid w:val="0D389E39"/>
    <w:rsid w:val="0D3D63E7"/>
    <w:rsid w:val="0D4C417B"/>
    <w:rsid w:val="0D519970"/>
    <w:rsid w:val="0D5242C2"/>
    <w:rsid w:val="0D52E70C"/>
    <w:rsid w:val="0D5BB070"/>
    <w:rsid w:val="0D61993C"/>
    <w:rsid w:val="0D702D98"/>
    <w:rsid w:val="0D745003"/>
    <w:rsid w:val="0D9AF653"/>
    <w:rsid w:val="0DA7B8EF"/>
    <w:rsid w:val="0DA806FC"/>
    <w:rsid w:val="0DA84E2A"/>
    <w:rsid w:val="0DA8844F"/>
    <w:rsid w:val="0DAC2E86"/>
    <w:rsid w:val="0DAC312A"/>
    <w:rsid w:val="0DB07552"/>
    <w:rsid w:val="0DB9C2BA"/>
    <w:rsid w:val="0DCCB936"/>
    <w:rsid w:val="0DD5AF73"/>
    <w:rsid w:val="0DD5BBA5"/>
    <w:rsid w:val="0DEF4088"/>
    <w:rsid w:val="0E16BB16"/>
    <w:rsid w:val="0E24EFB1"/>
    <w:rsid w:val="0E381668"/>
    <w:rsid w:val="0E3DD765"/>
    <w:rsid w:val="0E461297"/>
    <w:rsid w:val="0E46D29A"/>
    <w:rsid w:val="0E4C2B05"/>
    <w:rsid w:val="0E5474F2"/>
    <w:rsid w:val="0E5597FC"/>
    <w:rsid w:val="0E590255"/>
    <w:rsid w:val="0E5F65C5"/>
    <w:rsid w:val="0E67FD86"/>
    <w:rsid w:val="0E6D2EB2"/>
    <w:rsid w:val="0E6F67DF"/>
    <w:rsid w:val="0E794CB0"/>
    <w:rsid w:val="0E7B0FE7"/>
    <w:rsid w:val="0E836715"/>
    <w:rsid w:val="0E87F1F0"/>
    <w:rsid w:val="0E9316F3"/>
    <w:rsid w:val="0E9610DD"/>
    <w:rsid w:val="0E968256"/>
    <w:rsid w:val="0E99E35B"/>
    <w:rsid w:val="0E9DFA8E"/>
    <w:rsid w:val="0EA262F6"/>
    <w:rsid w:val="0EA2FD29"/>
    <w:rsid w:val="0EA43936"/>
    <w:rsid w:val="0EADA292"/>
    <w:rsid w:val="0EC3BF07"/>
    <w:rsid w:val="0EC5B893"/>
    <w:rsid w:val="0EC6D5C5"/>
    <w:rsid w:val="0ED1177D"/>
    <w:rsid w:val="0EDB6955"/>
    <w:rsid w:val="0EE1F03A"/>
    <w:rsid w:val="0EE3B184"/>
    <w:rsid w:val="0EE453AA"/>
    <w:rsid w:val="0EF8599E"/>
    <w:rsid w:val="0EF875EB"/>
    <w:rsid w:val="0F02C42D"/>
    <w:rsid w:val="0F0A551B"/>
    <w:rsid w:val="0F0C883A"/>
    <w:rsid w:val="0F0E0B91"/>
    <w:rsid w:val="0F0E72C1"/>
    <w:rsid w:val="0F0FB29D"/>
    <w:rsid w:val="0F191246"/>
    <w:rsid w:val="0F2DB956"/>
    <w:rsid w:val="0F33C9A0"/>
    <w:rsid w:val="0F412046"/>
    <w:rsid w:val="0F42AAAE"/>
    <w:rsid w:val="0F431F76"/>
    <w:rsid w:val="0F4BAFE2"/>
    <w:rsid w:val="0F4E12ED"/>
    <w:rsid w:val="0F61910A"/>
    <w:rsid w:val="0F6A628C"/>
    <w:rsid w:val="0F734B95"/>
    <w:rsid w:val="0F736395"/>
    <w:rsid w:val="0F73DB5A"/>
    <w:rsid w:val="0F763B5F"/>
    <w:rsid w:val="0F88A961"/>
    <w:rsid w:val="0F894C23"/>
    <w:rsid w:val="0F8E5C80"/>
    <w:rsid w:val="0F91E09E"/>
    <w:rsid w:val="0F931BBB"/>
    <w:rsid w:val="0FA8890F"/>
    <w:rsid w:val="0FA9910F"/>
    <w:rsid w:val="0FABEEEF"/>
    <w:rsid w:val="0FB99818"/>
    <w:rsid w:val="0FBF425D"/>
    <w:rsid w:val="0FC18F98"/>
    <w:rsid w:val="0FC6F67A"/>
    <w:rsid w:val="0FC73AA7"/>
    <w:rsid w:val="0FC85E12"/>
    <w:rsid w:val="0FCAB190"/>
    <w:rsid w:val="0FCB06AE"/>
    <w:rsid w:val="0FCFB53B"/>
    <w:rsid w:val="0FD9DBE5"/>
    <w:rsid w:val="0FE82A54"/>
    <w:rsid w:val="0FE92B29"/>
    <w:rsid w:val="0FF44BEE"/>
    <w:rsid w:val="0FF7B148"/>
    <w:rsid w:val="0FFEB35B"/>
    <w:rsid w:val="100FFD40"/>
    <w:rsid w:val="101619BC"/>
    <w:rsid w:val="101CA09E"/>
    <w:rsid w:val="101CE556"/>
    <w:rsid w:val="101F7675"/>
    <w:rsid w:val="102007B7"/>
    <w:rsid w:val="10287ACB"/>
    <w:rsid w:val="1037D7D9"/>
    <w:rsid w:val="103A7AEC"/>
    <w:rsid w:val="10456752"/>
    <w:rsid w:val="10549CC6"/>
    <w:rsid w:val="1056190E"/>
    <w:rsid w:val="1056E92D"/>
    <w:rsid w:val="1066939A"/>
    <w:rsid w:val="107FE7BD"/>
    <w:rsid w:val="108684A8"/>
    <w:rsid w:val="1091990E"/>
    <w:rsid w:val="10A47554"/>
    <w:rsid w:val="10AE5B15"/>
    <w:rsid w:val="10B1F9E1"/>
    <w:rsid w:val="10D4028C"/>
    <w:rsid w:val="10DBEE98"/>
    <w:rsid w:val="10E25C8D"/>
    <w:rsid w:val="10E9D5CD"/>
    <w:rsid w:val="10FB3F4D"/>
    <w:rsid w:val="110FB43E"/>
    <w:rsid w:val="11117127"/>
    <w:rsid w:val="1111F4B6"/>
    <w:rsid w:val="11228907"/>
    <w:rsid w:val="11295E46"/>
    <w:rsid w:val="112D5250"/>
    <w:rsid w:val="112F2C64"/>
    <w:rsid w:val="11330498"/>
    <w:rsid w:val="1137B17B"/>
    <w:rsid w:val="113EFAD6"/>
    <w:rsid w:val="1149A777"/>
    <w:rsid w:val="114A1396"/>
    <w:rsid w:val="114D1B5C"/>
    <w:rsid w:val="114DE145"/>
    <w:rsid w:val="1151944F"/>
    <w:rsid w:val="116020BA"/>
    <w:rsid w:val="1163E1BC"/>
    <w:rsid w:val="1169264B"/>
    <w:rsid w:val="117472CD"/>
    <w:rsid w:val="1176B7DE"/>
    <w:rsid w:val="117C8027"/>
    <w:rsid w:val="117D7950"/>
    <w:rsid w:val="1180566A"/>
    <w:rsid w:val="11860373"/>
    <w:rsid w:val="119A5043"/>
    <w:rsid w:val="119B53DD"/>
    <w:rsid w:val="119E1F58"/>
    <w:rsid w:val="11A2B488"/>
    <w:rsid w:val="11B064A5"/>
    <w:rsid w:val="11B559C2"/>
    <w:rsid w:val="11BC905E"/>
    <w:rsid w:val="11BD903A"/>
    <w:rsid w:val="11BEEDDC"/>
    <w:rsid w:val="11C4B9FA"/>
    <w:rsid w:val="11D4B349"/>
    <w:rsid w:val="11DC7070"/>
    <w:rsid w:val="11E6D6D2"/>
    <w:rsid w:val="11EC8E34"/>
    <w:rsid w:val="12008D27"/>
    <w:rsid w:val="1204015A"/>
    <w:rsid w:val="120A4EFB"/>
    <w:rsid w:val="121D0B0C"/>
    <w:rsid w:val="12292F1A"/>
    <w:rsid w:val="1234E371"/>
    <w:rsid w:val="1235DA87"/>
    <w:rsid w:val="1239F56D"/>
    <w:rsid w:val="123AA626"/>
    <w:rsid w:val="1250619A"/>
    <w:rsid w:val="125933FA"/>
    <w:rsid w:val="125B337C"/>
    <w:rsid w:val="12678DEF"/>
    <w:rsid w:val="126912FD"/>
    <w:rsid w:val="126D32AC"/>
    <w:rsid w:val="126D9DCD"/>
    <w:rsid w:val="12878FD3"/>
    <w:rsid w:val="128EBB1D"/>
    <w:rsid w:val="129CCB9E"/>
    <w:rsid w:val="129ED0BF"/>
    <w:rsid w:val="12A05B3A"/>
    <w:rsid w:val="12ACAAD3"/>
    <w:rsid w:val="12C8C5E2"/>
    <w:rsid w:val="12D60E09"/>
    <w:rsid w:val="12D8F8FB"/>
    <w:rsid w:val="12E131D1"/>
    <w:rsid w:val="12E19192"/>
    <w:rsid w:val="12E31E99"/>
    <w:rsid w:val="12E466C4"/>
    <w:rsid w:val="12F7D6FD"/>
    <w:rsid w:val="12FA36CD"/>
    <w:rsid w:val="12FCC407"/>
    <w:rsid w:val="12FCEC34"/>
    <w:rsid w:val="1306148B"/>
    <w:rsid w:val="13067C2E"/>
    <w:rsid w:val="131B8D8D"/>
    <w:rsid w:val="131F4AA0"/>
    <w:rsid w:val="13240CAB"/>
    <w:rsid w:val="132A8275"/>
    <w:rsid w:val="132D1D91"/>
    <w:rsid w:val="132D439D"/>
    <w:rsid w:val="1330CC65"/>
    <w:rsid w:val="13370839"/>
    <w:rsid w:val="133B495B"/>
    <w:rsid w:val="1349DEF4"/>
    <w:rsid w:val="13577A48"/>
    <w:rsid w:val="1362D350"/>
    <w:rsid w:val="1389E36B"/>
    <w:rsid w:val="139ACDAA"/>
    <w:rsid w:val="13B5EE44"/>
    <w:rsid w:val="13B722A7"/>
    <w:rsid w:val="13B7E63B"/>
    <w:rsid w:val="13BB67AD"/>
    <w:rsid w:val="13C07E4A"/>
    <w:rsid w:val="13C26DBF"/>
    <w:rsid w:val="13C5664E"/>
    <w:rsid w:val="13C95955"/>
    <w:rsid w:val="13CE6714"/>
    <w:rsid w:val="13D3539F"/>
    <w:rsid w:val="13DBCE98"/>
    <w:rsid w:val="13DFA988"/>
    <w:rsid w:val="13ED472A"/>
    <w:rsid w:val="13F6E3B8"/>
    <w:rsid w:val="14022D0B"/>
    <w:rsid w:val="1408C345"/>
    <w:rsid w:val="140A07B4"/>
    <w:rsid w:val="140E11CE"/>
    <w:rsid w:val="140FFD65"/>
    <w:rsid w:val="14144C23"/>
    <w:rsid w:val="1417C5D3"/>
    <w:rsid w:val="141FC0D5"/>
    <w:rsid w:val="14378CA6"/>
    <w:rsid w:val="14385F97"/>
    <w:rsid w:val="143D1891"/>
    <w:rsid w:val="143D1891"/>
    <w:rsid w:val="143DD3AF"/>
    <w:rsid w:val="14453DD6"/>
    <w:rsid w:val="14498E18"/>
    <w:rsid w:val="14558877"/>
    <w:rsid w:val="145AC0E0"/>
    <w:rsid w:val="145FBB64"/>
    <w:rsid w:val="14659FD3"/>
    <w:rsid w:val="1469EC64"/>
    <w:rsid w:val="146B59AA"/>
    <w:rsid w:val="146FF763"/>
    <w:rsid w:val="1477D3AE"/>
    <w:rsid w:val="148254D6"/>
    <w:rsid w:val="1488206C"/>
    <w:rsid w:val="148BAB63"/>
    <w:rsid w:val="14A68C0E"/>
    <w:rsid w:val="14B067E4"/>
    <w:rsid w:val="14B697BB"/>
    <w:rsid w:val="14D0697B"/>
    <w:rsid w:val="14D1C999"/>
    <w:rsid w:val="14E5F89D"/>
    <w:rsid w:val="14ECD4E5"/>
    <w:rsid w:val="14EF5B12"/>
    <w:rsid w:val="14F08DED"/>
    <w:rsid w:val="14FE1C10"/>
    <w:rsid w:val="1508D7C3"/>
    <w:rsid w:val="150F4F0F"/>
    <w:rsid w:val="1511DC70"/>
    <w:rsid w:val="1518C692"/>
    <w:rsid w:val="152E4536"/>
    <w:rsid w:val="1533700C"/>
    <w:rsid w:val="153BA0EF"/>
    <w:rsid w:val="15445A88"/>
    <w:rsid w:val="15447AFB"/>
    <w:rsid w:val="1548EF7D"/>
    <w:rsid w:val="154BDBB2"/>
    <w:rsid w:val="1565A141"/>
    <w:rsid w:val="1577C296"/>
    <w:rsid w:val="157C266A"/>
    <w:rsid w:val="157F6714"/>
    <w:rsid w:val="15837FE3"/>
    <w:rsid w:val="1585E35C"/>
    <w:rsid w:val="158D4C9A"/>
    <w:rsid w:val="1597FBBA"/>
    <w:rsid w:val="159E892D"/>
    <w:rsid w:val="159FD380"/>
    <w:rsid w:val="15AB23C7"/>
    <w:rsid w:val="15AC3DC2"/>
    <w:rsid w:val="15B13814"/>
    <w:rsid w:val="15B4EE7A"/>
    <w:rsid w:val="15B9EA03"/>
    <w:rsid w:val="15C618CA"/>
    <w:rsid w:val="15C667BC"/>
    <w:rsid w:val="15D83376"/>
    <w:rsid w:val="15DB851C"/>
    <w:rsid w:val="15E353A8"/>
    <w:rsid w:val="15FA545E"/>
    <w:rsid w:val="160044EA"/>
    <w:rsid w:val="1602B9FD"/>
    <w:rsid w:val="1605A4D7"/>
    <w:rsid w:val="1608AE18"/>
    <w:rsid w:val="162A0B52"/>
    <w:rsid w:val="162B2D76"/>
    <w:rsid w:val="1636C796"/>
    <w:rsid w:val="163F9415"/>
    <w:rsid w:val="1652C307"/>
    <w:rsid w:val="16593444"/>
    <w:rsid w:val="16633092"/>
    <w:rsid w:val="16633092"/>
    <w:rsid w:val="167703C3"/>
    <w:rsid w:val="16810312"/>
    <w:rsid w:val="16814BB5"/>
    <w:rsid w:val="16832579"/>
    <w:rsid w:val="1699BCA8"/>
    <w:rsid w:val="169C3A5E"/>
    <w:rsid w:val="16A75BC7"/>
    <w:rsid w:val="16A822B8"/>
    <w:rsid w:val="16B20361"/>
    <w:rsid w:val="16B7276E"/>
    <w:rsid w:val="16B75E88"/>
    <w:rsid w:val="16B8EDAF"/>
    <w:rsid w:val="16BEF0E4"/>
    <w:rsid w:val="16C962E7"/>
    <w:rsid w:val="16CBACDD"/>
    <w:rsid w:val="16CDE370"/>
    <w:rsid w:val="16D51726"/>
    <w:rsid w:val="16E553D4"/>
    <w:rsid w:val="16E6ED10"/>
    <w:rsid w:val="16E7B370"/>
    <w:rsid w:val="16EC915F"/>
    <w:rsid w:val="16FFF8B2"/>
    <w:rsid w:val="17075E74"/>
    <w:rsid w:val="1708460E"/>
    <w:rsid w:val="17099CFC"/>
    <w:rsid w:val="1710CBD9"/>
    <w:rsid w:val="1712FC98"/>
    <w:rsid w:val="171CA630"/>
    <w:rsid w:val="171E834A"/>
    <w:rsid w:val="172D4440"/>
    <w:rsid w:val="172F94D3"/>
    <w:rsid w:val="1736F6A2"/>
    <w:rsid w:val="173F088C"/>
    <w:rsid w:val="1740DC47"/>
    <w:rsid w:val="174B5CDA"/>
    <w:rsid w:val="1756352C"/>
    <w:rsid w:val="176382AF"/>
    <w:rsid w:val="1772E3F5"/>
    <w:rsid w:val="177FB213"/>
    <w:rsid w:val="179487A6"/>
    <w:rsid w:val="1798C071"/>
    <w:rsid w:val="179D02A3"/>
    <w:rsid w:val="17A80309"/>
    <w:rsid w:val="17B12554"/>
    <w:rsid w:val="17B467EC"/>
    <w:rsid w:val="17B9218A"/>
    <w:rsid w:val="17BB8036"/>
    <w:rsid w:val="17C1639C"/>
    <w:rsid w:val="17CB14B7"/>
    <w:rsid w:val="17D6CB13"/>
    <w:rsid w:val="17D93697"/>
    <w:rsid w:val="17DB2EF2"/>
    <w:rsid w:val="17DEE3FD"/>
    <w:rsid w:val="17DF2CEC"/>
    <w:rsid w:val="17E326CE"/>
    <w:rsid w:val="17E964C7"/>
    <w:rsid w:val="17EA38F8"/>
    <w:rsid w:val="17EC2CB8"/>
    <w:rsid w:val="17EFDE8A"/>
    <w:rsid w:val="17F4387F"/>
    <w:rsid w:val="17F4B3B1"/>
    <w:rsid w:val="181BF9EF"/>
    <w:rsid w:val="181F9266"/>
    <w:rsid w:val="18201739"/>
    <w:rsid w:val="182197A9"/>
    <w:rsid w:val="18256D6B"/>
    <w:rsid w:val="182B9545"/>
    <w:rsid w:val="1835D219"/>
    <w:rsid w:val="1838D03C"/>
    <w:rsid w:val="18430EE0"/>
    <w:rsid w:val="18449048"/>
    <w:rsid w:val="184D791C"/>
    <w:rsid w:val="184DDB4B"/>
    <w:rsid w:val="1854B03D"/>
    <w:rsid w:val="18553D1D"/>
    <w:rsid w:val="185A7525"/>
    <w:rsid w:val="185C9C1F"/>
    <w:rsid w:val="186147B2"/>
    <w:rsid w:val="18842493"/>
    <w:rsid w:val="188DF7E8"/>
    <w:rsid w:val="18A2AB83"/>
    <w:rsid w:val="18ABE396"/>
    <w:rsid w:val="18B15328"/>
    <w:rsid w:val="18B15328"/>
    <w:rsid w:val="18BB7BEC"/>
    <w:rsid w:val="18BBC893"/>
    <w:rsid w:val="18C4ED17"/>
    <w:rsid w:val="18CD8620"/>
    <w:rsid w:val="18D7CD6D"/>
    <w:rsid w:val="18D90FAB"/>
    <w:rsid w:val="18EE137F"/>
    <w:rsid w:val="18EF2152"/>
    <w:rsid w:val="18F20AFF"/>
    <w:rsid w:val="18F47AC9"/>
    <w:rsid w:val="18FB4E27"/>
    <w:rsid w:val="191144D2"/>
    <w:rsid w:val="192006CC"/>
    <w:rsid w:val="1920424A"/>
    <w:rsid w:val="1921DE4C"/>
    <w:rsid w:val="1931B50D"/>
    <w:rsid w:val="193524B8"/>
    <w:rsid w:val="1935AA08"/>
    <w:rsid w:val="1935C626"/>
    <w:rsid w:val="1938B8B8"/>
    <w:rsid w:val="193A6745"/>
    <w:rsid w:val="194199F5"/>
    <w:rsid w:val="19491845"/>
    <w:rsid w:val="1950489D"/>
    <w:rsid w:val="1950D3BF"/>
    <w:rsid w:val="1960A3D2"/>
    <w:rsid w:val="196BA6E0"/>
    <w:rsid w:val="196C508F"/>
    <w:rsid w:val="1975690D"/>
    <w:rsid w:val="1987E945"/>
    <w:rsid w:val="198BEDB3"/>
    <w:rsid w:val="198CEFE9"/>
    <w:rsid w:val="1994432F"/>
    <w:rsid w:val="19A3F353"/>
    <w:rsid w:val="19A563A8"/>
    <w:rsid w:val="19A85E91"/>
    <w:rsid w:val="19B7CD90"/>
    <w:rsid w:val="19BFBCF7"/>
    <w:rsid w:val="19D3DB20"/>
    <w:rsid w:val="19D84DE4"/>
    <w:rsid w:val="19DFE453"/>
    <w:rsid w:val="19E29F11"/>
    <w:rsid w:val="19E2BAD8"/>
    <w:rsid w:val="19E9F502"/>
    <w:rsid w:val="19EAF280"/>
    <w:rsid w:val="19EBFFBE"/>
    <w:rsid w:val="19EC7B19"/>
    <w:rsid w:val="19EEFCB8"/>
    <w:rsid w:val="19F5B2B4"/>
    <w:rsid w:val="19F8DA1C"/>
    <w:rsid w:val="1A001205"/>
    <w:rsid w:val="1A0305B5"/>
    <w:rsid w:val="1A07BFE6"/>
    <w:rsid w:val="1A0FD944"/>
    <w:rsid w:val="1A177BE0"/>
    <w:rsid w:val="1A1C4B6C"/>
    <w:rsid w:val="1A20364C"/>
    <w:rsid w:val="1A260D0C"/>
    <w:rsid w:val="1A2647EB"/>
    <w:rsid w:val="1A3A1F5A"/>
    <w:rsid w:val="1A3B236B"/>
    <w:rsid w:val="1A3DB51B"/>
    <w:rsid w:val="1A4B3D52"/>
    <w:rsid w:val="1A5397CB"/>
    <w:rsid w:val="1A58CC6A"/>
    <w:rsid w:val="1A5E1740"/>
    <w:rsid w:val="1A6A8575"/>
    <w:rsid w:val="1A876CAD"/>
    <w:rsid w:val="1A8CD7C8"/>
    <w:rsid w:val="1A94CD82"/>
    <w:rsid w:val="1A975C49"/>
    <w:rsid w:val="1A988AD7"/>
    <w:rsid w:val="1A9E553E"/>
    <w:rsid w:val="1A9F87B0"/>
    <w:rsid w:val="1AAF3DE8"/>
    <w:rsid w:val="1AB06DB2"/>
    <w:rsid w:val="1AB4ABA6"/>
    <w:rsid w:val="1AB55BCA"/>
    <w:rsid w:val="1AB6A32E"/>
    <w:rsid w:val="1AC55026"/>
    <w:rsid w:val="1ACB1396"/>
    <w:rsid w:val="1ACB49EB"/>
    <w:rsid w:val="1AD0218B"/>
    <w:rsid w:val="1AD35A42"/>
    <w:rsid w:val="1AED39B3"/>
    <w:rsid w:val="1AF2A13C"/>
    <w:rsid w:val="1AF7FA7A"/>
    <w:rsid w:val="1B061101"/>
    <w:rsid w:val="1B09FDAC"/>
    <w:rsid w:val="1B235C79"/>
    <w:rsid w:val="1B370275"/>
    <w:rsid w:val="1B38B6E5"/>
    <w:rsid w:val="1B3DF3BD"/>
    <w:rsid w:val="1B43C12B"/>
    <w:rsid w:val="1B47CE23"/>
    <w:rsid w:val="1B4B4437"/>
    <w:rsid w:val="1B4C46EA"/>
    <w:rsid w:val="1B4D057F"/>
    <w:rsid w:val="1B553A21"/>
    <w:rsid w:val="1B5ABA17"/>
    <w:rsid w:val="1B60999B"/>
    <w:rsid w:val="1B635A9F"/>
    <w:rsid w:val="1B6B602A"/>
    <w:rsid w:val="1B72A173"/>
    <w:rsid w:val="1B7706EA"/>
    <w:rsid w:val="1B861967"/>
    <w:rsid w:val="1B8AA179"/>
    <w:rsid w:val="1B8DB329"/>
    <w:rsid w:val="1B91DFAC"/>
    <w:rsid w:val="1B9AFB27"/>
    <w:rsid w:val="1BA39264"/>
    <w:rsid w:val="1BA591CC"/>
    <w:rsid w:val="1BAD678C"/>
    <w:rsid w:val="1BB42B94"/>
    <w:rsid w:val="1BB940B0"/>
    <w:rsid w:val="1BBFD1BA"/>
    <w:rsid w:val="1BCEDE79"/>
    <w:rsid w:val="1BD775A2"/>
    <w:rsid w:val="1BD9EF3E"/>
    <w:rsid w:val="1BE40375"/>
    <w:rsid w:val="1BF292AD"/>
    <w:rsid w:val="1BF47A59"/>
    <w:rsid w:val="1BF7111E"/>
    <w:rsid w:val="1BFD9A72"/>
    <w:rsid w:val="1C062B01"/>
    <w:rsid w:val="1C0F1806"/>
    <w:rsid w:val="1C12B236"/>
    <w:rsid w:val="1C135904"/>
    <w:rsid w:val="1C1BB51D"/>
    <w:rsid w:val="1C1CEA07"/>
    <w:rsid w:val="1C25B441"/>
    <w:rsid w:val="1C28D5CC"/>
    <w:rsid w:val="1C32EEE9"/>
    <w:rsid w:val="1C3E4D75"/>
    <w:rsid w:val="1C48E594"/>
    <w:rsid w:val="1C48ECC4"/>
    <w:rsid w:val="1C4FE8B2"/>
    <w:rsid w:val="1C50339D"/>
    <w:rsid w:val="1C59F8EE"/>
    <w:rsid w:val="1C71DE10"/>
    <w:rsid w:val="1C7344BA"/>
    <w:rsid w:val="1C77CA6D"/>
    <w:rsid w:val="1C79833E"/>
    <w:rsid w:val="1C7D181F"/>
    <w:rsid w:val="1C812CF3"/>
    <w:rsid w:val="1C8214D1"/>
    <w:rsid w:val="1C854F0B"/>
    <w:rsid w:val="1C88F9D1"/>
    <w:rsid w:val="1C8F3403"/>
    <w:rsid w:val="1C9B550B"/>
    <w:rsid w:val="1C9C1F27"/>
    <w:rsid w:val="1C9C470B"/>
    <w:rsid w:val="1CA82AF2"/>
    <w:rsid w:val="1CAA43F3"/>
    <w:rsid w:val="1CC1B91B"/>
    <w:rsid w:val="1CC2F49B"/>
    <w:rsid w:val="1CC8A5EE"/>
    <w:rsid w:val="1CD672D3"/>
    <w:rsid w:val="1CD792DA"/>
    <w:rsid w:val="1CDE1017"/>
    <w:rsid w:val="1CE9B0DA"/>
    <w:rsid w:val="1CE9BA5B"/>
    <w:rsid w:val="1CF10A82"/>
    <w:rsid w:val="1CF283A5"/>
    <w:rsid w:val="1CF9789D"/>
    <w:rsid w:val="1D13DE9E"/>
    <w:rsid w:val="1D14EDB6"/>
    <w:rsid w:val="1D150DC5"/>
    <w:rsid w:val="1D163839"/>
    <w:rsid w:val="1D1D854D"/>
    <w:rsid w:val="1D2461E4"/>
    <w:rsid w:val="1D255A3F"/>
    <w:rsid w:val="1D2AE1DF"/>
    <w:rsid w:val="1D33BC94"/>
    <w:rsid w:val="1D39C758"/>
    <w:rsid w:val="1D3AA8CD"/>
    <w:rsid w:val="1D431782"/>
    <w:rsid w:val="1D44DC90"/>
    <w:rsid w:val="1D4CF5F4"/>
    <w:rsid w:val="1D4FBC5A"/>
    <w:rsid w:val="1D56E3D9"/>
    <w:rsid w:val="1D56EBD5"/>
    <w:rsid w:val="1D57AD55"/>
    <w:rsid w:val="1D66CC4A"/>
    <w:rsid w:val="1D6F9D46"/>
    <w:rsid w:val="1D8BE1EA"/>
    <w:rsid w:val="1D92EB1C"/>
    <w:rsid w:val="1D9519FE"/>
    <w:rsid w:val="1D97AB51"/>
    <w:rsid w:val="1D9BB9DB"/>
    <w:rsid w:val="1DA97593"/>
    <w:rsid w:val="1DAAE867"/>
    <w:rsid w:val="1DB1D5C2"/>
    <w:rsid w:val="1DB81F18"/>
    <w:rsid w:val="1DD13CA4"/>
    <w:rsid w:val="1DD48F10"/>
    <w:rsid w:val="1DD5A705"/>
    <w:rsid w:val="1DDDBE59"/>
    <w:rsid w:val="1DE84BBB"/>
    <w:rsid w:val="1DED74CE"/>
    <w:rsid w:val="1DEF62C5"/>
    <w:rsid w:val="1DF39E5B"/>
    <w:rsid w:val="1DFCF0E8"/>
    <w:rsid w:val="1E0BDE5B"/>
    <w:rsid w:val="1E0C131D"/>
    <w:rsid w:val="1E0F1AEB"/>
    <w:rsid w:val="1E0F9820"/>
    <w:rsid w:val="1E150B18"/>
    <w:rsid w:val="1E15D3E3"/>
    <w:rsid w:val="1E1768B1"/>
    <w:rsid w:val="1E17E40A"/>
    <w:rsid w:val="1E1BCEC1"/>
    <w:rsid w:val="1E20D12B"/>
    <w:rsid w:val="1E240847"/>
    <w:rsid w:val="1E2B355D"/>
    <w:rsid w:val="1E323370"/>
    <w:rsid w:val="1E38999D"/>
    <w:rsid w:val="1E404551"/>
    <w:rsid w:val="1E48E8BF"/>
    <w:rsid w:val="1E4BC243"/>
    <w:rsid w:val="1E52066A"/>
    <w:rsid w:val="1E5F4CCE"/>
    <w:rsid w:val="1E637A03"/>
    <w:rsid w:val="1E8728A2"/>
    <w:rsid w:val="1E88309E"/>
    <w:rsid w:val="1E89D88F"/>
    <w:rsid w:val="1E8ADE98"/>
    <w:rsid w:val="1E92174D"/>
    <w:rsid w:val="1EAA641A"/>
    <w:rsid w:val="1EB2FD55"/>
    <w:rsid w:val="1EC9806E"/>
    <w:rsid w:val="1ECCAA8B"/>
    <w:rsid w:val="1EE161F1"/>
    <w:rsid w:val="1EE336A1"/>
    <w:rsid w:val="1EE49081"/>
    <w:rsid w:val="1EE6ACE5"/>
    <w:rsid w:val="1EE6D217"/>
    <w:rsid w:val="1EE904A5"/>
    <w:rsid w:val="1EFBB0C3"/>
    <w:rsid w:val="1F07C569"/>
    <w:rsid w:val="1F0903E5"/>
    <w:rsid w:val="1F11263E"/>
    <w:rsid w:val="1F24123D"/>
    <w:rsid w:val="1F3522E2"/>
    <w:rsid w:val="1F3820AD"/>
    <w:rsid w:val="1F3B3595"/>
    <w:rsid w:val="1F4341D2"/>
    <w:rsid w:val="1F536C2E"/>
    <w:rsid w:val="1F574185"/>
    <w:rsid w:val="1F64D310"/>
    <w:rsid w:val="1F71A7EA"/>
    <w:rsid w:val="1F71D355"/>
    <w:rsid w:val="1F79DCC8"/>
    <w:rsid w:val="1F7C9DDA"/>
    <w:rsid w:val="1F7EA419"/>
    <w:rsid w:val="1F8C8C3C"/>
    <w:rsid w:val="1F8F897B"/>
    <w:rsid w:val="1F93BC52"/>
    <w:rsid w:val="1F9DA2DF"/>
    <w:rsid w:val="1FA09047"/>
    <w:rsid w:val="1FA51FE8"/>
    <w:rsid w:val="1FAE5C74"/>
    <w:rsid w:val="1FB22AC6"/>
    <w:rsid w:val="1FB40CD5"/>
    <w:rsid w:val="1FC6139B"/>
    <w:rsid w:val="1FC664D8"/>
    <w:rsid w:val="1FCC6A68"/>
    <w:rsid w:val="1FD01669"/>
    <w:rsid w:val="1FD65552"/>
    <w:rsid w:val="1FE6020C"/>
    <w:rsid w:val="1FED39C6"/>
    <w:rsid w:val="1FF63F95"/>
    <w:rsid w:val="200E5DF2"/>
    <w:rsid w:val="20119212"/>
    <w:rsid w:val="20173E4F"/>
    <w:rsid w:val="2018ACA7"/>
    <w:rsid w:val="2019F578"/>
    <w:rsid w:val="202ACF7C"/>
    <w:rsid w:val="202D019D"/>
    <w:rsid w:val="202F1E46"/>
    <w:rsid w:val="2031A52D"/>
    <w:rsid w:val="203BA4E6"/>
    <w:rsid w:val="20455A5E"/>
    <w:rsid w:val="204CF02A"/>
    <w:rsid w:val="205188E4"/>
    <w:rsid w:val="2053EF5B"/>
    <w:rsid w:val="2055E557"/>
    <w:rsid w:val="20621FFC"/>
    <w:rsid w:val="206B35DE"/>
    <w:rsid w:val="20808FB5"/>
    <w:rsid w:val="2086B9E5"/>
    <w:rsid w:val="20906C3E"/>
    <w:rsid w:val="20927159"/>
    <w:rsid w:val="20A198C2"/>
    <w:rsid w:val="20A27B9B"/>
    <w:rsid w:val="20A64B87"/>
    <w:rsid w:val="20BC1C0C"/>
    <w:rsid w:val="20BFF3CA"/>
    <w:rsid w:val="20C02BD5"/>
    <w:rsid w:val="20C64C20"/>
    <w:rsid w:val="20D8E26E"/>
    <w:rsid w:val="20D923D2"/>
    <w:rsid w:val="20DC0732"/>
    <w:rsid w:val="20EC177F"/>
    <w:rsid w:val="20ECA16A"/>
    <w:rsid w:val="20FFF832"/>
    <w:rsid w:val="21032465"/>
    <w:rsid w:val="210D0849"/>
    <w:rsid w:val="210DA3B6"/>
    <w:rsid w:val="21158AFF"/>
    <w:rsid w:val="2116EA0C"/>
    <w:rsid w:val="211C56B7"/>
    <w:rsid w:val="2125F187"/>
    <w:rsid w:val="212ED405"/>
    <w:rsid w:val="213DD822"/>
    <w:rsid w:val="21438549"/>
    <w:rsid w:val="214465DD"/>
    <w:rsid w:val="2159457C"/>
    <w:rsid w:val="216372C0"/>
    <w:rsid w:val="216A451D"/>
    <w:rsid w:val="216B35F4"/>
    <w:rsid w:val="2170F876"/>
    <w:rsid w:val="217DD580"/>
    <w:rsid w:val="2187B33E"/>
    <w:rsid w:val="2188D80D"/>
    <w:rsid w:val="218DA68B"/>
    <w:rsid w:val="2191EB36"/>
    <w:rsid w:val="21B0B8FC"/>
    <w:rsid w:val="21C16DBE"/>
    <w:rsid w:val="21C2E0C4"/>
    <w:rsid w:val="21D6079F"/>
    <w:rsid w:val="21D80377"/>
    <w:rsid w:val="21DA57EF"/>
    <w:rsid w:val="21DEFD61"/>
    <w:rsid w:val="21E011BC"/>
    <w:rsid w:val="21E1068B"/>
    <w:rsid w:val="21E7F8D3"/>
    <w:rsid w:val="21EFE9EC"/>
    <w:rsid w:val="21F760E1"/>
    <w:rsid w:val="22021976"/>
    <w:rsid w:val="220755E8"/>
    <w:rsid w:val="220DA347"/>
    <w:rsid w:val="221096AC"/>
    <w:rsid w:val="2215F0CE"/>
    <w:rsid w:val="22165348"/>
    <w:rsid w:val="221902B3"/>
    <w:rsid w:val="2219058B"/>
    <w:rsid w:val="2222B5A6"/>
    <w:rsid w:val="2224FE5E"/>
    <w:rsid w:val="222E8D80"/>
    <w:rsid w:val="2230F633"/>
    <w:rsid w:val="2237505E"/>
    <w:rsid w:val="22393AEA"/>
    <w:rsid w:val="223D038C"/>
    <w:rsid w:val="2246F974"/>
    <w:rsid w:val="2257CF44"/>
    <w:rsid w:val="22643B7A"/>
    <w:rsid w:val="226EBF83"/>
    <w:rsid w:val="22760C2F"/>
    <w:rsid w:val="2277AF92"/>
    <w:rsid w:val="2289BE54"/>
    <w:rsid w:val="22910096"/>
    <w:rsid w:val="2293D762"/>
    <w:rsid w:val="22956E0C"/>
    <w:rsid w:val="229AA26E"/>
    <w:rsid w:val="22A1D1F8"/>
    <w:rsid w:val="22A2EAC6"/>
    <w:rsid w:val="22A56762"/>
    <w:rsid w:val="22BEDFBB"/>
    <w:rsid w:val="22BF1C4E"/>
    <w:rsid w:val="22BFD642"/>
    <w:rsid w:val="22C29C74"/>
    <w:rsid w:val="22C39695"/>
    <w:rsid w:val="22D0E9AC"/>
    <w:rsid w:val="22D1BE22"/>
    <w:rsid w:val="22DB8E31"/>
    <w:rsid w:val="22EEF25D"/>
    <w:rsid w:val="22F1F5ED"/>
    <w:rsid w:val="22FA5784"/>
    <w:rsid w:val="22FFA2E2"/>
    <w:rsid w:val="22FFB2C4"/>
    <w:rsid w:val="2305DE0F"/>
    <w:rsid w:val="23093972"/>
    <w:rsid w:val="230F77DE"/>
    <w:rsid w:val="2314605D"/>
    <w:rsid w:val="232ED243"/>
    <w:rsid w:val="23303C7B"/>
    <w:rsid w:val="233B9BC5"/>
    <w:rsid w:val="234347C0"/>
    <w:rsid w:val="23475C7A"/>
    <w:rsid w:val="234AF40F"/>
    <w:rsid w:val="235518D8"/>
    <w:rsid w:val="235C6ADD"/>
    <w:rsid w:val="235EF65F"/>
    <w:rsid w:val="2364A1F2"/>
    <w:rsid w:val="236B55A1"/>
    <w:rsid w:val="23700CE9"/>
    <w:rsid w:val="237248C5"/>
    <w:rsid w:val="23776464"/>
    <w:rsid w:val="239864B0"/>
    <w:rsid w:val="239E2337"/>
    <w:rsid w:val="23A60B37"/>
    <w:rsid w:val="23CCBBE3"/>
    <w:rsid w:val="23DB1E43"/>
    <w:rsid w:val="23DC6943"/>
    <w:rsid w:val="2403ABFE"/>
    <w:rsid w:val="2405152A"/>
    <w:rsid w:val="2413BC75"/>
    <w:rsid w:val="242407B2"/>
    <w:rsid w:val="24265424"/>
    <w:rsid w:val="24284927"/>
    <w:rsid w:val="242C0B39"/>
    <w:rsid w:val="242E81FC"/>
    <w:rsid w:val="2445F63B"/>
    <w:rsid w:val="2458E22B"/>
    <w:rsid w:val="24591288"/>
    <w:rsid w:val="245A4AFE"/>
    <w:rsid w:val="245AB803"/>
    <w:rsid w:val="24618C1A"/>
    <w:rsid w:val="2472A981"/>
    <w:rsid w:val="2476FDA1"/>
    <w:rsid w:val="247EAA49"/>
    <w:rsid w:val="24814F8D"/>
    <w:rsid w:val="24837001"/>
    <w:rsid w:val="2486762F"/>
    <w:rsid w:val="248C3D3C"/>
    <w:rsid w:val="249EEA45"/>
    <w:rsid w:val="249F5A50"/>
    <w:rsid w:val="24A21C29"/>
    <w:rsid w:val="24B2F5FB"/>
    <w:rsid w:val="24B7F321"/>
    <w:rsid w:val="24B9D758"/>
    <w:rsid w:val="24BED85D"/>
    <w:rsid w:val="24BF0354"/>
    <w:rsid w:val="24CFF99F"/>
    <w:rsid w:val="24D2AD1E"/>
    <w:rsid w:val="24DC3943"/>
    <w:rsid w:val="24DCB350"/>
    <w:rsid w:val="24DDEAA9"/>
    <w:rsid w:val="25003DCA"/>
    <w:rsid w:val="25007253"/>
    <w:rsid w:val="2503F26D"/>
    <w:rsid w:val="25129718"/>
    <w:rsid w:val="2516C217"/>
    <w:rsid w:val="25185906"/>
    <w:rsid w:val="251E7826"/>
    <w:rsid w:val="25254A55"/>
    <w:rsid w:val="252C0193"/>
    <w:rsid w:val="253EC154"/>
    <w:rsid w:val="253EE0D8"/>
    <w:rsid w:val="25530219"/>
    <w:rsid w:val="255F0A8F"/>
    <w:rsid w:val="2573A7A9"/>
    <w:rsid w:val="257CCAB0"/>
    <w:rsid w:val="257ED196"/>
    <w:rsid w:val="25806951"/>
    <w:rsid w:val="2582EA15"/>
    <w:rsid w:val="2597F812"/>
    <w:rsid w:val="25AC7994"/>
    <w:rsid w:val="25B34BA8"/>
    <w:rsid w:val="25B5FA4C"/>
    <w:rsid w:val="25C0A8D2"/>
    <w:rsid w:val="25C6497F"/>
    <w:rsid w:val="25CAB0EE"/>
    <w:rsid w:val="25CAE84A"/>
    <w:rsid w:val="25D18EC4"/>
    <w:rsid w:val="25D918F0"/>
    <w:rsid w:val="25E21DA0"/>
    <w:rsid w:val="25E24B33"/>
    <w:rsid w:val="25E59E24"/>
    <w:rsid w:val="25E9A799"/>
    <w:rsid w:val="25F4EBE9"/>
    <w:rsid w:val="260AD651"/>
    <w:rsid w:val="260E7EBB"/>
    <w:rsid w:val="2610D886"/>
    <w:rsid w:val="26259E02"/>
    <w:rsid w:val="262E8F8A"/>
    <w:rsid w:val="262F21AC"/>
    <w:rsid w:val="2635092D"/>
    <w:rsid w:val="263E1576"/>
    <w:rsid w:val="263ECFA5"/>
    <w:rsid w:val="263F457B"/>
    <w:rsid w:val="2640D628"/>
    <w:rsid w:val="26418061"/>
    <w:rsid w:val="264517DD"/>
    <w:rsid w:val="264A3E25"/>
    <w:rsid w:val="264D30B9"/>
    <w:rsid w:val="26567D1B"/>
    <w:rsid w:val="265FD8EA"/>
    <w:rsid w:val="266A1DDA"/>
    <w:rsid w:val="266CDEA8"/>
    <w:rsid w:val="26728946"/>
    <w:rsid w:val="26757C8A"/>
    <w:rsid w:val="267714E6"/>
    <w:rsid w:val="267A4851"/>
    <w:rsid w:val="26829E72"/>
    <w:rsid w:val="2684DFDD"/>
    <w:rsid w:val="268AEFEE"/>
    <w:rsid w:val="268BFB26"/>
    <w:rsid w:val="269651E7"/>
    <w:rsid w:val="269C0ED2"/>
    <w:rsid w:val="26A6F2A2"/>
    <w:rsid w:val="26BD44F1"/>
    <w:rsid w:val="26C5B0B6"/>
    <w:rsid w:val="26C6E76B"/>
    <w:rsid w:val="26D20F63"/>
    <w:rsid w:val="26D3A2BA"/>
    <w:rsid w:val="26D41563"/>
    <w:rsid w:val="26D5084F"/>
    <w:rsid w:val="26D6F82A"/>
    <w:rsid w:val="26D790A9"/>
    <w:rsid w:val="26DBF199"/>
    <w:rsid w:val="26DD7643"/>
    <w:rsid w:val="26DDF725"/>
    <w:rsid w:val="26E637AF"/>
    <w:rsid w:val="26EC2E6D"/>
    <w:rsid w:val="26F5FB69"/>
    <w:rsid w:val="27018ECB"/>
    <w:rsid w:val="270D06F9"/>
    <w:rsid w:val="271547D9"/>
    <w:rsid w:val="2734A1E4"/>
    <w:rsid w:val="27350453"/>
    <w:rsid w:val="273AC23B"/>
    <w:rsid w:val="27437C82"/>
    <w:rsid w:val="274BBFEF"/>
    <w:rsid w:val="274EF2B3"/>
    <w:rsid w:val="2752E197"/>
    <w:rsid w:val="2754E43E"/>
    <w:rsid w:val="275D338C"/>
    <w:rsid w:val="2767461C"/>
    <w:rsid w:val="276A4CAE"/>
    <w:rsid w:val="2771E968"/>
    <w:rsid w:val="27735DA5"/>
    <w:rsid w:val="27814583"/>
    <w:rsid w:val="27826741"/>
    <w:rsid w:val="278706E4"/>
    <w:rsid w:val="27902AEF"/>
    <w:rsid w:val="27A54E2B"/>
    <w:rsid w:val="27AE9E63"/>
    <w:rsid w:val="27BD5525"/>
    <w:rsid w:val="27BF20E6"/>
    <w:rsid w:val="27BF8688"/>
    <w:rsid w:val="27C23585"/>
    <w:rsid w:val="27C85546"/>
    <w:rsid w:val="27CAA4A8"/>
    <w:rsid w:val="27D65CA2"/>
    <w:rsid w:val="27D6E652"/>
    <w:rsid w:val="27DCB298"/>
    <w:rsid w:val="27E06BF1"/>
    <w:rsid w:val="27E50F27"/>
    <w:rsid w:val="27E5BBAA"/>
    <w:rsid w:val="27E8BB81"/>
    <w:rsid w:val="27F6791F"/>
    <w:rsid w:val="28060BF5"/>
    <w:rsid w:val="2808CFC2"/>
    <w:rsid w:val="28095013"/>
    <w:rsid w:val="282076E2"/>
    <w:rsid w:val="2823C200"/>
    <w:rsid w:val="2824818E"/>
    <w:rsid w:val="28322248"/>
    <w:rsid w:val="28446F9C"/>
    <w:rsid w:val="284E212C"/>
    <w:rsid w:val="2855F151"/>
    <w:rsid w:val="285A1F28"/>
    <w:rsid w:val="28793B56"/>
    <w:rsid w:val="28794FED"/>
    <w:rsid w:val="2879E0DB"/>
    <w:rsid w:val="287A05EE"/>
    <w:rsid w:val="28878F37"/>
    <w:rsid w:val="2892E3F5"/>
    <w:rsid w:val="28954A34"/>
    <w:rsid w:val="289814B1"/>
    <w:rsid w:val="28A16C13"/>
    <w:rsid w:val="28A5A556"/>
    <w:rsid w:val="28A5C544"/>
    <w:rsid w:val="28A8342F"/>
    <w:rsid w:val="28AD1B40"/>
    <w:rsid w:val="28AE8F66"/>
    <w:rsid w:val="28B386AB"/>
    <w:rsid w:val="28B690A3"/>
    <w:rsid w:val="28B99FC7"/>
    <w:rsid w:val="28BBEE63"/>
    <w:rsid w:val="28C92AC9"/>
    <w:rsid w:val="28C9AB5C"/>
    <w:rsid w:val="28CC4FED"/>
    <w:rsid w:val="28DA9867"/>
    <w:rsid w:val="28DC3932"/>
    <w:rsid w:val="28DF263C"/>
    <w:rsid w:val="28E15A25"/>
    <w:rsid w:val="28E4AC0E"/>
    <w:rsid w:val="28E862B6"/>
    <w:rsid w:val="28FF7151"/>
    <w:rsid w:val="2905DCD3"/>
    <w:rsid w:val="2908F971"/>
    <w:rsid w:val="290F9BB0"/>
    <w:rsid w:val="291056FB"/>
    <w:rsid w:val="291E4406"/>
    <w:rsid w:val="292702D3"/>
    <w:rsid w:val="292FF039"/>
    <w:rsid w:val="293A260B"/>
    <w:rsid w:val="293B41E5"/>
    <w:rsid w:val="294B8DBB"/>
    <w:rsid w:val="2951DCC1"/>
    <w:rsid w:val="295A354B"/>
    <w:rsid w:val="296A8A71"/>
    <w:rsid w:val="296C9251"/>
    <w:rsid w:val="297004C7"/>
    <w:rsid w:val="297B223F"/>
    <w:rsid w:val="29853905"/>
    <w:rsid w:val="29863C0F"/>
    <w:rsid w:val="2996ABAD"/>
    <w:rsid w:val="299C6A26"/>
    <w:rsid w:val="29A4CA51"/>
    <w:rsid w:val="29A63D43"/>
    <w:rsid w:val="29ADEA1F"/>
    <w:rsid w:val="29BFEDAD"/>
    <w:rsid w:val="29C3EBA5"/>
    <w:rsid w:val="29C4493B"/>
    <w:rsid w:val="29CBB2FD"/>
    <w:rsid w:val="29CC8B36"/>
    <w:rsid w:val="29D2A011"/>
    <w:rsid w:val="29D610B9"/>
    <w:rsid w:val="29E2A21F"/>
    <w:rsid w:val="29F21AF7"/>
    <w:rsid w:val="29F524FB"/>
    <w:rsid w:val="29F6D19B"/>
    <w:rsid w:val="29F908E9"/>
    <w:rsid w:val="29FE438C"/>
    <w:rsid w:val="2A020332"/>
    <w:rsid w:val="2A02DEEE"/>
    <w:rsid w:val="2A0BD7C0"/>
    <w:rsid w:val="2A1550BE"/>
    <w:rsid w:val="2A25C47D"/>
    <w:rsid w:val="2A25FBCF"/>
    <w:rsid w:val="2A2B8379"/>
    <w:rsid w:val="2A324838"/>
    <w:rsid w:val="2A341E34"/>
    <w:rsid w:val="2A34DE84"/>
    <w:rsid w:val="2A3CFEEA"/>
    <w:rsid w:val="2A50A7EE"/>
    <w:rsid w:val="2A57B272"/>
    <w:rsid w:val="2A60C28C"/>
    <w:rsid w:val="2A62D76D"/>
    <w:rsid w:val="2A6522BC"/>
    <w:rsid w:val="2A753219"/>
    <w:rsid w:val="2A7CDA98"/>
    <w:rsid w:val="2A82702A"/>
    <w:rsid w:val="2A882762"/>
    <w:rsid w:val="2A8CDAB4"/>
    <w:rsid w:val="2A901E63"/>
    <w:rsid w:val="2A905A8A"/>
    <w:rsid w:val="2A94D44E"/>
    <w:rsid w:val="2AA0FE8C"/>
    <w:rsid w:val="2AA76242"/>
    <w:rsid w:val="2AADDFEF"/>
    <w:rsid w:val="2AB485FC"/>
    <w:rsid w:val="2AB83349"/>
    <w:rsid w:val="2ABA1112"/>
    <w:rsid w:val="2AC6B1A5"/>
    <w:rsid w:val="2AC9C86A"/>
    <w:rsid w:val="2ACA5CE0"/>
    <w:rsid w:val="2ACE3A82"/>
    <w:rsid w:val="2ACFC75A"/>
    <w:rsid w:val="2AD3F598"/>
    <w:rsid w:val="2AD89C4D"/>
    <w:rsid w:val="2AE0BA5E"/>
    <w:rsid w:val="2AEC8D81"/>
    <w:rsid w:val="2AED600A"/>
    <w:rsid w:val="2AF5934D"/>
    <w:rsid w:val="2AFA6202"/>
    <w:rsid w:val="2B09E9F8"/>
    <w:rsid w:val="2B0DB828"/>
    <w:rsid w:val="2B161C29"/>
    <w:rsid w:val="2B173D75"/>
    <w:rsid w:val="2B189185"/>
    <w:rsid w:val="2B195C16"/>
    <w:rsid w:val="2B1E0CAB"/>
    <w:rsid w:val="2B1F1417"/>
    <w:rsid w:val="2B203E06"/>
    <w:rsid w:val="2B2C885D"/>
    <w:rsid w:val="2B4B6407"/>
    <w:rsid w:val="2B58C1A2"/>
    <w:rsid w:val="2B58C1A2"/>
    <w:rsid w:val="2B6675C4"/>
    <w:rsid w:val="2B6E0B7C"/>
    <w:rsid w:val="2B71AC01"/>
    <w:rsid w:val="2B77C5B7"/>
    <w:rsid w:val="2B794664"/>
    <w:rsid w:val="2B797950"/>
    <w:rsid w:val="2B7C3C68"/>
    <w:rsid w:val="2B837DF4"/>
    <w:rsid w:val="2B95A357"/>
    <w:rsid w:val="2B994FA4"/>
    <w:rsid w:val="2B9984EC"/>
    <w:rsid w:val="2B99B842"/>
    <w:rsid w:val="2B9C60DA"/>
    <w:rsid w:val="2B9DD393"/>
    <w:rsid w:val="2BA4F0DB"/>
    <w:rsid w:val="2BA595DC"/>
    <w:rsid w:val="2BA848EF"/>
    <w:rsid w:val="2BA90A19"/>
    <w:rsid w:val="2BAFABDA"/>
    <w:rsid w:val="2BB6B59E"/>
    <w:rsid w:val="2BC735AA"/>
    <w:rsid w:val="2BD59A5F"/>
    <w:rsid w:val="2BE439F7"/>
    <w:rsid w:val="2BF2E587"/>
    <w:rsid w:val="2C028986"/>
    <w:rsid w:val="2C04C0CD"/>
    <w:rsid w:val="2C0BF2F7"/>
    <w:rsid w:val="2C142893"/>
    <w:rsid w:val="2C1A7775"/>
    <w:rsid w:val="2C20DEF7"/>
    <w:rsid w:val="2C25A5B7"/>
    <w:rsid w:val="2C336684"/>
    <w:rsid w:val="2C339A90"/>
    <w:rsid w:val="2C509232"/>
    <w:rsid w:val="2C59CBBA"/>
    <w:rsid w:val="2C5A6441"/>
    <w:rsid w:val="2C603129"/>
    <w:rsid w:val="2C7591DA"/>
    <w:rsid w:val="2C75A99F"/>
    <w:rsid w:val="2C7683C3"/>
    <w:rsid w:val="2C836066"/>
    <w:rsid w:val="2C847483"/>
    <w:rsid w:val="2C86C3A9"/>
    <w:rsid w:val="2C8CD8EA"/>
    <w:rsid w:val="2C8DA48C"/>
    <w:rsid w:val="2C90C648"/>
    <w:rsid w:val="2C98392A"/>
    <w:rsid w:val="2C9854B8"/>
    <w:rsid w:val="2C991651"/>
    <w:rsid w:val="2CB23D26"/>
    <w:rsid w:val="2CB5354A"/>
    <w:rsid w:val="2CB826C1"/>
    <w:rsid w:val="2CC087A3"/>
    <w:rsid w:val="2CC3C95C"/>
    <w:rsid w:val="2CCA0F19"/>
    <w:rsid w:val="2CD269A5"/>
    <w:rsid w:val="2CD5734F"/>
    <w:rsid w:val="2CD89453"/>
    <w:rsid w:val="2CD9A3DB"/>
    <w:rsid w:val="2CDA2A83"/>
    <w:rsid w:val="2CE3F9B9"/>
    <w:rsid w:val="2CE8A5E6"/>
    <w:rsid w:val="2CE9666D"/>
    <w:rsid w:val="2CEC7984"/>
    <w:rsid w:val="2CF1E57B"/>
    <w:rsid w:val="2D037D7E"/>
    <w:rsid w:val="2D04537F"/>
    <w:rsid w:val="2D06BBD4"/>
    <w:rsid w:val="2D093B64"/>
    <w:rsid w:val="2D0BE6C6"/>
    <w:rsid w:val="2D0BF08B"/>
    <w:rsid w:val="2D170626"/>
    <w:rsid w:val="2D1C56EF"/>
    <w:rsid w:val="2D1C98F3"/>
    <w:rsid w:val="2D1D6AED"/>
    <w:rsid w:val="2D22425E"/>
    <w:rsid w:val="2D2430F7"/>
    <w:rsid w:val="2D27F384"/>
    <w:rsid w:val="2D34620C"/>
    <w:rsid w:val="2D3A0A75"/>
    <w:rsid w:val="2D4855AD"/>
    <w:rsid w:val="2D4E9B6A"/>
    <w:rsid w:val="2D55E24A"/>
    <w:rsid w:val="2D57DE45"/>
    <w:rsid w:val="2D5C9BBA"/>
    <w:rsid w:val="2D5DAF35"/>
    <w:rsid w:val="2D5E4972"/>
    <w:rsid w:val="2D631A41"/>
    <w:rsid w:val="2D680478"/>
    <w:rsid w:val="2D69F917"/>
    <w:rsid w:val="2D7289A7"/>
    <w:rsid w:val="2D8BC438"/>
    <w:rsid w:val="2D96B535"/>
    <w:rsid w:val="2D984A5E"/>
    <w:rsid w:val="2D984EA2"/>
    <w:rsid w:val="2DA2EA77"/>
    <w:rsid w:val="2DA418B0"/>
    <w:rsid w:val="2DA6F822"/>
    <w:rsid w:val="2DA88302"/>
    <w:rsid w:val="2DA921FD"/>
    <w:rsid w:val="2DAA6A28"/>
    <w:rsid w:val="2DBEDA43"/>
    <w:rsid w:val="2DCC6CDD"/>
    <w:rsid w:val="2DD00363"/>
    <w:rsid w:val="2DD42206"/>
    <w:rsid w:val="2DDC40FF"/>
    <w:rsid w:val="2DDEADAA"/>
    <w:rsid w:val="2DE5A6D6"/>
    <w:rsid w:val="2DE7309E"/>
    <w:rsid w:val="2DF30DB4"/>
    <w:rsid w:val="2DF59C1B"/>
    <w:rsid w:val="2DFDC301"/>
    <w:rsid w:val="2E02DF30"/>
    <w:rsid w:val="2E04B101"/>
    <w:rsid w:val="2E07590B"/>
    <w:rsid w:val="2E0949B2"/>
    <w:rsid w:val="2E0ECFCB"/>
    <w:rsid w:val="2E187BE9"/>
    <w:rsid w:val="2E3A134A"/>
    <w:rsid w:val="2E3D5142"/>
    <w:rsid w:val="2E503378"/>
    <w:rsid w:val="2E5DBE5B"/>
    <w:rsid w:val="2E8134B5"/>
    <w:rsid w:val="2E818B53"/>
    <w:rsid w:val="2E86C803"/>
    <w:rsid w:val="2E8D66FF"/>
    <w:rsid w:val="2EA3294A"/>
    <w:rsid w:val="2EB86769"/>
    <w:rsid w:val="2EBA8A3C"/>
    <w:rsid w:val="2EBA8A3C"/>
    <w:rsid w:val="2EC7930B"/>
    <w:rsid w:val="2ECB6B5F"/>
    <w:rsid w:val="2ED31204"/>
    <w:rsid w:val="2EDBD9DB"/>
    <w:rsid w:val="2EE88905"/>
    <w:rsid w:val="2EE9B16A"/>
    <w:rsid w:val="2EEF134B"/>
    <w:rsid w:val="2EF3399D"/>
    <w:rsid w:val="2EF372B8"/>
    <w:rsid w:val="2F0601E1"/>
    <w:rsid w:val="2F07BC07"/>
    <w:rsid w:val="2F083D90"/>
    <w:rsid w:val="2F12004F"/>
    <w:rsid w:val="2F14C1EF"/>
    <w:rsid w:val="2F22207E"/>
    <w:rsid w:val="2F2C3EFA"/>
    <w:rsid w:val="2F3727CB"/>
    <w:rsid w:val="2F38BF5F"/>
    <w:rsid w:val="2F4C0253"/>
    <w:rsid w:val="2F4D9B8B"/>
    <w:rsid w:val="2F62FDCD"/>
    <w:rsid w:val="2F685368"/>
    <w:rsid w:val="2F68AFDE"/>
    <w:rsid w:val="2F6A76C0"/>
    <w:rsid w:val="2F6F9AC3"/>
    <w:rsid w:val="2F7D83C0"/>
    <w:rsid w:val="2F7F2DB9"/>
    <w:rsid w:val="2F7FF6E2"/>
    <w:rsid w:val="2F854C26"/>
    <w:rsid w:val="2F86C9F5"/>
    <w:rsid w:val="2F8A7D7D"/>
    <w:rsid w:val="2F8BE47C"/>
    <w:rsid w:val="2F969220"/>
    <w:rsid w:val="2F99F0D1"/>
    <w:rsid w:val="2FC7D2BF"/>
    <w:rsid w:val="2FD53CF5"/>
    <w:rsid w:val="2FD6F8AF"/>
    <w:rsid w:val="2FE61E61"/>
    <w:rsid w:val="2FEA93AE"/>
    <w:rsid w:val="2FEBEA24"/>
    <w:rsid w:val="2FEC5F48"/>
    <w:rsid w:val="2FF84631"/>
    <w:rsid w:val="2FFB9334"/>
    <w:rsid w:val="2FFBA7EE"/>
    <w:rsid w:val="3005EBFF"/>
    <w:rsid w:val="3009679C"/>
    <w:rsid w:val="302468DF"/>
    <w:rsid w:val="3025848B"/>
    <w:rsid w:val="30290972"/>
    <w:rsid w:val="302F5448"/>
    <w:rsid w:val="302F8D3E"/>
    <w:rsid w:val="303B1158"/>
    <w:rsid w:val="303BA14C"/>
    <w:rsid w:val="303DC0EC"/>
    <w:rsid w:val="3057C789"/>
    <w:rsid w:val="3057C789"/>
    <w:rsid w:val="30602F45"/>
    <w:rsid w:val="3060E4F8"/>
    <w:rsid w:val="306F0116"/>
    <w:rsid w:val="307DDEC0"/>
    <w:rsid w:val="3095F278"/>
    <w:rsid w:val="30A978F3"/>
    <w:rsid w:val="30B2BCEA"/>
    <w:rsid w:val="30B3B98E"/>
    <w:rsid w:val="30BD1849"/>
    <w:rsid w:val="30C6610C"/>
    <w:rsid w:val="30D7CE85"/>
    <w:rsid w:val="30D87056"/>
    <w:rsid w:val="30DF2E42"/>
    <w:rsid w:val="30E2FE95"/>
    <w:rsid w:val="30EFAF02"/>
    <w:rsid w:val="30F86DC6"/>
    <w:rsid w:val="31067329"/>
    <w:rsid w:val="3107E47D"/>
    <w:rsid w:val="3110AF2E"/>
    <w:rsid w:val="3114A101"/>
    <w:rsid w:val="311D9F6A"/>
    <w:rsid w:val="311FC78B"/>
    <w:rsid w:val="312889E2"/>
    <w:rsid w:val="312DB81F"/>
    <w:rsid w:val="312F8FAD"/>
    <w:rsid w:val="31336E6C"/>
    <w:rsid w:val="3133DB04"/>
    <w:rsid w:val="31371701"/>
    <w:rsid w:val="31372A1C"/>
    <w:rsid w:val="31372A1C"/>
    <w:rsid w:val="314BE44C"/>
    <w:rsid w:val="314C62CC"/>
    <w:rsid w:val="314D37B1"/>
    <w:rsid w:val="314E2003"/>
    <w:rsid w:val="31528B7D"/>
    <w:rsid w:val="31546B71"/>
    <w:rsid w:val="315522BD"/>
    <w:rsid w:val="315B7D05"/>
    <w:rsid w:val="31699A6A"/>
    <w:rsid w:val="316ADC1F"/>
    <w:rsid w:val="316E6815"/>
    <w:rsid w:val="317A2F25"/>
    <w:rsid w:val="318B3C04"/>
    <w:rsid w:val="318E51EC"/>
    <w:rsid w:val="31943A68"/>
    <w:rsid w:val="31985912"/>
    <w:rsid w:val="31B32F6A"/>
    <w:rsid w:val="31BE3814"/>
    <w:rsid w:val="31C9E099"/>
    <w:rsid w:val="31D83518"/>
    <w:rsid w:val="31DC13AE"/>
    <w:rsid w:val="31F07722"/>
    <w:rsid w:val="31FCB7AD"/>
    <w:rsid w:val="31FDCA8A"/>
    <w:rsid w:val="320A849B"/>
    <w:rsid w:val="320B6D03"/>
    <w:rsid w:val="320DAE21"/>
    <w:rsid w:val="32108895"/>
    <w:rsid w:val="32155E3E"/>
    <w:rsid w:val="321AE88F"/>
    <w:rsid w:val="3224C90E"/>
    <w:rsid w:val="3227FAD4"/>
    <w:rsid w:val="323E9AC2"/>
    <w:rsid w:val="3240C280"/>
    <w:rsid w:val="324A0536"/>
    <w:rsid w:val="327254C2"/>
    <w:rsid w:val="327B7DAD"/>
    <w:rsid w:val="327F31E1"/>
    <w:rsid w:val="3282F411"/>
    <w:rsid w:val="328CD0D3"/>
    <w:rsid w:val="328F7F2F"/>
    <w:rsid w:val="3293E6A7"/>
    <w:rsid w:val="329A7005"/>
    <w:rsid w:val="329AF4C0"/>
    <w:rsid w:val="32ACEAF2"/>
    <w:rsid w:val="32AD5652"/>
    <w:rsid w:val="32AFF3AB"/>
    <w:rsid w:val="32B74564"/>
    <w:rsid w:val="32BAAB91"/>
    <w:rsid w:val="32BCC124"/>
    <w:rsid w:val="32BE2DF5"/>
    <w:rsid w:val="32BF328B"/>
    <w:rsid w:val="32C4051A"/>
    <w:rsid w:val="32CA4F52"/>
    <w:rsid w:val="32D5F2D3"/>
    <w:rsid w:val="32E82608"/>
    <w:rsid w:val="32EC4B8A"/>
    <w:rsid w:val="33142B78"/>
    <w:rsid w:val="331EA13E"/>
    <w:rsid w:val="331F8DAB"/>
    <w:rsid w:val="33294E08"/>
    <w:rsid w:val="332C7103"/>
    <w:rsid w:val="332E1C17"/>
    <w:rsid w:val="332E920B"/>
    <w:rsid w:val="33331154"/>
    <w:rsid w:val="33398C0D"/>
    <w:rsid w:val="333AD876"/>
    <w:rsid w:val="335E64BA"/>
    <w:rsid w:val="336D4851"/>
    <w:rsid w:val="33752E22"/>
    <w:rsid w:val="337605CE"/>
    <w:rsid w:val="3377637D"/>
    <w:rsid w:val="33785B85"/>
    <w:rsid w:val="337C1420"/>
    <w:rsid w:val="337D68EF"/>
    <w:rsid w:val="33959D02"/>
    <w:rsid w:val="339D0B84"/>
    <w:rsid w:val="33A09C6F"/>
    <w:rsid w:val="33A1DA84"/>
    <w:rsid w:val="33A2E42E"/>
    <w:rsid w:val="33B1DDCB"/>
    <w:rsid w:val="33BBA90B"/>
    <w:rsid w:val="33C2AFD8"/>
    <w:rsid w:val="33C35A29"/>
    <w:rsid w:val="33D1E987"/>
    <w:rsid w:val="33D817DB"/>
    <w:rsid w:val="33D93A9B"/>
    <w:rsid w:val="33E8A408"/>
    <w:rsid w:val="33EB5789"/>
    <w:rsid w:val="33ED085B"/>
    <w:rsid w:val="33FE2AEE"/>
    <w:rsid w:val="3403ED18"/>
    <w:rsid w:val="3403FAD9"/>
    <w:rsid w:val="340ABBA9"/>
    <w:rsid w:val="3415E1ED"/>
    <w:rsid w:val="3415F0CC"/>
    <w:rsid w:val="34162AB5"/>
    <w:rsid w:val="341875C4"/>
    <w:rsid w:val="341DB0B4"/>
    <w:rsid w:val="34210CAE"/>
    <w:rsid w:val="34259F37"/>
    <w:rsid w:val="342D4D17"/>
    <w:rsid w:val="3438822D"/>
    <w:rsid w:val="343C3CC5"/>
    <w:rsid w:val="34437329"/>
    <w:rsid w:val="3445E8DC"/>
    <w:rsid w:val="34477A25"/>
    <w:rsid w:val="344A02A4"/>
    <w:rsid w:val="34543194"/>
    <w:rsid w:val="34552B64"/>
    <w:rsid w:val="34687965"/>
    <w:rsid w:val="3475D9E8"/>
    <w:rsid w:val="34776420"/>
    <w:rsid w:val="34793E0E"/>
    <w:rsid w:val="347A4699"/>
    <w:rsid w:val="34826F16"/>
    <w:rsid w:val="348A4DB8"/>
    <w:rsid w:val="349B0057"/>
    <w:rsid w:val="34A0108B"/>
    <w:rsid w:val="34A35149"/>
    <w:rsid w:val="34A55C60"/>
    <w:rsid w:val="34A613B1"/>
    <w:rsid w:val="34A6CCB8"/>
    <w:rsid w:val="34B17BEC"/>
    <w:rsid w:val="34C14F37"/>
    <w:rsid w:val="34C3D0B1"/>
    <w:rsid w:val="34CA8BF7"/>
    <w:rsid w:val="34DF2EFF"/>
    <w:rsid w:val="34E77D30"/>
    <w:rsid w:val="34FDE59E"/>
    <w:rsid w:val="3500E459"/>
    <w:rsid w:val="351E83A3"/>
    <w:rsid w:val="3527E487"/>
    <w:rsid w:val="3528E813"/>
    <w:rsid w:val="354038A5"/>
    <w:rsid w:val="3550A2C2"/>
    <w:rsid w:val="355AE690"/>
    <w:rsid w:val="355F2D56"/>
    <w:rsid w:val="35694E13"/>
    <w:rsid w:val="35750F53"/>
    <w:rsid w:val="35761964"/>
    <w:rsid w:val="357C1558"/>
    <w:rsid w:val="357FCEF9"/>
    <w:rsid w:val="358F714E"/>
    <w:rsid w:val="358F7CE8"/>
    <w:rsid w:val="3596BA2F"/>
    <w:rsid w:val="3598C447"/>
    <w:rsid w:val="35A697F4"/>
    <w:rsid w:val="35D81B30"/>
    <w:rsid w:val="35E03090"/>
    <w:rsid w:val="35E44737"/>
    <w:rsid w:val="35EB0954"/>
    <w:rsid w:val="35EC97F7"/>
    <w:rsid w:val="35F200A2"/>
    <w:rsid w:val="35F3B8C7"/>
    <w:rsid w:val="36033171"/>
    <w:rsid w:val="3603CD03"/>
    <w:rsid w:val="360A3265"/>
    <w:rsid w:val="361B2B92"/>
    <w:rsid w:val="361BD041"/>
    <w:rsid w:val="361D6609"/>
    <w:rsid w:val="3629AD0D"/>
    <w:rsid w:val="362ECCB9"/>
    <w:rsid w:val="3633D227"/>
    <w:rsid w:val="3653B553"/>
    <w:rsid w:val="365A9067"/>
    <w:rsid w:val="365BA4CD"/>
    <w:rsid w:val="365E4347"/>
    <w:rsid w:val="36768E0B"/>
    <w:rsid w:val="368FB367"/>
    <w:rsid w:val="36938CC2"/>
    <w:rsid w:val="3695CFFB"/>
    <w:rsid w:val="369B398B"/>
    <w:rsid w:val="369EF015"/>
    <w:rsid w:val="36A78CD0"/>
    <w:rsid w:val="36A99015"/>
    <w:rsid w:val="36AF9D7E"/>
    <w:rsid w:val="36B53884"/>
    <w:rsid w:val="36B589D4"/>
    <w:rsid w:val="36B86476"/>
    <w:rsid w:val="36BA88DE"/>
    <w:rsid w:val="36BAC818"/>
    <w:rsid w:val="36BD54E7"/>
    <w:rsid w:val="36C0AEEC"/>
    <w:rsid w:val="36C19E2D"/>
    <w:rsid w:val="36D05EE6"/>
    <w:rsid w:val="36D4E9F0"/>
    <w:rsid w:val="36E61993"/>
    <w:rsid w:val="36E98335"/>
    <w:rsid w:val="36EC441F"/>
    <w:rsid w:val="36EC5AFE"/>
    <w:rsid w:val="36F11FB4"/>
    <w:rsid w:val="36F65E35"/>
    <w:rsid w:val="36F8FA90"/>
    <w:rsid w:val="36FA41B4"/>
    <w:rsid w:val="36FDBD95"/>
    <w:rsid w:val="36FDF881"/>
    <w:rsid w:val="36FE849D"/>
    <w:rsid w:val="371CB4BF"/>
    <w:rsid w:val="371CEFB1"/>
    <w:rsid w:val="3721862F"/>
    <w:rsid w:val="37257C5F"/>
    <w:rsid w:val="37288B47"/>
    <w:rsid w:val="37399DA2"/>
    <w:rsid w:val="373EF896"/>
    <w:rsid w:val="374129B2"/>
    <w:rsid w:val="374CAFCB"/>
    <w:rsid w:val="374D56F4"/>
    <w:rsid w:val="374F9F7D"/>
    <w:rsid w:val="3753A479"/>
    <w:rsid w:val="37625C8C"/>
    <w:rsid w:val="376441B1"/>
    <w:rsid w:val="37751E63"/>
    <w:rsid w:val="37770D2C"/>
    <w:rsid w:val="3780273B"/>
    <w:rsid w:val="378ACF60"/>
    <w:rsid w:val="378AFBDD"/>
    <w:rsid w:val="378CDE30"/>
    <w:rsid w:val="378CFE8C"/>
    <w:rsid w:val="3796F284"/>
    <w:rsid w:val="379B6C4D"/>
    <w:rsid w:val="37A34AA6"/>
    <w:rsid w:val="37AFC245"/>
    <w:rsid w:val="37B4183D"/>
    <w:rsid w:val="37B89054"/>
    <w:rsid w:val="37CD305B"/>
    <w:rsid w:val="37CE30F2"/>
    <w:rsid w:val="37DA8F9C"/>
    <w:rsid w:val="37E0AD59"/>
    <w:rsid w:val="37E79C9B"/>
    <w:rsid w:val="37ECEFE1"/>
    <w:rsid w:val="37EE8C7B"/>
    <w:rsid w:val="37EF334C"/>
    <w:rsid w:val="37F58E9E"/>
    <w:rsid w:val="37F66710"/>
    <w:rsid w:val="37FD3D5E"/>
    <w:rsid w:val="37FE0B04"/>
    <w:rsid w:val="380DE83B"/>
    <w:rsid w:val="3811B990"/>
    <w:rsid w:val="381212C7"/>
    <w:rsid w:val="382B87BB"/>
    <w:rsid w:val="382DF026"/>
    <w:rsid w:val="384913BA"/>
    <w:rsid w:val="384FE60D"/>
    <w:rsid w:val="38549DA2"/>
    <w:rsid w:val="38575908"/>
    <w:rsid w:val="386162FA"/>
    <w:rsid w:val="38683ED7"/>
    <w:rsid w:val="386E43C5"/>
    <w:rsid w:val="38707645"/>
    <w:rsid w:val="38750193"/>
    <w:rsid w:val="38759160"/>
    <w:rsid w:val="38761D4F"/>
    <w:rsid w:val="3877BECC"/>
    <w:rsid w:val="3879C61F"/>
    <w:rsid w:val="3883C32E"/>
    <w:rsid w:val="38841BDC"/>
    <w:rsid w:val="3884B3F3"/>
    <w:rsid w:val="3884B916"/>
    <w:rsid w:val="3884D453"/>
    <w:rsid w:val="388F61D1"/>
    <w:rsid w:val="3898A5E3"/>
    <w:rsid w:val="3898D280"/>
    <w:rsid w:val="389EA1E9"/>
    <w:rsid w:val="38A2955A"/>
    <w:rsid w:val="38A2F8CD"/>
    <w:rsid w:val="38A6CA23"/>
    <w:rsid w:val="38AB88FE"/>
    <w:rsid w:val="38B1C630"/>
    <w:rsid w:val="38B4381B"/>
    <w:rsid w:val="38B80E0F"/>
    <w:rsid w:val="38CAC440"/>
    <w:rsid w:val="38D8E5C3"/>
    <w:rsid w:val="38E41649"/>
    <w:rsid w:val="38E5E3B5"/>
    <w:rsid w:val="38EBD0FE"/>
    <w:rsid w:val="38ECD56D"/>
    <w:rsid w:val="38ED193B"/>
    <w:rsid w:val="38ED92F5"/>
    <w:rsid w:val="38F1FC45"/>
    <w:rsid w:val="38F2FD3D"/>
    <w:rsid w:val="38F7540F"/>
    <w:rsid w:val="38FD95C9"/>
    <w:rsid w:val="38FF9BDA"/>
    <w:rsid w:val="390633C9"/>
    <w:rsid w:val="390964E6"/>
    <w:rsid w:val="390C6526"/>
    <w:rsid w:val="390D12DC"/>
    <w:rsid w:val="392148BF"/>
    <w:rsid w:val="39274150"/>
    <w:rsid w:val="3941862A"/>
    <w:rsid w:val="394A9DFB"/>
    <w:rsid w:val="394E2848"/>
    <w:rsid w:val="3950E52C"/>
    <w:rsid w:val="39529CF1"/>
    <w:rsid w:val="39598A18"/>
    <w:rsid w:val="395AB4AC"/>
    <w:rsid w:val="395FC602"/>
    <w:rsid w:val="3963AC67"/>
    <w:rsid w:val="3964D844"/>
    <w:rsid w:val="396775EE"/>
    <w:rsid w:val="396F8014"/>
    <w:rsid w:val="39766FF1"/>
    <w:rsid w:val="397FD104"/>
    <w:rsid w:val="3981498A"/>
    <w:rsid w:val="39832345"/>
    <w:rsid w:val="39973273"/>
    <w:rsid w:val="39AC94AA"/>
    <w:rsid w:val="39B87623"/>
    <w:rsid w:val="39C4F95F"/>
    <w:rsid w:val="39CFF563"/>
    <w:rsid w:val="39D14171"/>
    <w:rsid w:val="39D55C2B"/>
    <w:rsid w:val="39D9DE10"/>
    <w:rsid w:val="39EB1F57"/>
    <w:rsid w:val="39EF4774"/>
    <w:rsid w:val="39FAD037"/>
    <w:rsid w:val="3A206698"/>
    <w:rsid w:val="3A25EE31"/>
    <w:rsid w:val="3A2FF8A8"/>
    <w:rsid w:val="3A322B32"/>
    <w:rsid w:val="3A33A556"/>
    <w:rsid w:val="3A347644"/>
    <w:rsid w:val="3A34FE36"/>
    <w:rsid w:val="3A373755"/>
    <w:rsid w:val="3A446271"/>
    <w:rsid w:val="3A499AA1"/>
    <w:rsid w:val="3A4BD63F"/>
    <w:rsid w:val="3A569532"/>
    <w:rsid w:val="3A58672B"/>
    <w:rsid w:val="3A595E7F"/>
    <w:rsid w:val="3A5DE6AD"/>
    <w:rsid w:val="3A5FCA3C"/>
    <w:rsid w:val="3A7C65AD"/>
    <w:rsid w:val="3A7EBA5B"/>
    <w:rsid w:val="3A82B234"/>
    <w:rsid w:val="3A97CFE7"/>
    <w:rsid w:val="3A9974D9"/>
    <w:rsid w:val="3A9DF847"/>
    <w:rsid w:val="3AA72266"/>
    <w:rsid w:val="3AA9A72F"/>
    <w:rsid w:val="3AAC0787"/>
    <w:rsid w:val="3AB3A476"/>
    <w:rsid w:val="3ACFA1D6"/>
    <w:rsid w:val="3AD4C282"/>
    <w:rsid w:val="3AE1C211"/>
    <w:rsid w:val="3AE80E20"/>
    <w:rsid w:val="3AEEE2D7"/>
    <w:rsid w:val="3AF548CE"/>
    <w:rsid w:val="3AFAE31A"/>
    <w:rsid w:val="3B0C4473"/>
    <w:rsid w:val="3B15AEB4"/>
    <w:rsid w:val="3B262D3D"/>
    <w:rsid w:val="3B398418"/>
    <w:rsid w:val="3B41BF34"/>
    <w:rsid w:val="3B4CAD8C"/>
    <w:rsid w:val="3B504DD9"/>
    <w:rsid w:val="3B610222"/>
    <w:rsid w:val="3B6B5393"/>
    <w:rsid w:val="3B6B8F66"/>
    <w:rsid w:val="3B7513E4"/>
    <w:rsid w:val="3B873F1B"/>
    <w:rsid w:val="3B89D916"/>
    <w:rsid w:val="3B9239AE"/>
    <w:rsid w:val="3B946916"/>
    <w:rsid w:val="3B953C42"/>
    <w:rsid w:val="3BA66CEE"/>
    <w:rsid w:val="3BA70B1A"/>
    <w:rsid w:val="3BAE7599"/>
    <w:rsid w:val="3BB585E5"/>
    <w:rsid w:val="3BC31471"/>
    <w:rsid w:val="3BC418EC"/>
    <w:rsid w:val="3BCB58B6"/>
    <w:rsid w:val="3BCBE6DA"/>
    <w:rsid w:val="3BD2DB9A"/>
    <w:rsid w:val="3BD53BAC"/>
    <w:rsid w:val="3BD7B241"/>
    <w:rsid w:val="3BD8E239"/>
    <w:rsid w:val="3BDF19CB"/>
    <w:rsid w:val="3BEB99A5"/>
    <w:rsid w:val="3BF0B468"/>
    <w:rsid w:val="3C139FF1"/>
    <w:rsid w:val="3C1EE51B"/>
    <w:rsid w:val="3C2BC3F2"/>
    <w:rsid w:val="3C33B078"/>
    <w:rsid w:val="3C3B8C8C"/>
    <w:rsid w:val="3C3C5277"/>
    <w:rsid w:val="3C426DA4"/>
    <w:rsid w:val="3C55A95E"/>
    <w:rsid w:val="3C58E08A"/>
    <w:rsid w:val="3C61AA5C"/>
    <w:rsid w:val="3C66BB58"/>
    <w:rsid w:val="3C6D3A6D"/>
    <w:rsid w:val="3C741E78"/>
    <w:rsid w:val="3C74871F"/>
    <w:rsid w:val="3C75E184"/>
    <w:rsid w:val="3C7C9D87"/>
    <w:rsid w:val="3C81F0B4"/>
    <w:rsid w:val="3CA9BD58"/>
    <w:rsid w:val="3CA9E50B"/>
    <w:rsid w:val="3CACAD6F"/>
    <w:rsid w:val="3CB2B0E3"/>
    <w:rsid w:val="3CB7FB37"/>
    <w:rsid w:val="3CB9DB72"/>
    <w:rsid w:val="3CBA11C1"/>
    <w:rsid w:val="3CBB3351"/>
    <w:rsid w:val="3CC19966"/>
    <w:rsid w:val="3CCA7394"/>
    <w:rsid w:val="3CCED335"/>
    <w:rsid w:val="3CE801D3"/>
    <w:rsid w:val="3CF244B3"/>
    <w:rsid w:val="3CF8196A"/>
    <w:rsid w:val="3CF9D252"/>
    <w:rsid w:val="3D066029"/>
    <w:rsid w:val="3D08589C"/>
    <w:rsid w:val="3D08A5B6"/>
    <w:rsid w:val="3D0ACF23"/>
    <w:rsid w:val="3D111A18"/>
    <w:rsid w:val="3D156038"/>
    <w:rsid w:val="3D3E040E"/>
    <w:rsid w:val="3D433769"/>
    <w:rsid w:val="3D4562EC"/>
    <w:rsid w:val="3D553A3B"/>
    <w:rsid w:val="3D8E8480"/>
    <w:rsid w:val="3D968638"/>
    <w:rsid w:val="3D99F401"/>
    <w:rsid w:val="3D9F03B3"/>
    <w:rsid w:val="3D9F644E"/>
    <w:rsid w:val="3DA2E3D0"/>
    <w:rsid w:val="3DA7DDA1"/>
    <w:rsid w:val="3DB06EE0"/>
    <w:rsid w:val="3DC1701B"/>
    <w:rsid w:val="3DC2CD12"/>
    <w:rsid w:val="3DDE56CC"/>
    <w:rsid w:val="3DE116A6"/>
    <w:rsid w:val="3DEBB66D"/>
    <w:rsid w:val="3DECD7C1"/>
    <w:rsid w:val="3DEE722B"/>
    <w:rsid w:val="3DFE399A"/>
    <w:rsid w:val="3E04F279"/>
    <w:rsid w:val="3E0EBAB8"/>
    <w:rsid w:val="3E1D44D5"/>
    <w:rsid w:val="3E1E0F1E"/>
    <w:rsid w:val="3E1F68A7"/>
    <w:rsid w:val="3E258612"/>
    <w:rsid w:val="3E27AECD"/>
    <w:rsid w:val="3E29A7AA"/>
    <w:rsid w:val="3E2D5C4F"/>
    <w:rsid w:val="3E2DEE88"/>
    <w:rsid w:val="3E2EF515"/>
    <w:rsid w:val="3E30474D"/>
    <w:rsid w:val="3E3A1F1A"/>
    <w:rsid w:val="3E3C5321"/>
    <w:rsid w:val="3E3F8E16"/>
    <w:rsid w:val="3E40B30E"/>
    <w:rsid w:val="3E48184D"/>
    <w:rsid w:val="3E4B71DF"/>
    <w:rsid w:val="3E5DC6E5"/>
    <w:rsid w:val="3E6069D4"/>
    <w:rsid w:val="3E7216CB"/>
    <w:rsid w:val="3E74E4F8"/>
    <w:rsid w:val="3E75D193"/>
    <w:rsid w:val="3E77A46F"/>
    <w:rsid w:val="3E7F7090"/>
    <w:rsid w:val="3E8042DC"/>
    <w:rsid w:val="3E92F86D"/>
    <w:rsid w:val="3E95CA1F"/>
    <w:rsid w:val="3E9E9710"/>
    <w:rsid w:val="3EA00415"/>
    <w:rsid w:val="3EA39740"/>
    <w:rsid w:val="3EBD3370"/>
    <w:rsid w:val="3EBFD181"/>
    <w:rsid w:val="3EC2AD99"/>
    <w:rsid w:val="3EC4049D"/>
    <w:rsid w:val="3EC45D69"/>
    <w:rsid w:val="3ECD77C9"/>
    <w:rsid w:val="3EDD5EDF"/>
    <w:rsid w:val="3EF447F8"/>
    <w:rsid w:val="3EF6B016"/>
    <w:rsid w:val="3EFE2DF9"/>
    <w:rsid w:val="3F0418C5"/>
    <w:rsid w:val="3F04B16D"/>
    <w:rsid w:val="3F11019B"/>
    <w:rsid w:val="3F22C124"/>
    <w:rsid w:val="3F327164"/>
    <w:rsid w:val="3F34D76E"/>
    <w:rsid w:val="3F36E4F9"/>
    <w:rsid w:val="3F41A80B"/>
    <w:rsid w:val="3F450F0B"/>
    <w:rsid w:val="3F45F79D"/>
    <w:rsid w:val="3F5B93FA"/>
    <w:rsid w:val="3F5BA409"/>
    <w:rsid w:val="3F5D3B7E"/>
    <w:rsid w:val="3F636417"/>
    <w:rsid w:val="3F65C81F"/>
    <w:rsid w:val="3F679A45"/>
    <w:rsid w:val="3F7300FE"/>
    <w:rsid w:val="3F7646E3"/>
    <w:rsid w:val="3F7A6528"/>
    <w:rsid w:val="3F83A4BA"/>
    <w:rsid w:val="3F9D4F8D"/>
    <w:rsid w:val="3FA186E9"/>
    <w:rsid w:val="3FAA94B1"/>
    <w:rsid w:val="3FB2519D"/>
    <w:rsid w:val="3FB552D0"/>
    <w:rsid w:val="3FC45076"/>
    <w:rsid w:val="3FC776E1"/>
    <w:rsid w:val="3FDBB5FC"/>
    <w:rsid w:val="3FDD0421"/>
    <w:rsid w:val="3FE6785A"/>
    <w:rsid w:val="3FE8441B"/>
    <w:rsid w:val="3FE9BAB1"/>
    <w:rsid w:val="3FF48FCD"/>
    <w:rsid w:val="3FFEEB58"/>
    <w:rsid w:val="4002A84E"/>
    <w:rsid w:val="4006BE46"/>
    <w:rsid w:val="400BC191"/>
    <w:rsid w:val="400CB4C1"/>
    <w:rsid w:val="40116D0B"/>
    <w:rsid w:val="40155038"/>
    <w:rsid w:val="40160998"/>
    <w:rsid w:val="401EDEB8"/>
    <w:rsid w:val="401F9FD7"/>
    <w:rsid w:val="40347247"/>
    <w:rsid w:val="403DF435"/>
    <w:rsid w:val="40415A55"/>
    <w:rsid w:val="4042599C"/>
    <w:rsid w:val="40472DD8"/>
    <w:rsid w:val="40509F2E"/>
    <w:rsid w:val="405BBA2E"/>
    <w:rsid w:val="4062635B"/>
    <w:rsid w:val="406554EA"/>
    <w:rsid w:val="40690DEC"/>
    <w:rsid w:val="40803975"/>
    <w:rsid w:val="408571B8"/>
    <w:rsid w:val="4087CD2B"/>
    <w:rsid w:val="408D141E"/>
    <w:rsid w:val="40961DCF"/>
    <w:rsid w:val="409BF0B9"/>
    <w:rsid w:val="40A30D5E"/>
    <w:rsid w:val="40A60CE3"/>
    <w:rsid w:val="40B9330E"/>
    <w:rsid w:val="40C78684"/>
    <w:rsid w:val="40CDF800"/>
    <w:rsid w:val="40D0A2B6"/>
    <w:rsid w:val="40D0B375"/>
    <w:rsid w:val="40DBE2AE"/>
    <w:rsid w:val="40E26C45"/>
    <w:rsid w:val="40F138FD"/>
    <w:rsid w:val="40F84E2D"/>
    <w:rsid w:val="40FF9E43"/>
    <w:rsid w:val="410EB10B"/>
    <w:rsid w:val="4114EE43"/>
    <w:rsid w:val="4116E48B"/>
    <w:rsid w:val="412E7449"/>
    <w:rsid w:val="4131054B"/>
    <w:rsid w:val="4137DFA2"/>
    <w:rsid w:val="414139FE"/>
    <w:rsid w:val="41470DED"/>
    <w:rsid w:val="4149652A"/>
    <w:rsid w:val="414D0DD2"/>
    <w:rsid w:val="415B4CAB"/>
    <w:rsid w:val="4166220E"/>
    <w:rsid w:val="416D44DC"/>
    <w:rsid w:val="417BDB29"/>
    <w:rsid w:val="41867810"/>
    <w:rsid w:val="419FF11C"/>
    <w:rsid w:val="41A36DAD"/>
    <w:rsid w:val="41AB8C7D"/>
    <w:rsid w:val="41B971DC"/>
    <w:rsid w:val="41CA446D"/>
    <w:rsid w:val="41DFF3FF"/>
    <w:rsid w:val="41E48B06"/>
    <w:rsid w:val="41E85B7D"/>
    <w:rsid w:val="41F03C73"/>
    <w:rsid w:val="41F29AE0"/>
    <w:rsid w:val="41F56D3E"/>
    <w:rsid w:val="41FA7262"/>
    <w:rsid w:val="41FB0F7A"/>
    <w:rsid w:val="41FE21F5"/>
    <w:rsid w:val="42048273"/>
    <w:rsid w:val="42071D98"/>
    <w:rsid w:val="42166CB7"/>
    <w:rsid w:val="422135DC"/>
    <w:rsid w:val="4243B484"/>
    <w:rsid w:val="4250AC7E"/>
    <w:rsid w:val="42573AB5"/>
    <w:rsid w:val="42667581"/>
    <w:rsid w:val="4270C1D5"/>
    <w:rsid w:val="42727A98"/>
    <w:rsid w:val="42734BD7"/>
    <w:rsid w:val="427A3E79"/>
    <w:rsid w:val="427F5E2E"/>
    <w:rsid w:val="4281C65D"/>
    <w:rsid w:val="428F0FEC"/>
    <w:rsid w:val="4291C930"/>
    <w:rsid w:val="4292309E"/>
    <w:rsid w:val="42A2D109"/>
    <w:rsid w:val="42A3930F"/>
    <w:rsid w:val="42B4D506"/>
    <w:rsid w:val="42BD196D"/>
    <w:rsid w:val="42C27244"/>
    <w:rsid w:val="42C480D4"/>
    <w:rsid w:val="42C9C2EE"/>
    <w:rsid w:val="42DA746B"/>
    <w:rsid w:val="42E18175"/>
    <w:rsid w:val="42EE1B8C"/>
    <w:rsid w:val="42F17634"/>
    <w:rsid w:val="42F1D348"/>
    <w:rsid w:val="42F79ED6"/>
    <w:rsid w:val="42FCC139"/>
    <w:rsid w:val="4304F0BF"/>
    <w:rsid w:val="4310CA82"/>
    <w:rsid w:val="431343D3"/>
    <w:rsid w:val="43233035"/>
    <w:rsid w:val="4325735E"/>
    <w:rsid w:val="432B901C"/>
    <w:rsid w:val="43349CFE"/>
    <w:rsid w:val="4339C734"/>
    <w:rsid w:val="433CD731"/>
    <w:rsid w:val="433EF99C"/>
    <w:rsid w:val="43457253"/>
    <w:rsid w:val="4346F806"/>
    <w:rsid w:val="436C6C8B"/>
    <w:rsid w:val="437981D2"/>
    <w:rsid w:val="43813F6E"/>
    <w:rsid w:val="438D0869"/>
    <w:rsid w:val="439D1052"/>
    <w:rsid w:val="439ED5F1"/>
    <w:rsid w:val="43A11134"/>
    <w:rsid w:val="43ACBD28"/>
    <w:rsid w:val="43BE38BB"/>
    <w:rsid w:val="43BEF36E"/>
    <w:rsid w:val="43C22D0D"/>
    <w:rsid w:val="43C97331"/>
    <w:rsid w:val="43D71E15"/>
    <w:rsid w:val="43DAAEC4"/>
    <w:rsid w:val="43DF31BB"/>
    <w:rsid w:val="43E22F10"/>
    <w:rsid w:val="43E252C3"/>
    <w:rsid w:val="43E4A5CB"/>
    <w:rsid w:val="43E50668"/>
    <w:rsid w:val="43E57A7C"/>
    <w:rsid w:val="43E5C19F"/>
    <w:rsid w:val="43EAF918"/>
    <w:rsid w:val="43FA9D1E"/>
    <w:rsid w:val="43FBC64D"/>
    <w:rsid w:val="440B96F0"/>
    <w:rsid w:val="44121FA8"/>
    <w:rsid w:val="441CE9A7"/>
    <w:rsid w:val="4420E5C3"/>
    <w:rsid w:val="4420E6F0"/>
    <w:rsid w:val="4423EB37"/>
    <w:rsid w:val="4427EA73"/>
    <w:rsid w:val="442BAC0A"/>
    <w:rsid w:val="443C21E6"/>
    <w:rsid w:val="44419AE2"/>
    <w:rsid w:val="444B5D9D"/>
    <w:rsid w:val="4450C1DA"/>
    <w:rsid w:val="445AA474"/>
    <w:rsid w:val="445BEC52"/>
    <w:rsid w:val="445C8407"/>
    <w:rsid w:val="445EE333"/>
    <w:rsid w:val="446C0F7C"/>
    <w:rsid w:val="44704045"/>
    <w:rsid w:val="44755EC8"/>
    <w:rsid w:val="44797992"/>
    <w:rsid w:val="447A1FBF"/>
    <w:rsid w:val="44876276"/>
    <w:rsid w:val="4499B2EB"/>
    <w:rsid w:val="44A356CB"/>
    <w:rsid w:val="44A940B9"/>
    <w:rsid w:val="44B16E3E"/>
    <w:rsid w:val="44B5ADED"/>
    <w:rsid w:val="44BD0880"/>
    <w:rsid w:val="44C5FE94"/>
    <w:rsid w:val="44C827AE"/>
    <w:rsid w:val="44C9E8DE"/>
    <w:rsid w:val="44CBEB8A"/>
    <w:rsid w:val="44D4777C"/>
    <w:rsid w:val="44D4FD09"/>
    <w:rsid w:val="44D882EF"/>
    <w:rsid w:val="44E663F0"/>
    <w:rsid w:val="44E8BD38"/>
    <w:rsid w:val="44E9DD4E"/>
    <w:rsid w:val="44F84E86"/>
    <w:rsid w:val="44FAF5DA"/>
    <w:rsid w:val="44FCDF69"/>
    <w:rsid w:val="45104C26"/>
    <w:rsid w:val="451602F4"/>
    <w:rsid w:val="4533066C"/>
    <w:rsid w:val="4544FFE9"/>
    <w:rsid w:val="4545E9D1"/>
    <w:rsid w:val="4549059C"/>
    <w:rsid w:val="4554D5F6"/>
    <w:rsid w:val="45571588"/>
    <w:rsid w:val="455AAF4F"/>
    <w:rsid w:val="457DE64B"/>
    <w:rsid w:val="458DDE1C"/>
    <w:rsid w:val="45968A5F"/>
    <w:rsid w:val="459B8B1D"/>
    <w:rsid w:val="45B0417F"/>
    <w:rsid w:val="45B173CC"/>
    <w:rsid w:val="45B25D5A"/>
    <w:rsid w:val="45B7DEAC"/>
    <w:rsid w:val="45BDC62D"/>
    <w:rsid w:val="45C1DF3B"/>
    <w:rsid w:val="45CB42DF"/>
    <w:rsid w:val="45CC63AC"/>
    <w:rsid w:val="45DA955F"/>
    <w:rsid w:val="45DB9998"/>
    <w:rsid w:val="45EA510A"/>
    <w:rsid w:val="45F84EDF"/>
    <w:rsid w:val="45FAB394"/>
    <w:rsid w:val="45FC2196"/>
    <w:rsid w:val="45FF4097"/>
    <w:rsid w:val="46094A07"/>
    <w:rsid w:val="460E7AE9"/>
    <w:rsid w:val="4610F521"/>
    <w:rsid w:val="46213F75"/>
    <w:rsid w:val="46236029"/>
    <w:rsid w:val="4625888A"/>
    <w:rsid w:val="46294207"/>
    <w:rsid w:val="4629B9BB"/>
    <w:rsid w:val="4632E3BD"/>
    <w:rsid w:val="4633E05F"/>
    <w:rsid w:val="4637B73A"/>
    <w:rsid w:val="463CDCA9"/>
    <w:rsid w:val="463D28DD"/>
    <w:rsid w:val="463D4DB8"/>
    <w:rsid w:val="464CF914"/>
    <w:rsid w:val="4652535C"/>
    <w:rsid w:val="4653FAF8"/>
    <w:rsid w:val="46599122"/>
    <w:rsid w:val="465B295E"/>
    <w:rsid w:val="465B5180"/>
    <w:rsid w:val="465B7942"/>
    <w:rsid w:val="46606807"/>
    <w:rsid w:val="466B7BB9"/>
    <w:rsid w:val="466CF15E"/>
    <w:rsid w:val="4670D689"/>
    <w:rsid w:val="467141CB"/>
    <w:rsid w:val="46738364"/>
    <w:rsid w:val="467592E5"/>
    <w:rsid w:val="467F8978"/>
    <w:rsid w:val="4680740A"/>
    <w:rsid w:val="46845468"/>
    <w:rsid w:val="4690117A"/>
    <w:rsid w:val="46933D7F"/>
    <w:rsid w:val="4693C117"/>
    <w:rsid w:val="4697B295"/>
    <w:rsid w:val="46A0CA40"/>
    <w:rsid w:val="46A16132"/>
    <w:rsid w:val="46AE57A6"/>
    <w:rsid w:val="46B0B658"/>
    <w:rsid w:val="46B8B16D"/>
    <w:rsid w:val="46C1F88A"/>
    <w:rsid w:val="46CC1FEE"/>
    <w:rsid w:val="46D69B22"/>
    <w:rsid w:val="46D97338"/>
    <w:rsid w:val="46D9BD17"/>
    <w:rsid w:val="46DF4089"/>
    <w:rsid w:val="46E40BBE"/>
    <w:rsid w:val="46E86928"/>
    <w:rsid w:val="46F2CC49"/>
    <w:rsid w:val="46FB800A"/>
    <w:rsid w:val="4709DF37"/>
    <w:rsid w:val="470C99D7"/>
    <w:rsid w:val="471B897B"/>
    <w:rsid w:val="4725F4AE"/>
    <w:rsid w:val="472913EF"/>
    <w:rsid w:val="4729A0A5"/>
    <w:rsid w:val="4741C168"/>
    <w:rsid w:val="474EFB47"/>
    <w:rsid w:val="475869EB"/>
    <w:rsid w:val="475A9C68"/>
    <w:rsid w:val="475B0665"/>
    <w:rsid w:val="475E8C70"/>
    <w:rsid w:val="475FE1E4"/>
    <w:rsid w:val="4779A790"/>
    <w:rsid w:val="477E5ABF"/>
    <w:rsid w:val="4780D6B0"/>
    <w:rsid w:val="47899A49"/>
    <w:rsid w:val="479BE2A1"/>
    <w:rsid w:val="47A5D068"/>
    <w:rsid w:val="47A8E0B0"/>
    <w:rsid w:val="47C49805"/>
    <w:rsid w:val="47C89A2A"/>
    <w:rsid w:val="47CFBFDD"/>
    <w:rsid w:val="47DE9BDC"/>
    <w:rsid w:val="47E63CA9"/>
    <w:rsid w:val="47EA844E"/>
    <w:rsid w:val="47F1AD8D"/>
    <w:rsid w:val="47F26CC6"/>
    <w:rsid w:val="48044F6F"/>
    <w:rsid w:val="4809B605"/>
    <w:rsid w:val="480DEA35"/>
    <w:rsid w:val="481030B2"/>
    <w:rsid w:val="48122141"/>
    <w:rsid w:val="4816183B"/>
    <w:rsid w:val="4818B9A0"/>
    <w:rsid w:val="481A57EE"/>
    <w:rsid w:val="482F7621"/>
    <w:rsid w:val="48352AB2"/>
    <w:rsid w:val="4839F7C2"/>
    <w:rsid w:val="483ADF2F"/>
    <w:rsid w:val="4841E4C2"/>
    <w:rsid w:val="48508F5C"/>
    <w:rsid w:val="48562368"/>
    <w:rsid w:val="485E437C"/>
    <w:rsid w:val="4864348D"/>
    <w:rsid w:val="48668FA3"/>
    <w:rsid w:val="4867C225"/>
    <w:rsid w:val="48684A0D"/>
    <w:rsid w:val="487183CA"/>
    <w:rsid w:val="487B392F"/>
    <w:rsid w:val="488721A4"/>
    <w:rsid w:val="488889C6"/>
    <w:rsid w:val="489E308D"/>
    <w:rsid w:val="48A5378C"/>
    <w:rsid w:val="48AE1FE7"/>
    <w:rsid w:val="48B05580"/>
    <w:rsid w:val="48B31438"/>
    <w:rsid w:val="48B8B25C"/>
    <w:rsid w:val="48C11F6B"/>
    <w:rsid w:val="48C38C84"/>
    <w:rsid w:val="48CAF6D8"/>
    <w:rsid w:val="48D58B5D"/>
    <w:rsid w:val="48D8D85F"/>
    <w:rsid w:val="48DDC170"/>
    <w:rsid w:val="48DFEA3C"/>
    <w:rsid w:val="48E14E67"/>
    <w:rsid w:val="48E180E8"/>
    <w:rsid w:val="48E9DDC4"/>
    <w:rsid w:val="48EE84EB"/>
    <w:rsid w:val="48F1705B"/>
    <w:rsid w:val="48F43A4C"/>
    <w:rsid w:val="48FDD242"/>
    <w:rsid w:val="48FFFFE4"/>
    <w:rsid w:val="490F9CA3"/>
    <w:rsid w:val="49192BF9"/>
    <w:rsid w:val="4921879E"/>
    <w:rsid w:val="4924691A"/>
    <w:rsid w:val="4925809E"/>
    <w:rsid w:val="4931F091"/>
    <w:rsid w:val="493F8A85"/>
    <w:rsid w:val="4944B111"/>
    <w:rsid w:val="49452EC8"/>
    <w:rsid w:val="4955B365"/>
    <w:rsid w:val="495BF4BB"/>
    <w:rsid w:val="495F85DE"/>
    <w:rsid w:val="49711087"/>
    <w:rsid w:val="497273AF"/>
    <w:rsid w:val="49743243"/>
    <w:rsid w:val="49750474"/>
    <w:rsid w:val="4978B0F6"/>
    <w:rsid w:val="497BEBF6"/>
    <w:rsid w:val="498BCB81"/>
    <w:rsid w:val="498DE896"/>
    <w:rsid w:val="4993F460"/>
    <w:rsid w:val="4999B4E1"/>
    <w:rsid w:val="499A1C2E"/>
    <w:rsid w:val="499DCB8B"/>
    <w:rsid w:val="499EE171"/>
    <w:rsid w:val="49BBD8DE"/>
    <w:rsid w:val="49BC0A53"/>
    <w:rsid w:val="49BD3E11"/>
    <w:rsid w:val="49BDDE8B"/>
    <w:rsid w:val="49CFE31E"/>
    <w:rsid w:val="49D0776C"/>
    <w:rsid w:val="49D239FF"/>
    <w:rsid w:val="49D7B948"/>
    <w:rsid w:val="49D8AE06"/>
    <w:rsid w:val="49DE1A24"/>
    <w:rsid w:val="49E066BB"/>
    <w:rsid w:val="49F3CDA9"/>
    <w:rsid w:val="49F622CA"/>
    <w:rsid w:val="49F9E150"/>
    <w:rsid w:val="49FF3A14"/>
    <w:rsid w:val="4A022846"/>
    <w:rsid w:val="4A05F981"/>
    <w:rsid w:val="4A07F3E6"/>
    <w:rsid w:val="4A099D13"/>
    <w:rsid w:val="4A0D62B7"/>
    <w:rsid w:val="4A0E6415"/>
    <w:rsid w:val="4A14ACE2"/>
    <w:rsid w:val="4A1BC4C7"/>
    <w:rsid w:val="4A2262BC"/>
    <w:rsid w:val="4A24FCB6"/>
    <w:rsid w:val="4A2A2ACD"/>
    <w:rsid w:val="4A2DE178"/>
    <w:rsid w:val="4A45B055"/>
    <w:rsid w:val="4A49ECAD"/>
    <w:rsid w:val="4A4EE499"/>
    <w:rsid w:val="4A5B69A6"/>
    <w:rsid w:val="4A5D1353"/>
    <w:rsid w:val="4A5E62B5"/>
    <w:rsid w:val="4A64D237"/>
    <w:rsid w:val="4A742B5C"/>
    <w:rsid w:val="4A76AB2C"/>
    <w:rsid w:val="4A76C6A5"/>
    <w:rsid w:val="4A7BD8AC"/>
    <w:rsid w:val="4A863E96"/>
    <w:rsid w:val="4A8D461C"/>
    <w:rsid w:val="4A8DCE6F"/>
    <w:rsid w:val="4A9A3331"/>
    <w:rsid w:val="4A9F6CC2"/>
    <w:rsid w:val="4AA5ED88"/>
    <w:rsid w:val="4ABAC4AE"/>
    <w:rsid w:val="4AC72DE4"/>
    <w:rsid w:val="4AC98164"/>
    <w:rsid w:val="4ACF75C7"/>
    <w:rsid w:val="4AD1A968"/>
    <w:rsid w:val="4AD1C85D"/>
    <w:rsid w:val="4AD9C1D8"/>
    <w:rsid w:val="4ADCC0DB"/>
    <w:rsid w:val="4AE2E78C"/>
    <w:rsid w:val="4AE71C6E"/>
    <w:rsid w:val="4AE96DD0"/>
    <w:rsid w:val="4AEAC506"/>
    <w:rsid w:val="4AF353D0"/>
    <w:rsid w:val="4B02AE1C"/>
    <w:rsid w:val="4B0CE0E8"/>
    <w:rsid w:val="4B1CA96F"/>
    <w:rsid w:val="4B27545D"/>
    <w:rsid w:val="4B307546"/>
    <w:rsid w:val="4B3410EC"/>
    <w:rsid w:val="4B363901"/>
    <w:rsid w:val="4B372A18"/>
    <w:rsid w:val="4B4031AA"/>
    <w:rsid w:val="4B435208"/>
    <w:rsid w:val="4B53D560"/>
    <w:rsid w:val="4B78C849"/>
    <w:rsid w:val="4B7E8F2D"/>
    <w:rsid w:val="4B9844A1"/>
    <w:rsid w:val="4B9C4960"/>
    <w:rsid w:val="4BAF39AF"/>
    <w:rsid w:val="4BAFEA3E"/>
    <w:rsid w:val="4BC99648"/>
    <w:rsid w:val="4BD6BB20"/>
    <w:rsid w:val="4BD81905"/>
    <w:rsid w:val="4BDD5A24"/>
    <w:rsid w:val="4BDF8CB2"/>
    <w:rsid w:val="4BE410F8"/>
    <w:rsid w:val="4BEC3874"/>
    <w:rsid w:val="4BECDD0F"/>
    <w:rsid w:val="4BEFA9D7"/>
    <w:rsid w:val="4BF16697"/>
    <w:rsid w:val="4BFE120F"/>
    <w:rsid w:val="4C017F8A"/>
    <w:rsid w:val="4C076958"/>
    <w:rsid w:val="4C0E4235"/>
    <w:rsid w:val="4C1199EC"/>
    <w:rsid w:val="4C11EE35"/>
    <w:rsid w:val="4C1427F0"/>
    <w:rsid w:val="4C211BBE"/>
    <w:rsid w:val="4C2240CE"/>
    <w:rsid w:val="4C2E81AF"/>
    <w:rsid w:val="4C35DB3D"/>
    <w:rsid w:val="4C375283"/>
    <w:rsid w:val="4C3BCCED"/>
    <w:rsid w:val="4C40683A"/>
    <w:rsid w:val="4C50F0AE"/>
    <w:rsid w:val="4C5408D0"/>
    <w:rsid w:val="4C5BF5EF"/>
    <w:rsid w:val="4C5C2130"/>
    <w:rsid w:val="4C62FE45"/>
    <w:rsid w:val="4C6B631A"/>
    <w:rsid w:val="4C6CBF04"/>
    <w:rsid w:val="4C70C1BA"/>
    <w:rsid w:val="4C747685"/>
    <w:rsid w:val="4C8CC22E"/>
    <w:rsid w:val="4C91BC23"/>
    <w:rsid w:val="4C994607"/>
    <w:rsid w:val="4C998913"/>
    <w:rsid w:val="4CAB9824"/>
    <w:rsid w:val="4CABA2F6"/>
    <w:rsid w:val="4CB0F246"/>
    <w:rsid w:val="4CC2B8CA"/>
    <w:rsid w:val="4CC5F164"/>
    <w:rsid w:val="4CC70069"/>
    <w:rsid w:val="4CCB4C2B"/>
    <w:rsid w:val="4CDC3E2A"/>
    <w:rsid w:val="4CE4FF48"/>
    <w:rsid w:val="4D0287B0"/>
    <w:rsid w:val="4D14055A"/>
    <w:rsid w:val="4D206944"/>
    <w:rsid w:val="4D21E557"/>
    <w:rsid w:val="4D234219"/>
    <w:rsid w:val="4D2916A3"/>
    <w:rsid w:val="4D36DC33"/>
    <w:rsid w:val="4D4D0C88"/>
    <w:rsid w:val="4D4DAE7E"/>
    <w:rsid w:val="4D4FFFCB"/>
    <w:rsid w:val="4D660308"/>
    <w:rsid w:val="4D678502"/>
    <w:rsid w:val="4D73C3E6"/>
    <w:rsid w:val="4D7D65ED"/>
    <w:rsid w:val="4D8ADFCE"/>
    <w:rsid w:val="4D95E6A8"/>
    <w:rsid w:val="4D98DBC8"/>
    <w:rsid w:val="4D9C535A"/>
    <w:rsid w:val="4DAC2728"/>
    <w:rsid w:val="4DAC83E6"/>
    <w:rsid w:val="4DBF6164"/>
    <w:rsid w:val="4DCB05B1"/>
    <w:rsid w:val="4DD665FA"/>
    <w:rsid w:val="4DDCC54B"/>
    <w:rsid w:val="4DFB7CFD"/>
    <w:rsid w:val="4DFF9C28"/>
    <w:rsid w:val="4E05F1BC"/>
    <w:rsid w:val="4E067047"/>
    <w:rsid w:val="4E0A774F"/>
    <w:rsid w:val="4E17414D"/>
    <w:rsid w:val="4E1E7BE5"/>
    <w:rsid w:val="4E231201"/>
    <w:rsid w:val="4E36CDA1"/>
    <w:rsid w:val="4E44B103"/>
    <w:rsid w:val="4E45E328"/>
    <w:rsid w:val="4E4BDF7D"/>
    <w:rsid w:val="4E4C27A3"/>
    <w:rsid w:val="4E53C969"/>
    <w:rsid w:val="4E553846"/>
    <w:rsid w:val="4E58C111"/>
    <w:rsid w:val="4E5FD938"/>
    <w:rsid w:val="4E634A05"/>
    <w:rsid w:val="4E6377A1"/>
    <w:rsid w:val="4E645B4B"/>
    <w:rsid w:val="4E679F03"/>
    <w:rsid w:val="4E720CA7"/>
    <w:rsid w:val="4E721687"/>
    <w:rsid w:val="4E7A9533"/>
    <w:rsid w:val="4E7BDF4F"/>
    <w:rsid w:val="4E80A449"/>
    <w:rsid w:val="4E8EB9BF"/>
    <w:rsid w:val="4E921A40"/>
    <w:rsid w:val="4E9CA735"/>
    <w:rsid w:val="4EA5B7D1"/>
    <w:rsid w:val="4EA7377F"/>
    <w:rsid w:val="4EAC0064"/>
    <w:rsid w:val="4EB0FEAC"/>
    <w:rsid w:val="4EB8AD54"/>
    <w:rsid w:val="4EB98C68"/>
    <w:rsid w:val="4EC70119"/>
    <w:rsid w:val="4ED55FE3"/>
    <w:rsid w:val="4EE6DC9D"/>
    <w:rsid w:val="4EEDC128"/>
    <w:rsid w:val="4EF739C2"/>
    <w:rsid w:val="4F0315C7"/>
    <w:rsid w:val="4F0805FE"/>
    <w:rsid w:val="4F18DB17"/>
    <w:rsid w:val="4F1986CC"/>
    <w:rsid w:val="4F2F748D"/>
    <w:rsid w:val="4F325EB0"/>
    <w:rsid w:val="4F33E4D6"/>
    <w:rsid w:val="4F350C15"/>
    <w:rsid w:val="4F374C26"/>
    <w:rsid w:val="4F382501"/>
    <w:rsid w:val="4F384A1D"/>
    <w:rsid w:val="4F3AD4D6"/>
    <w:rsid w:val="4F4D230A"/>
    <w:rsid w:val="4F576F9C"/>
    <w:rsid w:val="4F6753D0"/>
    <w:rsid w:val="4F6ACD02"/>
    <w:rsid w:val="4F774821"/>
    <w:rsid w:val="4F7C1A3D"/>
    <w:rsid w:val="4F809918"/>
    <w:rsid w:val="4F836D9A"/>
    <w:rsid w:val="4F84A3C0"/>
    <w:rsid w:val="4F8FEF2C"/>
    <w:rsid w:val="4F9D09A4"/>
    <w:rsid w:val="4FAC508E"/>
    <w:rsid w:val="4FAE6C8E"/>
    <w:rsid w:val="4FDEDBA0"/>
    <w:rsid w:val="4FE57A6A"/>
    <w:rsid w:val="4FE593AB"/>
    <w:rsid w:val="4FF237B0"/>
    <w:rsid w:val="4FF458F7"/>
    <w:rsid w:val="4FF804C2"/>
    <w:rsid w:val="4FF8BD98"/>
    <w:rsid w:val="500023CB"/>
    <w:rsid w:val="500416E6"/>
    <w:rsid w:val="5018A5C9"/>
    <w:rsid w:val="501E121B"/>
    <w:rsid w:val="50257B50"/>
    <w:rsid w:val="502EC551"/>
    <w:rsid w:val="503CFAD0"/>
    <w:rsid w:val="5043D216"/>
    <w:rsid w:val="5049E6D0"/>
    <w:rsid w:val="504DA44A"/>
    <w:rsid w:val="504E5892"/>
    <w:rsid w:val="504F5998"/>
    <w:rsid w:val="5053A4FD"/>
    <w:rsid w:val="50661AAC"/>
    <w:rsid w:val="5073B2CF"/>
    <w:rsid w:val="50740849"/>
    <w:rsid w:val="5076A4DE"/>
    <w:rsid w:val="50912944"/>
    <w:rsid w:val="50988418"/>
    <w:rsid w:val="509DA3CA"/>
    <w:rsid w:val="50A9E88F"/>
    <w:rsid w:val="50AA4FD6"/>
    <w:rsid w:val="50B840A6"/>
    <w:rsid w:val="50C5324D"/>
    <w:rsid w:val="50C5D428"/>
    <w:rsid w:val="50D54A02"/>
    <w:rsid w:val="50D6A537"/>
    <w:rsid w:val="50D8F95E"/>
    <w:rsid w:val="50F0AE62"/>
    <w:rsid w:val="51002510"/>
    <w:rsid w:val="5107B2DB"/>
    <w:rsid w:val="510AF1C9"/>
    <w:rsid w:val="510D26D0"/>
    <w:rsid w:val="51118409"/>
    <w:rsid w:val="5111A3BD"/>
    <w:rsid w:val="5118BD6F"/>
    <w:rsid w:val="5122F569"/>
    <w:rsid w:val="5125D13A"/>
    <w:rsid w:val="5127E1E8"/>
    <w:rsid w:val="51346F56"/>
    <w:rsid w:val="513BB120"/>
    <w:rsid w:val="5145FF5A"/>
    <w:rsid w:val="514FD52E"/>
    <w:rsid w:val="515532B9"/>
    <w:rsid w:val="5159322C"/>
    <w:rsid w:val="5167825A"/>
    <w:rsid w:val="516D3ADA"/>
    <w:rsid w:val="51701A25"/>
    <w:rsid w:val="518C330F"/>
    <w:rsid w:val="519473C3"/>
    <w:rsid w:val="519B5895"/>
    <w:rsid w:val="51A90967"/>
    <w:rsid w:val="51B116C9"/>
    <w:rsid w:val="51B8C1BC"/>
    <w:rsid w:val="51BB054B"/>
    <w:rsid w:val="51C30F9E"/>
    <w:rsid w:val="51C9D4AD"/>
    <w:rsid w:val="51CD54AB"/>
    <w:rsid w:val="51D6DB48"/>
    <w:rsid w:val="51D9027A"/>
    <w:rsid w:val="51DEE4D2"/>
    <w:rsid w:val="51E09735"/>
    <w:rsid w:val="51E935B2"/>
    <w:rsid w:val="51EE1FF7"/>
    <w:rsid w:val="52155244"/>
    <w:rsid w:val="5217BF32"/>
    <w:rsid w:val="521D7341"/>
    <w:rsid w:val="52370CF8"/>
    <w:rsid w:val="52401692"/>
    <w:rsid w:val="52473509"/>
    <w:rsid w:val="524F0980"/>
    <w:rsid w:val="525CF159"/>
    <w:rsid w:val="525F2273"/>
    <w:rsid w:val="526F6D77"/>
    <w:rsid w:val="5271BA36"/>
    <w:rsid w:val="5284D4BE"/>
    <w:rsid w:val="529074A3"/>
    <w:rsid w:val="529A795C"/>
    <w:rsid w:val="529CF815"/>
    <w:rsid w:val="52A470BC"/>
    <w:rsid w:val="52AD546A"/>
    <w:rsid w:val="52B1F499"/>
    <w:rsid w:val="52B814CF"/>
    <w:rsid w:val="52BDAC6F"/>
    <w:rsid w:val="52C23763"/>
    <w:rsid w:val="52CD1CC2"/>
    <w:rsid w:val="52CFE5F3"/>
    <w:rsid w:val="52DC6F8A"/>
    <w:rsid w:val="52E36D4E"/>
    <w:rsid w:val="52E4FAEE"/>
    <w:rsid w:val="52E66CCB"/>
    <w:rsid w:val="52EE7AA5"/>
    <w:rsid w:val="52EF7856"/>
    <w:rsid w:val="52FF83C8"/>
    <w:rsid w:val="53107490"/>
    <w:rsid w:val="53136112"/>
    <w:rsid w:val="53226A3C"/>
    <w:rsid w:val="533A57B3"/>
    <w:rsid w:val="533BB1FA"/>
    <w:rsid w:val="533DCA0B"/>
    <w:rsid w:val="534EFA90"/>
    <w:rsid w:val="53649507"/>
    <w:rsid w:val="5364D400"/>
    <w:rsid w:val="536A7819"/>
    <w:rsid w:val="5372F00E"/>
    <w:rsid w:val="537A90C3"/>
    <w:rsid w:val="537BB6EF"/>
    <w:rsid w:val="53821D03"/>
    <w:rsid w:val="538324A2"/>
    <w:rsid w:val="53880FD3"/>
    <w:rsid w:val="5389D487"/>
    <w:rsid w:val="538D6718"/>
    <w:rsid w:val="538F9FEE"/>
    <w:rsid w:val="539845E5"/>
    <w:rsid w:val="539D24BB"/>
    <w:rsid w:val="53ACEA13"/>
    <w:rsid w:val="53B35A7A"/>
    <w:rsid w:val="53B8EF10"/>
    <w:rsid w:val="53C48046"/>
    <w:rsid w:val="53C86974"/>
    <w:rsid w:val="53CB02FF"/>
    <w:rsid w:val="53CF7D3A"/>
    <w:rsid w:val="53EB94AC"/>
    <w:rsid w:val="53EBB29C"/>
    <w:rsid w:val="53EC41C8"/>
    <w:rsid w:val="53EF3825"/>
    <w:rsid w:val="53F7535C"/>
    <w:rsid w:val="53FA12EE"/>
    <w:rsid w:val="54039EE3"/>
    <w:rsid w:val="5404E29A"/>
    <w:rsid w:val="54092676"/>
    <w:rsid w:val="54157696"/>
    <w:rsid w:val="5415DC1E"/>
    <w:rsid w:val="541BF026"/>
    <w:rsid w:val="5420B1FD"/>
    <w:rsid w:val="542826CA"/>
    <w:rsid w:val="54288F8D"/>
    <w:rsid w:val="542F5A1B"/>
    <w:rsid w:val="543059EF"/>
    <w:rsid w:val="54310420"/>
    <w:rsid w:val="54318286"/>
    <w:rsid w:val="5439C21F"/>
    <w:rsid w:val="543B3598"/>
    <w:rsid w:val="543F63B7"/>
    <w:rsid w:val="54467242"/>
    <w:rsid w:val="5446E26A"/>
    <w:rsid w:val="54526F6D"/>
    <w:rsid w:val="54560BF5"/>
    <w:rsid w:val="545B215C"/>
    <w:rsid w:val="545CEEB9"/>
    <w:rsid w:val="545DE30C"/>
    <w:rsid w:val="54684000"/>
    <w:rsid w:val="546B927A"/>
    <w:rsid w:val="546C1991"/>
    <w:rsid w:val="54762CD0"/>
    <w:rsid w:val="54781480"/>
    <w:rsid w:val="547A9C59"/>
    <w:rsid w:val="547E0D6F"/>
    <w:rsid w:val="547F34D6"/>
    <w:rsid w:val="54850F7E"/>
    <w:rsid w:val="54868FC9"/>
    <w:rsid w:val="5489956C"/>
    <w:rsid w:val="548E72E2"/>
    <w:rsid w:val="549D0E7B"/>
    <w:rsid w:val="54B2925D"/>
    <w:rsid w:val="54B524AC"/>
    <w:rsid w:val="54BE90EB"/>
    <w:rsid w:val="54BFC68F"/>
    <w:rsid w:val="54E45D6C"/>
    <w:rsid w:val="550011BD"/>
    <w:rsid w:val="550063F5"/>
    <w:rsid w:val="5509F067"/>
    <w:rsid w:val="5511FC7C"/>
    <w:rsid w:val="5518D4C7"/>
    <w:rsid w:val="55251CAB"/>
    <w:rsid w:val="552DAFFD"/>
    <w:rsid w:val="554409BD"/>
    <w:rsid w:val="555B6191"/>
    <w:rsid w:val="55645DF9"/>
    <w:rsid w:val="5569E4B4"/>
    <w:rsid w:val="556AD3AE"/>
    <w:rsid w:val="556DB31E"/>
    <w:rsid w:val="556F9A69"/>
    <w:rsid w:val="55701BD7"/>
    <w:rsid w:val="5587D1BC"/>
    <w:rsid w:val="5588CF19"/>
    <w:rsid w:val="5595CDEB"/>
    <w:rsid w:val="55AC0D89"/>
    <w:rsid w:val="55AC9048"/>
    <w:rsid w:val="55AF5485"/>
    <w:rsid w:val="55BE347E"/>
    <w:rsid w:val="55D45264"/>
    <w:rsid w:val="55D60C73"/>
    <w:rsid w:val="55E5957D"/>
    <w:rsid w:val="55E9AFD8"/>
    <w:rsid w:val="55EE4974"/>
    <w:rsid w:val="55F86A66"/>
    <w:rsid w:val="55FBADB1"/>
    <w:rsid w:val="560003F9"/>
    <w:rsid w:val="56009FAD"/>
    <w:rsid w:val="56036850"/>
    <w:rsid w:val="5604B278"/>
    <w:rsid w:val="5609E08B"/>
    <w:rsid w:val="561012D5"/>
    <w:rsid w:val="561269A3"/>
    <w:rsid w:val="561D6501"/>
    <w:rsid w:val="562A1EEA"/>
    <w:rsid w:val="563971B0"/>
    <w:rsid w:val="563B1106"/>
    <w:rsid w:val="563EE8C5"/>
    <w:rsid w:val="565644D3"/>
    <w:rsid w:val="5682C108"/>
    <w:rsid w:val="568A8F54"/>
    <w:rsid w:val="569313CD"/>
    <w:rsid w:val="56975B43"/>
    <w:rsid w:val="56ACD688"/>
    <w:rsid w:val="56BAD458"/>
    <w:rsid w:val="56BBAC46"/>
    <w:rsid w:val="56C1F136"/>
    <w:rsid w:val="56CDB295"/>
    <w:rsid w:val="56D560C1"/>
    <w:rsid w:val="56E2886B"/>
    <w:rsid w:val="56F2A950"/>
    <w:rsid w:val="56F31278"/>
    <w:rsid w:val="56F793B7"/>
    <w:rsid w:val="56F97AB0"/>
    <w:rsid w:val="5700917C"/>
    <w:rsid w:val="5702B03F"/>
    <w:rsid w:val="57044959"/>
    <w:rsid w:val="57071534"/>
    <w:rsid w:val="570B2E23"/>
    <w:rsid w:val="570FD3E1"/>
    <w:rsid w:val="5715B882"/>
    <w:rsid w:val="571DB166"/>
    <w:rsid w:val="57313076"/>
    <w:rsid w:val="57385002"/>
    <w:rsid w:val="5763B62B"/>
    <w:rsid w:val="57640162"/>
    <w:rsid w:val="576E8F2E"/>
    <w:rsid w:val="576F1AC0"/>
    <w:rsid w:val="576F6D10"/>
    <w:rsid w:val="5786A670"/>
    <w:rsid w:val="578730F7"/>
    <w:rsid w:val="579E1098"/>
    <w:rsid w:val="57A42D37"/>
    <w:rsid w:val="57B01FB1"/>
    <w:rsid w:val="57B276A0"/>
    <w:rsid w:val="57C0CE30"/>
    <w:rsid w:val="57C5148C"/>
    <w:rsid w:val="57D18025"/>
    <w:rsid w:val="57DDCE3A"/>
    <w:rsid w:val="57E07D04"/>
    <w:rsid w:val="57E3DDBB"/>
    <w:rsid w:val="57E91BA1"/>
    <w:rsid w:val="57E954E0"/>
    <w:rsid w:val="57F23757"/>
    <w:rsid w:val="57F44D78"/>
    <w:rsid w:val="57F60B5C"/>
    <w:rsid w:val="57FC8250"/>
    <w:rsid w:val="57FCCDED"/>
    <w:rsid w:val="57FCFC8E"/>
    <w:rsid w:val="580131E0"/>
    <w:rsid w:val="581FA67A"/>
    <w:rsid w:val="582D60DC"/>
    <w:rsid w:val="5834B34A"/>
    <w:rsid w:val="5836F3C2"/>
    <w:rsid w:val="583D061F"/>
    <w:rsid w:val="583DCEA6"/>
    <w:rsid w:val="583E6343"/>
    <w:rsid w:val="58475462"/>
    <w:rsid w:val="584B9A9F"/>
    <w:rsid w:val="58725A81"/>
    <w:rsid w:val="587602D6"/>
    <w:rsid w:val="587746DE"/>
    <w:rsid w:val="587C92E7"/>
    <w:rsid w:val="58A308E7"/>
    <w:rsid w:val="58A78F7F"/>
    <w:rsid w:val="58AB8058"/>
    <w:rsid w:val="58B561BB"/>
    <w:rsid w:val="58BBC8B1"/>
    <w:rsid w:val="58BE5DC8"/>
    <w:rsid w:val="58C009AA"/>
    <w:rsid w:val="58CB9D96"/>
    <w:rsid w:val="58CD9912"/>
    <w:rsid w:val="58CEE80A"/>
    <w:rsid w:val="58D43674"/>
    <w:rsid w:val="58E05180"/>
    <w:rsid w:val="58E721A2"/>
    <w:rsid w:val="58EC0E11"/>
    <w:rsid w:val="58FBBDBB"/>
    <w:rsid w:val="59025D26"/>
    <w:rsid w:val="59068DA8"/>
    <w:rsid w:val="5909E849"/>
    <w:rsid w:val="590F7DB0"/>
    <w:rsid w:val="591AB706"/>
    <w:rsid w:val="5923D1AD"/>
    <w:rsid w:val="59396128"/>
    <w:rsid w:val="5941814D"/>
    <w:rsid w:val="5948B5CC"/>
    <w:rsid w:val="59519517"/>
    <w:rsid w:val="5961E405"/>
    <w:rsid w:val="59621AA4"/>
    <w:rsid w:val="59690EE4"/>
    <w:rsid w:val="5969166C"/>
    <w:rsid w:val="596D8EDD"/>
    <w:rsid w:val="597541B4"/>
    <w:rsid w:val="59821232"/>
    <w:rsid w:val="598895CF"/>
    <w:rsid w:val="59940F54"/>
    <w:rsid w:val="5995BABA"/>
    <w:rsid w:val="59965C26"/>
    <w:rsid w:val="599997B3"/>
    <w:rsid w:val="59A1EFA6"/>
    <w:rsid w:val="59AC6621"/>
    <w:rsid w:val="59D60812"/>
    <w:rsid w:val="59DBE510"/>
    <w:rsid w:val="59DEDF45"/>
    <w:rsid w:val="59E260E6"/>
    <w:rsid w:val="59E35D7E"/>
    <w:rsid w:val="59E6A0AF"/>
    <w:rsid w:val="59EBCA3B"/>
    <w:rsid w:val="59F398B6"/>
    <w:rsid w:val="59FF10B8"/>
    <w:rsid w:val="5A19AAD5"/>
    <w:rsid w:val="5A1DF767"/>
    <w:rsid w:val="5A282764"/>
    <w:rsid w:val="5A3FC081"/>
    <w:rsid w:val="5A4026AB"/>
    <w:rsid w:val="5A475D7A"/>
    <w:rsid w:val="5A4B6EAC"/>
    <w:rsid w:val="5A523337"/>
    <w:rsid w:val="5A5641A7"/>
    <w:rsid w:val="5A588643"/>
    <w:rsid w:val="5A71B0B3"/>
    <w:rsid w:val="5A74894C"/>
    <w:rsid w:val="5A7B24A3"/>
    <w:rsid w:val="5A7FF213"/>
    <w:rsid w:val="5A80F868"/>
    <w:rsid w:val="5A893A83"/>
    <w:rsid w:val="5A8AF479"/>
    <w:rsid w:val="5A92FD58"/>
    <w:rsid w:val="5A94DB9D"/>
    <w:rsid w:val="5A9F914A"/>
    <w:rsid w:val="5AA6F32F"/>
    <w:rsid w:val="5AA86250"/>
    <w:rsid w:val="5AAA8237"/>
    <w:rsid w:val="5AAD8E55"/>
    <w:rsid w:val="5AAF92D5"/>
    <w:rsid w:val="5AB85C4E"/>
    <w:rsid w:val="5AB89042"/>
    <w:rsid w:val="5ABA54FA"/>
    <w:rsid w:val="5AD19282"/>
    <w:rsid w:val="5AD3751C"/>
    <w:rsid w:val="5ADD7CDF"/>
    <w:rsid w:val="5AE026DA"/>
    <w:rsid w:val="5AE11E96"/>
    <w:rsid w:val="5AE7C073"/>
    <w:rsid w:val="5AE9E7DB"/>
    <w:rsid w:val="5AEC5244"/>
    <w:rsid w:val="5B139203"/>
    <w:rsid w:val="5B140372"/>
    <w:rsid w:val="5B1EEE74"/>
    <w:rsid w:val="5B1F841E"/>
    <w:rsid w:val="5B214CCA"/>
    <w:rsid w:val="5B37D17D"/>
    <w:rsid w:val="5B390FE5"/>
    <w:rsid w:val="5B43D44C"/>
    <w:rsid w:val="5B4607A0"/>
    <w:rsid w:val="5B49B181"/>
    <w:rsid w:val="5B49D093"/>
    <w:rsid w:val="5B4F23DC"/>
    <w:rsid w:val="5B533787"/>
    <w:rsid w:val="5B542FDC"/>
    <w:rsid w:val="5B5542B8"/>
    <w:rsid w:val="5B5BC40D"/>
    <w:rsid w:val="5B6880F7"/>
    <w:rsid w:val="5B6E542E"/>
    <w:rsid w:val="5B6F1D30"/>
    <w:rsid w:val="5B7461AE"/>
    <w:rsid w:val="5B788012"/>
    <w:rsid w:val="5B799D8D"/>
    <w:rsid w:val="5B7F57BD"/>
    <w:rsid w:val="5B860EBE"/>
    <w:rsid w:val="5B9733A0"/>
    <w:rsid w:val="5B9F1DE2"/>
    <w:rsid w:val="5BAD8791"/>
    <w:rsid w:val="5BB60ED2"/>
    <w:rsid w:val="5BD87F3B"/>
    <w:rsid w:val="5BDD541D"/>
    <w:rsid w:val="5BE113DC"/>
    <w:rsid w:val="5BE42F8B"/>
    <w:rsid w:val="5BF52835"/>
    <w:rsid w:val="5BFD7E4A"/>
    <w:rsid w:val="5C16DBAA"/>
    <w:rsid w:val="5C16F504"/>
    <w:rsid w:val="5C225362"/>
    <w:rsid w:val="5C22EDA8"/>
    <w:rsid w:val="5C2EC4E8"/>
    <w:rsid w:val="5C380665"/>
    <w:rsid w:val="5C38E6B7"/>
    <w:rsid w:val="5C4383EB"/>
    <w:rsid w:val="5C44E188"/>
    <w:rsid w:val="5C45EF36"/>
    <w:rsid w:val="5C48EA9A"/>
    <w:rsid w:val="5C4ED630"/>
    <w:rsid w:val="5C572541"/>
    <w:rsid w:val="5C584E6A"/>
    <w:rsid w:val="5C5C70BC"/>
    <w:rsid w:val="5C5CEA44"/>
    <w:rsid w:val="5C5F5EDA"/>
    <w:rsid w:val="5C5FC6DF"/>
    <w:rsid w:val="5C60BA99"/>
    <w:rsid w:val="5C642E9D"/>
    <w:rsid w:val="5C713BC4"/>
    <w:rsid w:val="5C718F7F"/>
    <w:rsid w:val="5C730CF0"/>
    <w:rsid w:val="5C7E9543"/>
    <w:rsid w:val="5C820263"/>
    <w:rsid w:val="5C8BC230"/>
    <w:rsid w:val="5C99A926"/>
    <w:rsid w:val="5C9E1243"/>
    <w:rsid w:val="5CA2CB46"/>
    <w:rsid w:val="5CA7FEEF"/>
    <w:rsid w:val="5CAF8F9C"/>
    <w:rsid w:val="5CB94552"/>
    <w:rsid w:val="5CBBD6B5"/>
    <w:rsid w:val="5CC03691"/>
    <w:rsid w:val="5CC13333"/>
    <w:rsid w:val="5CC1A70B"/>
    <w:rsid w:val="5CC27CB1"/>
    <w:rsid w:val="5CC4AB9B"/>
    <w:rsid w:val="5CC6C299"/>
    <w:rsid w:val="5CDDDFAF"/>
    <w:rsid w:val="5CFCC220"/>
    <w:rsid w:val="5CFE805A"/>
    <w:rsid w:val="5D069105"/>
    <w:rsid w:val="5D06CCC4"/>
    <w:rsid w:val="5D084B33"/>
    <w:rsid w:val="5D0B171D"/>
    <w:rsid w:val="5D1C996E"/>
    <w:rsid w:val="5D1E7650"/>
    <w:rsid w:val="5D21AE27"/>
    <w:rsid w:val="5D24D692"/>
    <w:rsid w:val="5D27B784"/>
    <w:rsid w:val="5D3106ED"/>
    <w:rsid w:val="5D32F85B"/>
    <w:rsid w:val="5D4C6424"/>
    <w:rsid w:val="5D510A98"/>
    <w:rsid w:val="5D5CE3ED"/>
    <w:rsid w:val="5D6C9EFB"/>
    <w:rsid w:val="5D6F4425"/>
    <w:rsid w:val="5D782379"/>
    <w:rsid w:val="5D786F57"/>
    <w:rsid w:val="5D806BF9"/>
    <w:rsid w:val="5D81F786"/>
    <w:rsid w:val="5D882196"/>
    <w:rsid w:val="5D942804"/>
    <w:rsid w:val="5D960E03"/>
    <w:rsid w:val="5D976356"/>
    <w:rsid w:val="5D9B773D"/>
    <w:rsid w:val="5DA280E8"/>
    <w:rsid w:val="5DAE8984"/>
    <w:rsid w:val="5DB0B404"/>
    <w:rsid w:val="5DB0C288"/>
    <w:rsid w:val="5DB933F1"/>
    <w:rsid w:val="5DBA94C4"/>
    <w:rsid w:val="5DBB00A2"/>
    <w:rsid w:val="5DBDD118"/>
    <w:rsid w:val="5DC7B091"/>
    <w:rsid w:val="5DCA6305"/>
    <w:rsid w:val="5DCBBFEF"/>
    <w:rsid w:val="5DCC2FBB"/>
    <w:rsid w:val="5DCD1D97"/>
    <w:rsid w:val="5DCFEDB2"/>
    <w:rsid w:val="5DDDBB6D"/>
    <w:rsid w:val="5DEA7C91"/>
    <w:rsid w:val="5DEBE797"/>
    <w:rsid w:val="5DECFCAF"/>
    <w:rsid w:val="5DF4F3EC"/>
    <w:rsid w:val="5E1EEAD9"/>
    <w:rsid w:val="5E270CF0"/>
    <w:rsid w:val="5E39E2A4"/>
    <w:rsid w:val="5E3E392F"/>
    <w:rsid w:val="5E4F2204"/>
    <w:rsid w:val="5E538C5C"/>
    <w:rsid w:val="5E5E976E"/>
    <w:rsid w:val="5E5FBA32"/>
    <w:rsid w:val="5E61AEF7"/>
    <w:rsid w:val="5E61D8AC"/>
    <w:rsid w:val="5E62A785"/>
    <w:rsid w:val="5E6D940B"/>
    <w:rsid w:val="5E78C392"/>
    <w:rsid w:val="5E86FB74"/>
    <w:rsid w:val="5E948E6D"/>
    <w:rsid w:val="5EB869CF"/>
    <w:rsid w:val="5EBD137E"/>
    <w:rsid w:val="5EC42D03"/>
    <w:rsid w:val="5EC4ED64"/>
    <w:rsid w:val="5EC58DD6"/>
    <w:rsid w:val="5EC6CC90"/>
    <w:rsid w:val="5ECDE1FA"/>
    <w:rsid w:val="5EEC19F0"/>
    <w:rsid w:val="5EF3003D"/>
    <w:rsid w:val="5EFC8BDD"/>
    <w:rsid w:val="5F04F72C"/>
    <w:rsid w:val="5F08124D"/>
    <w:rsid w:val="5F0E4C02"/>
    <w:rsid w:val="5F124737"/>
    <w:rsid w:val="5F1B6BC7"/>
    <w:rsid w:val="5F1C8DD5"/>
    <w:rsid w:val="5F2201D1"/>
    <w:rsid w:val="5F2D1616"/>
    <w:rsid w:val="5F2D2F71"/>
    <w:rsid w:val="5F2F5379"/>
    <w:rsid w:val="5F37479E"/>
    <w:rsid w:val="5F399324"/>
    <w:rsid w:val="5F437E3E"/>
    <w:rsid w:val="5F4A46AC"/>
    <w:rsid w:val="5F61AA47"/>
    <w:rsid w:val="5F68CC5C"/>
    <w:rsid w:val="5F6D58CE"/>
    <w:rsid w:val="5F7C8D56"/>
    <w:rsid w:val="5F7EAFD9"/>
    <w:rsid w:val="5F7FB65A"/>
    <w:rsid w:val="5F864CF2"/>
    <w:rsid w:val="5F878999"/>
    <w:rsid w:val="5F89A1B6"/>
    <w:rsid w:val="5F8C39D4"/>
    <w:rsid w:val="5F8CE4D5"/>
    <w:rsid w:val="5F949052"/>
    <w:rsid w:val="5F96565E"/>
    <w:rsid w:val="5F9B7B4D"/>
    <w:rsid w:val="5FAD568D"/>
    <w:rsid w:val="5FB99DD3"/>
    <w:rsid w:val="5FBB75D6"/>
    <w:rsid w:val="5FBE4952"/>
    <w:rsid w:val="5FC2D5F6"/>
    <w:rsid w:val="5FC43471"/>
    <w:rsid w:val="5FC9DDDC"/>
    <w:rsid w:val="5FE26CFD"/>
    <w:rsid w:val="5FEEF77C"/>
    <w:rsid w:val="5FF0F483"/>
    <w:rsid w:val="5FF5A134"/>
    <w:rsid w:val="5FFA1E44"/>
    <w:rsid w:val="5FFC0F17"/>
    <w:rsid w:val="6000C82C"/>
    <w:rsid w:val="6000EDC7"/>
    <w:rsid w:val="60021AC6"/>
    <w:rsid w:val="600E1FCB"/>
    <w:rsid w:val="6013141C"/>
    <w:rsid w:val="601EF100"/>
    <w:rsid w:val="603F37BC"/>
    <w:rsid w:val="60429B4C"/>
    <w:rsid w:val="60456344"/>
    <w:rsid w:val="6048CE64"/>
    <w:rsid w:val="604A9449"/>
    <w:rsid w:val="6054A2DF"/>
    <w:rsid w:val="6056B9FE"/>
    <w:rsid w:val="605E4EF5"/>
    <w:rsid w:val="60685F64"/>
    <w:rsid w:val="6072534B"/>
    <w:rsid w:val="60737A49"/>
    <w:rsid w:val="6089C8CC"/>
    <w:rsid w:val="6093C23C"/>
    <w:rsid w:val="60994D52"/>
    <w:rsid w:val="609F8A69"/>
    <w:rsid w:val="60A21D34"/>
    <w:rsid w:val="60B10D47"/>
    <w:rsid w:val="60C073A0"/>
    <w:rsid w:val="60C81CE6"/>
    <w:rsid w:val="60C88176"/>
    <w:rsid w:val="60D1E0F1"/>
    <w:rsid w:val="60D4F4C1"/>
    <w:rsid w:val="60F8F669"/>
    <w:rsid w:val="61042C49"/>
    <w:rsid w:val="610F56FA"/>
    <w:rsid w:val="6130B5C9"/>
    <w:rsid w:val="6134AC87"/>
    <w:rsid w:val="61379FC0"/>
    <w:rsid w:val="6138E45C"/>
    <w:rsid w:val="613A5F7B"/>
    <w:rsid w:val="613D49C1"/>
    <w:rsid w:val="6142DF36"/>
    <w:rsid w:val="614DBD88"/>
    <w:rsid w:val="61515A63"/>
    <w:rsid w:val="6151D20F"/>
    <w:rsid w:val="6159A4FD"/>
    <w:rsid w:val="615F3B55"/>
    <w:rsid w:val="616309AB"/>
    <w:rsid w:val="61634CC0"/>
    <w:rsid w:val="61685C83"/>
    <w:rsid w:val="616ADB8D"/>
    <w:rsid w:val="616D3510"/>
    <w:rsid w:val="616E69DC"/>
    <w:rsid w:val="61765084"/>
    <w:rsid w:val="6181BFBD"/>
    <w:rsid w:val="6186C2C6"/>
    <w:rsid w:val="6187B827"/>
    <w:rsid w:val="61896BC1"/>
    <w:rsid w:val="618A609C"/>
    <w:rsid w:val="618D38D4"/>
    <w:rsid w:val="6193351E"/>
    <w:rsid w:val="6198BA6D"/>
    <w:rsid w:val="619BDC83"/>
    <w:rsid w:val="619F1764"/>
    <w:rsid w:val="61A6E0F0"/>
    <w:rsid w:val="61A97B7B"/>
    <w:rsid w:val="61B0C408"/>
    <w:rsid w:val="61BB09D5"/>
    <w:rsid w:val="61C391DF"/>
    <w:rsid w:val="61C7E5C6"/>
    <w:rsid w:val="61D9E981"/>
    <w:rsid w:val="61DA3D52"/>
    <w:rsid w:val="61DF4A89"/>
    <w:rsid w:val="61EFFB8B"/>
    <w:rsid w:val="61F29EE3"/>
    <w:rsid w:val="61F5C4B7"/>
    <w:rsid w:val="61F76D39"/>
    <w:rsid w:val="61FC896A"/>
    <w:rsid w:val="62073CFE"/>
    <w:rsid w:val="6212974C"/>
    <w:rsid w:val="62194A22"/>
    <w:rsid w:val="6225EBF1"/>
    <w:rsid w:val="622FFBAC"/>
    <w:rsid w:val="62310A52"/>
    <w:rsid w:val="6234518C"/>
    <w:rsid w:val="6235251B"/>
    <w:rsid w:val="62412FC5"/>
    <w:rsid w:val="6248BF69"/>
    <w:rsid w:val="624F23FE"/>
    <w:rsid w:val="6250923C"/>
    <w:rsid w:val="62523F36"/>
    <w:rsid w:val="62539F8B"/>
    <w:rsid w:val="625CAEB4"/>
    <w:rsid w:val="625FE67D"/>
    <w:rsid w:val="626A031F"/>
    <w:rsid w:val="62741DC8"/>
    <w:rsid w:val="627F7E92"/>
    <w:rsid w:val="6287F995"/>
    <w:rsid w:val="628E9A65"/>
    <w:rsid w:val="629114EB"/>
    <w:rsid w:val="62A4957B"/>
    <w:rsid w:val="62A69B2B"/>
    <w:rsid w:val="62AD0765"/>
    <w:rsid w:val="62CC9EA3"/>
    <w:rsid w:val="62D030B0"/>
    <w:rsid w:val="62E69FD8"/>
    <w:rsid w:val="62E6D220"/>
    <w:rsid w:val="62E97270"/>
    <w:rsid w:val="62EFAE5C"/>
    <w:rsid w:val="630729E7"/>
    <w:rsid w:val="630913A1"/>
    <w:rsid w:val="630DABC2"/>
    <w:rsid w:val="631E7D19"/>
    <w:rsid w:val="632A1F0C"/>
    <w:rsid w:val="63329019"/>
    <w:rsid w:val="6334B209"/>
    <w:rsid w:val="63378C36"/>
    <w:rsid w:val="633925D9"/>
    <w:rsid w:val="633E1D20"/>
    <w:rsid w:val="635DF522"/>
    <w:rsid w:val="635EE20E"/>
    <w:rsid w:val="6362699B"/>
    <w:rsid w:val="6365A780"/>
    <w:rsid w:val="6366D83B"/>
    <w:rsid w:val="6368A798"/>
    <w:rsid w:val="6368AB31"/>
    <w:rsid w:val="63693E06"/>
    <w:rsid w:val="636D4023"/>
    <w:rsid w:val="63762B14"/>
    <w:rsid w:val="637AB40E"/>
    <w:rsid w:val="6388C2DD"/>
    <w:rsid w:val="638C3C94"/>
    <w:rsid w:val="639883E4"/>
    <w:rsid w:val="63A02B9F"/>
    <w:rsid w:val="63A0859B"/>
    <w:rsid w:val="63A7C26C"/>
    <w:rsid w:val="63A87309"/>
    <w:rsid w:val="63A9BF7A"/>
    <w:rsid w:val="63AAD356"/>
    <w:rsid w:val="63B1CAAF"/>
    <w:rsid w:val="63BC41C4"/>
    <w:rsid w:val="63C71307"/>
    <w:rsid w:val="63D9B036"/>
    <w:rsid w:val="63DE80E3"/>
    <w:rsid w:val="63E19509"/>
    <w:rsid w:val="63F6A007"/>
    <w:rsid w:val="63FC00C9"/>
    <w:rsid w:val="64003B85"/>
    <w:rsid w:val="6404AEC2"/>
    <w:rsid w:val="640F6037"/>
    <w:rsid w:val="6430D13A"/>
    <w:rsid w:val="6433D6FB"/>
    <w:rsid w:val="6435921F"/>
    <w:rsid w:val="6440D853"/>
    <w:rsid w:val="6448E7C8"/>
    <w:rsid w:val="64493D46"/>
    <w:rsid w:val="644EEEFF"/>
    <w:rsid w:val="64537268"/>
    <w:rsid w:val="645E3F4A"/>
    <w:rsid w:val="646088BF"/>
    <w:rsid w:val="64646296"/>
    <w:rsid w:val="6464E684"/>
    <w:rsid w:val="64713F72"/>
    <w:rsid w:val="6479FD8B"/>
    <w:rsid w:val="6480EB37"/>
    <w:rsid w:val="6486F367"/>
    <w:rsid w:val="6494B203"/>
    <w:rsid w:val="64965533"/>
    <w:rsid w:val="6496DC17"/>
    <w:rsid w:val="649D99BA"/>
    <w:rsid w:val="649FA043"/>
    <w:rsid w:val="64A92EE9"/>
    <w:rsid w:val="64C6B576"/>
    <w:rsid w:val="64CA7BB9"/>
    <w:rsid w:val="64CF94DB"/>
    <w:rsid w:val="64D1A194"/>
    <w:rsid w:val="64D7376A"/>
    <w:rsid w:val="64D7BD5A"/>
    <w:rsid w:val="64D7FB10"/>
    <w:rsid w:val="64D8D257"/>
    <w:rsid w:val="64DBD9DA"/>
    <w:rsid w:val="64DBDDE1"/>
    <w:rsid w:val="64DDFA81"/>
    <w:rsid w:val="64ED77C4"/>
    <w:rsid w:val="64ED9423"/>
    <w:rsid w:val="64F14C10"/>
    <w:rsid w:val="64F38418"/>
    <w:rsid w:val="64F6524D"/>
    <w:rsid w:val="64FB18EC"/>
    <w:rsid w:val="6506C6C7"/>
    <w:rsid w:val="650ED352"/>
    <w:rsid w:val="65181A3B"/>
    <w:rsid w:val="65265785"/>
    <w:rsid w:val="652B679B"/>
    <w:rsid w:val="652DB8E7"/>
    <w:rsid w:val="652ED412"/>
    <w:rsid w:val="65306E24"/>
    <w:rsid w:val="6530CB8A"/>
    <w:rsid w:val="653105C1"/>
    <w:rsid w:val="653A2A1D"/>
    <w:rsid w:val="6547161D"/>
    <w:rsid w:val="654EA762"/>
    <w:rsid w:val="654ECB06"/>
    <w:rsid w:val="6556CF48"/>
    <w:rsid w:val="655B2265"/>
    <w:rsid w:val="6569FDB1"/>
    <w:rsid w:val="657311FE"/>
    <w:rsid w:val="6576013F"/>
    <w:rsid w:val="6576E38E"/>
    <w:rsid w:val="6584B749"/>
    <w:rsid w:val="6588FAFB"/>
    <w:rsid w:val="658C1F83"/>
    <w:rsid w:val="65A33BA1"/>
    <w:rsid w:val="65A5CFB8"/>
    <w:rsid w:val="65AC1533"/>
    <w:rsid w:val="65BD6525"/>
    <w:rsid w:val="65BEFA6F"/>
    <w:rsid w:val="65BF5FD5"/>
    <w:rsid w:val="65CC4C1F"/>
    <w:rsid w:val="65D05B2C"/>
    <w:rsid w:val="65D70964"/>
    <w:rsid w:val="65D8DA3E"/>
    <w:rsid w:val="65EDBD5C"/>
    <w:rsid w:val="65F7DD54"/>
    <w:rsid w:val="65FBED38"/>
    <w:rsid w:val="66008BF6"/>
    <w:rsid w:val="66020202"/>
    <w:rsid w:val="6603AC57"/>
    <w:rsid w:val="660554A0"/>
    <w:rsid w:val="66096EA8"/>
    <w:rsid w:val="660D9273"/>
    <w:rsid w:val="6612898C"/>
    <w:rsid w:val="6613B448"/>
    <w:rsid w:val="66172B70"/>
    <w:rsid w:val="661E0B4E"/>
    <w:rsid w:val="661FA7D0"/>
    <w:rsid w:val="66350EBA"/>
    <w:rsid w:val="6643D1CF"/>
    <w:rsid w:val="666996D8"/>
    <w:rsid w:val="6669A953"/>
    <w:rsid w:val="666FC4EF"/>
    <w:rsid w:val="6673CB71"/>
    <w:rsid w:val="667F5157"/>
    <w:rsid w:val="668180B0"/>
    <w:rsid w:val="6681E446"/>
    <w:rsid w:val="6682F825"/>
    <w:rsid w:val="668449BE"/>
    <w:rsid w:val="6694B2EF"/>
    <w:rsid w:val="6694F175"/>
    <w:rsid w:val="6695BC8A"/>
    <w:rsid w:val="669C5BE1"/>
    <w:rsid w:val="66A50BFA"/>
    <w:rsid w:val="66A6665E"/>
    <w:rsid w:val="66C07A1C"/>
    <w:rsid w:val="66C3DA60"/>
    <w:rsid w:val="66C87E00"/>
    <w:rsid w:val="66D03CB2"/>
    <w:rsid w:val="66E7A152"/>
    <w:rsid w:val="66EA38DC"/>
    <w:rsid w:val="66EC36D1"/>
    <w:rsid w:val="66FADF8D"/>
    <w:rsid w:val="6700FDEA"/>
    <w:rsid w:val="670D57C0"/>
    <w:rsid w:val="670DBC33"/>
    <w:rsid w:val="670ECBED"/>
    <w:rsid w:val="6711CE41"/>
    <w:rsid w:val="67131744"/>
    <w:rsid w:val="67150E5A"/>
    <w:rsid w:val="671E451E"/>
    <w:rsid w:val="67268864"/>
    <w:rsid w:val="6728C3B4"/>
    <w:rsid w:val="673679A7"/>
    <w:rsid w:val="673C115B"/>
    <w:rsid w:val="67456E77"/>
    <w:rsid w:val="675928ED"/>
    <w:rsid w:val="675F2698"/>
    <w:rsid w:val="6765A04F"/>
    <w:rsid w:val="67660DDC"/>
    <w:rsid w:val="676EAC94"/>
    <w:rsid w:val="6786281A"/>
    <w:rsid w:val="678D761D"/>
    <w:rsid w:val="678E95D7"/>
    <w:rsid w:val="6790AD85"/>
    <w:rsid w:val="679E45F2"/>
    <w:rsid w:val="67AA8A4B"/>
    <w:rsid w:val="67B3D467"/>
    <w:rsid w:val="67BCC70B"/>
    <w:rsid w:val="67C381A0"/>
    <w:rsid w:val="67C58217"/>
    <w:rsid w:val="67C782F7"/>
    <w:rsid w:val="67C92004"/>
    <w:rsid w:val="67CDF137"/>
    <w:rsid w:val="67D1DDF2"/>
    <w:rsid w:val="67DCFC43"/>
    <w:rsid w:val="67DD7B61"/>
    <w:rsid w:val="67E0C4FE"/>
    <w:rsid w:val="67F16A00"/>
    <w:rsid w:val="68054FA3"/>
    <w:rsid w:val="680C725B"/>
    <w:rsid w:val="680E0888"/>
    <w:rsid w:val="6811C412"/>
    <w:rsid w:val="68142854"/>
    <w:rsid w:val="681E9B91"/>
    <w:rsid w:val="6827AE84"/>
    <w:rsid w:val="684618B1"/>
    <w:rsid w:val="684B6F56"/>
    <w:rsid w:val="684EACF8"/>
    <w:rsid w:val="684F931A"/>
    <w:rsid w:val="684F9B5B"/>
    <w:rsid w:val="68538D18"/>
    <w:rsid w:val="68549485"/>
    <w:rsid w:val="6864753E"/>
    <w:rsid w:val="686C6E20"/>
    <w:rsid w:val="6876A8B7"/>
    <w:rsid w:val="6893C35B"/>
    <w:rsid w:val="68A08068"/>
    <w:rsid w:val="68A0895D"/>
    <w:rsid w:val="68A6243E"/>
    <w:rsid w:val="68A70AA3"/>
    <w:rsid w:val="68B230A6"/>
    <w:rsid w:val="68B3C291"/>
    <w:rsid w:val="68B78193"/>
    <w:rsid w:val="68B93210"/>
    <w:rsid w:val="68C1AFDA"/>
    <w:rsid w:val="68C7F8D4"/>
    <w:rsid w:val="68CA0AD0"/>
    <w:rsid w:val="68CF6A46"/>
    <w:rsid w:val="68D35B64"/>
    <w:rsid w:val="68E65CAD"/>
    <w:rsid w:val="68EA442D"/>
    <w:rsid w:val="68F06315"/>
    <w:rsid w:val="68F17596"/>
    <w:rsid w:val="68F2785C"/>
    <w:rsid w:val="69021987"/>
    <w:rsid w:val="6908ADB8"/>
    <w:rsid w:val="690C5AED"/>
    <w:rsid w:val="690CD13C"/>
    <w:rsid w:val="6919978F"/>
    <w:rsid w:val="691E2350"/>
    <w:rsid w:val="6923A9CD"/>
    <w:rsid w:val="692CCC6C"/>
    <w:rsid w:val="6936DB66"/>
    <w:rsid w:val="693B9B00"/>
    <w:rsid w:val="694367A5"/>
    <w:rsid w:val="6949488A"/>
    <w:rsid w:val="695797C5"/>
    <w:rsid w:val="695B25F6"/>
    <w:rsid w:val="696D5C51"/>
    <w:rsid w:val="69730A03"/>
    <w:rsid w:val="69742FED"/>
    <w:rsid w:val="69866E95"/>
    <w:rsid w:val="698BDD64"/>
    <w:rsid w:val="6990C780"/>
    <w:rsid w:val="69A1077E"/>
    <w:rsid w:val="69A3357C"/>
    <w:rsid w:val="69A79247"/>
    <w:rsid w:val="69A9621F"/>
    <w:rsid w:val="69AD425F"/>
    <w:rsid w:val="69B1386C"/>
    <w:rsid w:val="69B2A229"/>
    <w:rsid w:val="69B850A3"/>
    <w:rsid w:val="69BC8C17"/>
    <w:rsid w:val="69C161C2"/>
    <w:rsid w:val="69C4DDFA"/>
    <w:rsid w:val="69CE7027"/>
    <w:rsid w:val="69D6D260"/>
    <w:rsid w:val="69DE66B8"/>
    <w:rsid w:val="69EBC375"/>
    <w:rsid w:val="69EE6A23"/>
    <w:rsid w:val="69F1BB08"/>
    <w:rsid w:val="6A0048EE"/>
    <w:rsid w:val="6A01F137"/>
    <w:rsid w:val="6A0485BF"/>
    <w:rsid w:val="6A2672AA"/>
    <w:rsid w:val="6A29156C"/>
    <w:rsid w:val="6A2A6CF3"/>
    <w:rsid w:val="6A2E4444"/>
    <w:rsid w:val="6A355916"/>
    <w:rsid w:val="6A38DBC4"/>
    <w:rsid w:val="6A43B7ED"/>
    <w:rsid w:val="6A4402AC"/>
    <w:rsid w:val="6A468E14"/>
    <w:rsid w:val="6A48FE60"/>
    <w:rsid w:val="6A508558"/>
    <w:rsid w:val="6A50967A"/>
    <w:rsid w:val="6A55D6CF"/>
    <w:rsid w:val="6A5CBE99"/>
    <w:rsid w:val="6A5F7D53"/>
    <w:rsid w:val="6A67D65E"/>
    <w:rsid w:val="6A849830"/>
    <w:rsid w:val="6A86CB8E"/>
    <w:rsid w:val="6A885DD5"/>
    <w:rsid w:val="6A8DD578"/>
    <w:rsid w:val="6A8F5421"/>
    <w:rsid w:val="6A9593AC"/>
    <w:rsid w:val="6A9D4111"/>
    <w:rsid w:val="6AB0644E"/>
    <w:rsid w:val="6ABE2E48"/>
    <w:rsid w:val="6AC4F828"/>
    <w:rsid w:val="6AC88359"/>
    <w:rsid w:val="6ACCFF58"/>
    <w:rsid w:val="6ACF84F9"/>
    <w:rsid w:val="6ADBA901"/>
    <w:rsid w:val="6AF41BE1"/>
    <w:rsid w:val="6AF46A9C"/>
    <w:rsid w:val="6AFA737A"/>
    <w:rsid w:val="6AFAE79B"/>
    <w:rsid w:val="6AFB642A"/>
    <w:rsid w:val="6AFB94C3"/>
    <w:rsid w:val="6AFCB8C0"/>
    <w:rsid w:val="6B00D81F"/>
    <w:rsid w:val="6B024741"/>
    <w:rsid w:val="6B053650"/>
    <w:rsid w:val="6B09C26C"/>
    <w:rsid w:val="6B104AB9"/>
    <w:rsid w:val="6B14492C"/>
    <w:rsid w:val="6B17E2F6"/>
    <w:rsid w:val="6B187574"/>
    <w:rsid w:val="6B1A14D6"/>
    <w:rsid w:val="6B229BA8"/>
    <w:rsid w:val="6B244871"/>
    <w:rsid w:val="6B36D698"/>
    <w:rsid w:val="6B375D88"/>
    <w:rsid w:val="6B37DD25"/>
    <w:rsid w:val="6B3C2D0C"/>
    <w:rsid w:val="6B41F07C"/>
    <w:rsid w:val="6B4B6132"/>
    <w:rsid w:val="6B4DEB50"/>
    <w:rsid w:val="6B53F760"/>
    <w:rsid w:val="6B566433"/>
    <w:rsid w:val="6B595DE3"/>
    <w:rsid w:val="6B5A1CE1"/>
    <w:rsid w:val="6B64F258"/>
    <w:rsid w:val="6B6540EC"/>
    <w:rsid w:val="6B69DA66"/>
    <w:rsid w:val="6B6A4970"/>
    <w:rsid w:val="6B706397"/>
    <w:rsid w:val="6B736E8A"/>
    <w:rsid w:val="6B7F80A0"/>
    <w:rsid w:val="6B84993B"/>
    <w:rsid w:val="6B8B6786"/>
    <w:rsid w:val="6B9C194F"/>
    <w:rsid w:val="6B9E294E"/>
    <w:rsid w:val="6BA04F45"/>
    <w:rsid w:val="6BABE417"/>
    <w:rsid w:val="6BC45C30"/>
    <w:rsid w:val="6BC5D47F"/>
    <w:rsid w:val="6BD42114"/>
    <w:rsid w:val="6BDA6359"/>
    <w:rsid w:val="6BDE361D"/>
    <w:rsid w:val="6BDEB468"/>
    <w:rsid w:val="6BE716C9"/>
    <w:rsid w:val="6BF0D2D2"/>
    <w:rsid w:val="6BFD0E4D"/>
    <w:rsid w:val="6BFEA324"/>
    <w:rsid w:val="6C0215F9"/>
    <w:rsid w:val="6C056F4A"/>
    <w:rsid w:val="6C075E30"/>
    <w:rsid w:val="6C0F569B"/>
    <w:rsid w:val="6C13D07D"/>
    <w:rsid w:val="6C1495DA"/>
    <w:rsid w:val="6C20A90A"/>
    <w:rsid w:val="6C273DF4"/>
    <w:rsid w:val="6C27E2B8"/>
    <w:rsid w:val="6C2B2594"/>
    <w:rsid w:val="6C31F85A"/>
    <w:rsid w:val="6C326E68"/>
    <w:rsid w:val="6C403EFB"/>
    <w:rsid w:val="6C418C32"/>
    <w:rsid w:val="6C474ACC"/>
    <w:rsid w:val="6C48B463"/>
    <w:rsid w:val="6C4B9CAC"/>
    <w:rsid w:val="6C50FAD3"/>
    <w:rsid w:val="6C530640"/>
    <w:rsid w:val="6C558108"/>
    <w:rsid w:val="6C586626"/>
    <w:rsid w:val="6C58E039"/>
    <w:rsid w:val="6C5F4740"/>
    <w:rsid w:val="6C6160AE"/>
    <w:rsid w:val="6C64E5C2"/>
    <w:rsid w:val="6C6E49C7"/>
    <w:rsid w:val="6C7A59E6"/>
    <w:rsid w:val="6C7AED06"/>
    <w:rsid w:val="6C7B8E70"/>
    <w:rsid w:val="6C7CD9ED"/>
    <w:rsid w:val="6C8F0C7C"/>
    <w:rsid w:val="6C90C85D"/>
    <w:rsid w:val="6C967DA9"/>
    <w:rsid w:val="6CA0DE17"/>
    <w:rsid w:val="6CA93BC8"/>
    <w:rsid w:val="6CADB224"/>
    <w:rsid w:val="6CAF5A62"/>
    <w:rsid w:val="6CB0C85A"/>
    <w:rsid w:val="6CB35033"/>
    <w:rsid w:val="6CC104AA"/>
    <w:rsid w:val="6CCFC618"/>
    <w:rsid w:val="6CD64816"/>
    <w:rsid w:val="6CDDC8E2"/>
    <w:rsid w:val="6CE17274"/>
    <w:rsid w:val="6CE1A4C6"/>
    <w:rsid w:val="6CF03414"/>
    <w:rsid w:val="6CF3B3D6"/>
    <w:rsid w:val="6CF5DDD0"/>
    <w:rsid w:val="6CF6E93A"/>
    <w:rsid w:val="6D00631F"/>
    <w:rsid w:val="6D014DEA"/>
    <w:rsid w:val="6D18761A"/>
    <w:rsid w:val="6D3BDC62"/>
    <w:rsid w:val="6D40D222"/>
    <w:rsid w:val="6D46A56C"/>
    <w:rsid w:val="6D5029A2"/>
    <w:rsid w:val="6D514244"/>
    <w:rsid w:val="6D5EAA39"/>
    <w:rsid w:val="6D71859F"/>
    <w:rsid w:val="6D7B2DC5"/>
    <w:rsid w:val="6D855275"/>
    <w:rsid w:val="6D8A036C"/>
    <w:rsid w:val="6D8F5EF3"/>
    <w:rsid w:val="6D99AFB4"/>
    <w:rsid w:val="6DA0C5C9"/>
    <w:rsid w:val="6DA58D79"/>
    <w:rsid w:val="6DA5A373"/>
    <w:rsid w:val="6DAC385D"/>
    <w:rsid w:val="6DAE150D"/>
    <w:rsid w:val="6DCDC8BB"/>
    <w:rsid w:val="6DCE6A7A"/>
    <w:rsid w:val="6DD4E1D3"/>
    <w:rsid w:val="6DF1B54A"/>
    <w:rsid w:val="6E0B22C6"/>
    <w:rsid w:val="6E16A2C1"/>
    <w:rsid w:val="6E208B32"/>
    <w:rsid w:val="6E453936"/>
    <w:rsid w:val="6E461D63"/>
    <w:rsid w:val="6E53E40C"/>
    <w:rsid w:val="6E5CC219"/>
    <w:rsid w:val="6E6554CF"/>
    <w:rsid w:val="6E6D136E"/>
    <w:rsid w:val="6E71EFAA"/>
    <w:rsid w:val="6E7308BF"/>
    <w:rsid w:val="6E777217"/>
    <w:rsid w:val="6E79DF47"/>
    <w:rsid w:val="6E7A6E59"/>
    <w:rsid w:val="6E7E01A1"/>
    <w:rsid w:val="6E917A19"/>
    <w:rsid w:val="6E946B72"/>
    <w:rsid w:val="6E9582B2"/>
    <w:rsid w:val="6E9D64AE"/>
    <w:rsid w:val="6EA1195F"/>
    <w:rsid w:val="6EB4D89F"/>
    <w:rsid w:val="6EB964CE"/>
    <w:rsid w:val="6EBC39FD"/>
    <w:rsid w:val="6ED3C1A6"/>
    <w:rsid w:val="6ED6D59C"/>
    <w:rsid w:val="6ED7649F"/>
    <w:rsid w:val="6ED957E2"/>
    <w:rsid w:val="6EDB871A"/>
    <w:rsid w:val="6EE4EF70"/>
    <w:rsid w:val="6EEC181E"/>
    <w:rsid w:val="6EFE107C"/>
    <w:rsid w:val="6F0E9BC4"/>
    <w:rsid w:val="6F1ADCD1"/>
    <w:rsid w:val="6F1F379F"/>
    <w:rsid w:val="6F2947F2"/>
    <w:rsid w:val="6F2B546F"/>
    <w:rsid w:val="6F38F95B"/>
    <w:rsid w:val="6F3AC032"/>
    <w:rsid w:val="6F4824D2"/>
    <w:rsid w:val="6F49CCF5"/>
    <w:rsid w:val="6F5491B1"/>
    <w:rsid w:val="6F57FEC3"/>
    <w:rsid w:val="6F602ADC"/>
    <w:rsid w:val="6F7F1820"/>
    <w:rsid w:val="6F7FE762"/>
    <w:rsid w:val="6F822B33"/>
    <w:rsid w:val="6F83C981"/>
    <w:rsid w:val="6F86EE80"/>
    <w:rsid w:val="6FA14D77"/>
    <w:rsid w:val="6FA98C7D"/>
    <w:rsid w:val="6FB219B2"/>
    <w:rsid w:val="6FB5ABC4"/>
    <w:rsid w:val="6FB5F91D"/>
    <w:rsid w:val="6FB66CAB"/>
    <w:rsid w:val="6FB948BE"/>
    <w:rsid w:val="6FC84CED"/>
    <w:rsid w:val="6FC85C39"/>
    <w:rsid w:val="6FD50035"/>
    <w:rsid w:val="6FD7D4F5"/>
    <w:rsid w:val="6FD8CA81"/>
    <w:rsid w:val="6FEBAA41"/>
    <w:rsid w:val="6FF20C8C"/>
    <w:rsid w:val="6FF750C1"/>
    <w:rsid w:val="6FF84237"/>
    <w:rsid w:val="700B7339"/>
    <w:rsid w:val="701A1BA5"/>
    <w:rsid w:val="701B3AFD"/>
    <w:rsid w:val="701D225F"/>
    <w:rsid w:val="70240FE2"/>
    <w:rsid w:val="7025E86C"/>
    <w:rsid w:val="702854D7"/>
    <w:rsid w:val="7029556B"/>
    <w:rsid w:val="702E663C"/>
    <w:rsid w:val="7034B35C"/>
    <w:rsid w:val="70464004"/>
    <w:rsid w:val="705DDBF9"/>
    <w:rsid w:val="70624420"/>
    <w:rsid w:val="707132BB"/>
    <w:rsid w:val="70739D02"/>
    <w:rsid w:val="70744EA7"/>
    <w:rsid w:val="70748918"/>
    <w:rsid w:val="707F00FD"/>
    <w:rsid w:val="70842CDD"/>
    <w:rsid w:val="70865B86"/>
    <w:rsid w:val="708C8DBF"/>
    <w:rsid w:val="7099659A"/>
    <w:rsid w:val="709CB7F0"/>
    <w:rsid w:val="70A0CD5E"/>
    <w:rsid w:val="70A65BD6"/>
    <w:rsid w:val="70B78A57"/>
    <w:rsid w:val="70B8274F"/>
    <w:rsid w:val="70BA9A9B"/>
    <w:rsid w:val="70BFED55"/>
    <w:rsid w:val="70C3F2C5"/>
    <w:rsid w:val="70C7ABE5"/>
    <w:rsid w:val="70C88905"/>
    <w:rsid w:val="70CDBD48"/>
    <w:rsid w:val="70CEE763"/>
    <w:rsid w:val="70D2E7B7"/>
    <w:rsid w:val="70DF927B"/>
    <w:rsid w:val="70E61C14"/>
    <w:rsid w:val="70EDE579"/>
    <w:rsid w:val="70EF9683"/>
    <w:rsid w:val="70EFAB18"/>
    <w:rsid w:val="70F5BDF0"/>
    <w:rsid w:val="70FC9D87"/>
    <w:rsid w:val="7104D1B1"/>
    <w:rsid w:val="71080552"/>
    <w:rsid w:val="710E7CC0"/>
    <w:rsid w:val="7128CB94"/>
    <w:rsid w:val="7131925B"/>
    <w:rsid w:val="71357DFF"/>
    <w:rsid w:val="71388857"/>
    <w:rsid w:val="714260CA"/>
    <w:rsid w:val="7142A348"/>
    <w:rsid w:val="7151E21B"/>
    <w:rsid w:val="71571FFC"/>
    <w:rsid w:val="716B71EA"/>
    <w:rsid w:val="7170024A"/>
    <w:rsid w:val="71739CF8"/>
    <w:rsid w:val="7173A556"/>
    <w:rsid w:val="71797951"/>
    <w:rsid w:val="71895B04"/>
    <w:rsid w:val="718FE4F7"/>
    <w:rsid w:val="71910C58"/>
    <w:rsid w:val="71949810"/>
    <w:rsid w:val="71972D38"/>
    <w:rsid w:val="719ABE2F"/>
    <w:rsid w:val="71A1C182"/>
    <w:rsid w:val="71A34AA1"/>
    <w:rsid w:val="71A387D6"/>
    <w:rsid w:val="71A4092A"/>
    <w:rsid w:val="71A85F7E"/>
    <w:rsid w:val="71BF5C70"/>
    <w:rsid w:val="71C874C6"/>
    <w:rsid w:val="71DAB99D"/>
    <w:rsid w:val="71DB2487"/>
    <w:rsid w:val="71E123A1"/>
    <w:rsid w:val="71F06B5E"/>
    <w:rsid w:val="7201C3D6"/>
    <w:rsid w:val="72075B90"/>
    <w:rsid w:val="72101C86"/>
    <w:rsid w:val="722279D2"/>
    <w:rsid w:val="722281BB"/>
    <w:rsid w:val="722F44D4"/>
    <w:rsid w:val="7230C59E"/>
    <w:rsid w:val="7236157A"/>
    <w:rsid w:val="7239BDAA"/>
    <w:rsid w:val="723B447B"/>
    <w:rsid w:val="7244520D"/>
    <w:rsid w:val="72478EE9"/>
    <w:rsid w:val="725148EE"/>
    <w:rsid w:val="7252E607"/>
    <w:rsid w:val="725480E8"/>
    <w:rsid w:val="72598FF7"/>
    <w:rsid w:val="72643F4F"/>
    <w:rsid w:val="72698F3E"/>
    <w:rsid w:val="727C9DB9"/>
    <w:rsid w:val="727E821F"/>
    <w:rsid w:val="728562B6"/>
    <w:rsid w:val="729441D2"/>
    <w:rsid w:val="729DBE35"/>
    <w:rsid w:val="72AB7447"/>
    <w:rsid w:val="72B36238"/>
    <w:rsid w:val="72B37622"/>
    <w:rsid w:val="72B584F2"/>
    <w:rsid w:val="72B74BB3"/>
    <w:rsid w:val="72BAFDFD"/>
    <w:rsid w:val="72BF6318"/>
    <w:rsid w:val="72C1F4AA"/>
    <w:rsid w:val="72CD2CD4"/>
    <w:rsid w:val="72D39375"/>
    <w:rsid w:val="72D9B1A0"/>
    <w:rsid w:val="72E41558"/>
    <w:rsid w:val="72EB537F"/>
    <w:rsid w:val="72EC3AF5"/>
    <w:rsid w:val="7301E9D6"/>
    <w:rsid w:val="7305784A"/>
    <w:rsid w:val="730A54FC"/>
    <w:rsid w:val="731FA6F3"/>
    <w:rsid w:val="73314245"/>
    <w:rsid w:val="7344C3F2"/>
    <w:rsid w:val="73461D6F"/>
    <w:rsid w:val="734B8CB2"/>
    <w:rsid w:val="734D0261"/>
    <w:rsid w:val="7357FE74"/>
    <w:rsid w:val="735CFDFE"/>
    <w:rsid w:val="735F0E6F"/>
    <w:rsid w:val="73654F84"/>
    <w:rsid w:val="736CE823"/>
    <w:rsid w:val="7371BF8E"/>
    <w:rsid w:val="7373ADBF"/>
    <w:rsid w:val="73891D54"/>
    <w:rsid w:val="738B7DBB"/>
    <w:rsid w:val="738CFD45"/>
    <w:rsid w:val="73A1A347"/>
    <w:rsid w:val="73A9CC9C"/>
    <w:rsid w:val="73BBE760"/>
    <w:rsid w:val="73C0ED97"/>
    <w:rsid w:val="73C2F336"/>
    <w:rsid w:val="73C42E81"/>
    <w:rsid w:val="73CA1909"/>
    <w:rsid w:val="73D198F6"/>
    <w:rsid w:val="73DE5246"/>
    <w:rsid w:val="73EF986C"/>
    <w:rsid w:val="73F48602"/>
    <w:rsid w:val="73F984AB"/>
    <w:rsid w:val="73FA6DAA"/>
    <w:rsid w:val="73FCD237"/>
    <w:rsid w:val="741DCB0D"/>
    <w:rsid w:val="7425FFE0"/>
    <w:rsid w:val="742FDD4B"/>
    <w:rsid w:val="7439564C"/>
    <w:rsid w:val="743A837F"/>
    <w:rsid w:val="74423419"/>
    <w:rsid w:val="7442D343"/>
    <w:rsid w:val="744669B5"/>
    <w:rsid w:val="7446AEBA"/>
    <w:rsid w:val="74557E5A"/>
    <w:rsid w:val="7455D23F"/>
    <w:rsid w:val="74599528"/>
    <w:rsid w:val="7463F6D4"/>
    <w:rsid w:val="74689100"/>
    <w:rsid w:val="74781B58"/>
    <w:rsid w:val="747B9BFC"/>
    <w:rsid w:val="748982DD"/>
    <w:rsid w:val="748F0F78"/>
    <w:rsid w:val="749554C9"/>
    <w:rsid w:val="749A9527"/>
    <w:rsid w:val="74A1CC1D"/>
    <w:rsid w:val="74AD82E5"/>
    <w:rsid w:val="74AD8B71"/>
    <w:rsid w:val="74B003EE"/>
    <w:rsid w:val="74B6195A"/>
    <w:rsid w:val="74C6209D"/>
    <w:rsid w:val="74DD6A39"/>
    <w:rsid w:val="74E0479A"/>
    <w:rsid w:val="74E374F3"/>
    <w:rsid w:val="74E6B30A"/>
    <w:rsid w:val="74EDDA87"/>
    <w:rsid w:val="750236B7"/>
    <w:rsid w:val="75099D25"/>
    <w:rsid w:val="7511F068"/>
    <w:rsid w:val="752701FE"/>
    <w:rsid w:val="752C5FD6"/>
    <w:rsid w:val="752E90C4"/>
    <w:rsid w:val="7534B85B"/>
    <w:rsid w:val="753C6EDD"/>
    <w:rsid w:val="75459CFD"/>
    <w:rsid w:val="7548650C"/>
    <w:rsid w:val="754E5EC5"/>
    <w:rsid w:val="7552E99F"/>
    <w:rsid w:val="7555309D"/>
    <w:rsid w:val="75578F19"/>
    <w:rsid w:val="755819C1"/>
    <w:rsid w:val="755A2A22"/>
    <w:rsid w:val="755A8555"/>
    <w:rsid w:val="756F5092"/>
    <w:rsid w:val="7573236F"/>
    <w:rsid w:val="7573D9EC"/>
    <w:rsid w:val="757862C0"/>
    <w:rsid w:val="7580DB04"/>
    <w:rsid w:val="75928D5D"/>
    <w:rsid w:val="759391E7"/>
    <w:rsid w:val="7595550C"/>
    <w:rsid w:val="759764CD"/>
    <w:rsid w:val="75988976"/>
    <w:rsid w:val="75BC2010"/>
    <w:rsid w:val="75BCB280"/>
    <w:rsid w:val="75C10ED0"/>
    <w:rsid w:val="75C4F7CA"/>
    <w:rsid w:val="75CB0774"/>
    <w:rsid w:val="75CE2EE7"/>
    <w:rsid w:val="75D246CB"/>
    <w:rsid w:val="75D33E7F"/>
    <w:rsid w:val="75E1954B"/>
    <w:rsid w:val="75E276D5"/>
    <w:rsid w:val="75E57603"/>
    <w:rsid w:val="75EEDC58"/>
    <w:rsid w:val="75EF6BEA"/>
    <w:rsid w:val="75F011B7"/>
    <w:rsid w:val="75F1A2A0"/>
    <w:rsid w:val="75F23C25"/>
    <w:rsid w:val="75FD0E99"/>
    <w:rsid w:val="7605E554"/>
    <w:rsid w:val="7606E415"/>
    <w:rsid w:val="76099A06"/>
    <w:rsid w:val="761E37A4"/>
    <w:rsid w:val="7621730C"/>
    <w:rsid w:val="76291D5E"/>
    <w:rsid w:val="76366588"/>
    <w:rsid w:val="763717B0"/>
    <w:rsid w:val="76436980"/>
    <w:rsid w:val="76634F52"/>
    <w:rsid w:val="7668FBBC"/>
    <w:rsid w:val="76945398"/>
    <w:rsid w:val="76AE95AA"/>
    <w:rsid w:val="76B21874"/>
    <w:rsid w:val="76BB89EE"/>
    <w:rsid w:val="76CAB4C4"/>
    <w:rsid w:val="76D731D8"/>
    <w:rsid w:val="76DEB780"/>
    <w:rsid w:val="76E48D1B"/>
    <w:rsid w:val="76E7BC45"/>
    <w:rsid w:val="76EB651B"/>
    <w:rsid w:val="76EF8FAE"/>
    <w:rsid w:val="76F7E6B0"/>
    <w:rsid w:val="76FA2D08"/>
    <w:rsid w:val="77067D3D"/>
    <w:rsid w:val="770C66DA"/>
    <w:rsid w:val="770EF3D0"/>
    <w:rsid w:val="7711CB94"/>
    <w:rsid w:val="7713AFC4"/>
    <w:rsid w:val="7714081B"/>
    <w:rsid w:val="77176A2B"/>
    <w:rsid w:val="771AEC99"/>
    <w:rsid w:val="771B8C46"/>
    <w:rsid w:val="771CC129"/>
    <w:rsid w:val="7724EFB7"/>
    <w:rsid w:val="77326D05"/>
    <w:rsid w:val="77341985"/>
    <w:rsid w:val="77352D0F"/>
    <w:rsid w:val="77397E1B"/>
    <w:rsid w:val="774552DE"/>
    <w:rsid w:val="77485C9E"/>
    <w:rsid w:val="774B1D2F"/>
    <w:rsid w:val="774E4136"/>
    <w:rsid w:val="774FEE83"/>
    <w:rsid w:val="7757352A"/>
    <w:rsid w:val="775A5E99"/>
    <w:rsid w:val="776BEE72"/>
    <w:rsid w:val="776D3590"/>
    <w:rsid w:val="776DFB8E"/>
    <w:rsid w:val="777728A8"/>
    <w:rsid w:val="777D36AF"/>
    <w:rsid w:val="77819BA6"/>
    <w:rsid w:val="77970CB1"/>
    <w:rsid w:val="779C7DFF"/>
    <w:rsid w:val="77B3214F"/>
    <w:rsid w:val="77B89D84"/>
    <w:rsid w:val="77C35059"/>
    <w:rsid w:val="77D7D52B"/>
    <w:rsid w:val="77E53B04"/>
    <w:rsid w:val="77E9F607"/>
    <w:rsid w:val="77EC3769"/>
    <w:rsid w:val="77ECC55E"/>
    <w:rsid w:val="77F6BAF2"/>
    <w:rsid w:val="77F76F6D"/>
    <w:rsid w:val="77F8395A"/>
    <w:rsid w:val="780445F4"/>
    <w:rsid w:val="78115E5D"/>
    <w:rsid w:val="781B1E81"/>
    <w:rsid w:val="781BF5AC"/>
    <w:rsid w:val="782753A6"/>
    <w:rsid w:val="7827D28F"/>
    <w:rsid w:val="78292F57"/>
    <w:rsid w:val="78368BCD"/>
    <w:rsid w:val="783B2A76"/>
    <w:rsid w:val="783D0535"/>
    <w:rsid w:val="784143D0"/>
    <w:rsid w:val="784AAC1E"/>
    <w:rsid w:val="784CC61D"/>
    <w:rsid w:val="785C0DCD"/>
    <w:rsid w:val="7867816F"/>
    <w:rsid w:val="7871919C"/>
    <w:rsid w:val="787688A0"/>
    <w:rsid w:val="7879204B"/>
    <w:rsid w:val="78A8625C"/>
    <w:rsid w:val="78A87890"/>
    <w:rsid w:val="78ADE133"/>
    <w:rsid w:val="78AFC1B7"/>
    <w:rsid w:val="78B9B0AB"/>
    <w:rsid w:val="78BE3371"/>
    <w:rsid w:val="78C71B14"/>
    <w:rsid w:val="78C71C22"/>
    <w:rsid w:val="78C84F2A"/>
    <w:rsid w:val="78E25B0C"/>
    <w:rsid w:val="78E441EC"/>
    <w:rsid w:val="78E4C740"/>
    <w:rsid w:val="78F74E6E"/>
    <w:rsid w:val="7900B698"/>
    <w:rsid w:val="790659A3"/>
    <w:rsid w:val="7908E382"/>
    <w:rsid w:val="790ED0DE"/>
    <w:rsid w:val="7910E591"/>
    <w:rsid w:val="791BED39"/>
    <w:rsid w:val="79215684"/>
    <w:rsid w:val="7923DC74"/>
    <w:rsid w:val="7929BE93"/>
    <w:rsid w:val="792B6056"/>
    <w:rsid w:val="79335676"/>
    <w:rsid w:val="7936AD95"/>
    <w:rsid w:val="7936C66D"/>
    <w:rsid w:val="793EEE03"/>
    <w:rsid w:val="79485263"/>
    <w:rsid w:val="794DCA2F"/>
    <w:rsid w:val="794FFB4D"/>
    <w:rsid w:val="795A3FEF"/>
    <w:rsid w:val="795F94E2"/>
    <w:rsid w:val="7961C91D"/>
    <w:rsid w:val="7967349F"/>
    <w:rsid w:val="796AD76C"/>
    <w:rsid w:val="796BEC87"/>
    <w:rsid w:val="7976332E"/>
    <w:rsid w:val="797B8A5E"/>
    <w:rsid w:val="797FF309"/>
    <w:rsid w:val="798301B5"/>
    <w:rsid w:val="79887149"/>
    <w:rsid w:val="79933FCE"/>
    <w:rsid w:val="799792C1"/>
    <w:rsid w:val="7999CA95"/>
    <w:rsid w:val="799E461A"/>
    <w:rsid w:val="79B502E7"/>
    <w:rsid w:val="79B98FE2"/>
    <w:rsid w:val="79C4FFB8"/>
    <w:rsid w:val="79C50E34"/>
    <w:rsid w:val="79D28ED1"/>
    <w:rsid w:val="79D357FD"/>
    <w:rsid w:val="79D4DEBD"/>
    <w:rsid w:val="79DCCB7F"/>
    <w:rsid w:val="79E70962"/>
    <w:rsid w:val="79E779F3"/>
    <w:rsid w:val="79ECBA51"/>
    <w:rsid w:val="79F4B42A"/>
    <w:rsid w:val="79F54B1A"/>
    <w:rsid w:val="7A0BEA3A"/>
    <w:rsid w:val="7A0FB516"/>
    <w:rsid w:val="7A18DDE0"/>
    <w:rsid w:val="7A1C7AD3"/>
    <w:rsid w:val="7A1C7AD3"/>
    <w:rsid w:val="7A1E6DE6"/>
    <w:rsid w:val="7A1FE9F1"/>
    <w:rsid w:val="7A2D3FFB"/>
    <w:rsid w:val="7A32DE8C"/>
    <w:rsid w:val="7A37C067"/>
    <w:rsid w:val="7A4A687E"/>
    <w:rsid w:val="7A4EB9FD"/>
    <w:rsid w:val="7A81E222"/>
    <w:rsid w:val="7A8ECD9F"/>
    <w:rsid w:val="7A907ED6"/>
    <w:rsid w:val="7A920875"/>
    <w:rsid w:val="7A925634"/>
    <w:rsid w:val="7A934FD5"/>
    <w:rsid w:val="7A9B39D8"/>
    <w:rsid w:val="7AA50C59"/>
    <w:rsid w:val="7AA9F060"/>
    <w:rsid w:val="7AB17CCC"/>
    <w:rsid w:val="7AD68EE7"/>
    <w:rsid w:val="7AE3C3D4"/>
    <w:rsid w:val="7AF1EF4C"/>
    <w:rsid w:val="7B18C7A6"/>
    <w:rsid w:val="7B1B3901"/>
    <w:rsid w:val="7B252BB8"/>
    <w:rsid w:val="7B264F16"/>
    <w:rsid w:val="7B30EDF8"/>
    <w:rsid w:val="7B33B7C0"/>
    <w:rsid w:val="7B411E92"/>
    <w:rsid w:val="7B417E25"/>
    <w:rsid w:val="7B482056"/>
    <w:rsid w:val="7B4E77A5"/>
    <w:rsid w:val="7B601309"/>
    <w:rsid w:val="7B604FD5"/>
    <w:rsid w:val="7B619CF6"/>
    <w:rsid w:val="7B6AFF65"/>
    <w:rsid w:val="7B6BE635"/>
    <w:rsid w:val="7B744B1B"/>
    <w:rsid w:val="7B7AA329"/>
    <w:rsid w:val="7B8F7DBF"/>
    <w:rsid w:val="7B8FA31F"/>
    <w:rsid w:val="7BA09952"/>
    <w:rsid w:val="7BA3418D"/>
    <w:rsid w:val="7BBB0A1A"/>
    <w:rsid w:val="7BD7DBD9"/>
    <w:rsid w:val="7BE01939"/>
    <w:rsid w:val="7BE2FB5C"/>
    <w:rsid w:val="7BED0BF3"/>
    <w:rsid w:val="7BF09469"/>
    <w:rsid w:val="7BFA3CFE"/>
    <w:rsid w:val="7BFD4EE3"/>
    <w:rsid w:val="7BFFB4C6"/>
    <w:rsid w:val="7C0200D8"/>
    <w:rsid w:val="7C03D9A0"/>
    <w:rsid w:val="7C109F17"/>
    <w:rsid w:val="7C1F1CFF"/>
    <w:rsid w:val="7C20F812"/>
    <w:rsid w:val="7C29095F"/>
    <w:rsid w:val="7C3C48F9"/>
    <w:rsid w:val="7C4167CC"/>
    <w:rsid w:val="7C4C7E3B"/>
    <w:rsid w:val="7C4DFD92"/>
    <w:rsid w:val="7C513F5D"/>
    <w:rsid w:val="7C59E9EA"/>
    <w:rsid w:val="7C716700"/>
    <w:rsid w:val="7C78150F"/>
    <w:rsid w:val="7C7D0740"/>
    <w:rsid w:val="7C7D9B72"/>
    <w:rsid w:val="7C82C907"/>
    <w:rsid w:val="7C83047F"/>
    <w:rsid w:val="7C830E28"/>
    <w:rsid w:val="7C8DBFAD"/>
    <w:rsid w:val="7C954B14"/>
    <w:rsid w:val="7CA2CF86"/>
    <w:rsid w:val="7CA5B70A"/>
    <w:rsid w:val="7CBD758B"/>
    <w:rsid w:val="7CC5F197"/>
    <w:rsid w:val="7CC8BF8E"/>
    <w:rsid w:val="7CD11D16"/>
    <w:rsid w:val="7CD90287"/>
    <w:rsid w:val="7CE24630"/>
    <w:rsid w:val="7CEC250C"/>
    <w:rsid w:val="7CED0412"/>
    <w:rsid w:val="7CFC2036"/>
    <w:rsid w:val="7CFCE6FF"/>
    <w:rsid w:val="7D0172AE"/>
    <w:rsid w:val="7D0E28ED"/>
    <w:rsid w:val="7D1938B5"/>
    <w:rsid w:val="7D195840"/>
    <w:rsid w:val="7D1B6180"/>
    <w:rsid w:val="7D1D0617"/>
    <w:rsid w:val="7D2EC954"/>
    <w:rsid w:val="7D2F29EB"/>
    <w:rsid w:val="7D33D651"/>
    <w:rsid w:val="7D368D66"/>
    <w:rsid w:val="7D3EEA59"/>
    <w:rsid w:val="7D48F892"/>
    <w:rsid w:val="7D50F6D0"/>
    <w:rsid w:val="7D5AA5C5"/>
    <w:rsid w:val="7D75FCD8"/>
    <w:rsid w:val="7D769838"/>
    <w:rsid w:val="7D7D5C2F"/>
    <w:rsid w:val="7D87D2AE"/>
    <w:rsid w:val="7D8BEE0D"/>
    <w:rsid w:val="7D946336"/>
    <w:rsid w:val="7D999655"/>
    <w:rsid w:val="7DA37074"/>
    <w:rsid w:val="7DBC0FDE"/>
    <w:rsid w:val="7DBE968D"/>
    <w:rsid w:val="7DC02837"/>
    <w:rsid w:val="7DC894D1"/>
    <w:rsid w:val="7DD02CE1"/>
    <w:rsid w:val="7E092CBC"/>
    <w:rsid w:val="7E130C3A"/>
    <w:rsid w:val="7E14026F"/>
    <w:rsid w:val="7E1EDBAB"/>
    <w:rsid w:val="7E2E72F3"/>
    <w:rsid w:val="7E303C96"/>
    <w:rsid w:val="7E3944AF"/>
    <w:rsid w:val="7E3A6914"/>
    <w:rsid w:val="7E42872C"/>
    <w:rsid w:val="7E63D925"/>
    <w:rsid w:val="7E698A5D"/>
    <w:rsid w:val="7E6A2CC0"/>
    <w:rsid w:val="7E6D6101"/>
    <w:rsid w:val="7E6F6E7E"/>
    <w:rsid w:val="7E795DA2"/>
    <w:rsid w:val="7E844C7E"/>
    <w:rsid w:val="7E844C7E"/>
    <w:rsid w:val="7E8D5871"/>
    <w:rsid w:val="7E8FCDEC"/>
    <w:rsid w:val="7EA19256"/>
    <w:rsid w:val="7EA2AFDB"/>
    <w:rsid w:val="7EAA6BFA"/>
    <w:rsid w:val="7EABE450"/>
    <w:rsid w:val="7EAE12AD"/>
    <w:rsid w:val="7EAEA81A"/>
    <w:rsid w:val="7EB6E423"/>
    <w:rsid w:val="7EBDE9B2"/>
    <w:rsid w:val="7EC0F5E9"/>
    <w:rsid w:val="7EC64F3E"/>
    <w:rsid w:val="7ECCB9BC"/>
    <w:rsid w:val="7EE54BC4"/>
    <w:rsid w:val="7EE95989"/>
    <w:rsid w:val="7EEBE758"/>
    <w:rsid w:val="7EF0AFD8"/>
    <w:rsid w:val="7EFBF9AD"/>
    <w:rsid w:val="7EFD2FBF"/>
    <w:rsid w:val="7F094BE2"/>
    <w:rsid w:val="7F213E08"/>
    <w:rsid w:val="7F301823"/>
    <w:rsid w:val="7F320402"/>
    <w:rsid w:val="7F3E0A09"/>
    <w:rsid w:val="7F60C54F"/>
    <w:rsid w:val="7F7739ED"/>
    <w:rsid w:val="7F7C9641"/>
    <w:rsid w:val="7F87AA6C"/>
    <w:rsid w:val="7F8DB72B"/>
    <w:rsid w:val="7F8DBBD2"/>
    <w:rsid w:val="7F94EC39"/>
    <w:rsid w:val="7FB539E1"/>
    <w:rsid w:val="7FBC6320"/>
    <w:rsid w:val="7FCE7770"/>
    <w:rsid w:val="7FD0D649"/>
    <w:rsid w:val="7FD84F31"/>
    <w:rsid w:val="7FDF183A"/>
    <w:rsid w:val="7FDF2A97"/>
    <w:rsid w:val="7FF6FFC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BD5CB"/>
  <w15:docId w15:val="{281277B5-971E-46A3-B947-AE79055B1A1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47C77"/>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7C77"/>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0E29"/>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247C77"/>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247C77"/>
    <w:rPr>
      <w:rFonts w:asciiTheme="majorHAnsi" w:hAnsiTheme="majorHAnsi" w:eastAsiaTheme="majorEastAsia" w:cstheme="majorBidi"/>
      <w:color w:val="2F5496" w:themeColor="accent1" w:themeShade="BF"/>
      <w:sz w:val="26"/>
      <w:szCs w:val="26"/>
    </w:rPr>
  </w:style>
  <w:style w:type="paragraph" w:styleId="Title">
    <w:name w:val="Title"/>
    <w:basedOn w:val="Normal"/>
    <w:next w:val="Normal"/>
    <w:link w:val="TitleChar"/>
    <w:uiPriority w:val="10"/>
    <w:qFormat/>
    <w:rsid w:val="00247C77"/>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247C77"/>
    <w:rPr>
      <w:rFonts w:asciiTheme="majorHAnsi" w:hAnsiTheme="majorHAnsi" w:eastAsiaTheme="majorEastAsia" w:cstheme="majorBidi"/>
      <w:spacing w:val="-10"/>
      <w:kern w:val="28"/>
      <w:sz w:val="56"/>
      <w:szCs w:val="56"/>
    </w:rPr>
  </w:style>
  <w:style w:type="character" w:styleId="Heading3Char" w:customStyle="1">
    <w:name w:val="Heading 3 Char"/>
    <w:basedOn w:val="DefaultParagraphFont"/>
    <w:link w:val="Heading3"/>
    <w:uiPriority w:val="9"/>
    <w:rsid w:val="00D70E29"/>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qFormat/>
    <w:rsid w:val="002E2F53"/>
    <w:pPr>
      <w:ind w:left="720"/>
      <w:contextualSpacing/>
    </w:pPr>
  </w:style>
  <w:style w:type="paragraph" w:styleId="NormalWeb">
    <w:name w:val="Normal (Web)"/>
    <w:basedOn w:val="Normal"/>
    <w:uiPriority w:val="99"/>
    <w:semiHidden/>
    <w:unhideWhenUsed/>
    <w:rsid w:val="00CE574C"/>
    <w:pPr>
      <w:spacing w:before="100" w:beforeAutospacing="1" w:after="100" w:afterAutospacing="1" w:line="240" w:lineRule="auto"/>
    </w:pPr>
    <w:rPr>
      <w:rFonts w:ascii="Times New Roman" w:hAnsi="Times New Roman" w:eastAsia="Times New Roman" w:cs="Times New Roman"/>
      <w:sz w:val="24"/>
      <w:szCs w:val="24"/>
    </w:rPr>
  </w:style>
  <w:style w:type="character" w:styleId="Emphasis">
    <w:name w:val="Emphasis"/>
    <w:basedOn w:val="DefaultParagraphFont"/>
    <w:uiPriority w:val="20"/>
    <w:qFormat/>
    <w:rsid w:val="000B2394"/>
    <w:rPr>
      <w:i/>
      <w:iCs/>
    </w:rPr>
  </w:style>
  <w:style w:type="paragraph" w:styleId="TOCHeading">
    <w:name w:val="TOC Heading"/>
    <w:basedOn w:val="Heading1"/>
    <w:next w:val="Normal"/>
    <w:uiPriority w:val="39"/>
    <w:unhideWhenUsed/>
    <w:qFormat/>
    <w:rsid w:val="001A11CE"/>
    <w:pPr>
      <w:outlineLvl w:val="9"/>
    </w:pPr>
  </w:style>
  <w:style w:type="paragraph" w:styleId="TOC2">
    <w:name w:val="toc 2"/>
    <w:basedOn w:val="Normal"/>
    <w:next w:val="Normal"/>
    <w:autoRedefine/>
    <w:uiPriority w:val="39"/>
    <w:unhideWhenUsed/>
    <w:rsid w:val="001A11CE"/>
    <w:pPr>
      <w:spacing w:after="100"/>
      <w:ind w:left="220"/>
    </w:pPr>
  </w:style>
  <w:style w:type="paragraph" w:styleId="TOC1">
    <w:name w:val="toc 1"/>
    <w:basedOn w:val="Normal"/>
    <w:next w:val="Normal"/>
    <w:autoRedefine/>
    <w:uiPriority w:val="39"/>
    <w:unhideWhenUsed/>
    <w:rsid w:val="001A11CE"/>
    <w:pPr>
      <w:spacing w:after="100"/>
    </w:pPr>
  </w:style>
  <w:style w:type="character" w:styleId="Hyperlink">
    <w:name w:val="Hyperlink"/>
    <w:basedOn w:val="DefaultParagraphFont"/>
    <w:uiPriority w:val="99"/>
    <w:unhideWhenUsed/>
    <w:rsid w:val="001A11CE"/>
    <w:rPr>
      <w:color w:val="0563C1" w:themeColor="hyperlink"/>
      <w:u w:val="single"/>
    </w:rPr>
  </w:style>
  <w:style w:type="paragraph" w:styleId="Caption">
    <w:name w:val="caption"/>
    <w:basedOn w:val="Normal"/>
    <w:next w:val="Normal"/>
    <w:unhideWhenUsed/>
    <w:qFormat/>
    <w:rsid w:val="00AD157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B5AAD"/>
    <w:pPr>
      <w:tabs>
        <w:tab w:val="center" w:pos="4680"/>
        <w:tab w:val="right" w:pos="9360"/>
      </w:tabs>
      <w:spacing w:after="0" w:line="240" w:lineRule="auto"/>
    </w:pPr>
  </w:style>
  <w:style w:type="character" w:styleId="HeaderChar" w:customStyle="1">
    <w:name w:val="Header Char"/>
    <w:basedOn w:val="DefaultParagraphFont"/>
    <w:link w:val="Header"/>
    <w:uiPriority w:val="99"/>
    <w:rsid w:val="00DB5AAD"/>
  </w:style>
  <w:style w:type="paragraph" w:styleId="Footer">
    <w:name w:val="footer"/>
    <w:basedOn w:val="Normal"/>
    <w:link w:val="FooterChar"/>
    <w:uiPriority w:val="99"/>
    <w:unhideWhenUsed/>
    <w:rsid w:val="00DB5AAD"/>
    <w:pPr>
      <w:tabs>
        <w:tab w:val="center" w:pos="4680"/>
        <w:tab w:val="right" w:pos="9360"/>
      </w:tabs>
      <w:spacing w:after="0" w:line="240" w:lineRule="auto"/>
    </w:pPr>
  </w:style>
  <w:style w:type="character" w:styleId="FooterChar" w:customStyle="1">
    <w:name w:val="Footer Char"/>
    <w:basedOn w:val="DefaultParagraphFont"/>
    <w:link w:val="Footer"/>
    <w:uiPriority w:val="99"/>
    <w:rsid w:val="00DB5AA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NoSpacing">
    <w:name w:val="No Spacing"/>
    <w:uiPriority w:val="1"/>
    <w:qFormat/>
    <w:pPr>
      <w:spacing w:after="0" w:line="240" w:lineRule="auto"/>
    </w:pPr>
  </w:style>
  <w:style w:type="paragraph" w:styleId="HTMLPreformatted">
    <w:name w:val="HTML Preformatted"/>
    <w:basedOn w:val="Normal"/>
    <w:link w:val="HTMLPreformattedChar"/>
    <w:uiPriority w:val="99"/>
    <w:semiHidden/>
    <w:unhideWhenUsed/>
    <w:rsid w:val="00A50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A5058E"/>
    <w:rPr>
      <w:rFonts w:ascii="Courier New" w:hAnsi="Courier New" w:eastAsia="Times New Roman" w:cs="Courier New"/>
      <w:sz w:val="20"/>
      <w:szCs w:val="20"/>
    </w:rPr>
  </w:style>
  <w:style w:type="character" w:styleId="UnresolvedMention">
    <w:name w:val="Unresolved Mention"/>
    <w:basedOn w:val="DefaultParagraphFont"/>
    <w:uiPriority w:val="99"/>
    <w:semiHidden/>
    <w:unhideWhenUsed/>
    <w:rsid w:val="00CE4365"/>
    <w:rPr>
      <w:color w:val="605E5C"/>
      <w:shd w:val="clear" w:color="auto" w:fill="E1DFDD"/>
    </w:rPr>
  </w:style>
  <w:style w:type="character" w:styleId="FollowedHyperlink">
    <w:name w:val="FollowedHyperlink"/>
    <w:basedOn w:val="DefaultParagraphFont"/>
    <w:uiPriority w:val="99"/>
    <w:semiHidden/>
    <w:unhideWhenUsed/>
    <w:rsid w:val="003C25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15087">
      <w:bodyDiv w:val="1"/>
      <w:marLeft w:val="0"/>
      <w:marRight w:val="0"/>
      <w:marTop w:val="0"/>
      <w:marBottom w:val="0"/>
      <w:divBdr>
        <w:top w:val="none" w:sz="0" w:space="0" w:color="auto"/>
        <w:left w:val="none" w:sz="0" w:space="0" w:color="auto"/>
        <w:bottom w:val="none" w:sz="0" w:space="0" w:color="auto"/>
        <w:right w:val="none" w:sz="0" w:space="0" w:color="auto"/>
      </w:divBdr>
    </w:div>
    <w:div w:id="500774861">
      <w:bodyDiv w:val="1"/>
      <w:marLeft w:val="0"/>
      <w:marRight w:val="0"/>
      <w:marTop w:val="0"/>
      <w:marBottom w:val="0"/>
      <w:divBdr>
        <w:top w:val="none" w:sz="0" w:space="0" w:color="auto"/>
        <w:left w:val="none" w:sz="0" w:space="0" w:color="auto"/>
        <w:bottom w:val="none" w:sz="0" w:space="0" w:color="auto"/>
        <w:right w:val="none" w:sz="0" w:space="0" w:color="auto"/>
      </w:divBdr>
    </w:div>
    <w:div w:id="775254438">
      <w:bodyDiv w:val="1"/>
      <w:marLeft w:val="0"/>
      <w:marRight w:val="0"/>
      <w:marTop w:val="0"/>
      <w:marBottom w:val="0"/>
      <w:divBdr>
        <w:top w:val="none" w:sz="0" w:space="0" w:color="auto"/>
        <w:left w:val="none" w:sz="0" w:space="0" w:color="auto"/>
        <w:bottom w:val="none" w:sz="0" w:space="0" w:color="auto"/>
        <w:right w:val="none" w:sz="0" w:space="0" w:color="auto"/>
      </w:divBdr>
    </w:div>
    <w:div w:id="1449154317">
      <w:bodyDiv w:val="1"/>
      <w:marLeft w:val="0"/>
      <w:marRight w:val="0"/>
      <w:marTop w:val="0"/>
      <w:marBottom w:val="0"/>
      <w:divBdr>
        <w:top w:val="none" w:sz="0" w:space="0" w:color="auto"/>
        <w:left w:val="none" w:sz="0" w:space="0" w:color="auto"/>
        <w:bottom w:val="none" w:sz="0" w:space="0" w:color="auto"/>
        <w:right w:val="none" w:sz="0" w:space="0" w:color="auto"/>
      </w:divBdr>
    </w:div>
    <w:div w:id="1829904085">
      <w:bodyDiv w:val="1"/>
      <w:marLeft w:val="0"/>
      <w:marRight w:val="0"/>
      <w:marTop w:val="0"/>
      <w:marBottom w:val="0"/>
      <w:divBdr>
        <w:top w:val="none" w:sz="0" w:space="0" w:color="auto"/>
        <w:left w:val="none" w:sz="0" w:space="0" w:color="auto"/>
        <w:bottom w:val="none" w:sz="0" w:space="0" w:color="auto"/>
        <w:right w:val="none" w:sz="0" w:space="0" w:color="auto"/>
      </w:divBdr>
    </w:div>
    <w:div w:id="20147258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eader" Target="header1.xm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1.png" Id="rId11" /><Relationship Type="http://schemas.openxmlformats.org/officeDocument/2006/relationships/theme" Target="theme/theme1.xml" Id="rId53"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fontTable" Target="fontTable.xml" Id="rId52"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webSettings" Target="webSettings.xml" Id="rId8" /><Relationship Type="http://schemas.openxmlformats.org/officeDocument/2006/relationships/footer" Target="footer1.xml" Id="rId51" /><Relationship Type="http://schemas.openxmlformats.org/officeDocument/2006/relationships/customXml" Target="../customXml/item3.xml" Id="rId3"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glossaryDocument" Target="glossary/document.xml" Id="Rd5b39ea24e0c4435" /><Relationship Type="http://schemas.openxmlformats.org/officeDocument/2006/relationships/image" Target="/media/image27.png" Id="R8bb9ba9620fc4fa6" /><Relationship Type="http://schemas.openxmlformats.org/officeDocument/2006/relationships/image" Target="/media/image29.png" Id="Ra7b5d7d6c67344df" /><Relationship Type="http://schemas.openxmlformats.org/officeDocument/2006/relationships/image" Target="/media/image2a.png" Id="R14ef7ffb1bfb4a6e" /><Relationship Type="http://schemas.openxmlformats.org/officeDocument/2006/relationships/image" Target="/media/image2b.png" Id="Rfde5adf25b0742ff" /><Relationship Type="http://schemas.openxmlformats.org/officeDocument/2006/relationships/hyperlink" Target="https://www.fda.gov/regulatory-information/search-fda-guidance-documents/cder-nitrosamine-impurity-acceptable-intake-limits" TargetMode="External" Id="Ra86debe225bf431c" /><Relationship Type="http://schemas.openxmlformats.org/officeDocument/2006/relationships/image" Target="/media/imaged.png" Id="Re95aee40785d42cf" /><Relationship Type="http://schemas.openxmlformats.org/officeDocument/2006/relationships/image" Target="/media/image14.png" Id="R4885b01223fd432e" /><Relationship Type="http://schemas.microsoft.com/office/2020/10/relationships/intelligence" Target="intelligence2.xml" Id="R2cf2e504724f42e2" /><Relationship Type="http://schemas.openxmlformats.org/officeDocument/2006/relationships/hyperlink" Target="https://github.com/ncats/gsrs3-main-deployment/wiki" TargetMode="External" Id="R4bb89cdc82704f38" /><Relationship Type="http://schemas.openxmlformats.org/officeDocument/2006/relationships/hyperlink" Target="https://github.com/ncats/gsrs3-main-deployment/wiki" TargetMode="External" Id="R2e650a0e965c4b69" /><Relationship Type="http://schemas.openxmlformats.org/officeDocument/2006/relationships/hyperlink" Target="https://github.com/ncats/gsrs-ci/blob/gsrs-example-deployment/docs/authentication_and_authorization_guide.md" TargetMode="External" Id="Rfe3f98a80bb34e55" /><Relationship Type="http://schemas.openxmlformats.org/officeDocument/2006/relationships/image" Target="/media/image16.png" Id="R22fb051cceb04c1d" /><Relationship Type="http://schemas.openxmlformats.org/officeDocument/2006/relationships/image" Target="/media/image17.png" Id="R745fdbb4a2eb4a97" /><Relationship Type="http://schemas.openxmlformats.org/officeDocument/2006/relationships/image" Target="/media/image18.png" Id="Re88335d2d7f24147" /><Relationship Type="http://schemas.openxmlformats.org/officeDocument/2006/relationships/image" Target="/media/image19.png" Id="R7449129510ee4449" /><Relationship Type="http://schemas.openxmlformats.org/officeDocument/2006/relationships/image" Target="/media/image1a.png" Id="R4cd321d1190a4f67" /><Relationship Type="http://schemas.openxmlformats.org/officeDocument/2006/relationships/image" Target="/media/image1b.png" Id="R870d10182f584b88" /><Relationship Type="http://schemas.openxmlformats.org/officeDocument/2006/relationships/image" Target="/media/image1c.png" Id="R5721514a96ef44d0" /><Relationship Type="http://schemas.openxmlformats.org/officeDocument/2006/relationships/image" Target="/media/image1d.png" Id="R647f6c9d52ff4964" /><Relationship Type="http://schemas.openxmlformats.org/officeDocument/2006/relationships/image" Target="/media/image1e.png" Id="Rcd6b4b74409a4912" /></Relationships>
</file>

<file path=word/glossary/document.xml><?xml version="1.0" encoding="utf-8"?>
<w:glossaryDocument xmlns:wp14="http://schemas.microsoft.com/office/word/2010/wordprocessingDrawing" xmlns:w14="http://schemas.microsoft.com/office/word/2010/wordml" xmlns:w="http://schemas.openxmlformats.org/wordprocessingml/2006/main" xmlns:mc="http://schemas.openxmlformats.org/markup-compatibility/2006" mc:Ignorable="wp14">
  <w:docParts>
    <w:docPart>
      <w:docPartPr>
        <w:name w:val="DefaultPlaceholder_1081868574"/>
        <w:category>
          <w:name w:val="General"/>
          <w:gallery w:val="placeholder"/>
        </w:category>
        <w:types>
          <w:type w:val="bbPlcHdr"/>
        </w:types>
        <w:behaviors>
          <w:behavior w:val="content"/>
        </w:behaviors>
        <w:guid w:val="{7dbe437f-d533-479b-81ce-830fd5ea256e}"/>
      </w:docPartPr>
      <w:docPartBody>
        <w:p xmlns:wp14="http://schemas.microsoft.com/office/word/2010/wordml" w14:paraId="016CAA0F" wp14:textId="77777777">
          <w:r>
            <w:rPr>
              <w:rStyle w:val="PlaceholderText"/>
            </w:rPr>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E727CE4003A9841BD907CB57F1E648A" ma:contentTypeVersion="12" ma:contentTypeDescription="Create a new document." ma:contentTypeScope="" ma:versionID="de135a69aaa3da50dbbf32f5ce1058e1">
  <xsd:schema xmlns:xsd="http://www.w3.org/2001/XMLSchema" xmlns:xs="http://www.w3.org/2001/XMLSchema" xmlns:p="http://schemas.microsoft.com/office/2006/metadata/properties" xmlns:ns2="3d22724a-222b-4850-b57c-0ee7c2cb5a55" xmlns:ns3="a524ed25-5586-4ef2-952d-9c6e92cf3c8a" targetNamespace="http://schemas.microsoft.com/office/2006/metadata/properties" ma:root="true" ma:fieldsID="a5f26e7a3769aa05bc8b55df5353e010" ns2:_="" ns3:_="">
    <xsd:import namespace="3d22724a-222b-4850-b57c-0ee7c2cb5a55"/>
    <xsd:import namespace="a524ed25-5586-4ef2-952d-9c6e92cf3c8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Release" minOccurs="0"/>
                <xsd:element ref="ns2:MediaLengthInSeconds" minOccurs="0"/>
                <xsd:element ref="ns2:MediaServiceAutoTags" minOccurs="0"/>
                <xsd:element ref="ns2:MediaServiceObjectDetectorVersions"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22724a-222b-4850-b57c-0ee7c2cb5a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Release" ma:index="13" nillable="true" ma:displayName="Release" ma:default="General" ma:format="Dropdown" ma:internalName="Release">
      <xsd:simpleType>
        <xsd:restriction base="dms:Choice">
          <xsd:enumeration value="General"/>
          <xsd:enumeration value="3.0"/>
          <xsd:enumeration value="Previous Releases"/>
          <xsd:enumeration value="4.0"/>
          <xsd:enumeration value="3.1"/>
          <xsd:enumeration value="beta UI"/>
        </xsd:restriction>
      </xsd:simpleType>
    </xsd:element>
    <xsd:element name="MediaLengthInSeconds" ma:index="14" nillable="true" ma:displayName="Length (seconds)"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524ed25-5586-4ef2-952d-9c6e92cf3c8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lease xmlns="3d22724a-222b-4850-b57c-0ee7c2cb5a55">General</Releas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5B4BF-66C1-4069-9E3F-434A23E484DE}">
  <ds:schemaRefs>
    <ds:schemaRef ds:uri="http://schemas.microsoft.com/sharepoint/v3/contenttype/forms"/>
  </ds:schemaRefs>
</ds:datastoreItem>
</file>

<file path=customXml/itemProps2.xml><?xml version="1.0" encoding="utf-8"?>
<ds:datastoreItem xmlns:ds="http://schemas.openxmlformats.org/officeDocument/2006/customXml" ds:itemID="{294165F7-D4E6-4EE7-B414-F3DFF3BEC2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22724a-222b-4850-b57c-0ee7c2cb5a55"/>
    <ds:schemaRef ds:uri="a524ed25-5586-4ef2-952d-9c6e92cf3c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3529D1-12EE-4EFB-9ACF-8CAE235907E0}">
  <ds:schemaRefs>
    <ds:schemaRef ds:uri="http://schemas.microsoft.com/office/2006/metadata/properties"/>
    <ds:schemaRef ds:uri="http://schemas.microsoft.com/office/infopath/2007/PartnerControls"/>
    <ds:schemaRef ds:uri="3d22724a-222b-4850-b57c-0ee7c2cb5a55"/>
  </ds:schemaRefs>
</ds:datastoreItem>
</file>

<file path=customXml/itemProps4.xml><?xml version="1.0" encoding="utf-8"?>
<ds:datastoreItem xmlns:ds="http://schemas.openxmlformats.org/officeDocument/2006/customXml" ds:itemID="{3D7E1746-C86B-4844-8A42-59E2C573A8F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Peryea, Tyler</dc:creator>
  <keywords/>
  <dc:description/>
  <lastModifiedBy>Hu, Lihui (NIH/NCATS) [C]</lastModifiedBy>
  <revision>271</revision>
  <dcterms:created xsi:type="dcterms:W3CDTF">2023-10-13T20:36:00.0000000Z</dcterms:created>
  <dcterms:modified xsi:type="dcterms:W3CDTF">2024-11-01T18:01:28.0463814Z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0x010100AE727CE4003A9841BD907CB57F1E648A</vt:lpwstr>
  </property>
</Properties>
</file>