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1B" w:rsidRPr="000E48C8" w:rsidRDefault="00D13C2D" w:rsidP="001239A2">
      <w:pPr>
        <w:rPr>
          <w:bCs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Итоговый_балл = (Балл_Hard_Skills * Вес_Hard) + (Балл_Опыта * Вес_Опыта) + (Балл_Soft_Skills * Вес_Soft)</m:t>
          </m:r>
        </m:oMath>
      </m:oMathPara>
    </w:p>
    <w:p w:rsidR="001239A2" w:rsidRPr="00220C3F" w:rsidRDefault="001239A2" w:rsidP="001239A2">
      <w:pPr>
        <w:rPr>
          <w:sz w:val="18"/>
        </w:rPr>
      </w:pPr>
      <w:r w:rsidRPr="00220C3F">
        <w:rPr>
          <w:b/>
          <w:bCs/>
          <w:sz w:val="18"/>
        </w:rPr>
        <w:t>№1: Hard Skills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3"/>
        <w:gridCol w:w="2050"/>
        <w:gridCol w:w="6572"/>
      </w:tblGrid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Баллы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Объяснение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0</w:t>
            </w:r>
          </w:p>
        </w:tc>
        <w:tc>
          <w:tcPr>
            <w:tcW w:w="0" w:type="auto"/>
            <w:hideMark/>
          </w:tcPr>
          <w:p w:rsidR="001239A2" w:rsidRPr="00220C3F" w:rsidRDefault="009F4178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Нет ответа / Уход от темы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Ответ слишком короткий (&lt;5 слов), содержит фразы-уклонения ("коммерческая тайна", "не помню") или является простым "да/нет".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1-2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Общее описание (без конкретики)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Кандидат в общих чертах описывает процесс, но не использует технические термины, названия инструментов или измеримые результаты.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3-4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Конкретный кейс (есть детали)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 xml:space="preserve">В ответе упоминаются конкретные технологии, инструменты, </w:t>
            </w:r>
            <w:proofErr w:type="spellStart"/>
            <w:r w:rsidRPr="00220C3F">
              <w:rPr>
                <w:sz w:val="18"/>
              </w:rPr>
              <w:t>фреймворки</w:t>
            </w:r>
            <w:proofErr w:type="spellEnd"/>
            <w:r w:rsidRPr="00220C3F">
              <w:rPr>
                <w:sz w:val="18"/>
              </w:rPr>
              <w:t>, а также измеримые результаты (метрики, проценты, KPI).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5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Глубокая экспертиза (понимание "почему")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В дополнение к конкретному кейсу, кандидат объясняет причину выбора того или иного решения ("стандартные подходы не работали, потому что...") и/или говорит об архитектурных сложностях.</w:t>
            </w:r>
          </w:p>
        </w:tc>
      </w:tr>
    </w:tbl>
    <w:p w:rsidR="001239A2" w:rsidRPr="00220C3F" w:rsidRDefault="001239A2" w:rsidP="001239A2">
      <w:pPr>
        <w:rPr>
          <w:sz w:val="18"/>
        </w:rPr>
      </w:pPr>
      <w:r w:rsidRPr="00220C3F">
        <w:rPr>
          <w:b/>
          <w:bCs/>
          <w:sz w:val="18"/>
        </w:rPr>
        <w:t>№2: Soft Skills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723"/>
        <w:gridCol w:w="1921"/>
        <w:gridCol w:w="5039"/>
      </w:tblGrid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Навык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Баллы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Объяснение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b/>
                <w:bCs/>
                <w:sz w:val="18"/>
              </w:rPr>
              <w:t>Структурное мышление (STAR)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0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Нет ответа / Уход от темы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Кандидат не может привести пример или уходит от ответа.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1-2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История без четкой структуры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Есть описание проблемы и некое действие, но не ясны детали, задача и конкретный результат.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3-4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Есть структура STAR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В ответе четко прослеживаются все 4 компонента: Ситуация (S), Задача (T), Действие (A) и Результат (R).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5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Структура STAR + Рефлексия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Помимо полной структуры STAR, кандидат делает выводы на будущее или демонстрирует проактивность (предложил новое решение, а не просто починил).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b/>
                <w:bCs/>
                <w:sz w:val="18"/>
              </w:rPr>
              <w:t>Мотивация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0-1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Шаблонный или негативный ответ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Ответ содержит негатив о прошлом месте работы или полностью состоит из шаблонных фраз ("стабильная компания", "белая зарплата").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2-3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Общая положительная мотивация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Ответ содержит общие положительные слова о компании, но без какой-либо конкретики, связывающей опыт кандидата с задачами.</w:t>
            </w:r>
          </w:p>
        </w:tc>
      </w:tr>
      <w:tr w:rsidR="001239A2" w:rsidRPr="00220C3F" w:rsidTr="001239A2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4-5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Конкретная, осознанная мотивация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Кандидат упоминает конкретные проекты, технологии или направления деятельности компании и связывает свой опыт с задачами из вакансии.</w:t>
            </w:r>
          </w:p>
        </w:tc>
      </w:tr>
    </w:tbl>
    <w:p w:rsidR="001239A2" w:rsidRPr="00220C3F" w:rsidRDefault="001239A2" w:rsidP="001239A2">
      <w:pPr>
        <w:rPr>
          <w:sz w:val="18"/>
        </w:rPr>
      </w:pPr>
      <w:r w:rsidRPr="00220C3F">
        <w:rPr>
          <w:b/>
          <w:bCs/>
          <w:sz w:val="18"/>
        </w:rPr>
        <w:t>№3: Experience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7"/>
        <w:gridCol w:w="2397"/>
        <w:gridCol w:w="4911"/>
      </w:tblGrid>
      <w:tr w:rsidR="001239A2" w:rsidRPr="00220C3F" w:rsidTr="00BB77ED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Направление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b/>
                <w:bCs/>
                <w:sz w:val="18"/>
              </w:rPr>
            </w:pPr>
            <w:r w:rsidRPr="00220C3F">
              <w:rPr>
                <w:b/>
                <w:bCs/>
                <w:sz w:val="18"/>
              </w:rPr>
              <w:t>Как считаем</w:t>
            </w:r>
          </w:p>
        </w:tc>
      </w:tr>
      <w:tr w:rsidR="001239A2" w:rsidRPr="00220C3F" w:rsidTr="00BB77ED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b/>
                <w:bCs/>
                <w:sz w:val="18"/>
              </w:rPr>
              <w:t>Продолжительность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Соответствие требуемому стажу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 xml:space="preserve">100%, если опыт </w:t>
            </w:r>
            <w:proofErr w:type="gramStart"/>
            <w:r w:rsidR="00BB77ED" w:rsidRPr="00220C3F">
              <w:rPr>
                <w:sz w:val="18"/>
              </w:rPr>
              <w:t>кандидата &gt;</w:t>
            </w:r>
            <w:proofErr w:type="gramEnd"/>
            <w:r w:rsidR="00BB77ED" w:rsidRPr="00220C3F">
              <w:rPr>
                <w:sz w:val="18"/>
              </w:rPr>
              <w:t>=</w:t>
            </w:r>
            <w:r w:rsidRPr="00220C3F">
              <w:rPr>
                <w:sz w:val="18"/>
              </w:rPr>
              <w:t xml:space="preserve"> требуемому. 0% в противном случае.</w:t>
            </w:r>
          </w:p>
        </w:tc>
      </w:tr>
      <w:tr w:rsidR="001239A2" w:rsidRPr="00220C3F" w:rsidTr="00BB77ED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b/>
                <w:bCs/>
                <w:sz w:val="18"/>
              </w:rPr>
              <w:t>Релевантность сферы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Совпадение индустрии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Оценка от 0 до 5 на основе совпадения сферы (Банки, IT, Ритейл и т.д.)</w:t>
            </w:r>
          </w:p>
        </w:tc>
      </w:tr>
      <w:tr w:rsidR="001239A2" w:rsidRPr="00220C3F" w:rsidTr="00BB77ED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b/>
                <w:bCs/>
                <w:sz w:val="18"/>
              </w:rPr>
              <w:t>Совпадение функционала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Семантическая близость обязанностей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Оценка на основе семантического сходства текста обязанностей в вакансии и резюме/диалоге</w:t>
            </w:r>
            <w:r w:rsidR="007C3EAB">
              <w:rPr>
                <w:sz w:val="18"/>
              </w:rPr>
              <w:t xml:space="preserve"> (в процентах)</w:t>
            </w:r>
            <w:r w:rsidRPr="00220C3F">
              <w:rPr>
                <w:sz w:val="18"/>
              </w:rPr>
              <w:t>.</w:t>
            </w:r>
          </w:p>
        </w:tc>
      </w:tr>
      <w:tr w:rsidR="001239A2" w:rsidRPr="00220C3F" w:rsidTr="00BB77ED"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b/>
                <w:bCs/>
                <w:sz w:val="18"/>
              </w:rPr>
              <w:t>Штраф за противоречия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Н</w:t>
            </w:r>
            <w:bookmarkStart w:id="0" w:name="_GoBack"/>
            <w:bookmarkEnd w:id="0"/>
            <w:r w:rsidRPr="00220C3F">
              <w:rPr>
                <w:sz w:val="18"/>
              </w:rPr>
              <w:t>есовпадение данных в резюме и диалоге</w:t>
            </w:r>
          </w:p>
        </w:tc>
        <w:tc>
          <w:tcPr>
            <w:tcW w:w="0" w:type="auto"/>
            <w:hideMark/>
          </w:tcPr>
          <w:p w:rsidR="001239A2" w:rsidRPr="00220C3F" w:rsidRDefault="001239A2" w:rsidP="001239A2">
            <w:pPr>
              <w:spacing w:after="160" w:line="259" w:lineRule="auto"/>
              <w:rPr>
                <w:sz w:val="18"/>
              </w:rPr>
            </w:pPr>
            <w:r w:rsidRPr="00220C3F">
              <w:rPr>
                <w:sz w:val="18"/>
              </w:rPr>
              <w:t>Если найдены серьезные противоречия, итоговый балл за Опыт умножается на 0.7.</w:t>
            </w:r>
          </w:p>
        </w:tc>
      </w:tr>
    </w:tbl>
    <w:p w:rsidR="00FB16A9" w:rsidRPr="00220C3F" w:rsidRDefault="00FB16A9">
      <w:pPr>
        <w:rPr>
          <w:sz w:val="18"/>
        </w:rPr>
      </w:pPr>
    </w:p>
    <w:sectPr w:rsidR="00FB16A9" w:rsidRPr="00220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A8"/>
    <w:rsid w:val="000E48C8"/>
    <w:rsid w:val="001239A2"/>
    <w:rsid w:val="00136AB9"/>
    <w:rsid w:val="002169A8"/>
    <w:rsid w:val="00220C3F"/>
    <w:rsid w:val="007C3EAB"/>
    <w:rsid w:val="008C1AAE"/>
    <w:rsid w:val="008F08AA"/>
    <w:rsid w:val="009F4178"/>
    <w:rsid w:val="00BB77ED"/>
    <w:rsid w:val="00C77A1B"/>
    <w:rsid w:val="00D13C2D"/>
    <w:rsid w:val="00FB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004A"/>
  <w15:chartTrackingRefBased/>
  <w15:docId w15:val="{1DC20D05-A55B-4901-89D7-77818FE1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ríno</dc:creator>
  <cp:keywords/>
  <dc:description/>
  <cp:lastModifiedBy>ríno</cp:lastModifiedBy>
  <cp:revision>11</cp:revision>
  <dcterms:created xsi:type="dcterms:W3CDTF">2025-09-01T17:30:00Z</dcterms:created>
  <dcterms:modified xsi:type="dcterms:W3CDTF">2025-09-01T17:57:00Z</dcterms:modified>
</cp:coreProperties>
</file>