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Narrow" w:hAnsi="Arial Narrow"/>
          <w:b/>
          <w:color w:val="8A3703"/>
          <w:sz w:val="16"/>
          <w:spacing w:val="28"/>
        </w:rPr>
        <w:t>MODEL YEAR 2027 · HABITATION REFERENCE</w:t>
      </w:r>
    </w:p>
    <w:p>
      <w:pPr>
        <w:spacing w:before="0" w:after="120"/>
      </w:pPr>
      <w:r>
        <w:rPr>
          <w:rFonts w:ascii="Arial Narrow" w:hAnsi="Arial Narrow"/>
          <w:b/>
          <w:color w:val="22201D"/>
          <w:sz w:val="60"/>
        </w:rPr>
        <w:t>Weinsberg Layout Reference</w:t>
      </w:r>
    </w:p>
    <w:p>
      <w:pPr>
        <w:spacing w:before="0" w:after="160"/>
      </w:pPr>
      <w:r>
        <w:rPr>
          <w:rFonts w:ascii="Georgia" w:hAnsi="Georgia"/>
          <w:b w:val="0"/>
          <w:color w:val="6A655E"/>
          <w:sz w:val="21"/>
        </w:rPr>
        <w:t>Every current UK Weinsberg layout, with the manufacturer's own floorplan and the habitation detail the automated pipeline does not collect. Built to be read beside the FMLV data-entry form, and to be marked up.</w:t>
      </w:r>
    </w:p>
    <w:p>
      <w:pPr>
        <w:spacing w:before="0" w:after="200"/>
        <w:pBdr>
          <w:bottom w:val="single" w:sz="12" w:color="22201D" w:space="6"/>
        </w:pBdr>
      </w:pPr>
      <w:r>
        <w:rPr>
          <w:rFonts w:ascii="Arial Narrow" w:hAnsi="Arial Narrow"/>
          <w:b w:val="0"/>
          <w:color w:val="6A655E"/>
          <w:sz w:val="18"/>
        </w:rPr>
        <w:t>29 layouts   ·   14 motorhomes   ·   15 campervans   ·   Surveyed 3 September 2026</w:t>
      </w:r>
    </w:p>
    <w:p>
      <w:pPr>
        <w:spacing w:before="120" w:after="20"/>
      </w:pPr>
      <w:r>
        <w:rPr>
          <w:rFonts w:ascii="Arial Narrow" w:hAnsi="Arial Narrow"/>
          <w:b/>
          <w:color w:val="8A3703"/>
          <w:sz w:val="16"/>
          <w:spacing w:val="20"/>
        </w:rPr>
        <w:t>The drawing decides</w:t>
      </w:r>
    </w:p>
    <w:p>
      <w:pPr>
        <w:spacing w:before="0" w:after="120"/>
      </w:pPr>
      <w:r>
        <w:rPr>
          <w:rFonts w:ascii="Georgia" w:hAnsi="Georgia"/>
          <w:b w:val="0"/>
          <w:color w:val="6A655E"/>
          <w:sz w:val="18"/>
        </w:rPr>
        <w:t>Where Weinsberg's spec table and their floorplan disagree, the drawing wins. It has already settled two layouts here — see the CaraHome.</w:t>
      </w:r>
    </w:p>
    <w:p>
      <w:pPr>
        <w:spacing w:before="120" w:after="20"/>
      </w:pPr>
      <w:r>
        <w:rPr>
          <w:rFonts w:ascii="Arial Narrow" w:hAnsi="Arial Narrow"/>
          <w:b/>
          <w:color w:val="8A3703"/>
          <w:sz w:val="16"/>
          <w:spacing w:val="20"/>
        </w:rPr>
        <w:t>No left or right</w:t>
      </w:r>
    </w:p>
    <w:p>
      <w:pPr>
        <w:spacing w:before="0" w:after="120"/>
      </w:pPr>
      <w:r>
        <w:rPr>
          <w:rFonts w:ascii="Georgia" w:hAnsi="Georgia"/>
          <w:b w:val="0"/>
          <w:color w:val="6A655E"/>
          <w:sz w:val="18"/>
        </w:rPr>
        <w:t>These renders are left-hand drive and UK vehicles are not, so nothing below says nearside or offside. Side, rear and corner are safe; left and right flip.</w:t>
      </w:r>
    </w:p>
    <w:p>
      <w:pPr>
        <w:spacing w:before="120" w:after="20"/>
      </w:pPr>
      <w:r>
        <w:rPr>
          <w:rFonts w:ascii="Arial Narrow" w:hAnsi="Arial Narrow"/>
          <w:b/>
          <w:color w:val="8A3703"/>
          <w:sz w:val="16"/>
          <w:spacing w:val="20"/>
        </w:rPr>
        <w:t>The code carries the bed</w:t>
      </w:r>
    </w:p>
    <w:p>
      <w:pPr>
        <w:spacing w:before="0" w:after="120"/>
      </w:pPr>
      <w:r>
        <w:rPr>
          <w:rFonts w:ascii="Georgia" w:hAnsi="Georgia"/>
          <w:b w:val="0"/>
          <w:color w:val="6A655E"/>
          <w:sz w:val="18"/>
        </w:rPr>
        <w:t>Weinsberg's layout codes are descriptive: E single beds, F French bed, Q transverse, D double, K children, G garage, H high roof.</w:t>
      </w:r>
    </w:p>
    <w:p>
      <w:r>
        <w:br w:type="page"/>
      </w:r>
    </w:p>
    <w:p>
      <w:pPr>
        <w:spacing w:before="0" w:after="40"/>
      </w:pPr>
      <w:r>
        <w:rPr>
          <w:rFonts w:ascii="Arial Narrow" w:hAnsi="Arial Narrow"/>
          <w:b/>
          <w:color w:val="22201D"/>
          <w:sz w:val="40"/>
        </w:rPr>
        <w:t>CaraCore</w:t>
      </w:r>
    </w:p>
    <w:p>
      <w:pPr>
        <w:spacing w:before="0" w:after="120"/>
      </w:pPr>
      <w:r>
        <w:rPr>
          <w:rFonts w:ascii="Arial Narrow" w:hAnsi="Arial Narrow"/>
          <w:b/>
          <w:color w:val="8A3703"/>
          <w:sz w:val="17"/>
          <w:spacing w:val="20"/>
        </w:rPr>
        <w:t>3 layouts   ·   A-class</w:t>
      </w:r>
    </w:p>
    <w:p>
      <w:pPr>
        <w:spacing w:after="40"/>
      </w:pPr>
      <w:r>
        <w:rPr>
          <w:rFonts w:ascii="Arial Narrow" w:hAnsi="Arial Narrow"/>
          <w:b/>
          <w:color w:val="6A655E"/>
          <w:sz w:val="16"/>
        </w:rPr>
        <w:t xml:space="preserve">WASHROOM   </w:t>
      </w:r>
      <w:r>
        <w:rPr>
          <w:sz w:val="18"/>
        </w:rPr>
        <w:t xml:space="preserve">Mid, two compartments facing each other: a shower cubicle one side, toilet and basin the other  </w:t>
      </w:r>
      <w:r>
        <w:rPr>
          <w:rFonts w:ascii="Consolas" w:hAnsi="Consolas"/>
          <w:color w:val="8A3703"/>
          <w:sz w:val="17"/>
        </w:rPr>
        <w:t>separate_shower_toilet</w:t>
      </w:r>
    </w:p>
    <w:p>
      <w:pPr>
        <w:spacing w:after="40"/>
      </w:pPr>
      <w:r>
        <w:rPr>
          <w:rFonts w:ascii="Arial Narrow" w:hAnsi="Arial Narrow"/>
          <w:b/>
          <w:color w:val="6A655E"/>
          <w:sz w:val="16"/>
        </w:rPr>
        <w:t xml:space="preserve">KITCHEN   </w:t>
      </w:r>
      <w:r>
        <w:rPr>
          <w:sz w:val="18"/>
        </w:rPr>
        <w:t xml:space="preserve">Mid, along one side: 3-burner hob, round sink, tall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side settee plus a small bench and the two swivelled cab seats  </w:t>
      </w:r>
      <w:r>
        <w:rPr>
          <w:rFonts w:ascii="Consolas" w:hAnsi="Consolas"/>
          <w:color w:val="8A3703"/>
          <w:sz w:val="17"/>
        </w:rPr>
        <w:t>front_lounge</w:t>
      </w:r>
    </w:p>
    <w:p>
      <w:pPr>
        <w:spacing w:before="240" w:after="20"/>
      </w:pPr>
      <w:r>
        <w:rPr>
          <w:rFonts w:ascii="Arial Narrow" w:hAnsi="Arial Narrow"/>
          <w:b/>
          <w:color w:val="22201D"/>
          <w:sz w:val="28"/>
        </w:rPr>
        <w:t>650 MF</w:t>
      </w:r>
    </w:p>
    <w:p>
      <w:pPr>
        <w:spacing w:before="0" w:after="80"/>
      </w:pPr>
      <w:r>
        <w:rPr>
          <w:rFonts w:ascii="Consolas" w:hAnsi="Consolas"/>
          <w:b w:val="0"/>
          <w:color w:val="6A655E"/>
          <w:sz w:val="16"/>
        </w:rPr>
        <w:t>Row 1</w:t>
      </w:r>
    </w:p>
    <w:p>
      <w:pPr>
        <w:spacing w:after="40"/>
        <w:jc w:val="center"/>
      </w:pPr>
      <w:r>
        <w:drawing>
          <wp:inline xmlns:a="http://schemas.openxmlformats.org/drawingml/2006/main" xmlns:pic="http://schemas.openxmlformats.org/drawingml/2006/picture">
            <wp:extent cx="6768000" cy="3377505"/>
            <wp:docPr id="1" name="Picture 1"/>
            <wp:cNvGraphicFramePr>
              <a:graphicFrameLocks noChangeAspect="1"/>
            </wp:cNvGraphicFramePr>
            <a:graphic>
              <a:graphicData uri="http://schemas.openxmlformats.org/drawingml/2006/picture">
                <pic:pic>
                  <pic:nvPicPr>
                    <pic:cNvPr id="0" name="caracore-650mf.jpg"/>
                    <pic:cNvPicPr/>
                  </pic:nvPicPr>
                  <pic:blipFill>
                    <a:blip r:embed="rId9"/>
                    <a:stretch>
                      <a:fillRect/>
                    </a:stretch>
                  </pic:blipFill>
                  <pic:spPr>
                    <a:xfrm>
                      <a:off x="0" y="0"/>
                      <a:ext cx="6768000" cy="3377505"/>
                    </a:xfrm>
                    <a:prstGeom prst="rect"/>
                  </pic:spPr>
                </pic:pic>
              </a:graphicData>
            </a:graphic>
          </wp:inline>
        </w:drawing>
      </w:r>
    </w:p>
    <w:p>
      <w:pPr>
        <w:spacing w:before="0" w:after="120"/>
        <w:jc w:val="center"/>
      </w:pPr>
      <w:r>
        <w:rPr>
          <w:rFonts w:ascii="Consolas" w:hAnsi="Consolas"/>
          <w:b w:val="0"/>
          <w:color w:val="6A655E"/>
          <w:sz w:val="15"/>
        </w:rPr>
        <w:t>Weinsberg's own layout plan · caracore-650mf.png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6,990 mm</w:t>
            </w:r>
          </w:p>
        </w:tc>
        <w:tc>
          <w:tcPr>
            <w:tcW w:type="dxa" w:w="2664"/>
          </w:tcPr>
          <w:p>
            <w:r>
              <w:rPr>
                <w:b/>
                <w:sz w:val="22"/>
              </w:rPr>
              <w:t>£88,995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French double 201 x 133/103, fore and aft with the near foot corner cut away</w:t>
      </w:r>
    </w:p>
    <w:p>
      <w:pPr>
        <w:spacing w:before="80" w:after="0"/>
      </w:pPr>
      <w:r>
        <w:rPr>
          <w:rFonts w:ascii="Arial Narrow" w:hAnsi="Arial Narrow"/>
          <w:b/>
          <w:color w:val="6A655E"/>
          <w:sz w:val="15"/>
        </w:rPr>
        <w:t xml:space="preserve">BED TYPES   </w:t>
      </w:r>
      <w:r>
        <w:rPr>
          <w:sz w:val="18"/>
        </w:rPr>
        <w:t>fixed_bed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Drop-down bed over the front lounge, standard and counted in Beds.</w:t>
      </w:r>
    </w:p>
    <w:p>
      <w:pPr>
        <w:spacing w:before="60" w:after="0"/>
      </w:pPr>
      <w:r>
        <w:rPr>
          <w:rFonts w:ascii="Georgia" w:hAnsi="Georgia"/>
          <w:b w:val="0"/>
          <w:color w:val="6A655E"/>
          <w:sz w:val="18"/>
        </w:rPr>
        <w:t>Front lounge also makes up a bed, 209 x 106.</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142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650 MEG</w:t>
      </w:r>
    </w:p>
    <w:p>
      <w:pPr>
        <w:spacing w:before="0" w:after="80"/>
      </w:pPr>
      <w:r>
        <w:rPr>
          <w:rFonts w:ascii="Consolas" w:hAnsi="Consolas"/>
          <w:b w:val="0"/>
          <w:color w:val="6A655E"/>
          <w:sz w:val="16"/>
        </w:rPr>
        <w:t>Row 2</w:t>
      </w:r>
    </w:p>
    <w:p>
      <w:pPr>
        <w:spacing w:after="40"/>
        <w:jc w:val="center"/>
      </w:pPr>
      <w:r>
        <w:drawing>
          <wp:inline xmlns:a="http://schemas.openxmlformats.org/drawingml/2006/main" xmlns:pic="http://schemas.openxmlformats.org/drawingml/2006/picture">
            <wp:extent cx="6768000" cy="3361375"/>
            <wp:docPr id="2" name="Picture 2"/>
            <wp:cNvGraphicFramePr>
              <a:graphicFrameLocks noChangeAspect="1"/>
            </wp:cNvGraphicFramePr>
            <a:graphic>
              <a:graphicData uri="http://schemas.openxmlformats.org/drawingml/2006/picture">
                <pic:pic>
                  <pic:nvPicPr>
                    <pic:cNvPr id="0" name="caracore-650meg.jpg"/>
                    <pic:cNvPicPr/>
                  </pic:nvPicPr>
                  <pic:blipFill>
                    <a:blip r:embed="rId10"/>
                    <a:stretch>
                      <a:fillRect/>
                    </a:stretch>
                  </pic:blipFill>
                  <pic:spPr>
                    <a:xfrm>
                      <a:off x="0" y="0"/>
                      <a:ext cx="6768000" cy="3361375"/>
                    </a:xfrm>
                    <a:prstGeom prst="rect"/>
                  </pic:spPr>
                </pic:pic>
              </a:graphicData>
            </a:graphic>
          </wp:inline>
        </w:drawing>
      </w:r>
    </w:p>
    <w:p>
      <w:pPr>
        <w:spacing w:before="0" w:after="120"/>
        <w:jc w:val="center"/>
      </w:pPr>
      <w:r>
        <w:rPr>
          <w:rFonts w:ascii="Consolas" w:hAnsi="Consolas"/>
          <w:b w:val="0"/>
          <w:color w:val="6A655E"/>
          <w:sz w:val="15"/>
        </w:rPr>
        <w:t>Weinsberg's own layout plan · caracore-650meg.png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4</w:t>
            </w:r>
          </w:p>
        </w:tc>
        <w:tc>
          <w:tcPr>
            <w:tcW w:type="dxa" w:w="2664"/>
          </w:tcPr>
          <w:p>
            <w:r>
              <w:rPr>
                <w:b/>
                <w:sz w:val="22"/>
              </w:rPr>
              <w:t>6,990 mm</w:t>
            </w:r>
          </w:p>
        </w:tc>
        <w:tc>
          <w:tcPr>
            <w:tcW w:type="dxa" w:w="2664"/>
          </w:tcPr>
          <w:p>
            <w:r>
              <w:rPr>
                <w:b/>
                <w:sz w:val="22"/>
              </w:rPr>
              <w:t>£89,985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2 x 201 x 87, with an infill to make one double</w:t>
      </w:r>
    </w:p>
    <w:p>
      <w:pPr>
        <w:spacing w:before="80" w:after="0"/>
      </w:pPr>
      <w:r>
        <w:rPr>
          <w:rFonts w:ascii="Arial Narrow" w:hAnsi="Arial Narrow"/>
          <w:b/>
          <w:color w:val="6A655E"/>
          <w:sz w:val="15"/>
        </w:rPr>
        <w:t xml:space="preserve">BED TYPES   </w:t>
      </w:r>
      <w:r>
        <w:rPr>
          <w:sz w:val="18"/>
        </w:rPr>
        <w:t>fixed_separate_beds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Drop-down bed over the front lounge, standard and counted in Beds.</w:t>
      </w:r>
    </w:p>
    <w:p>
      <w:pPr>
        <w:spacing w:before="60" w:after="0"/>
      </w:pPr>
      <w:r>
        <w:rPr>
          <w:rFonts w:ascii="Georgia" w:hAnsi="Georgia"/>
          <w:b w:val="0"/>
          <w:color w:val="6A655E"/>
          <w:sz w:val="18"/>
        </w:rPr>
        <w:t>No made-up front bed on this layout (the front bed row reads a dash); the make-up entry is the infill between the singles.</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142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700 MEG</w:t>
      </w:r>
    </w:p>
    <w:p>
      <w:pPr>
        <w:spacing w:before="0" w:after="80"/>
      </w:pPr>
      <w:r>
        <w:rPr>
          <w:rFonts w:ascii="Consolas" w:hAnsi="Consolas"/>
          <w:b w:val="0"/>
          <w:color w:val="6A655E"/>
          <w:sz w:val="16"/>
        </w:rPr>
        <w:t>Row 3</w:t>
      </w:r>
    </w:p>
    <w:p>
      <w:pPr>
        <w:spacing w:after="40"/>
        <w:jc w:val="center"/>
      </w:pPr>
      <w:r>
        <w:drawing>
          <wp:inline xmlns:a="http://schemas.openxmlformats.org/drawingml/2006/main" xmlns:pic="http://schemas.openxmlformats.org/drawingml/2006/picture">
            <wp:extent cx="6768000" cy="3170595"/>
            <wp:docPr id="3" name="Picture 3"/>
            <wp:cNvGraphicFramePr>
              <a:graphicFrameLocks noChangeAspect="1"/>
            </wp:cNvGraphicFramePr>
            <a:graphic>
              <a:graphicData uri="http://schemas.openxmlformats.org/drawingml/2006/picture">
                <pic:pic>
                  <pic:nvPicPr>
                    <pic:cNvPr id="0" name="caracore-700meg.jpg"/>
                    <pic:cNvPicPr/>
                  </pic:nvPicPr>
                  <pic:blipFill>
                    <a:blip r:embed="rId11"/>
                    <a:stretch>
                      <a:fillRect/>
                    </a:stretch>
                  </pic:blipFill>
                  <pic:spPr>
                    <a:xfrm>
                      <a:off x="0" y="0"/>
                      <a:ext cx="6768000" cy="3170595"/>
                    </a:xfrm>
                    <a:prstGeom prst="rect"/>
                  </pic:spPr>
                </pic:pic>
              </a:graphicData>
            </a:graphic>
          </wp:inline>
        </w:drawing>
      </w:r>
    </w:p>
    <w:p>
      <w:pPr>
        <w:spacing w:before="0" w:after="120"/>
        <w:jc w:val="center"/>
      </w:pPr>
      <w:r>
        <w:rPr>
          <w:rFonts w:ascii="Consolas" w:hAnsi="Consolas"/>
          <w:b w:val="0"/>
          <w:color w:val="6A655E"/>
          <w:sz w:val="15"/>
        </w:rPr>
        <w:t>Weinsberg's own layout plan · caracore-700meg.png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7,410 mm</w:t>
            </w:r>
          </w:p>
        </w:tc>
        <w:tc>
          <w:tcPr>
            <w:tcW w:type="dxa" w:w="2664"/>
          </w:tcPr>
          <w:p>
            <w:r>
              <w:rPr>
                <w:b/>
                <w:sz w:val="22"/>
              </w:rPr>
              <w:t>£92,485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2 x 201 x 87, with an infill to make one double</w:t>
      </w:r>
    </w:p>
    <w:p>
      <w:pPr>
        <w:spacing w:before="80" w:after="0"/>
      </w:pPr>
      <w:r>
        <w:rPr>
          <w:rFonts w:ascii="Arial Narrow" w:hAnsi="Arial Narrow"/>
          <w:b/>
          <w:color w:val="6A655E"/>
          <w:sz w:val="15"/>
        </w:rPr>
        <w:t xml:space="preserve">BED TYPES   </w:t>
      </w:r>
      <w:r>
        <w:rPr>
          <w:sz w:val="18"/>
        </w:rPr>
        <w:t>fixed_separate_beds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Drop-down bed over the front lounge, standard and counted in Beds.</w:t>
      </w:r>
    </w:p>
    <w:p>
      <w:pPr>
        <w:spacing w:before="60" w:after="0"/>
      </w:pPr>
      <w:r>
        <w:rPr>
          <w:rFonts w:ascii="Georgia" w:hAnsi="Georgia"/>
          <w:b w:val="0"/>
          <w:color w:val="6A655E"/>
          <w:sz w:val="18"/>
        </w:rPr>
        <w:t>Front lounge also makes up a bed, 209 x 106/50.</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142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r>
        <w:br w:type="page"/>
      </w:r>
    </w:p>
    <w:p>
      <w:pPr>
        <w:spacing w:before="0" w:after="40"/>
      </w:pPr>
      <w:r>
        <w:rPr>
          <w:rFonts w:ascii="Arial Narrow" w:hAnsi="Arial Narrow"/>
          <w:b/>
          <w:color w:val="22201D"/>
          <w:sz w:val="40"/>
        </w:rPr>
        <w:t>CaraHome</w:t>
      </w:r>
    </w:p>
    <w:p>
      <w:pPr>
        <w:spacing w:before="0" w:after="120"/>
      </w:pPr>
      <w:r>
        <w:rPr>
          <w:rFonts w:ascii="Arial Narrow" w:hAnsi="Arial Narrow"/>
          <w:b/>
          <w:color w:val="8A3703"/>
          <w:sz w:val="17"/>
          <w:spacing w:val="20"/>
        </w:rPr>
        <w:t>3 layouts   ·   Coachbuilt, over-cab bed</w:t>
      </w:r>
    </w:p>
    <w:p>
      <w:pPr>
        <w:spacing w:after="40"/>
      </w:pPr>
      <w:r>
        <w:rPr>
          <w:rFonts w:ascii="Arial Narrow" w:hAnsi="Arial Narrow"/>
          <w:b/>
          <w:color w:val="6A655E"/>
          <w:sz w:val="16"/>
        </w:rPr>
        <w:t xml:space="preserve">WASHROOM   </w:t>
      </w:r>
      <w:r>
        <w:rPr>
          <w:sz w:val="18"/>
        </w:rPr>
        <w:t xml:space="preserve">Mid, one room divided by a swivel wall: toilet one side, shower tray the other  </w:t>
      </w:r>
      <w:r>
        <w:rPr>
          <w:rFonts w:ascii="Consolas" w:hAnsi="Consolas"/>
          <w:color w:val="8A3703"/>
          <w:sz w:val="17"/>
        </w:rPr>
        <w:t>separate_shower_toilet</w:t>
      </w:r>
    </w:p>
    <w:p>
      <w:pPr>
        <w:spacing w:after="40"/>
      </w:pPr>
      <w:r>
        <w:rPr>
          <w:rFonts w:ascii="Arial Narrow" w:hAnsi="Arial Narrow"/>
          <w:b/>
          <w:color w:val="6A655E"/>
          <w:sz w:val="16"/>
        </w:rPr>
        <w:t xml:space="preserve">KITCHEN   </w:t>
      </w:r>
      <w:r>
        <w:rPr>
          <w:sz w:val="18"/>
        </w:rPr>
        <w:t xml:space="preserve">Mid, along one side: hob, round sink, tall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dinette plus the two swivelled cab seats, under the alcove  </w:t>
      </w:r>
      <w:r>
        <w:rPr>
          <w:rFonts w:ascii="Consolas" w:hAnsi="Consolas"/>
          <w:color w:val="8A3703"/>
          <w:sz w:val="17"/>
        </w:rPr>
        <w:t>front_lounge</w:t>
      </w:r>
    </w:p>
    <w:p>
      <w:pPr>
        <w:spacing w:before="240" w:after="20"/>
      </w:pPr>
      <w:r>
        <w:rPr>
          <w:rFonts w:ascii="Arial Narrow" w:hAnsi="Arial Narrow"/>
          <w:b/>
          <w:color w:val="22201D"/>
          <w:sz w:val="28"/>
        </w:rPr>
        <w:t>600 DKG</w:t>
      </w:r>
    </w:p>
    <w:p>
      <w:pPr>
        <w:spacing w:before="0" w:after="80"/>
      </w:pPr>
      <w:r>
        <w:rPr>
          <w:rFonts w:ascii="Consolas" w:hAnsi="Consolas"/>
          <w:b w:val="0"/>
          <w:color w:val="6A655E"/>
          <w:sz w:val="16"/>
        </w:rPr>
        <w:t>Row 4</w:t>
      </w:r>
    </w:p>
    <w:p>
      <w:pPr>
        <w:spacing w:after="40"/>
        <w:jc w:val="center"/>
      </w:pPr>
      <w:r>
        <w:drawing>
          <wp:inline xmlns:a="http://schemas.openxmlformats.org/drawingml/2006/main" xmlns:pic="http://schemas.openxmlformats.org/drawingml/2006/picture">
            <wp:extent cx="6768000" cy="3081751"/>
            <wp:docPr id="4" name="Picture 4"/>
            <wp:cNvGraphicFramePr>
              <a:graphicFrameLocks noChangeAspect="1"/>
            </wp:cNvGraphicFramePr>
            <a:graphic>
              <a:graphicData uri="http://schemas.openxmlformats.org/drawingml/2006/picture">
                <pic:pic>
                  <pic:nvPicPr>
                    <pic:cNvPr id="0" name="carahome-600dkg.jpg"/>
                    <pic:cNvPicPr/>
                  </pic:nvPicPr>
                  <pic:blipFill>
                    <a:blip r:embed="rId12"/>
                    <a:stretch>
                      <a:fillRect/>
                    </a:stretch>
                  </pic:blipFill>
                  <pic:spPr>
                    <a:xfrm>
                      <a:off x="0" y="0"/>
                      <a:ext cx="6768000" cy="3081751"/>
                    </a:xfrm>
                    <a:prstGeom prst="rect"/>
                  </pic:spPr>
                </pic:pic>
              </a:graphicData>
            </a:graphic>
          </wp:inline>
        </w:drawing>
      </w:r>
    </w:p>
    <w:p>
      <w:pPr>
        <w:spacing w:before="0" w:after="120"/>
        <w:jc w:val="center"/>
      </w:pPr>
      <w:r>
        <w:rPr>
          <w:rFonts w:ascii="Consolas" w:hAnsi="Consolas"/>
          <w:b w:val="0"/>
          <w:color w:val="6A655E"/>
          <w:sz w:val="15"/>
        </w:rPr>
        <w:t>Weinsberg's own layout plan · carahome-600dkg.png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6</w:t>
            </w:r>
          </w:p>
        </w:tc>
        <w:tc>
          <w:tcPr>
            <w:tcW w:type="dxa" w:w="2664"/>
          </w:tcPr>
          <w:p>
            <w:r>
              <w:rPr>
                <w:b/>
                <w:sz w:val="22"/>
              </w:rPr>
              <w:t>6,450 mm</w:t>
            </w:r>
          </w:p>
        </w:tc>
        <w:tc>
          <w:tcPr>
            <w:tcW w:type="dxa" w:w="2664"/>
          </w:tcPr>
          <w:p>
            <w:r>
              <w:rPr>
                <w:b/>
                <w:sz w:val="22"/>
              </w:rPr>
              <w:t>£71,585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Rear bunk beds 211 x 74 and 194 x 76, one above the other</w:t>
      </w:r>
    </w:p>
    <w:p>
      <w:pPr>
        <w:spacing w:before="80" w:after="0"/>
      </w:pPr>
      <w:r>
        <w:rPr>
          <w:rFonts w:ascii="Arial Narrow" w:hAnsi="Arial Narrow"/>
          <w:b/>
          <w:color w:val="6A655E"/>
          <w:sz w:val="15"/>
        </w:rPr>
        <w:t xml:space="preserve">BED TYPES   </w:t>
      </w:r>
      <w:r>
        <w:rPr>
          <w:sz w:val="18"/>
        </w:rPr>
        <w:t>fixed_bunks · fixed_bed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The rear bunks are the children's berths, so a reviewer may prefer sleeping_area_separate_childrens_area — the drawing does not clearly show a door to that compartment, so the safer 'both' is recorded.</w:t>
      </w:r>
    </w:p>
    <w:p>
      <w:pPr>
        <w:spacing w:before="60" w:after="0"/>
      </w:pPr>
      <w:r>
        <w:rPr>
          <w:rFonts w:ascii="Georgia" w:hAnsi="Georgia"/>
          <w:b w:val="0"/>
          <w:color w:val="6A655E"/>
          <w:sz w:val="18"/>
        </w:rPr>
        <w:t>Alcove double 210 x 140 over the cab, standard.</w:t>
      </w:r>
    </w:p>
    <w:p>
      <w:pPr>
        <w:spacing w:before="60" w:after="0"/>
      </w:pPr>
      <w:r>
        <w:rPr>
          <w:rFonts w:ascii="Georgia" w:hAnsi="Georgia"/>
          <w:b w:val="0"/>
          <w:color w:val="6A655E"/>
          <w:sz w:val="18"/>
        </w:rPr>
        <w:t>Front dinette makes up 184 x 100.</w:t>
      </w:r>
    </w:p>
    <w:p>
      <w:pPr>
        <w:spacing w:before="60" w:after="0"/>
      </w:pPr>
      <w:r>
        <w:rPr>
          <w:rFonts w:ascii="Georgia" w:hAnsi="Georgia"/>
          <w:b w:val="0"/>
          <w:color w:val="6A655E"/>
          <w:sz w:val="18"/>
        </w:rPr>
        <w:t>Layout code DKG reads D double, K Kinder (children), G garage.</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177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650 DG</w:t>
      </w:r>
    </w:p>
    <w:p>
      <w:pPr>
        <w:spacing w:before="0" w:after="80"/>
      </w:pPr>
      <w:r>
        <w:rPr>
          <w:rFonts w:ascii="Consolas" w:hAnsi="Consolas"/>
          <w:b w:val="0"/>
          <w:color w:val="6A655E"/>
          <w:sz w:val="16"/>
        </w:rPr>
        <w:t>Row 5</w:t>
      </w:r>
    </w:p>
    <w:p>
      <w:pPr>
        <w:spacing w:after="40"/>
        <w:jc w:val="center"/>
      </w:pPr>
      <w:r>
        <w:drawing>
          <wp:inline xmlns:a="http://schemas.openxmlformats.org/drawingml/2006/main" xmlns:pic="http://schemas.openxmlformats.org/drawingml/2006/picture">
            <wp:extent cx="6768000" cy="2826795"/>
            <wp:docPr id="5" name="Picture 5"/>
            <wp:cNvGraphicFramePr>
              <a:graphicFrameLocks noChangeAspect="1"/>
            </wp:cNvGraphicFramePr>
            <a:graphic>
              <a:graphicData uri="http://schemas.openxmlformats.org/drawingml/2006/picture">
                <pic:pic>
                  <pic:nvPicPr>
                    <pic:cNvPr id="0" name="carahome-650dg.jpg"/>
                    <pic:cNvPicPr/>
                  </pic:nvPicPr>
                  <pic:blipFill>
                    <a:blip r:embed="rId13"/>
                    <a:stretch>
                      <a:fillRect/>
                    </a:stretch>
                  </pic:blipFill>
                  <pic:spPr>
                    <a:xfrm>
                      <a:off x="0" y="0"/>
                      <a:ext cx="6768000" cy="2826795"/>
                    </a:xfrm>
                    <a:prstGeom prst="rect"/>
                  </pic:spPr>
                </pic:pic>
              </a:graphicData>
            </a:graphic>
          </wp:inline>
        </w:drawing>
      </w:r>
    </w:p>
    <w:p>
      <w:pPr>
        <w:spacing w:before="0" w:after="120"/>
        <w:jc w:val="center"/>
      </w:pPr>
      <w:r>
        <w:rPr>
          <w:rFonts w:ascii="Consolas" w:hAnsi="Consolas"/>
          <w:b w:val="0"/>
          <w:color w:val="6A655E"/>
          <w:sz w:val="15"/>
        </w:rPr>
        <w:t>Weinsberg's own layout plan · carahome-650dg.png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6</w:t>
            </w:r>
          </w:p>
        </w:tc>
        <w:tc>
          <w:tcPr>
            <w:tcW w:type="dxa" w:w="2664"/>
          </w:tcPr>
          <w:p>
            <w:r>
              <w:rPr>
                <w:b/>
                <w:sz w:val="22"/>
              </w:rPr>
              <w:t>6,990 mm</w:t>
            </w:r>
          </w:p>
        </w:tc>
        <w:tc>
          <w:tcPr>
            <w:tcW w:type="dxa" w:w="2664"/>
          </w:tcPr>
          <w:p>
            <w:r>
              <w:rPr>
                <w:b/>
                <w:sz w:val="22"/>
              </w:rPr>
              <w:t>£73,985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Transverse double 210 x 141/135 across the rear, one corner cut away</w:t>
      </w:r>
    </w:p>
    <w:p>
      <w:pPr>
        <w:spacing w:before="80" w:after="0"/>
      </w:pPr>
      <w:r>
        <w:rPr>
          <w:rFonts w:ascii="Arial Narrow" w:hAnsi="Arial Narrow"/>
          <w:b/>
          <w:color w:val="6A655E"/>
          <w:sz w:val="15"/>
        </w:rPr>
        <w:t xml:space="preserve">BED TYPES   </w:t>
      </w:r>
      <w:r>
        <w:rPr>
          <w:sz w:val="18"/>
        </w:rPr>
        <w:t>transverse_bed · fixed_bed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TRAP: WEINSBERG's own 'Single bed' and 'Transverse bed' marker rows are SWAPPED between the 650 DG and the 650 MEG in this price list, so the rear bed here is recorded from the drawing instead — the rear-bed dimensions, the drawing and the layout code all agree with each other against the markers, D being a double and E being Einzelbetten (single beds) in WEINSBERG's own naming.</w:t>
      </w:r>
    </w:p>
    <w:p>
      <w:pPr>
        <w:spacing w:before="60" w:after="0"/>
      </w:pPr>
      <w:r>
        <w:rPr>
          <w:rFonts w:ascii="Georgia" w:hAnsi="Georgia"/>
          <w:b w:val="0"/>
          <w:color w:val="6A655E"/>
          <w:sz w:val="18"/>
        </w:rPr>
        <w:t>Alcove double 210 x 140 over the cab, standard.</w:t>
      </w:r>
    </w:p>
    <w:p>
      <w:pPr>
        <w:spacing w:before="60" w:after="0"/>
      </w:pPr>
      <w:r>
        <w:rPr>
          <w:rFonts w:ascii="Georgia" w:hAnsi="Georgia"/>
          <w:b w:val="0"/>
          <w:color w:val="6A655E"/>
          <w:sz w:val="18"/>
        </w:rPr>
        <w:t>Front dinette makes up 184 x 120.</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177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650 MEG</w:t>
      </w:r>
    </w:p>
    <w:p>
      <w:pPr>
        <w:spacing w:before="0" w:after="80"/>
      </w:pPr>
      <w:r>
        <w:rPr>
          <w:rFonts w:ascii="Consolas" w:hAnsi="Consolas"/>
          <w:b w:val="0"/>
          <w:color w:val="6A655E"/>
          <w:sz w:val="16"/>
        </w:rPr>
        <w:t>Row 6</w:t>
      </w:r>
    </w:p>
    <w:p>
      <w:pPr>
        <w:spacing w:after="40"/>
        <w:jc w:val="center"/>
      </w:pPr>
      <w:r>
        <w:drawing>
          <wp:inline xmlns:a="http://schemas.openxmlformats.org/drawingml/2006/main" xmlns:pic="http://schemas.openxmlformats.org/drawingml/2006/picture">
            <wp:extent cx="6768000" cy="2833623"/>
            <wp:docPr id="6" name="Picture 6"/>
            <wp:cNvGraphicFramePr>
              <a:graphicFrameLocks noChangeAspect="1"/>
            </wp:cNvGraphicFramePr>
            <a:graphic>
              <a:graphicData uri="http://schemas.openxmlformats.org/drawingml/2006/picture">
                <pic:pic>
                  <pic:nvPicPr>
                    <pic:cNvPr id="0" name="carahome-650meg.jpg"/>
                    <pic:cNvPicPr/>
                  </pic:nvPicPr>
                  <pic:blipFill>
                    <a:blip r:embed="rId14"/>
                    <a:stretch>
                      <a:fillRect/>
                    </a:stretch>
                  </pic:blipFill>
                  <pic:spPr>
                    <a:xfrm>
                      <a:off x="0" y="0"/>
                      <a:ext cx="6768000" cy="2833623"/>
                    </a:xfrm>
                    <a:prstGeom prst="rect"/>
                  </pic:spPr>
                </pic:pic>
              </a:graphicData>
            </a:graphic>
          </wp:inline>
        </w:drawing>
      </w:r>
    </w:p>
    <w:p>
      <w:pPr>
        <w:spacing w:before="0" w:after="120"/>
        <w:jc w:val="center"/>
      </w:pPr>
      <w:r>
        <w:rPr>
          <w:rFonts w:ascii="Consolas" w:hAnsi="Consolas"/>
          <w:b w:val="0"/>
          <w:color w:val="6A655E"/>
          <w:sz w:val="15"/>
        </w:rPr>
        <w:t>Weinsberg's own layout plan · carahome-650meg.png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6,990 mm</w:t>
            </w:r>
          </w:p>
        </w:tc>
        <w:tc>
          <w:tcPr>
            <w:tcW w:type="dxa" w:w="2664"/>
          </w:tcPr>
          <w:p>
            <w:r>
              <w:rPr>
                <w:b/>
                <w:sz w:val="22"/>
              </w:rPr>
              <w:t>£73,995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190 x 87 and 201 x 87, with an infill</w:t>
      </w:r>
    </w:p>
    <w:p>
      <w:pPr>
        <w:spacing w:before="80" w:after="0"/>
      </w:pPr>
      <w:r>
        <w:rPr>
          <w:rFonts w:ascii="Arial Narrow" w:hAnsi="Arial Narrow"/>
          <w:b/>
          <w:color w:val="6A655E"/>
          <w:sz w:val="15"/>
        </w:rPr>
        <w:t xml:space="preserve">BED TYPES   </w:t>
      </w:r>
      <w:r>
        <w:rPr>
          <w:sz w:val="18"/>
        </w:rPr>
        <w:t>fixed_separate_beds · fixed_bed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TRAP: WEINSBERG's own 'Single bed' and 'Transverse bed' marker rows are SWAPPED between the 650 DG and the 650 MEG in this price list, so the rear bed here is recorded from the drawing instead — the rear-bed dimensions, the drawing and the layout code all agree with each other against the markers, D being a double and E being Einzelbetten (single beds) in WEINSBERG's own naming.</w:t>
      </w:r>
    </w:p>
    <w:p>
      <w:pPr>
        <w:spacing w:before="60" w:after="0"/>
      </w:pPr>
      <w:r>
        <w:rPr>
          <w:rFonts w:ascii="Georgia" w:hAnsi="Georgia"/>
          <w:b w:val="0"/>
          <w:color w:val="6A655E"/>
          <w:sz w:val="18"/>
        </w:rPr>
        <w:t>Alcove double 210 x 140 over the cab, standard.</w:t>
      </w:r>
    </w:p>
    <w:p>
      <w:pPr>
        <w:spacing w:before="60" w:after="0"/>
      </w:pPr>
      <w:r>
        <w:rPr>
          <w:rFonts w:ascii="Georgia" w:hAnsi="Georgia"/>
          <w:b w:val="0"/>
          <w:color w:val="6A655E"/>
          <w:sz w:val="18"/>
        </w:rPr>
        <w:t>Front dinette makes up 184 x 120.</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142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r>
        <w:br w:type="page"/>
      </w:r>
    </w:p>
    <w:p>
      <w:pPr>
        <w:spacing w:before="0" w:after="40"/>
      </w:pPr>
      <w:r>
        <w:rPr>
          <w:rFonts w:ascii="Arial Narrow" w:hAnsi="Arial Narrow"/>
          <w:b/>
          <w:color w:val="22201D"/>
          <w:sz w:val="40"/>
        </w:rPr>
        <w:t>CaraSuite</w:t>
      </w:r>
    </w:p>
    <w:p>
      <w:pPr>
        <w:spacing w:before="0" w:after="120"/>
      </w:pPr>
      <w:r>
        <w:rPr>
          <w:rFonts w:ascii="Arial Narrow" w:hAnsi="Arial Narrow"/>
          <w:b/>
          <w:color w:val="8A3703"/>
          <w:sz w:val="17"/>
          <w:spacing w:val="20"/>
        </w:rPr>
        <w:t>5 layouts   ·   Coachbuilt, low profile</w:t>
      </w:r>
    </w:p>
    <w:p>
      <w:pPr>
        <w:spacing w:after="40"/>
      </w:pPr>
      <w:r>
        <w:rPr>
          <w:rFonts w:ascii="Arial Narrow" w:hAnsi="Arial Narrow"/>
          <w:b/>
          <w:color w:val="6A655E"/>
          <w:sz w:val="16"/>
        </w:rPr>
        <w:t xml:space="preserve">WASHROOM   </w:t>
      </w:r>
      <w:r>
        <w:rPr>
          <w:sz w:val="18"/>
        </w:rPr>
        <w:t xml:space="preserve">Mid, two compartments facing each other: a shower cubicle one side, toilet and basin the other  </w:t>
      </w:r>
      <w:r>
        <w:rPr>
          <w:rFonts w:ascii="Consolas" w:hAnsi="Consolas"/>
          <w:color w:val="8A3703"/>
          <w:sz w:val="17"/>
        </w:rPr>
        <w:t>separate_shower_toilet</w:t>
      </w:r>
    </w:p>
    <w:p>
      <w:pPr>
        <w:spacing w:after="40"/>
      </w:pPr>
      <w:r>
        <w:rPr>
          <w:rFonts w:ascii="Arial Narrow" w:hAnsi="Arial Narrow"/>
          <w:b/>
          <w:color w:val="6A655E"/>
          <w:sz w:val="16"/>
        </w:rPr>
        <w:t xml:space="preserve">KITCHEN   </w:t>
      </w:r>
      <w:r>
        <w:rPr>
          <w:sz w:val="18"/>
        </w:rPr>
        <w:t xml:space="preserve">Mid, along one side: 3-burner hob, round sink, tall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side settee plus the two swivelled cab seats  </w:t>
      </w:r>
      <w:r>
        <w:rPr>
          <w:rFonts w:ascii="Consolas" w:hAnsi="Consolas"/>
          <w:color w:val="8A3703"/>
          <w:sz w:val="17"/>
        </w:rPr>
        <w:t>front_lounge</w:t>
      </w:r>
    </w:p>
    <w:p>
      <w:pPr>
        <w:spacing w:before="240" w:after="20"/>
      </w:pPr>
      <w:r>
        <w:rPr>
          <w:rFonts w:ascii="Arial Narrow" w:hAnsi="Arial Narrow"/>
          <w:b/>
          <w:color w:val="22201D"/>
          <w:sz w:val="28"/>
        </w:rPr>
        <w:t>650 MF</w:t>
      </w:r>
    </w:p>
    <w:p>
      <w:pPr>
        <w:spacing w:before="0" w:after="80"/>
      </w:pPr>
      <w:r>
        <w:rPr>
          <w:rFonts w:ascii="Consolas" w:hAnsi="Consolas"/>
          <w:b w:val="0"/>
          <w:color w:val="6A655E"/>
          <w:sz w:val="16"/>
        </w:rPr>
        <w:t>Row 7</w:t>
      </w:r>
    </w:p>
    <w:p>
      <w:pPr>
        <w:spacing w:after="40"/>
        <w:jc w:val="center"/>
      </w:pPr>
      <w:r>
        <w:drawing>
          <wp:inline xmlns:a="http://schemas.openxmlformats.org/drawingml/2006/main" xmlns:pic="http://schemas.openxmlformats.org/drawingml/2006/picture">
            <wp:extent cx="6768000" cy="2974945"/>
            <wp:docPr id="7" name="Picture 7"/>
            <wp:cNvGraphicFramePr>
              <a:graphicFrameLocks noChangeAspect="1"/>
            </wp:cNvGraphicFramePr>
            <a:graphic>
              <a:graphicData uri="http://schemas.openxmlformats.org/drawingml/2006/picture">
                <pic:pic>
                  <pic:nvPicPr>
                    <pic:cNvPr id="0" name="carasuite-spicy-650mf.jpg"/>
                    <pic:cNvPicPr/>
                  </pic:nvPicPr>
                  <pic:blipFill>
                    <a:blip r:embed="rId15"/>
                    <a:stretch>
                      <a:fillRect/>
                    </a:stretch>
                  </pic:blipFill>
                  <pic:spPr>
                    <a:xfrm>
                      <a:off x="0" y="0"/>
                      <a:ext cx="6768000" cy="2974945"/>
                    </a:xfrm>
                    <a:prstGeom prst="rect"/>
                  </pic:spPr>
                </pic:pic>
              </a:graphicData>
            </a:graphic>
          </wp:inline>
        </w:drawing>
      </w:r>
    </w:p>
    <w:p>
      <w:pPr>
        <w:spacing w:before="0" w:after="120"/>
        <w:jc w:val="center"/>
      </w:pPr>
      <w:r>
        <w:rPr>
          <w:rFonts w:ascii="Consolas" w:hAnsi="Consolas"/>
          <w:b w:val="0"/>
          <w:color w:val="6A655E"/>
          <w:sz w:val="15"/>
        </w:rPr>
        <w:t>Weinsberg's own layout plan · carasuite-spicy-650mf.png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6,990 mm</w:t>
            </w:r>
          </w:p>
        </w:tc>
        <w:tc>
          <w:tcPr>
            <w:tcW w:type="dxa" w:w="2664"/>
          </w:tcPr>
          <w:p>
            <w:r>
              <w:rPr>
                <w:b/>
                <w:sz w:val="22"/>
              </w:rPr>
              <w:t>£72,285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French double 201 x 133/103, fore and aft with the near foot corner cut away</w:t>
      </w:r>
    </w:p>
    <w:p>
      <w:pPr>
        <w:spacing w:before="80" w:after="0"/>
      </w:pPr>
      <w:r>
        <w:rPr>
          <w:rFonts w:ascii="Arial Narrow" w:hAnsi="Arial Narrow"/>
          <w:b/>
          <w:color w:val="6A655E"/>
          <w:sz w:val="15"/>
        </w:rPr>
        <w:t xml:space="preserve">BED TYPES   </w:t>
      </w:r>
      <w:r>
        <w:rPr>
          <w:sz w:val="18"/>
        </w:rPr>
        <w:t>fixed_bed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A lifting bed over the front lounge is published with a size on every layout of this range but is NOT counted in Beds (Beds 3 against Max. number of beds 5), so it is an option and is left out of the bed types per the base-vehicle rule.</w:t>
      </w:r>
    </w:p>
    <w:p>
      <w:pPr>
        <w:spacing w:before="60" w:after="0"/>
      </w:pPr>
      <w:r>
        <w:rPr>
          <w:rFonts w:ascii="Georgia" w:hAnsi="Georgia"/>
          <w:b w:val="0"/>
          <w:color w:val="6A655E"/>
          <w:sz w:val="18"/>
        </w:rPr>
        <w:t>Front lounge makes up 210 x 123/110.</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133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650 MG</w:t>
      </w:r>
    </w:p>
    <w:p>
      <w:pPr>
        <w:spacing w:before="0" w:after="80"/>
      </w:pPr>
      <w:r>
        <w:rPr>
          <w:rFonts w:ascii="Consolas" w:hAnsi="Consolas"/>
          <w:b w:val="0"/>
          <w:color w:val="6A655E"/>
          <w:sz w:val="16"/>
        </w:rPr>
        <w:t>Row 8</w:t>
      </w:r>
    </w:p>
    <w:p>
      <w:pPr>
        <w:spacing w:after="40"/>
        <w:jc w:val="center"/>
      </w:pPr>
      <w:r>
        <w:drawing>
          <wp:inline xmlns:a="http://schemas.openxmlformats.org/drawingml/2006/main" xmlns:pic="http://schemas.openxmlformats.org/drawingml/2006/picture">
            <wp:extent cx="6768000" cy="2974945"/>
            <wp:docPr id="8" name="Picture 8"/>
            <wp:cNvGraphicFramePr>
              <a:graphicFrameLocks noChangeAspect="1"/>
            </wp:cNvGraphicFramePr>
            <a:graphic>
              <a:graphicData uri="http://schemas.openxmlformats.org/drawingml/2006/picture">
                <pic:pic>
                  <pic:nvPicPr>
                    <pic:cNvPr id="0" name="carasuite-spicy-650mg.jpg"/>
                    <pic:cNvPicPr/>
                  </pic:nvPicPr>
                  <pic:blipFill>
                    <a:blip r:embed="rId16"/>
                    <a:stretch>
                      <a:fillRect/>
                    </a:stretch>
                  </pic:blipFill>
                  <pic:spPr>
                    <a:xfrm>
                      <a:off x="0" y="0"/>
                      <a:ext cx="6768000" cy="2974945"/>
                    </a:xfrm>
                    <a:prstGeom prst="rect"/>
                  </pic:spPr>
                </pic:pic>
              </a:graphicData>
            </a:graphic>
          </wp:inline>
        </w:drawing>
      </w:r>
    </w:p>
    <w:p>
      <w:pPr>
        <w:spacing w:before="0" w:after="120"/>
        <w:jc w:val="center"/>
      </w:pPr>
      <w:r>
        <w:rPr>
          <w:rFonts w:ascii="Consolas" w:hAnsi="Consolas"/>
          <w:b w:val="0"/>
          <w:color w:val="6A655E"/>
          <w:sz w:val="15"/>
        </w:rPr>
        <w:t>Weinsberg's own layout plan · carasuite-spicy-650mg.png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6,990 mm</w:t>
            </w:r>
          </w:p>
        </w:tc>
        <w:tc>
          <w:tcPr>
            <w:tcW w:type="dxa" w:w="2664"/>
          </w:tcPr>
          <w:p>
            <w:r>
              <w:rPr>
                <w:b/>
                <w:sz w:val="22"/>
              </w:rPr>
              <w:t>£72,285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Transverse double 210 x 135/123 across the rear</w:t>
      </w:r>
    </w:p>
    <w:p>
      <w:pPr>
        <w:spacing w:before="80" w:after="0"/>
      </w:pPr>
      <w:r>
        <w:rPr>
          <w:rFonts w:ascii="Arial Narrow" w:hAnsi="Arial Narrow"/>
          <w:b/>
          <w:color w:val="6A655E"/>
          <w:sz w:val="15"/>
        </w:rPr>
        <w:t xml:space="preserve">BED TYPES   </w:t>
      </w:r>
      <w:r>
        <w:rPr>
          <w:sz w:val="18"/>
        </w:rPr>
        <w:t>transverse_bed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A lifting bed over the front lounge is published with a size on every layout of this range but is NOT counted in Beds (Beds 3 against Max. number of beds 5), so it is an option and is left out of the bed types per the base-vehicle rule.</w:t>
      </w:r>
    </w:p>
    <w:p>
      <w:pPr>
        <w:spacing w:before="60" w:after="0"/>
      </w:pPr>
      <w:r>
        <w:rPr>
          <w:rFonts w:ascii="Georgia" w:hAnsi="Georgia"/>
          <w:b w:val="0"/>
          <w:color w:val="6A655E"/>
          <w:sz w:val="18"/>
        </w:rPr>
        <w:t>Front lounge makes up 210 x 123/72.</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133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650 MEG</w:t>
      </w:r>
    </w:p>
    <w:p>
      <w:pPr>
        <w:spacing w:before="0" w:after="80"/>
      </w:pPr>
      <w:r>
        <w:rPr>
          <w:rFonts w:ascii="Consolas" w:hAnsi="Consolas"/>
          <w:b w:val="0"/>
          <w:color w:val="6A655E"/>
          <w:sz w:val="16"/>
        </w:rPr>
        <w:t>Row 9</w:t>
      </w:r>
    </w:p>
    <w:p>
      <w:pPr>
        <w:spacing w:after="40"/>
        <w:jc w:val="center"/>
      </w:pPr>
      <w:r>
        <w:drawing>
          <wp:inline xmlns:a="http://schemas.openxmlformats.org/drawingml/2006/main" xmlns:pic="http://schemas.openxmlformats.org/drawingml/2006/picture">
            <wp:extent cx="6768000" cy="2974945"/>
            <wp:docPr id="9" name="Picture 9"/>
            <wp:cNvGraphicFramePr>
              <a:graphicFrameLocks noChangeAspect="1"/>
            </wp:cNvGraphicFramePr>
            <a:graphic>
              <a:graphicData uri="http://schemas.openxmlformats.org/drawingml/2006/picture">
                <pic:pic>
                  <pic:nvPicPr>
                    <pic:cNvPr id="0" name="carasuite-spicy-650meg.jpg"/>
                    <pic:cNvPicPr/>
                  </pic:nvPicPr>
                  <pic:blipFill>
                    <a:blip r:embed="rId17"/>
                    <a:stretch>
                      <a:fillRect/>
                    </a:stretch>
                  </pic:blipFill>
                  <pic:spPr>
                    <a:xfrm>
                      <a:off x="0" y="0"/>
                      <a:ext cx="6768000" cy="2974945"/>
                    </a:xfrm>
                    <a:prstGeom prst="rect"/>
                  </pic:spPr>
                </pic:pic>
              </a:graphicData>
            </a:graphic>
          </wp:inline>
        </w:drawing>
      </w:r>
    </w:p>
    <w:p>
      <w:pPr>
        <w:spacing w:before="0" w:after="120"/>
        <w:jc w:val="center"/>
      </w:pPr>
      <w:r>
        <w:rPr>
          <w:rFonts w:ascii="Consolas" w:hAnsi="Consolas"/>
          <w:b w:val="0"/>
          <w:color w:val="6A655E"/>
          <w:sz w:val="15"/>
        </w:rPr>
        <w:t>Weinsberg's own layout plan · carasuite-spicy-650meg.png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6,990 mm</w:t>
            </w:r>
          </w:p>
        </w:tc>
        <w:tc>
          <w:tcPr>
            <w:tcW w:type="dxa" w:w="2664"/>
          </w:tcPr>
          <w:p>
            <w:r>
              <w:rPr>
                <w:b/>
                <w:sz w:val="22"/>
              </w:rPr>
              <w:t>£72,295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200 x 92 each</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A lifting bed over the front lounge is published with a size on every layout of this range but is NOT counted in Beds (Beds 2 against Max. number of beds 4), so it is an option and is left out of the bed types per the base-vehicle rule.</w:t>
      </w:r>
    </w:p>
    <w:p>
      <w:pPr>
        <w:spacing w:before="60" w:after="0"/>
      </w:pPr>
      <w:r>
        <w:rPr>
          <w:rFonts w:ascii="Georgia" w:hAnsi="Georgia"/>
          <w:b w:val="0"/>
          <w:color w:val="6A655E"/>
          <w:sz w:val="18"/>
        </w:rPr>
        <w:t>No made-up front bed on this layout.</w:t>
      </w:r>
    </w:p>
    <w:p>
      <w:pPr>
        <w:spacing w:before="60" w:after="0"/>
      </w:pPr>
      <w:r>
        <w:rPr>
          <w:rFonts w:ascii="Georgia" w:hAnsi="Georgia"/>
          <w:b w:val="0"/>
          <w:color w:val="6A655E"/>
          <w:sz w:val="18"/>
        </w:rPr>
        <w:t>The make-up entry is the infill between the singles.</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142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700 MEG</w:t>
      </w:r>
    </w:p>
    <w:p>
      <w:pPr>
        <w:spacing w:before="0" w:after="80"/>
      </w:pPr>
      <w:r>
        <w:rPr>
          <w:rFonts w:ascii="Consolas" w:hAnsi="Consolas"/>
          <w:b w:val="0"/>
          <w:color w:val="6A655E"/>
          <w:sz w:val="16"/>
        </w:rPr>
        <w:t>Row 10</w:t>
      </w:r>
    </w:p>
    <w:p>
      <w:pPr>
        <w:spacing w:after="40"/>
        <w:jc w:val="center"/>
      </w:pPr>
      <w:r>
        <w:drawing>
          <wp:inline xmlns:a="http://schemas.openxmlformats.org/drawingml/2006/main" xmlns:pic="http://schemas.openxmlformats.org/drawingml/2006/picture">
            <wp:extent cx="6768000" cy="2799809"/>
            <wp:docPr id="10" name="Picture 10"/>
            <wp:cNvGraphicFramePr>
              <a:graphicFrameLocks noChangeAspect="1"/>
            </wp:cNvGraphicFramePr>
            <a:graphic>
              <a:graphicData uri="http://schemas.openxmlformats.org/drawingml/2006/picture">
                <pic:pic>
                  <pic:nvPicPr>
                    <pic:cNvPr id="0" name="carasuite-spicy-700meg.jpg"/>
                    <pic:cNvPicPr/>
                  </pic:nvPicPr>
                  <pic:blipFill>
                    <a:blip r:embed="rId18"/>
                    <a:stretch>
                      <a:fillRect/>
                    </a:stretch>
                  </pic:blipFill>
                  <pic:spPr>
                    <a:xfrm>
                      <a:off x="0" y="0"/>
                      <a:ext cx="6768000" cy="2799809"/>
                    </a:xfrm>
                    <a:prstGeom prst="rect"/>
                  </pic:spPr>
                </pic:pic>
              </a:graphicData>
            </a:graphic>
          </wp:inline>
        </w:drawing>
      </w:r>
    </w:p>
    <w:p>
      <w:pPr>
        <w:spacing w:before="0" w:after="120"/>
        <w:jc w:val="center"/>
      </w:pPr>
      <w:r>
        <w:rPr>
          <w:rFonts w:ascii="Consolas" w:hAnsi="Consolas"/>
          <w:b w:val="0"/>
          <w:color w:val="6A655E"/>
          <w:sz w:val="15"/>
        </w:rPr>
        <w:t>Weinsberg's own layout plan · carasuite-spicy-700meg.png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7,410 mm</w:t>
            </w:r>
          </w:p>
        </w:tc>
        <w:tc>
          <w:tcPr>
            <w:tcW w:type="dxa" w:w="2664"/>
          </w:tcPr>
          <w:p>
            <w:r>
              <w:rPr>
                <w:b/>
                <w:sz w:val="22"/>
              </w:rPr>
              <w:t>£74,995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200 x 92 each</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A lifting bed over the front lounge is published with a size on every layout of this range but is NOT counted in Beds (Beds 3 against Max. number of beds 5), so it is an option and is left out of the bed types per the base-vehicle rule.</w:t>
      </w:r>
    </w:p>
    <w:p>
      <w:pPr>
        <w:spacing w:before="60" w:after="0"/>
      </w:pPr>
      <w:r>
        <w:rPr>
          <w:rFonts w:ascii="Georgia" w:hAnsi="Georgia"/>
          <w:b w:val="0"/>
          <w:color w:val="6A655E"/>
          <w:sz w:val="18"/>
        </w:rPr>
        <w:t>Front lounge makes up 210 x 118/58.</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133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700 DX</w:t>
      </w:r>
    </w:p>
    <w:p>
      <w:pPr>
        <w:spacing w:before="0" w:after="80"/>
      </w:pPr>
      <w:r>
        <w:rPr>
          <w:rFonts w:ascii="Consolas" w:hAnsi="Consolas"/>
          <w:b w:val="0"/>
          <w:color w:val="6A655E"/>
          <w:sz w:val="16"/>
        </w:rPr>
        <w:t>Row 11</w:t>
      </w:r>
    </w:p>
    <w:p>
      <w:pPr>
        <w:spacing w:after="40"/>
        <w:jc w:val="center"/>
      </w:pPr>
      <w:r>
        <w:drawing>
          <wp:inline xmlns:a="http://schemas.openxmlformats.org/drawingml/2006/main" xmlns:pic="http://schemas.openxmlformats.org/drawingml/2006/picture">
            <wp:extent cx="6768000" cy="2775521"/>
            <wp:docPr id="11" name="Picture 11"/>
            <wp:cNvGraphicFramePr>
              <a:graphicFrameLocks noChangeAspect="1"/>
            </wp:cNvGraphicFramePr>
            <a:graphic>
              <a:graphicData uri="http://schemas.openxmlformats.org/drawingml/2006/picture">
                <pic:pic>
                  <pic:nvPicPr>
                    <pic:cNvPr id="0" name="carasuite-spicy-700dx.jpg"/>
                    <pic:cNvPicPr/>
                  </pic:nvPicPr>
                  <pic:blipFill>
                    <a:blip r:embed="rId19"/>
                    <a:stretch>
                      <a:fillRect/>
                    </a:stretch>
                  </pic:blipFill>
                  <pic:spPr>
                    <a:xfrm>
                      <a:off x="0" y="0"/>
                      <a:ext cx="6768000" cy="2775521"/>
                    </a:xfrm>
                    <a:prstGeom prst="rect"/>
                  </pic:spPr>
                </pic:pic>
              </a:graphicData>
            </a:graphic>
          </wp:inline>
        </w:drawing>
      </w:r>
    </w:p>
    <w:p>
      <w:pPr>
        <w:spacing w:before="0" w:after="120"/>
        <w:jc w:val="center"/>
      </w:pPr>
      <w:r>
        <w:rPr>
          <w:rFonts w:ascii="Consolas" w:hAnsi="Consolas"/>
          <w:b w:val="0"/>
          <w:color w:val="6A655E"/>
          <w:sz w:val="15"/>
        </w:rPr>
        <w:t>Weinsberg's own layout plan · carasuite-spicy-700dx.png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7,470 mm</w:t>
            </w:r>
          </w:p>
        </w:tc>
        <w:tc>
          <w:tcPr>
            <w:tcW w:type="dxa" w:w="2664"/>
          </w:tcPr>
          <w:p>
            <w:r>
              <w:rPr>
                <w:b/>
                <w:sz w:val="22"/>
              </w:rPr>
              <w:t>£75,995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Island double 196 x 162, set clear of the rear wall with walk-round space at the foot</w:t>
      </w:r>
    </w:p>
    <w:p>
      <w:pPr>
        <w:spacing w:before="80" w:after="0"/>
      </w:pPr>
      <w:r>
        <w:rPr>
          <w:rFonts w:ascii="Arial Narrow" w:hAnsi="Arial Narrow"/>
          <w:b/>
          <w:color w:val="6A655E"/>
          <w:sz w:val="15"/>
        </w:rPr>
        <w:t xml:space="preserve">BED TYPES   </w:t>
      </w:r>
      <w:r>
        <w:rPr>
          <w:sz w:val="18"/>
        </w:rPr>
        <w:t>island_bed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A lifting bed over the front lounge is published with a size on every layout of this range but is NOT counted in Beds (Beds 2 against Max. number of beds 4), so it is an option and is left out of the bed types per the base-vehicle rule.</w:t>
      </w:r>
    </w:p>
    <w:p>
      <w:pPr>
        <w:spacing w:before="60" w:after="0"/>
      </w:pPr>
      <w:r>
        <w:rPr>
          <w:rFonts w:ascii="Georgia" w:hAnsi="Georgia"/>
          <w:b w:val="0"/>
          <w:color w:val="6A655E"/>
          <w:sz w:val="18"/>
        </w:rPr>
        <w:t>Front lounge makes up 212 x 102/92.</w:t>
      </w:r>
    </w:p>
    <w:p>
      <w:pPr>
        <w:spacing w:before="60" w:after="0"/>
      </w:pPr>
      <w:r>
        <w:rPr>
          <w:rFonts w:ascii="Georgia" w:hAnsi="Georgia"/>
          <w:b w:val="0"/>
          <w:color w:val="6A655E"/>
          <w:sz w:val="18"/>
        </w:rPr>
        <w:t>WEINSBERG call this row 'Queen-size bed' rather than using their island wording; the drawing shows walk-round access on both sides and at the foot, with a wardrobe in each rear corner, which is an island bed.</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150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r>
        <w:br w:type="page"/>
      </w:r>
    </w:p>
    <w:p>
      <w:pPr>
        <w:spacing w:before="0" w:after="40"/>
      </w:pPr>
      <w:r>
        <w:rPr>
          <w:rFonts w:ascii="Arial Narrow" w:hAnsi="Arial Narrow"/>
          <w:b/>
          <w:color w:val="22201D"/>
          <w:sz w:val="40"/>
        </w:rPr>
        <w:t>CaraCompact</w:t>
      </w:r>
    </w:p>
    <w:p>
      <w:pPr>
        <w:spacing w:before="0" w:after="120"/>
      </w:pPr>
      <w:r>
        <w:rPr>
          <w:rFonts w:ascii="Arial Narrow" w:hAnsi="Arial Narrow"/>
          <w:b/>
          <w:color w:val="8A3703"/>
          <w:sz w:val="17"/>
          <w:spacing w:val="20"/>
        </w:rPr>
        <w:t>3 layouts   ·   Coachbuilt, low profile</w:t>
      </w:r>
    </w:p>
    <w:p>
      <w:pPr>
        <w:spacing w:after="40"/>
      </w:pPr>
      <w:r>
        <w:rPr>
          <w:rFonts w:ascii="Arial Narrow" w:hAnsi="Arial Narrow"/>
          <w:b/>
          <w:color w:val="6A655E"/>
          <w:sz w:val="16"/>
        </w:rPr>
        <w:t xml:space="preserve">WASHROOM   </w:t>
      </w:r>
      <w:r>
        <w:rPr>
          <w:sz w:val="18"/>
        </w:rPr>
        <w:t xml:space="preserve">Rear corner, one room with a swivel wall that turns it into the shower; basin on the corridor side  </w:t>
      </w:r>
      <w:r>
        <w:rPr>
          <w:rFonts w:ascii="Consolas" w:hAnsi="Consolas"/>
          <w:color w:val="8A3703"/>
          <w:sz w:val="17"/>
        </w:rPr>
        <w:t>side_shower_toilet</w:t>
      </w:r>
    </w:p>
    <w:p>
      <w:pPr>
        <w:spacing w:after="40"/>
      </w:pPr>
      <w:r>
        <w:rPr>
          <w:rFonts w:ascii="Arial Narrow" w:hAnsi="Arial Narrow"/>
          <w:b/>
          <w:color w:val="6A655E"/>
          <w:sz w:val="16"/>
        </w:rPr>
        <w:t xml:space="preserve">KITCHEN   </w:t>
      </w:r>
      <w:r>
        <w:rPr>
          <w:sz w:val="18"/>
        </w:rPr>
        <w:t xml:space="preserve">Mid, along one side: hob, round sink, tall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half-dinette plus the two swivelled cab seats  </w:t>
      </w:r>
      <w:r>
        <w:rPr>
          <w:rFonts w:ascii="Consolas" w:hAnsi="Consolas"/>
          <w:color w:val="8A3703"/>
          <w:sz w:val="17"/>
        </w:rPr>
        <w:t>front_lounge</w:t>
      </w:r>
    </w:p>
    <w:p>
      <w:pPr>
        <w:spacing w:before="240" w:after="20"/>
      </w:pPr>
      <w:r>
        <w:rPr>
          <w:rFonts w:ascii="Arial Narrow" w:hAnsi="Arial Narrow"/>
          <w:b/>
          <w:color w:val="22201D"/>
          <w:sz w:val="28"/>
        </w:rPr>
        <w:t>580 MEG Edition PEPPER</w:t>
      </w:r>
    </w:p>
    <w:p>
      <w:pPr>
        <w:spacing w:before="0" w:after="80"/>
      </w:pPr>
      <w:r>
        <w:rPr>
          <w:rFonts w:ascii="Consolas" w:hAnsi="Consolas"/>
          <w:b w:val="0"/>
          <w:color w:val="6A655E"/>
          <w:sz w:val="16"/>
        </w:rPr>
        <w:t>Row 12</w:t>
      </w:r>
    </w:p>
    <w:p>
      <w:pPr>
        <w:spacing w:after="40"/>
        <w:jc w:val="center"/>
      </w:pPr>
      <w:r>
        <w:drawing>
          <wp:inline xmlns:a="http://schemas.openxmlformats.org/drawingml/2006/main" xmlns:pic="http://schemas.openxmlformats.org/drawingml/2006/picture">
            <wp:extent cx="6768000" cy="3147907"/>
            <wp:docPr id="12" name="Picture 12"/>
            <wp:cNvGraphicFramePr>
              <a:graphicFrameLocks noChangeAspect="1"/>
            </wp:cNvGraphicFramePr>
            <a:graphic>
              <a:graphicData uri="http://schemas.openxmlformats.org/drawingml/2006/picture">
                <pic:pic>
                  <pic:nvPicPr>
                    <pic:cNvPr id="0" name="caracompact-pepper-580meg.jpg"/>
                    <pic:cNvPicPr/>
                  </pic:nvPicPr>
                  <pic:blipFill>
                    <a:blip r:embed="rId20"/>
                    <a:stretch>
                      <a:fillRect/>
                    </a:stretch>
                  </pic:blipFill>
                  <pic:spPr>
                    <a:xfrm>
                      <a:off x="0" y="0"/>
                      <a:ext cx="6768000" cy="3147907"/>
                    </a:xfrm>
                    <a:prstGeom prst="rect"/>
                  </pic:spPr>
                </pic:pic>
              </a:graphicData>
            </a:graphic>
          </wp:inline>
        </w:drawing>
      </w:r>
    </w:p>
    <w:p>
      <w:pPr>
        <w:spacing w:before="0" w:after="120"/>
        <w:jc w:val="center"/>
      </w:pPr>
      <w:r>
        <w:rPr>
          <w:rFonts w:ascii="Consolas" w:hAnsi="Consolas"/>
          <w:b w:val="0"/>
          <w:color w:val="6A655E"/>
          <w:sz w:val="15"/>
        </w:rPr>
        <w:t>Weinsberg's own layout plan · caracompact-pepper-580meg.png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6,380 mm</w:t>
            </w:r>
          </w:p>
        </w:tc>
        <w:tc>
          <w:tcPr>
            <w:tcW w:type="dxa" w:w="2664"/>
          </w:tcPr>
          <w:p>
            <w:r>
              <w:rPr>
                <w:b/>
                <w:sz w:val="22"/>
              </w:rPr>
              <w:t>£69,695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190 x 82 and 210 x 75</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No drop-down or lifting bed on this range and no made-up front bed: Beds and Max. number of beds both read 2, so the front dinette is not a berth.</w:t>
      </w:r>
    </w:p>
    <w:p>
      <w:pPr>
        <w:spacing w:before="60" w:after="0"/>
      </w:pPr>
      <w:r>
        <w:rPr>
          <w:rFonts w:ascii="Georgia" w:hAnsi="Georgia"/>
          <w:b w:val="0"/>
          <w:color w:val="6A655E"/>
          <w:sz w:val="18"/>
        </w:rPr>
        <w:t>The make-up entry is the infill between the singles.</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83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MF Edition PEPPER</w:t>
      </w:r>
    </w:p>
    <w:p>
      <w:pPr>
        <w:spacing w:before="0" w:after="80"/>
      </w:pPr>
      <w:r>
        <w:rPr>
          <w:rFonts w:ascii="Consolas" w:hAnsi="Consolas"/>
          <w:b w:val="0"/>
          <w:color w:val="6A655E"/>
          <w:sz w:val="16"/>
        </w:rPr>
        <w:t>Row 13</w:t>
      </w:r>
    </w:p>
    <w:p>
      <w:pPr>
        <w:spacing w:after="40"/>
        <w:jc w:val="center"/>
      </w:pPr>
      <w:r>
        <w:drawing>
          <wp:inline xmlns:a="http://schemas.openxmlformats.org/drawingml/2006/main" xmlns:pic="http://schemas.openxmlformats.org/drawingml/2006/picture">
            <wp:extent cx="6768000" cy="2950009"/>
            <wp:docPr id="13" name="Picture 13"/>
            <wp:cNvGraphicFramePr>
              <a:graphicFrameLocks noChangeAspect="1"/>
            </wp:cNvGraphicFramePr>
            <a:graphic>
              <a:graphicData uri="http://schemas.openxmlformats.org/drawingml/2006/picture">
                <pic:pic>
                  <pic:nvPicPr>
                    <pic:cNvPr id="0" name="caracompact-pepper-600mf.jpg"/>
                    <pic:cNvPicPr/>
                  </pic:nvPicPr>
                  <pic:blipFill>
                    <a:blip r:embed="rId21"/>
                    <a:stretch>
                      <a:fillRect/>
                    </a:stretch>
                  </pic:blipFill>
                  <pic:spPr>
                    <a:xfrm>
                      <a:off x="0" y="0"/>
                      <a:ext cx="6768000" cy="2950009"/>
                    </a:xfrm>
                    <a:prstGeom prst="rect"/>
                  </pic:spPr>
                </pic:pic>
              </a:graphicData>
            </a:graphic>
          </wp:inline>
        </w:drawing>
      </w:r>
    </w:p>
    <w:p>
      <w:pPr>
        <w:spacing w:before="0" w:after="120"/>
        <w:jc w:val="center"/>
      </w:pPr>
      <w:r>
        <w:rPr>
          <w:rFonts w:ascii="Consolas" w:hAnsi="Consolas"/>
          <w:b w:val="0"/>
          <w:color w:val="6A655E"/>
          <w:sz w:val="15"/>
        </w:rPr>
        <w:t>Weinsberg's own layout plan · caracompact-pepper-600mf.png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6,750 mm</w:t>
            </w:r>
          </w:p>
        </w:tc>
        <w:tc>
          <w:tcPr>
            <w:tcW w:type="dxa" w:w="2664"/>
          </w:tcPr>
          <w:p>
            <w:r>
              <w:rPr>
                <w:b/>
                <w:sz w:val="22"/>
              </w:rPr>
              <w:t>£70,745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French double 201 x 140, fore and aft with the near foot corner cut away</w:t>
      </w:r>
    </w:p>
    <w:p>
      <w:pPr>
        <w:spacing w:before="80" w:after="0"/>
      </w:pPr>
      <w:r>
        <w:rPr>
          <w:rFonts w:ascii="Arial Narrow" w:hAnsi="Arial Narrow"/>
          <w:b/>
          <w:color w:val="6A655E"/>
          <w:sz w:val="15"/>
        </w:rPr>
        <w:t xml:space="preserve">BED TYPES   </w:t>
      </w:r>
      <w:r>
        <w:rPr>
          <w:sz w:val="18"/>
        </w:rPr>
        <w:t>fixed_bed</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No drop-down or lifting bed on this range and no made-up front bed: Beds and Max. number of beds both read 2. 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153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MEG Edition PEPPER</w:t>
      </w:r>
    </w:p>
    <w:p>
      <w:pPr>
        <w:spacing w:before="0" w:after="80"/>
      </w:pPr>
      <w:r>
        <w:rPr>
          <w:rFonts w:ascii="Consolas" w:hAnsi="Consolas"/>
          <w:b w:val="0"/>
          <w:color w:val="6A655E"/>
          <w:sz w:val="16"/>
        </w:rPr>
        <w:t>Row 14</w:t>
      </w:r>
    </w:p>
    <w:p>
      <w:pPr>
        <w:spacing w:after="40"/>
        <w:jc w:val="center"/>
      </w:pPr>
      <w:r>
        <w:drawing>
          <wp:inline xmlns:a="http://schemas.openxmlformats.org/drawingml/2006/main" xmlns:pic="http://schemas.openxmlformats.org/drawingml/2006/picture">
            <wp:extent cx="6768000" cy="3070518"/>
            <wp:docPr id="14" name="Picture 14"/>
            <wp:cNvGraphicFramePr>
              <a:graphicFrameLocks noChangeAspect="1"/>
            </wp:cNvGraphicFramePr>
            <a:graphic>
              <a:graphicData uri="http://schemas.openxmlformats.org/drawingml/2006/picture">
                <pic:pic>
                  <pic:nvPicPr>
                    <pic:cNvPr id="0" name="caracompact-pepper-600meg.jpg"/>
                    <pic:cNvPicPr/>
                  </pic:nvPicPr>
                  <pic:blipFill>
                    <a:blip r:embed="rId22"/>
                    <a:stretch>
                      <a:fillRect/>
                    </a:stretch>
                  </pic:blipFill>
                  <pic:spPr>
                    <a:xfrm>
                      <a:off x="0" y="0"/>
                      <a:ext cx="6768000" cy="3070518"/>
                    </a:xfrm>
                    <a:prstGeom prst="rect"/>
                  </pic:spPr>
                </pic:pic>
              </a:graphicData>
            </a:graphic>
          </wp:inline>
        </w:drawing>
      </w:r>
    </w:p>
    <w:p>
      <w:pPr>
        <w:spacing w:before="0" w:after="120"/>
        <w:jc w:val="center"/>
      </w:pPr>
      <w:r>
        <w:rPr>
          <w:rFonts w:ascii="Consolas" w:hAnsi="Consolas"/>
          <w:b w:val="0"/>
          <w:color w:val="6A655E"/>
          <w:sz w:val="15"/>
        </w:rPr>
        <w:t>Weinsberg's own layout plan · caracompact-pepper-600meg.png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6,750 mm</w:t>
            </w:r>
          </w:p>
        </w:tc>
        <w:tc>
          <w:tcPr>
            <w:tcW w:type="dxa" w:w="2664"/>
          </w:tcPr>
          <w:p>
            <w:r>
              <w:rPr>
                <w:b/>
                <w:sz w:val="22"/>
              </w:rPr>
              <w:t>£71,455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2 x 200 x 82</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TRAP: Weinsberg's full-size day and night assets in this layout's own folder are a DIFFERENT vehicle's drawing — their drawn content is 2.148 wide-to-tall against this layout's 2.285, a 6.0% mismatch that tracks a different length.</w:t>
      </w:r>
    </w:p>
    <w:p>
      <w:pPr>
        <w:spacing w:before="60" w:after="0"/>
      </w:pPr>
      <w:r>
        <w:rPr>
          <w:rFonts w:ascii="Georgia" w:hAnsi="Georgia"/>
          <w:b w:val="0"/>
          <w:color w:val="6A655E"/>
          <w:sz w:val="18"/>
        </w:rPr>
        <w:t>No drop-down or lifting bed on this range and no made-up front bed: Beds and Max. number of beds both read 2. The make-up entry is the infill between the singles.</w:t>
      </w:r>
    </w:p>
    <w:p>
      <w:pPr>
        <w:spacing w:before="60" w:after="0"/>
      </w:pPr>
      <w:r>
        <w:rPr>
          <w:rFonts w:ascii="Georgia" w:hAnsi="Georgia"/>
          <w:b w:val="0"/>
          <w:color w:val="6A655E"/>
          <w:sz w:val="18"/>
        </w:rPr>
        <w:t>Dedicated rear garage: the price list makes 'Garage door &lt;W&gt; x &lt;H&gt; cm' standard on every layout of this range, with published opening dimensions, which is the external hatch test the requester set for Dethleffs.</w:t>
      </w:r>
    </w:p>
    <w:p>
      <w:pPr>
        <w:spacing w:before="60" w:after="0"/>
      </w:pPr>
      <w:r>
        <w:rPr>
          <w:rFonts w:ascii="Georgia" w:hAnsi="Georgia"/>
          <w:b w:val="0"/>
          <w:color w:val="6A655E"/>
          <w:sz w:val="18"/>
        </w:rPr>
        <w:t>Standard load capacity 150 kg, 250 kg a GBP 1,165 option.</w:t>
      </w:r>
    </w:p>
    <w:p>
      <w:pPr>
        <w:spacing w:before="60" w:after="0"/>
      </w:pPr>
      <w:r>
        <w:rPr>
          <w:rFonts w:ascii="Georgia" w:hAnsi="Georgia"/>
          <w:b w:val="0"/>
          <w:color w:val="6A655E"/>
          <w:sz w:val="18"/>
        </w:rPr>
        <w:t>Fridge 153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60" w:after="0"/>
      </w:pPr>
      <w:r>
        <w:rPr>
          <w:rFonts w:ascii="Georgia" w:hAnsi="Georgia"/>
          <w:b w:val="0"/>
          <w:color w:val="6A655E"/>
          <w:sz w:val="18"/>
        </w:rPr>
        <w:t>The correct low-resolution overview drawing is kept instead.</w:t>
      </w:r>
    </w:p>
    <w:p>
      <w:r>
        <w:br w:type="page"/>
      </w:r>
    </w:p>
    <w:p>
      <w:pPr>
        <w:spacing w:before="0" w:after="40"/>
      </w:pPr>
      <w:r>
        <w:rPr>
          <w:rFonts w:ascii="Arial Narrow" w:hAnsi="Arial Narrow"/>
          <w:b/>
          <w:color w:val="22201D"/>
          <w:sz w:val="40"/>
        </w:rPr>
        <w:t>CaraBus</w:t>
      </w:r>
    </w:p>
    <w:p>
      <w:pPr>
        <w:spacing w:before="0" w:after="120"/>
      </w:pPr>
      <w:r>
        <w:rPr>
          <w:rFonts w:ascii="Arial Narrow" w:hAnsi="Arial Narrow"/>
          <w:b/>
          <w:color w:val="8A3703"/>
          <w:sz w:val="17"/>
          <w:spacing w:val="20"/>
        </w:rPr>
        <w:t>14 layouts   ·   Campervan, high top</w:t>
      </w:r>
    </w:p>
    <w:p>
      <w:pPr>
        <w:spacing w:after="40"/>
      </w:pPr>
      <w:r>
        <w:rPr>
          <w:rFonts w:ascii="Arial Narrow" w:hAnsi="Arial Narrow"/>
          <w:b/>
          <w:color w:val="6A655E"/>
          <w:sz w:val="16"/>
        </w:rPr>
        <w:t xml:space="preserve">WASHROOM   </w:t>
      </w:r>
      <w:r>
        <w:rPr>
          <w:sz w:val="18"/>
        </w:rPr>
        <w:t xml:space="preserve">Mid, one compact room with a swivel toilet and a basin; the room doubles as the shower  </w:t>
      </w:r>
      <w:r>
        <w:rPr>
          <w:rFonts w:ascii="Consolas" w:hAnsi="Consolas"/>
          <w:color w:val="8A3703"/>
          <w:sz w:val="17"/>
        </w:rPr>
        <w:t>side_shower_toilet</w:t>
      </w:r>
    </w:p>
    <w:p>
      <w:pPr>
        <w:spacing w:after="40"/>
      </w:pPr>
      <w:r>
        <w:rPr>
          <w:rFonts w:ascii="Arial Narrow" w:hAnsi="Arial Narrow"/>
          <w:b/>
          <w:color w:val="6A655E"/>
          <w:sz w:val="16"/>
        </w:rPr>
        <w:t xml:space="preserve">KITCHEN   </w:t>
      </w:r>
      <w:r>
        <w:rPr>
          <w:sz w:val="18"/>
        </w:rPr>
        <w:t xml:space="preserve">Mid, along one side: 2-burner hob, sink,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bench plus the two swivelled cab seats  </w:t>
      </w:r>
      <w:r>
        <w:rPr>
          <w:rFonts w:ascii="Consolas" w:hAnsi="Consolas"/>
          <w:color w:val="8A3703"/>
          <w:sz w:val="17"/>
        </w:rPr>
        <w:t>front_lounge</w:t>
      </w:r>
    </w:p>
    <w:p>
      <w:pPr>
        <w:spacing w:before="240" w:after="20"/>
      </w:pPr>
      <w:r>
        <w:rPr>
          <w:rFonts w:ascii="Arial Narrow" w:hAnsi="Arial Narrow"/>
          <w:b/>
          <w:color w:val="22201D"/>
          <w:sz w:val="28"/>
        </w:rPr>
        <w:t>540 MQ Edition FIRE</w:t>
      </w:r>
    </w:p>
    <w:p>
      <w:pPr>
        <w:spacing w:before="0" w:after="80"/>
      </w:pPr>
      <w:r>
        <w:rPr>
          <w:rFonts w:ascii="Consolas" w:hAnsi="Consolas"/>
          <w:b w:val="0"/>
          <w:color w:val="6A655E"/>
          <w:sz w:val="16"/>
        </w:rPr>
        <w:t>Row 15</w:t>
      </w:r>
    </w:p>
    <w:p>
      <w:pPr>
        <w:spacing w:after="40"/>
        <w:jc w:val="center"/>
      </w:pPr>
      <w:r>
        <w:drawing>
          <wp:inline xmlns:a="http://schemas.openxmlformats.org/drawingml/2006/main" xmlns:pic="http://schemas.openxmlformats.org/drawingml/2006/picture">
            <wp:extent cx="6768000" cy="3307439"/>
            <wp:docPr id="15" name="Picture 15"/>
            <wp:cNvGraphicFramePr>
              <a:graphicFrameLocks noChangeAspect="1"/>
            </wp:cNvGraphicFramePr>
            <a:graphic>
              <a:graphicData uri="http://schemas.openxmlformats.org/drawingml/2006/picture">
                <pic:pic>
                  <pic:nvPicPr>
                    <pic:cNvPr id="0" name="carabus-fire-540mq.jpg"/>
                    <pic:cNvPicPr/>
                  </pic:nvPicPr>
                  <pic:blipFill>
                    <a:blip r:embed="rId23"/>
                    <a:stretch>
                      <a:fillRect/>
                    </a:stretch>
                  </pic:blipFill>
                  <pic:spPr>
                    <a:xfrm>
                      <a:off x="0" y="0"/>
                      <a:ext cx="6768000" cy="3307439"/>
                    </a:xfrm>
                    <a:prstGeom prst="rect"/>
                  </pic:spPr>
                </pic:pic>
              </a:graphicData>
            </a:graphic>
          </wp:inline>
        </w:drawing>
      </w:r>
    </w:p>
    <w:p>
      <w:pPr>
        <w:spacing w:before="0" w:after="120"/>
        <w:jc w:val="center"/>
      </w:pPr>
      <w:r>
        <w:rPr>
          <w:rFonts w:ascii="Consolas" w:hAnsi="Consolas"/>
          <w:b w:val="0"/>
          <w:color w:val="6A655E"/>
          <w:sz w:val="15"/>
        </w:rPr>
        <w:t>Weinsberg's own layout plan · carabus-fire-540mq.jpg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5,410 mm</w:t>
            </w:r>
          </w:p>
        </w:tc>
        <w:tc>
          <w:tcPr>
            <w:tcW w:type="dxa" w:w="2664"/>
          </w:tcPr>
          <w:p>
            <w:r>
              <w:rPr>
                <w:b/>
                <w:sz w:val="22"/>
              </w:rPr>
              <w:t>£63,494</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140/125 across the rear</w:t>
      </w:r>
    </w:p>
    <w:p>
      <w:pPr>
        <w:spacing w:before="80" w:after="0"/>
      </w:pPr>
      <w:r>
        <w:rPr>
          <w:rFonts w:ascii="Arial Narrow" w:hAnsi="Arial Narrow"/>
          <w:b/>
          <w:color w:val="6A655E"/>
          <w:sz w:val="15"/>
        </w:rPr>
        <w:t xml:space="preserve">BED TYPES   </w:t>
      </w:r>
      <w:r>
        <w:rPr>
          <w:sz w:val="18"/>
        </w:rPr>
        <w:t>transverse_bed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MQ Edition FIRE</w:t>
      </w:r>
    </w:p>
    <w:p>
      <w:pPr>
        <w:spacing w:before="0" w:after="80"/>
      </w:pPr>
      <w:r>
        <w:rPr>
          <w:rFonts w:ascii="Consolas" w:hAnsi="Consolas"/>
          <w:b w:val="0"/>
          <w:color w:val="6A655E"/>
          <w:sz w:val="16"/>
        </w:rPr>
        <w:t>Row 16</w:t>
      </w:r>
    </w:p>
    <w:p>
      <w:pPr>
        <w:spacing w:after="40"/>
        <w:jc w:val="center"/>
      </w:pPr>
      <w:r>
        <w:drawing>
          <wp:inline xmlns:a="http://schemas.openxmlformats.org/drawingml/2006/main" xmlns:pic="http://schemas.openxmlformats.org/drawingml/2006/picture">
            <wp:extent cx="6768000" cy="2959287"/>
            <wp:docPr id="16" name="Picture 16"/>
            <wp:cNvGraphicFramePr>
              <a:graphicFrameLocks noChangeAspect="1"/>
            </wp:cNvGraphicFramePr>
            <a:graphic>
              <a:graphicData uri="http://schemas.openxmlformats.org/drawingml/2006/picture">
                <pic:pic>
                  <pic:nvPicPr>
                    <pic:cNvPr id="0" name="carabus-fire-600mq.jpg"/>
                    <pic:cNvPicPr/>
                  </pic:nvPicPr>
                  <pic:blipFill>
                    <a:blip r:embed="rId24"/>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carabus-fire-600mq.jpg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5,990 mm</w:t>
            </w:r>
          </w:p>
        </w:tc>
        <w:tc>
          <w:tcPr>
            <w:tcW w:type="dxa" w:w="2664"/>
          </w:tcPr>
          <w:p>
            <w:r>
              <w:rPr>
                <w:b/>
                <w:sz w:val="22"/>
              </w:rPr>
              <w:t>£65,295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ME Edition FIRE</w:t>
      </w:r>
    </w:p>
    <w:p>
      <w:pPr>
        <w:spacing w:before="0" w:after="80"/>
      </w:pPr>
      <w:r>
        <w:rPr>
          <w:rFonts w:ascii="Consolas" w:hAnsi="Consolas"/>
          <w:b w:val="0"/>
          <w:color w:val="6A655E"/>
          <w:sz w:val="16"/>
        </w:rPr>
        <w:t>Row 17</w:t>
      </w:r>
    </w:p>
    <w:p>
      <w:pPr>
        <w:spacing w:after="40"/>
        <w:jc w:val="center"/>
      </w:pPr>
      <w:r>
        <w:drawing>
          <wp:inline xmlns:a="http://schemas.openxmlformats.org/drawingml/2006/main" xmlns:pic="http://schemas.openxmlformats.org/drawingml/2006/picture">
            <wp:extent cx="6768000" cy="2959287"/>
            <wp:docPr id="17" name="Picture 17"/>
            <wp:cNvGraphicFramePr>
              <a:graphicFrameLocks noChangeAspect="1"/>
            </wp:cNvGraphicFramePr>
            <a:graphic>
              <a:graphicData uri="http://schemas.openxmlformats.org/drawingml/2006/picture">
                <pic:pic>
                  <pic:nvPicPr>
                    <pic:cNvPr id="0" name="carabus-fire-600me.jpg"/>
                    <pic:cNvPicPr/>
                  </pic:nvPicPr>
                  <pic:blipFill>
                    <a:blip r:embed="rId25"/>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carabus-fire-600me.jpg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5,990 mm</w:t>
            </w:r>
          </w:p>
        </w:tc>
        <w:tc>
          <w:tcPr>
            <w:tcW w:type="dxa" w:w="2664"/>
          </w:tcPr>
          <w:p>
            <w:r>
              <w:rPr>
                <w:b/>
                <w:sz w:val="22"/>
              </w:rPr>
              <w:t>£66,585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Twin single beds 180 x 85 and 200 x 85</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DQ Edition FIRE</w:t>
      </w:r>
    </w:p>
    <w:p>
      <w:pPr>
        <w:spacing w:before="0" w:after="80"/>
      </w:pPr>
      <w:r>
        <w:rPr>
          <w:rFonts w:ascii="Consolas" w:hAnsi="Consolas"/>
          <w:b w:val="0"/>
          <w:color w:val="6A655E"/>
          <w:sz w:val="16"/>
        </w:rPr>
        <w:t>Row 18</w:t>
      </w:r>
    </w:p>
    <w:p>
      <w:pPr>
        <w:spacing w:after="40"/>
        <w:jc w:val="center"/>
      </w:pPr>
      <w:r>
        <w:drawing>
          <wp:inline xmlns:a="http://schemas.openxmlformats.org/drawingml/2006/main" xmlns:pic="http://schemas.openxmlformats.org/drawingml/2006/picture">
            <wp:extent cx="6768000" cy="2959287"/>
            <wp:docPr id="18" name="Picture 18"/>
            <wp:cNvGraphicFramePr>
              <a:graphicFrameLocks noChangeAspect="1"/>
            </wp:cNvGraphicFramePr>
            <a:graphic>
              <a:graphicData uri="http://schemas.openxmlformats.org/drawingml/2006/picture">
                <pic:pic>
                  <pic:nvPicPr>
                    <pic:cNvPr id="0" name="carabus-fire-600dq.jpg"/>
                    <pic:cNvPicPr/>
                  </pic:nvPicPr>
                  <pic:blipFill>
                    <a:blip r:embed="rId26"/>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carabus-fire-600dq.jpg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5,990 mm</w:t>
            </w:r>
          </w:p>
        </w:tc>
        <w:tc>
          <w:tcPr>
            <w:tcW w:type="dxa" w:w="2664"/>
          </w:tcPr>
          <w:p>
            <w:r>
              <w:rPr>
                <w:b/>
                <w:sz w:val="22"/>
              </w:rPr>
              <w:t>£72,494</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Lifting bed 176 x 130 over the front lounge, standard.</w:t>
      </w:r>
    </w:p>
    <w:p>
      <w:pPr>
        <w:spacing w:before="60" w:after="0"/>
      </w:pPr>
      <w:r>
        <w:rPr>
          <w:rFonts w:ascii="Georgia" w:hAnsi="Georgia"/>
          <w:b w:val="0"/>
          <w:color w:val="6A655E"/>
          <w:sz w:val="18"/>
        </w:rPr>
        <w:t>The pop-up roof is not available on this layout.</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MQH Edition FIRE</w:t>
      </w:r>
    </w:p>
    <w:p>
      <w:pPr>
        <w:spacing w:before="0" w:after="80"/>
      </w:pPr>
      <w:r>
        <w:rPr>
          <w:rFonts w:ascii="Consolas" w:hAnsi="Consolas"/>
          <w:b w:val="0"/>
          <w:color w:val="6A655E"/>
          <w:sz w:val="16"/>
        </w:rPr>
        <w:t>Row 19</w:t>
      </w:r>
    </w:p>
    <w:p>
      <w:pPr>
        <w:spacing w:after="40"/>
        <w:jc w:val="center"/>
      </w:pPr>
      <w:r>
        <w:drawing>
          <wp:inline xmlns:a="http://schemas.openxmlformats.org/drawingml/2006/main" xmlns:pic="http://schemas.openxmlformats.org/drawingml/2006/picture">
            <wp:extent cx="6768000" cy="2959287"/>
            <wp:docPr id="19" name="Picture 19"/>
            <wp:cNvGraphicFramePr>
              <a:graphicFrameLocks noChangeAspect="1"/>
            </wp:cNvGraphicFramePr>
            <a:graphic>
              <a:graphicData uri="http://schemas.openxmlformats.org/drawingml/2006/picture">
                <pic:pic>
                  <pic:nvPicPr>
                    <pic:cNvPr id="0" name="carabus-fire-600mqh.jpg"/>
                    <pic:cNvPicPr/>
                  </pic:nvPicPr>
                  <pic:blipFill>
                    <a:blip r:embed="rId27"/>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carabus-fire-600mqh.jpg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5,990 mm</w:t>
            </w:r>
          </w:p>
        </w:tc>
        <w:tc>
          <w:tcPr>
            <w:tcW w:type="dxa" w:w="2664"/>
          </w:tcPr>
          <w:p>
            <w:r>
              <w:rPr>
                <w:b/>
                <w:sz w:val="22"/>
              </w:rPr>
              <w:t>£72,985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high roof carries an EasySlide bed 200 x 130, standard — recorded as a drop-down bed, which is the closest FMLV value.</w:t>
      </w:r>
    </w:p>
    <w:p>
      <w:pPr>
        <w:spacing w:before="60" w:after="0"/>
      </w:pPr>
      <w:r>
        <w:rPr>
          <w:rFonts w:ascii="Georgia" w:hAnsi="Georgia"/>
          <w:b w:val="0"/>
          <w:color w:val="6A655E"/>
          <w:sz w:val="18"/>
        </w:rPr>
        <w:t>This is the 312 cm GRP high-roof body; the pop-up roof is not available on it.</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630 ME Edition FIRE</w:t>
      </w:r>
    </w:p>
    <w:p>
      <w:pPr>
        <w:spacing w:before="0" w:after="80"/>
      </w:pPr>
      <w:r>
        <w:rPr>
          <w:rFonts w:ascii="Consolas" w:hAnsi="Consolas"/>
          <w:b w:val="0"/>
          <w:color w:val="6A655E"/>
          <w:sz w:val="16"/>
        </w:rPr>
        <w:t>Row 20</w:t>
      </w:r>
    </w:p>
    <w:p>
      <w:pPr>
        <w:spacing w:after="40"/>
        <w:jc w:val="center"/>
      </w:pPr>
      <w:r>
        <w:drawing>
          <wp:inline xmlns:a="http://schemas.openxmlformats.org/drawingml/2006/main" xmlns:pic="http://schemas.openxmlformats.org/drawingml/2006/picture">
            <wp:extent cx="6768000" cy="2773981"/>
            <wp:docPr id="20" name="Picture 20"/>
            <wp:cNvGraphicFramePr>
              <a:graphicFrameLocks noChangeAspect="1"/>
            </wp:cNvGraphicFramePr>
            <a:graphic>
              <a:graphicData uri="http://schemas.openxmlformats.org/drawingml/2006/picture">
                <pic:pic>
                  <pic:nvPicPr>
                    <pic:cNvPr id="0" name="carabus-fire-630me.jpg"/>
                    <pic:cNvPicPr/>
                  </pic:nvPicPr>
                  <pic:blipFill>
                    <a:blip r:embed="rId28"/>
                    <a:stretch>
                      <a:fillRect/>
                    </a:stretch>
                  </pic:blipFill>
                  <pic:spPr>
                    <a:xfrm>
                      <a:off x="0" y="0"/>
                      <a:ext cx="6768000" cy="2773981"/>
                    </a:xfrm>
                    <a:prstGeom prst="rect"/>
                  </pic:spPr>
                </pic:pic>
              </a:graphicData>
            </a:graphic>
          </wp:inline>
        </w:drawing>
      </w:r>
    </w:p>
    <w:p>
      <w:pPr>
        <w:spacing w:before="0" w:after="120"/>
        <w:jc w:val="center"/>
      </w:pPr>
      <w:r>
        <w:rPr>
          <w:rFonts w:ascii="Consolas" w:hAnsi="Consolas"/>
          <w:b w:val="0"/>
          <w:color w:val="6A655E"/>
          <w:sz w:val="15"/>
        </w:rPr>
        <w:t>Weinsberg's own layout plan · carabus-fire-630me.jpg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6,360 mm</w:t>
            </w:r>
          </w:p>
        </w:tc>
        <w:tc>
          <w:tcPr>
            <w:tcW w:type="dxa" w:w="2664"/>
          </w:tcPr>
          <w:p>
            <w:r>
              <w:rPr>
                <w:b/>
                <w:sz w:val="22"/>
              </w:rPr>
              <w:t>£74,289</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Twin single beds 195 x 85 and 200 x 85</w:t>
      </w:r>
    </w:p>
    <w:p>
      <w:pPr>
        <w:spacing w:before="80" w:after="0"/>
      </w:pPr>
      <w:r>
        <w:rPr>
          <w:rFonts w:ascii="Arial Narrow" w:hAnsi="Arial Narrow"/>
          <w:b/>
          <w:color w:val="6A655E"/>
          <w:sz w:val="15"/>
        </w:rPr>
        <w:t xml:space="preserve">BED TYPES   </w:t>
      </w:r>
      <w:r>
        <w:rPr>
          <w:sz w:val="18"/>
        </w:rPr>
        <w:t>fixed_separate_beds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Drop-down bed over the front lounge, standard.</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630 MEG Edition FIRE</w:t>
      </w:r>
    </w:p>
    <w:p>
      <w:pPr>
        <w:spacing w:before="0" w:after="80"/>
      </w:pPr>
      <w:r>
        <w:rPr>
          <w:rFonts w:ascii="Consolas" w:hAnsi="Consolas"/>
          <w:b w:val="0"/>
          <w:color w:val="6A655E"/>
          <w:sz w:val="16"/>
        </w:rPr>
        <w:t>Row 21</w:t>
      </w:r>
    </w:p>
    <w:p>
      <w:pPr>
        <w:spacing w:after="40"/>
        <w:jc w:val="center"/>
      </w:pPr>
      <w:r>
        <w:drawing>
          <wp:inline xmlns:a="http://schemas.openxmlformats.org/drawingml/2006/main" xmlns:pic="http://schemas.openxmlformats.org/drawingml/2006/picture">
            <wp:extent cx="6768000" cy="2773981"/>
            <wp:docPr id="21" name="Picture 21"/>
            <wp:cNvGraphicFramePr>
              <a:graphicFrameLocks noChangeAspect="1"/>
            </wp:cNvGraphicFramePr>
            <a:graphic>
              <a:graphicData uri="http://schemas.openxmlformats.org/drawingml/2006/picture">
                <pic:pic>
                  <pic:nvPicPr>
                    <pic:cNvPr id="0" name="carabus-fire-630meg.jpg"/>
                    <pic:cNvPicPr/>
                  </pic:nvPicPr>
                  <pic:blipFill>
                    <a:blip r:embed="rId29"/>
                    <a:stretch>
                      <a:fillRect/>
                    </a:stretch>
                  </pic:blipFill>
                  <pic:spPr>
                    <a:xfrm>
                      <a:off x="0" y="0"/>
                      <a:ext cx="6768000" cy="2773981"/>
                    </a:xfrm>
                    <a:prstGeom prst="rect"/>
                  </pic:spPr>
                </pic:pic>
              </a:graphicData>
            </a:graphic>
          </wp:inline>
        </w:drawing>
      </w:r>
    </w:p>
    <w:p>
      <w:pPr>
        <w:spacing w:before="0" w:after="120"/>
        <w:jc w:val="center"/>
      </w:pPr>
      <w:r>
        <w:rPr>
          <w:rFonts w:ascii="Consolas" w:hAnsi="Consolas"/>
          <w:b w:val="0"/>
          <w:color w:val="6A655E"/>
          <w:sz w:val="15"/>
        </w:rPr>
        <w:t>Weinsberg's own layout plan · carabus-fire-630meg.jpg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6,360 mm</w:t>
            </w:r>
          </w:p>
        </w:tc>
        <w:tc>
          <w:tcPr>
            <w:tcW w:type="dxa" w:w="2664"/>
          </w:tcPr>
          <w:p>
            <w:r>
              <w:rPr>
                <w:b/>
                <w:sz w:val="22"/>
              </w:rPr>
              <w:t>£70,295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over the rear garage, 170 x 193/206</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Recorded YES, and this is the one to check: the 630 MEG is the [OUTLAW], whose page calls it a 'separate rear garage' with 'room for two motorcycles or one quad bike' and a 'gas-tight door' from the living area, whose drawing shows a motorcycle inside it, and whose price list adds two options unique to this layout ('102785 Checker plate for garage floor' and '103460 Low garage height') plus airline rails and lashing eyes — but it is still loaded through the rear doors rather than an external side hatch, so the LETTER of the requester's Dethleffs test says no while its REASON (is this just the space under the bed?) says yes.</w:t>
      </w:r>
    </w:p>
    <w:p>
      <w:pPr>
        <w:spacing w:before="60" w:after="0"/>
      </w:pPr>
      <w:r>
        <w:rPr>
          <w:rFonts w:ascii="Georgia" w:hAnsi="Georgia"/>
          <w:b w:val="0"/>
          <w:color w:val="6A655E"/>
          <w:sz w:val="18"/>
        </w:rPr>
        <w:t>This is the [OUTLAW] layout: the beds sit over a separate rear compartment reached through a gas-tight door, with a motorcycle drawn in it on WEINSBERG's own plan.</w:t>
      </w:r>
    </w:p>
    <w:p>
      <w:pPr>
        <w:spacing w:before="60" w:after="0"/>
      </w:pPr>
      <w:r>
        <w:rPr>
          <w:rFonts w:ascii="Georgia" w:hAnsi="Georgia"/>
          <w:b w:val="0"/>
          <w:color w:val="6A655E"/>
          <w:sz w:val="18"/>
        </w:rPr>
        <w:t>The pop-up roof is not available on this layout.</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540 MQ GREY Edition FIRE</w:t>
      </w:r>
    </w:p>
    <w:p>
      <w:pPr>
        <w:spacing w:before="0" w:after="80"/>
      </w:pPr>
      <w:r>
        <w:rPr>
          <w:rFonts w:ascii="Consolas" w:hAnsi="Consolas"/>
          <w:b w:val="0"/>
          <w:color w:val="6A655E"/>
          <w:sz w:val="16"/>
        </w:rPr>
        <w:t>Row 22</w:t>
      </w:r>
    </w:p>
    <w:p>
      <w:pPr>
        <w:spacing w:after="40"/>
        <w:jc w:val="center"/>
      </w:pPr>
      <w:r>
        <w:drawing>
          <wp:inline xmlns:a="http://schemas.openxmlformats.org/drawingml/2006/main" xmlns:pic="http://schemas.openxmlformats.org/drawingml/2006/picture">
            <wp:extent cx="6768000" cy="3307439"/>
            <wp:docPr id="22" name="Picture 22"/>
            <wp:cNvGraphicFramePr>
              <a:graphicFrameLocks noChangeAspect="1"/>
            </wp:cNvGraphicFramePr>
            <a:graphic>
              <a:graphicData uri="http://schemas.openxmlformats.org/drawingml/2006/picture">
                <pic:pic>
                  <pic:nvPicPr>
                    <pic:cNvPr id="0" name="carabus-fire-540mq.jpg"/>
                    <pic:cNvPicPr/>
                  </pic:nvPicPr>
                  <pic:blipFill>
                    <a:blip r:embed="rId23"/>
                    <a:stretch>
                      <a:fillRect/>
                    </a:stretch>
                  </pic:blipFill>
                  <pic:spPr>
                    <a:xfrm>
                      <a:off x="0" y="0"/>
                      <a:ext cx="6768000" cy="3307439"/>
                    </a:xfrm>
                    <a:prstGeom prst="rect"/>
                  </pic:spPr>
                </pic:pic>
              </a:graphicData>
            </a:graphic>
          </wp:inline>
        </w:drawing>
      </w:r>
    </w:p>
    <w:p>
      <w:pPr>
        <w:spacing w:before="0" w:after="120"/>
        <w:jc w:val="center"/>
      </w:pPr>
      <w:r>
        <w:rPr>
          <w:rFonts w:ascii="Consolas" w:hAnsi="Consolas"/>
          <w:b w:val="0"/>
          <w:color w:val="6A655E"/>
          <w:sz w:val="15"/>
        </w:rPr>
        <w:t>Weinsberg's own layout plan · carabus-grey-fire-540mq.jpg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5,410 mm</w:t>
            </w:r>
          </w:p>
        </w:tc>
        <w:tc>
          <w:tcPr>
            <w:tcW w:type="dxa" w:w="2664"/>
          </w:tcPr>
          <w:p>
            <w:r>
              <w:rPr>
                <w:b/>
                <w:sz w:val="22"/>
              </w:rPr>
              <w:t>£63,494</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140/125 across the rear</w:t>
      </w:r>
    </w:p>
    <w:p>
      <w:pPr>
        <w:spacing w:before="80" w:after="0"/>
      </w:pPr>
      <w:r>
        <w:rPr>
          <w:rFonts w:ascii="Arial Narrow" w:hAnsi="Arial Narrow"/>
          <w:b/>
          <w:color w:val="6A655E"/>
          <w:sz w:val="15"/>
        </w:rPr>
        <w:t xml:space="preserve">BED TYPES   </w:t>
      </w:r>
      <w:r>
        <w:rPr>
          <w:sz w:val="18"/>
        </w:rPr>
        <w:t>transverse_bed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MQ GREY Edition FIRE</w:t>
      </w:r>
    </w:p>
    <w:p>
      <w:pPr>
        <w:spacing w:before="0" w:after="80"/>
      </w:pPr>
      <w:r>
        <w:rPr>
          <w:rFonts w:ascii="Consolas" w:hAnsi="Consolas"/>
          <w:b w:val="0"/>
          <w:color w:val="6A655E"/>
          <w:sz w:val="16"/>
        </w:rPr>
        <w:t>Row 23</w:t>
      </w:r>
    </w:p>
    <w:p>
      <w:pPr>
        <w:spacing w:after="40"/>
        <w:jc w:val="center"/>
      </w:pPr>
      <w:r>
        <w:drawing>
          <wp:inline xmlns:a="http://schemas.openxmlformats.org/drawingml/2006/main" xmlns:pic="http://schemas.openxmlformats.org/drawingml/2006/picture">
            <wp:extent cx="6768000" cy="2959287"/>
            <wp:docPr id="23" name="Picture 23"/>
            <wp:cNvGraphicFramePr>
              <a:graphicFrameLocks noChangeAspect="1"/>
            </wp:cNvGraphicFramePr>
            <a:graphic>
              <a:graphicData uri="http://schemas.openxmlformats.org/drawingml/2006/picture">
                <pic:pic>
                  <pic:nvPicPr>
                    <pic:cNvPr id="0" name="carabus-fire-600mq.jpg"/>
                    <pic:cNvPicPr/>
                  </pic:nvPicPr>
                  <pic:blipFill>
                    <a:blip r:embed="rId24"/>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carabus-grey-fire-600mq.jpg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5,990 mm</w:t>
            </w:r>
          </w:p>
        </w:tc>
        <w:tc>
          <w:tcPr>
            <w:tcW w:type="dxa" w:w="2664"/>
          </w:tcPr>
          <w:p>
            <w:r>
              <w:rPr>
                <w:b/>
                <w:sz w:val="22"/>
              </w:rPr>
              <w:t>£65,295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ME GREY Edition FIRE</w:t>
      </w:r>
    </w:p>
    <w:p>
      <w:pPr>
        <w:spacing w:before="0" w:after="80"/>
      </w:pPr>
      <w:r>
        <w:rPr>
          <w:rFonts w:ascii="Consolas" w:hAnsi="Consolas"/>
          <w:b w:val="0"/>
          <w:color w:val="6A655E"/>
          <w:sz w:val="16"/>
        </w:rPr>
        <w:t>Row 24</w:t>
      </w:r>
    </w:p>
    <w:p>
      <w:pPr>
        <w:spacing w:after="40"/>
        <w:jc w:val="center"/>
      </w:pPr>
      <w:r>
        <w:drawing>
          <wp:inline xmlns:a="http://schemas.openxmlformats.org/drawingml/2006/main" xmlns:pic="http://schemas.openxmlformats.org/drawingml/2006/picture">
            <wp:extent cx="6768000" cy="2959287"/>
            <wp:docPr id="24" name="Picture 24"/>
            <wp:cNvGraphicFramePr>
              <a:graphicFrameLocks noChangeAspect="1"/>
            </wp:cNvGraphicFramePr>
            <a:graphic>
              <a:graphicData uri="http://schemas.openxmlformats.org/drawingml/2006/picture">
                <pic:pic>
                  <pic:nvPicPr>
                    <pic:cNvPr id="0" name="carabus-fire-600me.jpg"/>
                    <pic:cNvPicPr/>
                  </pic:nvPicPr>
                  <pic:blipFill>
                    <a:blip r:embed="rId25"/>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carabus-grey-fire-600me.jpg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5,990 mm</w:t>
            </w:r>
          </w:p>
        </w:tc>
        <w:tc>
          <w:tcPr>
            <w:tcW w:type="dxa" w:w="2664"/>
          </w:tcPr>
          <w:p>
            <w:r>
              <w:rPr>
                <w:b/>
                <w:sz w:val="22"/>
              </w:rPr>
              <w:t>£66,585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Twin single beds 180 x 85 and 200 x 85</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DQ GREY Edition FIRE</w:t>
      </w:r>
    </w:p>
    <w:p>
      <w:pPr>
        <w:spacing w:before="0" w:after="80"/>
      </w:pPr>
      <w:r>
        <w:rPr>
          <w:rFonts w:ascii="Consolas" w:hAnsi="Consolas"/>
          <w:b w:val="0"/>
          <w:color w:val="6A655E"/>
          <w:sz w:val="16"/>
        </w:rPr>
        <w:t>Row 25</w:t>
      </w:r>
    </w:p>
    <w:p>
      <w:pPr>
        <w:spacing w:after="40"/>
        <w:jc w:val="center"/>
      </w:pPr>
      <w:r>
        <w:drawing>
          <wp:inline xmlns:a="http://schemas.openxmlformats.org/drawingml/2006/main" xmlns:pic="http://schemas.openxmlformats.org/drawingml/2006/picture">
            <wp:extent cx="6768000" cy="2959287"/>
            <wp:docPr id="25" name="Picture 25"/>
            <wp:cNvGraphicFramePr>
              <a:graphicFrameLocks noChangeAspect="1"/>
            </wp:cNvGraphicFramePr>
            <a:graphic>
              <a:graphicData uri="http://schemas.openxmlformats.org/drawingml/2006/picture">
                <pic:pic>
                  <pic:nvPicPr>
                    <pic:cNvPr id="0" name="carabus-fire-600dq.jpg"/>
                    <pic:cNvPicPr/>
                  </pic:nvPicPr>
                  <pic:blipFill>
                    <a:blip r:embed="rId26"/>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carabus-grey-fire-600dq.jpg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5,990 mm</w:t>
            </w:r>
          </w:p>
        </w:tc>
        <w:tc>
          <w:tcPr>
            <w:tcW w:type="dxa" w:w="2664"/>
          </w:tcPr>
          <w:p>
            <w:r>
              <w:rPr>
                <w:b/>
                <w:sz w:val="22"/>
              </w:rPr>
              <w:t>£72,494</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Lifting bed 176 x 130 over the front lounge, standard.</w:t>
      </w:r>
    </w:p>
    <w:p>
      <w:pPr>
        <w:spacing w:before="60" w:after="0"/>
      </w:pPr>
      <w:r>
        <w:rPr>
          <w:rFonts w:ascii="Georgia" w:hAnsi="Georgia"/>
          <w:b w:val="0"/>
          <w:color w:val="6A655E"/>
          <w:sz w:val="18"/>
        </w:rPr>
        <w:t>The pop-up roof is not available on this layout.</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600 MQH GREY Edition FIRE</w:t>
      </w:r>
    </w:p>
    <w:p>
      <w:pPr>
        <w:spacing w:before="0" w:after="80"/>
      </w:pPr>
      <w:r>
        <w:rPr>
          <w:rFonts w:ascii="Consolas" w:hAnsi="Consolas"/>
          <w:b w:val="0"/>
          <w:color w:val="6A655E"/>
          <w:sz w:val="16"/>
        </w:rPr>
        <w:t>Row 26</w:t>
      </w:r>
    </w:p>
    <w:p>
      <w:pPr>
        <w:spacing w:after="40"/>
        <w:jc w:val="center"/>
      </w:pPr>
      <w:r>
        <w:drawing>
          <wp:inline xmlns:a="http://schemas.openxmlformats.org/drawingml/2006/main" xmlns:pic="http://schemas.openxmlformats.org/drawingml/2006/picture">
            <wp:extent cx="6768000" cy="2959287"/>
            <wp:docPr id="26" name="Picture 26"/>
            <wp:cNvGraphicFramePr>
              <a:graphicFrameLocks noChangeAspect="1"/>
            </wp:cNvGraphicFramePr>
            <a:graphic>
              <a:graphicData uri="http://schemas.openxmlformats.org/drawingml/2006/picture">
                <pic:pic>
                  <pic:nvPicPr>
                    <pic:cNvPr id="0" name="carabus-fire-600mqh.jpg"/>
                    <pic:cNvPicPr/>
                  </pic:nvPicPr>
                  <pic:blipFill>
                    <a:blip r:embed="rId27"/>
                    <a:stretch>
                      <a:fillRect/>
                    </a:stretch>
                  </pic:blipFill>
                  <pic:spPr>
                    <a:xfrm>
                      <a:off x="0" y="0"/>
                      <a:ext cx="6768000" cy="2959287"/>
                    </a:xfrm>
                    <a:prstGeom prst="rect"/>
                  </pic:spPr>
                </pic:pic>
              </a:graphicData>
            </a:graphic>
          </wp:inline>
        </w:drawing>
      </w:r>
    </w:p>
    <w:p>
      <w:pPr>
        <w:spacing w:before="0" w:after="120"/>
        <w:jc w:val="center"/>
      </w:pPr>
      <w:r>
        <w:rPr>
          <w:rFonts w:ascii="Consolas" w:hAnsi="Consolas"/>
          <w:b w:val="0"/>
          <w:color w:val="6A655E"/>
          <w:sz w:val="15"/>
        </w:rPr>
        <w:t>Weinsberg's own layout plan · carabus-grey-fire-600mqh.jpg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5</w:t>
            </w:r>
          </w:p>
        </w:tc>
        <w:tc>
          <w:tcPr>
            <w:tcW w:type="dxa" w:w="2664"/>
          </w:tcPr>
          <w:p>
            <w:r>
              <w:rPr>
                <w:b/>
                <w:sz w:val="22"/>
              </w:rPr>
              <w:t>5,990 mm</w:t>
            </w:r>
          </w:p>
        </w:tc>
        <w:tc>
          <w:tcPr>
            <w:tcW w:type="dxa" w:w="2664"/>
          </w:tcPr>
          <w:p>
            <w:r>
              <w:rPr>
                <w:b/>
                <w:sz w:val="22"/>
              </w:rPr>
              <w:t>£72,985</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194 x 152/140 across the rear</w:t>
      </w:r>
    </w:p>
    <w:p>
      <w:pPr>
        <w:spacing w:before="80" w:after="0"/>
      </w:pPr>
      <w:r>
        <w:rPr>
          <w:rFonts w:ascii="Arial Narrow" w:hAnsi="Arial Narrow"/>
          <w:b/>
          <w:color w:val="6A655E"/>
          <w:sz w:val="15"/>
        </w:rPr>
        <w:t xml:space="preserve">BED TYPES   </w:t>
      </w:r>
      <w:r>
        <w:rPr>
          <w:sz w:val="18"/>
        </w:rPr>
        <w:t>transverse_bed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The high roof carries an EasySlide bed 200 x 130, standard — recorded as a drop-down bed, which is the closest FMLV value.</w:t>
      </w:r>
    </w:p>
    <w:p>
      <w:pPr>
        <w:spacing w:before="60" w:after="0"/>
      </w:pPr>
      <w:r>
        <w:rPr>
          <w:rFonts w:ascii="Georgia" w:hAnsi="Georgia"/>
          <w:b w:val="0"/>
          <w:color w:val="6A655E"/>
          <w:sz w:val="18"/>
        </w:rPr>
        <w:t>This is the 312 cm GRP high-roof body; the pop-up roof is not available on it.</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630 ME GREY Edition FIRE</w:t>
      </w:r>
    </w:p>
    <w:p>
      <w:pPr>
        <w:spacing w:before="0" w:after="80"/>
      </w:pPr>
      <w:r>
        <w:rPr>
          <w:rFonts w:ascii="Consolas" w:hAnsi="Consolas"/>
          <w:b w:val="0"/>
          <w:color w:val="6A655E"/>
          <w:sz w:val="16"/>
        </w:rPr>
        <w:t>Row 27</w:t>
      </w:r>
    </w:p>
    <w:p>
      <w:pPr>
        <w:spacing w:after="40"/>
        <w:jc w:val="center"/>
      </w:pPr>
      <w:r>
        <w:drawing>
          <wp:inline xmlns:a="http://schemas.openxmlformats.org/drawingml/2006/main" xmlns:pic="http://schemas.openxmlformats.org/drawingml/2006/picture">
            <wp:extent cx="6768000" cy="2773981"/>
            <wp:docPr id="27" name="Picture 27"/>
            <wp:cNvGraphicFramePr>
              <a:graphicFrameLocks noChangeAspect="1"/>
            </wp:cNvGraphicFramePr>
            <a:graphic>
              <a:graphicData uri="http://schemas.openxmlformats.org/drawingml/2006/picture">
                <pic:pic>
                  <pic:nvPicPr>
                    <pic:cNvPr id="0" name="carabus-fire-630me.jpg"/>
                    <pic:cNvPicPr/>
                  </pic:nvPicPr>
                  <pic:blipFill>
                    <a:blip r:embed="rId28"/>
                    <a:stretch>
                      <a:fillRect/>
                    </a:stretch>
                  </pic:blipFill>
                  <pic:spPr>
                    <a:xfrm>
                      <a:off x="0" y="0"/>
                      <a:ext cx="6768000" cy="2773981"/>
                    </a:xfrm>
                    <a:prstGeom prst="rect"/>
                  </pic:spPr>
                </pic:pic>
              </a:graphicData>
            </a:graphic>
          </wp:inline>
        </w:drawing>
      </w:r>
    </w:p>
    <w:p>
      <w:pPr>
        <w:spacing w:before="0" w:after="120"/>
        <w:jc w:val="center"/>
      </w:pPr>
      <w:r>
        <w:rPr>
          <w:rFonts w:ascii="Consolas" w:hAnsi="Consolas"/>
          <w:b w:val="0"/>
          <w:color w:val="6A655E"/>
          <w:sz w:val="15"/>
        </w:rPr>
        <w:t>Weinsberg's own layout plan · carabus-grey-fire-630me.jpg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3</w:t>
            </w:r>
          </w:p>
        </w:tc>
        <w:tc>
          <w:tcPr>
            <w:tcW w:type="dxa" w:w="2664"/>
          </w:tcPr>
          <w:p>
            <w:r>
              <w:rPr>
                <w:b/>
                <w:sz w:val="22"/>
              </w:rPr>
              <w:t>6,360 mm</w:t>
            </w:r>
          </w:p>
        </w:tc>
        <w:tc>
          <w:tcPr>
            <w:tcW w:type="dxa" w:w="2664"/>
          </w:tcPr>
          <w:p>
            <w:r>
              <w:rPr>
                <w:b/>
                <w:sz w:val="22"/>
              </w:rPr>
              <w:t>£74,289</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Twin single beds 195 x 85 and 200 x 85</w:t>
      </w:r>
    </w:p>
    <w:p>
      <w:pPr>
        <w:spacing w:before="80" w:after="0"/>
      </w:pPr>
      <w:r>
        <w:rPr>
          <w:rFonts w:ascii="Arial Narrow" w:hAnsi="Arial Narrow"/>
          <w:b/>
          <w:color w:val="6A655E"/>
          <w:sz w:val="15"/>
        </w:rPr>
        <w:t xml:space="preserve">BED TYPES   </w:t>
      </w:r>
      <w:r>
        <w:rPr>
          <w:sz w:val="18"/>
        </w:rPr>
        <w:t>fixed_separate_beds · drop_down_bed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sleeping_area_both</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Drop-down bed over the front lounge, standard.</w:t>
      </w:r>
    </w:p>
    <w:p>
      <w:pPr>
        <w:spacing w:before="60" w:after="0"/>
      </w:pPr>
      <w:r>
        <w:rPr>
          <w:rFonts w:ascii="Georgia" w:hAnsi="Georgia"/>
          <w:b w:val="0"/>
          <w:color w:val="6A655E"/>
          <w:sz w:val="18"/>
        </w:rPr>
        <w:t>The WEINSBERG pop-up roof KOMFORT is an option here (GBP 5,516), not standard, so its 135 x 200 bed is excluded from the berths and the body type stays a plain high top.</w:t>
      </w:r>
    </w:p>
    <w:p>
      <w:pPr>
        <w:spacing w:before="60" w:after="0"/>
      </w:pPr>
      <w:r>
        <w:rPr>
          <w:rFonts w:ascii="Georgia" w:hAnsi="Georgia"/>
          <w:b w:val="0"/>
          <w:color w:val="6A655E"/>
          <w:sz w:val="18"/>
        </w:rPr>
        <w:t>The front seating group makes up a spare bed, 180 x 70.</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95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pPr>
        <w:spacing w:before="240" w:after="20"/>
      </w:pPr>
      <w:r>
        <w:rPr>
          <w:rFonts w:ascii="Arial Narrow" w:hAnsi="Arial Narrow"/>
          <w:b/>
          <w:color w:val="22201D"/>
          <w:sz w:val="28"/>
        </w:rPr>
        <w:t>630 MEG GREY Edition FIRE</w:t>
      </w:r>
    </w:p>
    <w:p>
      <w:pPr>
        <w:spacing w:before="0" w:after="80"/>
      </w:pPr>
      <w:r>
        <w:rPr>
          <w:rFonts w:ascii="Consolas" w:hAnsi="Consolas"/>
          <w:b w:val="0"/>
          <w:color w:val="6A655E"/>
          <w:sz w:val="16"/>
        </w:rPr>
        <w:t>Row 28</w:t>
      </w:r>
    </w:p>
    <w:p>
      <w:pPr>
        <w:spacing w:after="40"/>
        <w:jc w:val="center"/>
      </w:pPr>
      <w:r>
        <w:drawing>
          <wp:inline xmlns:a="http://schemas.openxmlformats.org/drawingml/2006/main" xmlns:pic="http://schemas.openxmlformats.org/drawingml/2006/picture">
            <wp:extent cx="6768000" cy="2773981"/>
            <wp:docPr id="28" name="Picture 28"/>
            <wp:cNvGraphicFramePr>
              <a:graphicFrameLocks noChangeAspect="1"/>
            </wp:cNvGraphicFramePr>
            <a:graphic>
              <a:graphicData uri="http://schemas.openxmlformats.org/drawingml/2006/picture">
                <pic:pic>
                  <pic:nvPicPr>
                    <pic:cNvPr id="0" name="carabus-fire-630meg.jpg"/>
                    <pic:cNvPicPr/>
                  </pic:nvPicPr>
                  <pic:blipFill>
                    <a:blip r:embed="rId29"/>
                    <a:stretch>
                      <a:fillRect/>
                    </a:stretch>
                  </pic:blipFill>
                  <pic:spPr>
                    <a:xfrm>
                      <a:off x="0" y="0"/>
                      <a:ext cx="6768000" cy="2773981"/>
                    </a:xfrm>
                    <a:prstGeom prst="rect"/>
                  </pic:spPr>
                </pic:pic>
              </a:graphicData>
            </a:graphic>
          </wp:inline>
        </w:drawing>
      </w:r>
    </w:p>
    <w:p>
      <w:pPr>
        <w:spacing w:before="0" w:after="120"/>
        <w:jc w:val="center"/>
      </w:pPr>
      <w:r>
        <w:rPr>
          <w:rFonts w:ascii="Consolas" w:hAnsi="Consolas"/>
          <w:b w:val="0"/>
          <w:color w:val="6A655E"/>
          <w:sz w:val="15"/>
        </w:rPr>
        <w:t>Weinsberg's own layout plan · carabus-grey-fire-630meg.jpg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6,360 mm</w:t>
            </w:r>
          </w:p>
        </w:tc>
        <w:tc>
          <w:tcPr>
            <w:tcW w:type="dxa" w:w="2664"/>
          </w:tcPr>
          <w:p>
            <w:r>
              <w:rPr>
                <w:b/>
                <w:sz w:val="22"/>
              </w:rPr>
              <w:t>£70,295</w:t>
            </w:r>
          </w:p>
        </w:tc>
        <w:tc>
          <w:tcPr>
            <w:tcW w:type="dxa" w:w="2664"/>
          </w:tcPr>
          <w:p>
            <w:r>
              <w:rPr>
                <w:b/>
                <w:sz w:val="22"/>
              </w:rPr>
              <w:t>yes</w:t>
            </w:r>
          </w:p>
        </w:tc>
      </w:tr>
    </w:tbl>
    <w:p>
      <w:pPr>
        <w:spacing w:before="80" w:after="0"/>
      </w:pPr>
      <w:r>
        <w:rPr>
          <w:rFonts w:ascii="Arial Narrow" w:hAnsi="Arial Narrow"/>
          <w:b/>
          <w:color w:val="6A655E"/>
          <w:sz w:val="15"/>
        </w:rPr>
        <w:t xml:space="preserve">REAR BED   </w:t>
      </w:r>
      <w:r>
        <w:rPr>
          <w:sz w:val="18"/>
        </w:rPr>
        <w:t>Twin single beds over the rear garage, 170 x 193/206</w:t>
      </w:r>
    </w:p>
    <w:p>
      <w:pPr>
        <w:spacing w:before="80" w:after="0"/>
      </w:pPr>
      <w:r>
        <w:rPr>
          <w:rFonts w:ascii="Arial Narrow" w:hAnsi="Arial Narrow"/>
          <w:b/>
          <w:color w:val="6A655E"/>
          <w:sz w:val="15"/>
        </w:rPr>
        <w:t xml:space="preserve">BED TYPES   </w:t>
      </w:r>
      <w:r>
        <w:rPr>
          <w:sz w:val="18"/>
        </w:rPr>
        <w:t>fixed_separate_beds · make_up_beds</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160" w:after="20"/>
        <w:pBdr>
          <w:left w:val="single" w:sz="18" w:color="E2600F" w:space="8"/>
        </w:pBdr>
        <w:ind w:left="198"/>
      </w:pPr>
      <w:r>
        <w:rPr>
          <w:rFonts w:ascii="Arial Narrow" w:hAnsi="Arial Narrow"/>
          <w:b/>
          <w:color w:val="8A3703"/>
          <w:sz w:val="14"/>
          <w:spacing w:val="24"/>
        </w:rPr>
        <w:t>CHECK</w:t>
      </w:r>
    </w:p>
    <w:p>
      <w:pPr>
        <w:spacing w:before="0" w:after="40"/>
        <w:pBdr>
          <w:left w:val="single" w:sz="18" w:color="E2600F" w:space="8"/>
        </w:pBdr>
        <w:ind w:left="198"/>
      </w:pPr>
      <w:r>
        <w:rPr>
          <w:rFonts w:ascii="Georgia" w:hAnsi="Georgia"/>
          <w:b w:val="0"/>
          <w:color w:val="22201D"/>
          <w:sz w:val="18"/>
        </w:rPr>
        <w:t>Recorded YES, and this is the one to check: the 630 MEG is the [OUTLAW], whose page calls it a 'separate rear garage' with 'room for two motorcycles or one quad bike' and a 'gas-tight door' from the living area, whose drawing shows a motorcycle inside it, and whose price list adds two options unique to this layout ('102785 Checker plate for garage floor' and '103460 Low garage height') plus airline rails and lashing eyes — but it is still loaded through the rear doors rather than an external side hatch, so the LETTER of the requester's Dethleffs test says no while its REASON (is this just the space under the bed?) says yes.</w:t>
      </w:r>
    </w:p>
    <w:p>
      <w:pPr>
        <w:spacing w:before="60" w:after="0"/>
      </w:pPr>
      <w:r>
        <w:rPr>
          <w:rFonts w:ascii="Georgia" w:hAnsi="Georgia"/>
          <w:b w:val="0"/>
          <w:color w:val="6A655E"/>
          <w:sz w:val="18"/>
        </w:rPr>
        <w:t>This is the [OUTLAW] layout: the beds sit over a separate rear compartment reached through a gas-tight door, with a motorcycle drawn in it on WEINSBERG's own plan.</w:t>
      </w:r>
    </w:p>
    <w:p>
      <w:pPr>
        <w:spacing w:before="60" w:after="0"/>
      </w:pPr>
      <w:r>
        <w:rPr>
          <w:rFonts w:ascii="Georgia" w:hAnsi="Georgia"/>
          <w:b w:val="0"/>
          <w:color w:val="6A655E"/>
          <w:sz w:val="18"/>
        </w:rPr>
        <w:t>The pop-up roof is not available on this layout.</w:t>
      </w:r>
    </w:p>
    <w:p>
      <w:pPr>
        <w:spacing w:before="60" w:after="0"/>
      </w:pPr>
      <w:r>
        <w:rPr>
          <w:rFonts w:ascii="Georgia" w:hAnsi="Georgia"/>
          <w:b w:val="0"/>
          <w:color w:val="6A655E"/>
          <w:sz w:val="18"/>
        </w:rPr>
        <w:t>The front seating group makes up a spare bed, 145 x 70.</w:t>
      </w:r>
    </w:p>
    <w:p>
      <w:pPr>
        <w:spacing w:before="60" w:after="0"/>
      </w:pPr>
      <w:r>
        <w:rPr>
          <w:rFonts w:ascii="Georgia" w:hAnsi="Georgia"/>
          <w:b w:val="0"/>
          <w:color w:val="6A655E"/>
          <w:sz w:val="18"/>
        </w:rPr>
        <w:t>Fridge 75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r>
        <w:br w:type="page"/>
      </w:r>
    </w:p>
    <w:p>
      <w:pPr>
        <w:spacing w:before="0" w:after="40"/>
      </w:pPr>
      <w:r>
        <w:rPr>
          <w:rFonts w:ascii="Arial Narrow" w:hAnsi="Arial Narrow"/>
          <w:b/>
          <w:color w:val="22201D"/>
          <w:sz w:val="40"/>
        </w:rPr>
        <w:t>X-Pedition</w:t>
      </w:r>
    </w:p>
    <w:p>
      <w:pPr>
        <w:spacing w:before="0" w:after="120"/>
      </w:pPr>
      <w:r>
        <w:rPr>
          <w:rFonts w:ascii="Arial Narrow" w:hAnsi="Arial Narrow"/>
          <w:b/>
          <w:color w:val="8A3703"/>
          <w:sz w:val="17"/>
          <w:spacing w:val="20"/>
        </w:rPr>
        <w:t>1 layout   ·   Campervan, high top</w:t>
      </w:r>
    </w:p>
    <w:p>
      <w:pPr>
        <w:spacing w:after="40"/>
      </w:pPr>
      <w:r>
        <w:rPr>
          <w:rFonts w:ascii="Arial Narrow" w:hAnsi="Arial Narrow"/>
          <w:b/>
          <w:color w:val="6A655E"/>
          <w:sz w:val="16"/>
        </w:rPr>
        <w:t xml:space="preserve">WASHROOM   </w:t>
      </w:r>
      <w:r>
        <w:rPr>
          <w:sz w:val="18"/>
        </w:rPr>
        <w:t xml:space="preserve">Mid, one variable room — WEINSBERG's own words are 'variable bathroom solution', fully usable as a shower  </w:t>
      </w:r>
      <w:r>
        <w:rPr>
          <w:rFonts w:ascii="Consolas" w:hAnsi="Consolas"/>
          <w:color w:val="8A3703"/>
          <w:sz w:val="17"/>
        </w:rPr>
        <w:t>side_shower_toilet</w:t>
      </w:r>
    </w:p>
    <w:p>
      <w:pPr>
        <w:spacing w:after="40"/>
      </w:pPr>
      <w:r>
        <w:rPr>
          <w:rFonts w:ascii="Arial Narrow" w:hAnsi="Arial Narrow"/>
          <w:b/>
          <w:color w:val="6A655E"/>
          <w:sz w:val="16"/>
        </w:rPr>
        <w:t xml:space="preserve">KITCHEN   </w:t>
      </w:r>
      <w:r>
        <w:rPr>
          <w:sz w:val="18"/>
        </w:rPr>
        <w:t xml:space="preserve">Mid, along one side, with the fridge alongside  </w:t>
      </w:r>
      <w:r>
        <w:rPr>
          <w:rFonts w:ascii="Consolas" w:hAnsi="Consolas"/>
          <w:color w:val="8A3703"/>
          <w:sz w:val="17"/>
        </w:rPr>
        <w:t>side_kitchen</w:t>
      </w:r>
    </w:p>
    <w:p>
      <w:pPr>
        <w:spacing w:after="40"/>
        <w:pBdr>
          <w:bottom w:val="single" w:sz="6" w:color="CFC7BB" w:space="6"/>
        </w:pBdr>
      </w:pPr>
      <w:r>
        <w:rPr>
          <w:rFonts w:ascii="Arial Narrow" w:hAnsi="Arial Narrow"/>
          <w:b/>
          <w:color w:val="6A655E"/>
          <w:sz w:val="16"/>
        </w:rPr>
        <w:t xml:space="preserve">LOUNGE   </w:t>
      </w:r>
      <w:r>
        <w:rPr>
          <w:sz w:val="18"/>
        </w:rPr>
        <w:t xml:space="preserve">Front, multifunction dinette plus the two swivelled cab seats  </w:t>
      </w:r>
      <w:r>
        <w:rPr>
          <w:rFonts w:ascii="Consolas" w:hAnsi="Consolas"/>
          <w:color w:val="8A3703"/>
          <w:sz w:val="17"/>
        </w:rPr>
        <w:t>front_lounge</w:t>
      </w:r>
    </w:p>
    <w:p>
      <w:pPr>
        <w:spacing w:before="240" w:after="20"/>
      </w:pPr>
      <w:r>
        <w:rPr>
          <w:rFonts w:ascii="Arial Narrow" w:hAnsi="Arial Narrow"/>
          <w:b/>
          <w:color w:val="22201D"/>
          <w:sz w:val="28"/>
        </w:rPr>
        <w:t>600 MQ</w:t>
      </w:r>
    </w:p>
    <w:p>
      <w:pPr>
        <w:spacing w:before="0" w:after="80"/>
      </w:pPr>
      <w:r>
        <w:rPr>
          <w:rFonts w:ascii="Consolas" w:hAnsi="Consolas"/>
          <w:b w:val="0"/>
          <w:color w:val="6A655E"/>
          <w:sz w:val="16"/>
        </w:rPr>
        <w:t>Row 29</w:t>
      </w:r>
    </w:p>
    <w:p>
      <w:pPr>
        <w:spacing w:after="40"/>
        <w:jc w:val="center"/>
      </w:pPr>
      <w:r>
        <w:drawing>
          <wp:inline xmlns:a="http://schemas.openxmlformats.org/drawingml/2006/main" xmlns:pic="http://schemas.openxmlformats.org/drawingml/2006/picture">
            <wp:extent cx="6768000" cy="5089536"/>
            <wp:docPr id="29" name="Picture 29"/>
            <wp:cNvGraphicFramePr>
              <a:graphicFrameLocks noChangeAspect="1"/>
            </wp:cNvGraphicFramePr>
            <a:graphic>
              <a:graphicData uri="http://schemas.openxmlformats.org/drawingml/2006/picture">
                <pic:pic>
                  <pic:nvPicPr>
                    <pic:cNvPr id="0" name="x-pedition-600mq.jpg"/>
                    <pic:cNvPicPr/>
                  </pic:nvPicPr>
                  <pic:blipFill>
                    <a:blip r:embed="rId30"/>
                    <a:stretch>
                      <a:fillRect/>
                    </a:stretch>
                  </pic:blipFill>
                  <pic:spPr>
                    <a:xfrm>
                      <a:off x="0" y="0"/>
                      <a:ext cx="6768000" cy="5089536"/>
                    </a:xfrm>
                    <a:prstGeom prst="rect"/>
                  </pic:spPr>
                </pic:pic>
              </a:graphicData>
            </a:graphic>
          </wp:inline>
        </w:drawing>
      </w:r>
    </w:p>
    <w:p>
      <w:pPr>
        <w:spacing w:before="0" w:after="120"/>
        <w:jc w:val="center"/>
      </w:pPr>
      <w:r>
        <w:rPr>
          <w:rFonts w:ascii="Consolas" w:hAnsi="Consolas"/>
          <w:b w:val="0"/>
          <w:color w:val="6A655E"/>
          <w:sz w:val="15"/>
        </w:rPr>
        <w:t>Weinsberg's own layout plan · x-pedition-600mq.jpg</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rFonts w:ascii="Arial Narrow" w:hAnsi="Arial Narrow"/>
                <w:b/>
                <w:color w:val="6A655E"/>
                <w:sz w:val="15"/>
              </w:rPr>
              <w:t>BERTHS</w:t>
            </w:r>
          </w:p>
        </w:tc>
        <w:tc>
          <w:tcPr>
            <w:tcW w:type="dxa" w:w="2664"/>
          </w:tcPr>
          <w:p>
            <w:r>
              <w:rPr>
                <w:rFonts w:ascii="Arial Narrow" w:hAnsi="Arial Narrow"/>
                <w:b/>
                <w:color w:val="6A655E"/>
                <w:sz w:val="15"/>
              </w:rPr>
              <w:t>LENGTH</w:t>
            </w:r>
          </w:p>
        </w:tc>
        <w:tc>
          <w:tcPr>
            <w:tcW w:type="dxa" w:w="2664"/>
          </w:tcPr>
          <w:p>
            <w:r>
              <w:rPr>
                <w:rFonts w:ascii="Arial Narrow" w:hAnsi="Arial Narrow"/>
                <w:b/>
                <w:color w:val="6A655E"/>
                <w:sz w:val="15"/>
              </w:rPr>
              <w:t>GUIDE PRICE</w:t>
            </w:r>
          </w:p>
        </w:tc>
        <w:tc>
          <w:tcPr>
            <w:tcW w:type="dxa" w:w="2664"/>
          </w:tcPr>
          <w:p>
            <w:r>
              <w:rPr>
                <w:rFonts w:ascii="Arial Narrow" w:hAnsi="Arial Narrow"/>
                <w:b/>
                <w:color w:val="6A655E"/>
                <w:sz w:val="15"/>
              </w:rPr>
              <w:t>REAR GARAGE</w:t>
            </w:r>
          </w:p>
        </w:tc>
      </w:tr>
      <w:tr>
        <w:tc>
          <w:tcPr>
            <w:tcW w:type="dxa" w:w="2664"/>
          </w:tcPr>
          <w:p>
            <w:r>
              <w:rPr>
                <w:b/>
                <w:sz w:val="22"/>
              </w:rPr>
              <w:t>2</w:t>
            </w:r>
          </w:p>
        </w:tc>
        <w:tc>
          <w:tcPr>
            <w:tcW w:type="dxa" w:w="2664"/>
          </w:tcPr>
          <w:p>
            <w:r>
              <w:rPr>
                <w:b/>
                <w:sz w:val="22"/>
              </w:rPr>
              <w:t>5,940 mm</w:t>
            </w:r>
          </w:p>
        </w:tc>
        <w:tc>
          <w:tcPr>
            <w:tcW w:type="dxa" w:w="2664"/>
          </w:tcPr>
          <w:p>
            <w:r>
              <w:rPr>
                <w:b/>
                <w:sz w:val="22"/>
              </w:rPr>
              <w:t>£102,490</w:t>
            </w:r>
          </w:p>
        </w:tc>
        <w:tc>
          <w:tcPr>
            <w:tcW w:type="dxa" w:w="2664"/>
          </w:tcPr>
          <w:p>
            <w:r>
              <w:rPr>
                <w:b/>
                <w:sz w:val="22"/>
              </w:rPr>
              <w:t>no</w:t>
            </w:r>
          </w:p>
        </w:tc>
      </w:tr>
    </w:tbl>
    <w:p>
      <w:pPr>
        <w:spacing w:before="80" w:after="0"/>
      </w:pPr>
      <w:r>
        <w:rPr>
          <w:rFonts w:ascii="Arial Narrow" w:hAnsi="Arial Narrow"/>
          <w:b/>
          <w:color w:val="6A655E"/>
          <w:sz w:val="15"/>
        </w:rPr>
        <w:t xml:space="preserve">REAR BED   </w:t>
      </w:r>
      <w:r>
        <w:rPr>
          <w:sz w:val="18"/>
        </w:rPr>
        <w:t>Transverse double 198 x 140 across the rear</w:t>
      </w:r>
    </w:p>
    <w:p>
      <w:pPr>
        <w:spacing w:before="80" w:after="0"/>
      </w:pPr>
      <w:r>
        <w:rPr>
          <w:rFonts w:ascii="Arial Narrow" w:hAnsi="Arial Narrow"/>
          <w:b/>
          <w:color w:val="6A655E"/>
          <w:sz w:val="15"/>
        </w:rPr>
        <w:t xml:space="preserve">BED TYPES   </w:t>
      </w:r>
      <w:r>
        <w:rPr>
          <w:sz w:val="18"/>
        </w:rPr>
        <w:t>transverse_bed</w:t>
      </w:r>
    </w:p>
    <w:p>
      <w:pPr>
        <w:spacing w:before="80" w:after="0"/>
      </w:pPr>
      <w:r>
        <w:rPr>
          <w:rFonts w:ascii="Arial Narrow" w:hAnsi="Arial Narrow"/>
          <w:b/>
          <w:color w:val="6A655E"/>
          <w:sz w:val="15"/>
        </w:rPr>
        <w:t xml:space="preserve">SLEEPING AREA   </w:t>
      </w:r>
      <w:r>
        <w:rPr>
          <w:rFonts w:ascii="Consolas" w:hAnsi="Consolas"/>
          <w:color w:val="8A3703"/>
          <w:sz w:val="17"/>
        </w:rPr>
        <w:t>sleeping_area_rear</w:t>
      </w:r>
    </w:p>
    <w:p>
      <w:pPr>
        <w:spacing w:before="80" w:after="0"/>
      </w:pPr>
      <w:r>
        <w:rPr>
          <w:rFonts w:ascii="Arial Narrow" w:hAnsi="Arial Narrow"/>
          <w:b/>
          <w:color w:val="6A655E"/>
          <w:sz w:val="15"/>
        </w:rPr>
        <w:t xml:space="preserve">REFRIGERATION   </w:t>
      </w:r>
      <w:r>
        <w:rPr>
          <w:sz w:val="18"/>
        </w:rPr>
        <w:t xml:space="preserve">fridge freezer  </w:t>
      </w:r>
      <w:r>
        <w:rPr>
          <w:rFonts w:ascii="Consolas" w:hAnsi="Consolas"/>
          <w:color w:val="8A3703"/>
          <w:sz w:val="17"/>
        </w:rPr>
        <w:t>fridge_freezer</w:t>
      </w:r>
    </w:p>
    <w:p>
      <w:pPr>
        <w:spacing w:before="80" w:after="0"/>
      </w:pPr>
      <w:r>
        <w:rPr>
          <w:rFonts w:ascii="Arial Narrow" w:hAnsi="Arial Narrow"/>
          <w:b/>
          <w:color w:val="6A655E"/>
          <w:sz w:val="15"/>
        </w:rPr>
        <w:t xml:space="preserve">MICROWAVE   </w:t>
      </w:r>
      <w:r>
        <w:rPr>
          <w:sz w:val="18"/>
        </w:rPr>
        <w:t>no</w:t>
      </w:r>
    </w:p>
    <w:p>
      <w:pPr>
        <w:spacing w:before="60" w:after="0"/>
      </w:pPr>
      <w:r>
        <w:rPr>
          <w:rFonts w:ascii="Georgia" w:hAnsi="Georgia"/>
          <w:b w:val="0"/>
          <w:color w:val="6A655E"/>
          <w:sz w:val="18"/>
        </w:rPr>
        <w:t>Beds and Max. number of beds both read 2, so nothing else is a berth.</w:t>
      </w:r>
    </w:p>
    <w:p>
      <w:pPr>
        <w:spacing w:before="60" w:after="0"/>
      </w:pPr>
      <w:r>
        <w:rPr>
          <w:rFonts w:ascii="Georgia" w:hAnsi="Georgia"/>
          <w:b w:val="0"/>
          <w:color w:val="6A655E"/>
          <w:sz w:val="18"/>
        </w:rPr>
        <w:t>Specification read from the European campervan price list, the only document that carries it; the X-PEDITION's own microsite disagrees on length and height and is not used.</w:t>
      </w:r>
    </w:p>
    <w:p>
      <w:pPr>
        <w:spacing w:before="60" w:after="0"/>
      </w:pPr>
      <w:r>
        <w:rPr>
          <w:rFonts w:ascii="Georgia" w:hAnsi="Georgia"/>
          <w:b w:val="0"/>
          <w:color w:val="6A655E"/>
          <w:sz w:val="18"/>
        </w:rPr>
        <w:t>NOT a rear garage.</w:t>
      </w:r>
    </w:p>
    <w:p>
      <w:pPr>
        <w:spacing w:before="60" w:after="0"/>
      </w:pPr>
      <w:r>
        <w:rPr>
          <w:rFonts w:ascii="Georgia" w:hAnsi="Georgia"/>
          <w:b w:val="0"/>
          <w:color w:val="6A655E"/>
          <w:sz w:val="18"/>
        </w:rPr>
        <w:t>The only rear-storage row is '552964-10 Large variable storage space in the rear', standard on all seven with hint H181 'Garage height 135 cm' — under-bed space loaded through the rear doors, with no external hatch and no published opening.</w:t>
      </w:r>
    </w:p>
    <w:p>
      <w:pPr>
        <w:spacing w:before="60" w:after="0"/>
      </w:pPr>
      <w:r>
        <w:rPr>
          <w:rFonts w:ascii="Georgia" w:hAnsi="Georgia"/>
          <w:b w:val="0"/>
          <w:color w:val="6A655E"/>
          <w:sz w:val="18"/>
        </w:rPr>
        <w:t>Per the requester's Dethleffs decision of 2 September 2026 that is storage, not a garage.</w:t>
      </w:r>
    </w:p>
    <w:p>
      <w:pPr>
        <w:spacing w:before="60" w:after="0"/>
      </w:pPr>
      <w:r>
        <w:rPr>
          <w:rFonts w:ascii="Georgia" w:hAnsi="Georgia"/>
          <w:b w:val="0"/>
          <w:color w:val="6A655E"/>
          <w:sz w:val="18"/>
        </w:rPr>
        <w:t>Fridge 84 l, drawn with the three-star freezer symbol on WEINSBERG's own floorplan.</w:t>
      </w:r>
    </w:p>
    <w:p>
      <w:pPr>
        <w:spacing w:before="60" w:after="0"/>
      </w:pPr>
      <w:r>
        <w:rPr>
          <w:rFonts w:ascii="Georgia" w:hAnsi="Georgia"/>
          <w:b w:val="0"/>
          <w:color w:val="6A655E"/>
          <w:sz w:val="18"/>
        </w:rPr>
        <w:t>Microwave: the word appears ZERO times in every WEINSBERG document read — all six UK price lists and both MY2027 catalogues.</w:t>
      </w:r>
    </w:p>
    <w:p>
      <w:pPr>
        <w:spacing w:before="60" w:after="0"/>
      </w:pPr>
      <w:r>
        <w:rPr>
          <w:rFonts w:ascii="Georgia" w:hAnsi="Georgia"/>
          <w:b w:val="0"/>
          <w:color w:val="6A655E"/>
          <w:sz w:val="18"/>
        </w:rPr>
        <w:t>Weaker than a Dethleffs-style negative, because no oven is listed either, so these documents may simply not enumerate cooking appliances beyond the hob.</w:t>
      </w:r>
    </w:p>
    <w:p>
      <w:pPr>
        <w:spacing w:before="60" w:after="0"/>
      </w:pPr>
      <w:r>
        <w:rPr>
          <w:rFonts w:ascii="Georgia" w:hAnsi="Georgia"/>
          <w:b w:val="0"/>
          <w:color w:val="6A655E"/>
          <w:sz w:val="18"/>
        </w:rPr>
        <w:t>Heating is a TRUMA Combi 4 or Combi 6 on every layout, which is blown air.</w:t>
      </w:r>
    </w:p>
    <w:p>
      <w:r>
        <w:br w:type="page"/>
      </w:r>
    </w:p>
    <w:p>
      <w:pPr>
        <w:spacing w:before="0" w:after="80"/>
      </w:pPr>
      <w:r>
        <w:rPr>
          <w:rFonts w:ascii="Arial Narrow" w:hAnsi="Arial Narrow"/>
          <w:b/>
          <w:color w:val="22201D"/>
          <w:sz w:val="28"/>
        </w:rPr>
        <w:t>Colophon</w:t>
      </w:r>
    </w:p>
    <w:p>
      <w:pPr>
        <w:spacing w:before="0" w:after="80"/>
      </w:pPr>
      <w:r>
        <w:rPr>
          <w:rFonts w:ascii="Georgia" w:hAnsi="Georgia"/>
          <w:b w:val="0"/>
          <w:color w:val="6A655E"/>
          <w:sz w:val="18"/>
        </w:rPr>
        <w:t>Generated from data/weinsberg-2027-habitation-layouts.csv, which is the only file to edit by hand — this document, the HTML reference page and its PDF are all rebuilt from it. The numbers in the facts tables come from the Weinsberg adapter, so they match what the pipeline proposes for review.</w:t>
      </w:r>
    </w:p>
    <w:p>
      <w:pPr>
        <w:spacing w:before="0" w:after="80"/>
      </w:pPr>
      <w:r>
        <w:rPr>
          <w:rFonts w:ascii="Georgia" w:hAnsi="Georgia"/>
          <w:b w:val="0"/>
          <w:color w:val="6A655E"/>
          <w:sz w:val="18"/>
        </w:rPr>
        <w:t>Sources: the six UK price lists linked from Weinsberg's own range pages ('List price in GBP including 20% VAT'), their layout-plan pages, and for the X-Pedition the European campervan price list plus the UK campervan index card. Prices are the manufacturer's recommended retail including VAT and excluding registration, delivery and transport — not on-the-road. Full write-up in docs/adapters/weinsberg.md.</w:t>
      </w:r>
    </w:p>
    <w:p>
      <w:pPr>
        <w:spacing w:before="0" w:after="80"/>
      </w:pPr>
      <w:r>
        <w:rPr>
          <w:rFonts w:ascii="Georgia" w:hAnsi="Georgia"/>
          <w:b w:val="0"/>
          <w:color w:val="6A655E"/>
          <w:sz w:val="18"/>
        </w:rPr>
        <w:t>Built with python-docx, which is deliberately NOT a project dependency: run the builder isolated with `uv run --with python-docx --no-project`.</w:t>
      </w:r>
    </w:p>
    <w:sectPr w:rsidR="00FC693F" w:rsidRPr="0006063C" w:rsidSect="00034616">
      <w:pgSz w:w="11906" w:h="16838"/>
      <w:pgMar w:top="794" w:right="624" w:bottom="79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Georgia" w:hAnsi="Georgia"/>
      <w:color w:val="2220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