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50" w:rsidRPr="00915A11" w:rsidRDefault="00915A11" w:rsidP="00915A11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 w:rsidRPr="00915A11">
        <w:rPr>
          <w:rFonts w:ascii="Segoe UI" w:hAnsi="Segoe UI" w:cs="Segoe UI"/>
          <w:color w:val="1F2328"/>
        </w:rPr>
        <w:t>Is there documentation?</w:t>
      </w:r>
      <w:r w:rsidR="00FD6350" w:rsidRPr="00FD6350">
        <w:rPr>
          <w:rFonts w:ascii="Segoe UI" w:hAnsi="Segoe UI" w:cs="Segoe UI"/>
          <w:szCs w:val="44"/>
        </w:rPr>
        <w:t xml:space="preserve">      </w:t>
      </w:r>
    </w:p>
    <w:p w:rsidR="00FD6350" w:rsidRPr="00FD6350" w:rsidRDefault="00260DAF" w:rsidP="00FD635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EF011A">
        <w:rPr>
          <w:rFonts w:ascii="Segoe UI" w:hAnsi="Segoe UI" w:cs="Segoe UI"/>
          <w:sz w:val="24"/>
          <w:szCs w:val="24"/>
        </w:rPr>
        <w:t>The MSP database is accompanied by extensive documentation to ensure ease of use, scalability, and reproducibility</w:t>
      </w:r>
      <w:r w:rsidR="00FD6350" w:rsidRPr="00FD6350">
        <w:rPr>
          <w:rFonts w:ascii="Segoe UI" w:eastAsia="Times New Roman" w:hAnsi="Segoe UI" w:cs="Segoe UI"/>
          <w:sz w:val="24"/>
          <w:szCs w:val="24"/>
        </w:rPr>
        <w:t>. The following resources provide detailed insights into the platform:</w:t>
      </w:r>
    </w:p>
    <w:p w:rsidR="00FD6350" w:rsidRPr="00FD6350" w:rsidRDefault="00FD6350" w:rsidP="00FD63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Source Code and API Documentation</w:t>
      </w:r>
      <w:r w:rsidRPr="00FD6350">
        <w:rPr>
          <w:rFonts w:ascii="Segoe UI" w:eastAsia="Times New Roman" w:hAnsi="Segoe UI" w:cs="Segoe UI"/>
          <w:sz w:val="24"/>
          <w:szCs w:val="24"/>
        </w:rPr>
        <w:t xml:space="preserve">: Available at </w:t>
      </w:r>
      <w:r w:rsidR="00EF011A" w:rsidRPr="00EF011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[insert GitHub or </w:t>
      </w:r>
      <w:r w:rsidRPr="00EF011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repository link]</w:t>
      </w:r>
      <w:r w:rsidRPr="00EF011A">
        <w:rPr>
          <w:rFonts w:ascii="Segoe UI" w:eastAsia="Times New Roman" w:hAnsi="Segoe UI" w:cs="Segoe UI"/>
          <w:color w:val="FF0000"/>
          <w:sz w:val="24"/>
          <w:szCs w:val="24"/>
        </w:rPr>
        <w:t>.</w:t>
      </w:r>
    </w:p>
    <w:p w:rsidR="00FD6350" w:rsidRPr="00FD6350" w:rsidRDefault="00FD6350" w:rsidP="00FD63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Technical Specifications and Functional Requirements</w:t>
      </w:r>
      <w:r w:rsidRPr="00FD6350">
        <w:rPr>
          <w:rFonts w:ascii="Segoe UI" w:eastAsia="Times New Roman" w:hAnsi="Segoe UI" w:cs="Segoe UI"/>
          <w:sz w:val="24"/>
          <w:szCs w:val="24"/>
        </w:rPr>
        <w:t xml:space="preserve">: Documentation outlining data models, system architecture, and functionalities is accessible at </w:t>
      </w: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[</w:t>
      </w:r>
      <w:r w:rsidR="00EF011A" w:rsidRPr="00EF011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insert </w:t>
      </w:r>
      <w:r w:rsidRPr="00EF011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link</w:t>
      </w: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]</w:t>
      </w:r>
      <w:r w:rsidRPr="00FD6350">
        <w:rPr>
          <w:rFonts w:ascii="Segoe UI" w:eastAsia="Times New Roman" w:hAnsi="Segoe UI" w:cs="Segoe UI"/>
          <w:sz w:val="24"/>
          <w:szCs w:val="24"/>
        </w:rPr>
        <w:t>.</w:t>
      </w:r>
    </w:p>
    <w:p w:rsidR="00FD6350" w:rsidRPr="00FD6350" w:rsidRDefault="00FD6350" w:rsidP="00FD63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User Manuals and Training Guides</w:t>
      </w:r>
      <w:r w:rsidRPr="00FD6350">
        <w:rPr>
          <w:rFonts w:ascii="Segoe UI" w:eastAsia="Times New Roman" w:hAnsi="Segoe UI" w:cs="Segoe UI"/>
          <w:sz w:val="24"/>
          <w:szCs w:val="24"/>
        </w:rPr>
        <w:t>: De</w:t>
      </w:r>
      <w:r w:rsidR="006D7A83">
        <w:rPr>
          <w:rFonts w:ascii="Segoe UI" w:eastAsia="Times New Roman" w:hAnsi="Segoe UI" w:cs="Segoe UI"/>
          <w:sz w:val="24"/>
          <w:szCs w:val="24"/>
        </w:rPr>
        <w:t xml:space="preserve">tailed guides for policymakers and </w:t>
      </w:r>
      <w:bookmarkStart w:id="0" w:name="_GoBack"/>
      <w:bookmarkEnd w:id="0"/>
      <w:r w:rsidRPr="00FD6350">
        <w:rPr>
          <w:rFonts w:ascii="Segoe UI" w:eastAsia="Times New Roman" w:hAnsi="Segoe UI" w:cs="Segoe UI"/>
          <w:sz w:val="24"/>
          <w:szCs w:val="24"/>
        </w:rPr>
        <w:t xml:space="preserve">researchers, are provided at </w:t>
      </w: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[</w:t>
      </w:r>
      <w:r w:rsidRPr="00EF011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insert link</w:t>
      </w:r>
      <w:r w:rsidRPr="00FD6350">
        <w:rPr>
          <w:rFonts w:ascii="Segoe UI" w:eastAsia="Times New Roman" w:hAnsi="Segoe UI" w:cs="Segoe UI"/>
          <w:b/>
          <w:bCs/>
          <w:sz w:val="24"/>
          <w:szCs w:val="24"/>
        </w:rPr>
        <w:t>]</w:t>
      </w:r>
      <w:r w:rsidRPr="00FD6350">
        <w:rPr>
          <w:rFonts w:ascii="Segoe UI" w:eastAsia="Times New Roman" w:hAnsi="Segoe UI" w:cs="Segoe UI"/>
          <w:sz w:val="24"/>
          <w:szCs w:val="24"/>
        </w:rPr>
        <w:t>.</w:t>
      </w:r>
    </w:p>
    <w:p w:rsidR="00FD6350" w:rsidRPr="00EF011A" w:rsidRDefault="00FD6350" w:rsidP="00FD6350">
      <w:pPr>
        <w:pStyle w:val="NormalWeb"/>
        <w:jc w:val="both"/>
        <w:rPr>
          <w:rFonts w:ascii="Segoe UI" w:hAnsi="Segoe UI" w:cs="Segoe UI"/>
        </w:rPr>
      </w:pPr>
      <w:r w:rsidRPr="00EF011A">
        <w:rPr>
          <w:rStyle w:val="Strong"/>
          <w:rFonts w:ascii="Segoe UI" w:hAnsi="Segoe UI" w:cs="Segoe UI"/>
        </w:rPr>
        <w:t>Documentation Highlights:</w:t>
      </w:r>
    </w:p>
    <w:p w:rsidR="00FD6350" w:rsidRPr="00EF011A" w:rsidRDefault="00FD6350" w:rsidP="00FD6350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="Segoe UI" w:hAnsi="Segoe UI" w:cs="Segoe UI"/>
        </w:rPr>
      </w:pPr>
      <w:r w:rsidRPr="00EF011A">
        <w:rPr>
          <w:rFonts w:ascii="Segoe UI" w:hAnsi="Segoe UI" w:cs="Segoe UI"/>
        </w:rPr>
        <w:t>Step-by-step instructions for installation, configuration, and deployment.</w:t>
      </w:r>
    </w:p>
    <w:p w:rsidR="00FD6350" w:rsidRPr="00EF011A" w:rsidRDefault="00FD6350" w:rsidP="00FD6350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="Segoe UI" w:hAnsi="Segoe UI" w:cs="Segoe UI"/>
        </w:rPr>
      </w:pPr>
      <w:r w:rsidRPr="00EF011A">
        <w:rPr>
          <w:rFonts w:ascii="Segoe UI" w:hAnsi="Segoe UI" w:cs="Segoe UI"/>
        </w:rPr>
        <w:t>Detailed descriptions of the database schema, APIs, and data workflows.</w:t>
      </w:r>
    </w:p>
    <w:p w:rsidR="00FD6350" w:rsidRPr="00EF011A" w:rsidRDefault="00FD6350" w:rsidP="00FD6350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="Segoe UI" w:hAnsi="Segoe UI" w:cs="Segoe UI"/>
        </w:rPr>
      </w:pPr>
      <w:r w:rsidRPr="00EF011A">
        <w:rPr>
          <w:rFonts w:ascii="Segoe UI" w:hAnsi="Segoe UI" w:cs="Segoe UI"/>
        </w:rPr>
        <w:t>Use cases and examples demonstrating the application of the database in real-world scenarios.</w:t>
      </w:r>
    </w:p>
    <w:p w:rsidR="00301F7F" w:rsidRPr="00FD6350" w:rsidRDefault="00FD6350" w:rsidP="00FD6350">
      <w:pPr>
        <w:rPr>
          <w:rFonts w:ascii="Segoe UI" w:hAnsi="Segoe UI" w:cs="Segoe UI"/>
          <w:sz w:val="48"/>
          <w:szCs w:val="44"/>
        </w:rPr>
      </w:pPr>
      <w:r w:rsidRPr="00FD6350">
        <w:rPr>
          <w:rFonts w:ascii="Segoe UI" w:hAnsi="Segoe UI" w:cs="Segoe UI"/>
          <w:sz w:val="48"/>
          <w:szCs w:val="4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01F7F" w:rsidRPr="00F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471"/>
    <w:multiLevelType w:val="multilevel"/>
    <w:tmpl w:val="2130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0A48"/>
    <w:multiLevelType w:val="multilevel"/>
    <w:tmpl w:val="3A0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22EE4"/>
    <w:multiLevelType w:val="multilevel"/>
    <w:tmpl w:val="24A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50"/>
    <w:rsid w:val="00260DAF"/>
    <w:rsid w:val="00301F7F"/>
    <w:rsid w:val="006D7A83"/>
    <w:rsid w:val="00915A11"/>
    <w:rsid w:val="00B86D70"/>
    <w:rsid w:val="00EF011A"/>
    <w:rsid w:val="00F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F3D6A"/>
  <w15:chartTrackingRefBased/>
  <w15:docId w15:val="{5253E571-260D-4529-9C40-91CB08BA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D63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63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1296</Characters>
  <Application>Microsoft Office Word</Application>
  <DocSecurity>0</DocSecurity>
  <Lines>30</Lines>
  <Paragraphs>17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2025-03-18T08:56:00Z</dcterms:created>
  <dcterms:modified xsi:type="dcterms:W3CDTF">2025-03-18T09:12:00Z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e46545c3-07b4-4f03-8046-66215ff2fa9b</vt:lpwstr>
  </property>
</Properties>
</file>