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90" w:rsidRDefault="00871790" w:rsidP="00871790">
      <w:pPr>
        <w:shd w:val="clear" w:color="auto" w:fill="FFFFFF"/>
        <w:spacing w:before="100" w:beforeAutospacing="1" w:after="100" w:afterAutospacing="1" w:line="240" w:lineRule="auto"/>
        <w:jc w:val="both"/>
        <w:outlineLvl w:val="0"/>
        <w:rPr>
          <w:rFonts w:ascii="Segoe UI" w:eastAsia="Times New Roman" w:hAnsi="Segoe UI" w:cs="Segoe UI"/>
          <w:b/>
          <w:bCs/>
          <w:color w:val="1F2328"/>
          <w:kern w:val="36"/>
          <w:sz w:val="48"/>
          <w:szCs w:val="48"/>
          <w:lang w:eastAsia="en-IN"/>
        </w:rPr>
      </w:pPr>
      <w:r w:rsidRPr="00871790">
        <w:rPr>
          <w:rFonts w:ascii="Segoe UI" w:eastAsia="Times New Roman" w:hAnsi="Segoe UI" w:cs="Segoe UI"/>
          <w:b/>
          <w:bCs/>
          <w:color w:val="1F2328"/>
          <w:kern w:val="36"/>
          <w:sz w:val="48"/>
          <w:szCs w:val="48"/>
          <w:lang w:eastAsia="en-IN"/>
        </w:rPr>
        <w:t>Does this project collect or use non-personally identifiable information (non-PII) data?</w:t>
      </w:r>
    </w:p>
    <w:p w:rsidR="008F541A" w:rsidRPr="008F541A" w:rsidRDefault="008F541A" w:rsidP="008F541A">
      <w:pPr>
        <w:pStyle w:val="NormalWeb"/>
        <w:numPr>
          <w:ilvl w:val="0"/>
          <w:numId w:val="3"/>
        </w:numPr>
        <w:spacing w:line="276" w:lineRule="auto"/>
        <w:jc w:val="both"/>
        <w:rPr>
          <w:rFonts w:ascii="Segoe UI" w:hAnsi="Segoe UI" w:cs="Segoe UI"/>
          <w:color w:val="404040"/>
        </w:rPr>
      </w:pPr>
      <w:r w:rsidRPr="008F541A">
        <w:rPr>
          <w:rFonts w:ascii="Segoe UI" w:hAnsi="Segoe UI" w:cs="Segoe UI"/>
          <w:color w:val="404040"/>
        </w:rPr>
        <w:t>The MSP database is designed to facilitate the extraction and sharing of non-PII data in open, non-proprietary formats. Users can export data in the following formats:</w:t>
      </w:r>
    </w:p>
    <w:p w:rsidR="008F541A" w:rsidRPr="008F541A" w:rsidRDefault="008F541A" w:rsidP="008F541A">
      <w:pPr>
        <w:pStyle w:val="NormalWeb"/>
        <w:numPr>
          <w:ilvl w:val="2"/>
          <w:numId w:val="3"/>
        </w:numPr>
        <w:spacing w:before="0" w:beforeAutospacing="0" w:line="276" w:lineRule="auto"/>
        <w:jc w:val="both"/>
        <w:rPr>
          <w:rFonts w:ascii="Segoe UI" w:hAnsi="Segoe UI" w:cs="Segoe UI"/>
          <w:color w:val="404040"/>
        </w:rPr>
      </w:pPr>
      <w:r w:rsidRPr="008F541A">
        <w:rPr>
          <w:rStyle w:val="Strong"/>
          <w:rFonts w:ascii="Segoe UI" w:hAnsi="Segoe UI" w:cs="Segoe UI"/>
          <w:color w:val="404040"/>
        </w:rPr>
        <w:t>CSV</w:t>
      </w:r>
      <w:r w:rsidRPr="008F541A">
        <w:rPr>
          <w:rFonts w:ascii="Segoe UI" w:hAnsi="Segoe UI" w:cs="Segoe UI"/>
          <w:color w:val="404040"/>
        </w:rPr>
        <w:t>: For tabular data.</w:t>
      </w:r>
    </w:p>
    <w:p w:rsidR="008F541A" w:rsidRPr="008F541A" w:rsidRDefault="008F541A" w:rsidP="008F541A">
      <w:pPr>
        <w:pStyle w:val="NormalWeb"/>
        <w:numPr>
          <w:ilvl w:val="2"/>
          <w:numId w:val="3"/>
        </w:numPr>
        <w:spacing w:before="0" w:beforeAutospacing="0" w:line="276" w:lineRule="auto"/>
        <w:jc w:val="both"/>
        <w:rPr>
          <w:rFonts w:ascii="Segoe UI" w:hAnsi="Segoe UI" w:cs="Segoe UI"/>
          <w:color w:val="404040"/>
        </w:rPr>
      </w:pPr>
      <w:proofErr w:type="spellStart"/>
      <w:r w:rsidRPr="008F541A">
        <w:rPr>
          <w:rStyle w:val="Strong"/>
          <w:rFonts w:ascii="Segoe UI" w:hAnsi="Segoe UI" w:cs="Segoe UI"/>
          <w:color w:val="404040"/>
        </w:rPr>
        <w:t>GeoJSON</w:t>
      </w:r>
      <w:proofErr w:type="spellEnd"/>
      <w:r w:rsidRPr="008F541A">
        <w:rPr>
          <w:rFonts w:ascii="Segoe UI" w:hAnsi="Segoe UI" w:cs="Segoe UI"/>
          <w:color w:val="404040"/>
        </w:rPr>
        <w:t>: For geospatial data.</w:t>
      </w:r>
    </w:p>
    <w:p w:rsidR="008F541A" w:rsidRPr="008F541A" w:rsidRDefault="008F541A" w:rsidP="008F541A">
      <w:pPr>
        <w:pStyle w:val="NormalWeb"/>
        <w:numPr>
          <w:ilvl w:val="2"/>
          <w:numId w:val="3"/>
        </w:numPr>
        <w:spacing w:before="0" w:beforeAutospacing="0" w:line="276" w:lineRule="auto"/>
        <w:jc w:val="both"/>
        <w:rPr>
          <w:rFonts w:ascii="Segoe UI" w:hAnsi="Segoe UI" w:cs="Segoe UI"/>
          <w:color w:val="404040"/>
        </w:rPr>
      </w:pPr>
      <w:proofErr w:type="spellStart"/>
      <w:r w:rsidRPr="008F541A">
        <w:rPr>
          <w:rStyle w:val="Strong"/>
          <w:rFonts w:ascii="Segoe UI" w:hAnsi="Segoe UI" w:cs="Segoe UI"/>
          <w:color w:val="404040"/>
        </w:rPr>
        <w:t>Shapefile</w:t>
      </w:r>
      <w:proofErr w:type="spellEnd"/>
      <w:r w:rsidRPr="008F541A">
        <w:rPr>
          <w:rFonts w:ascii="Segoe UI" w:hAnsi="Segoe UI" w:cs="Segoe UI"/>
          <w:color w:val="404040"/>
        </w:rPr>
        <w:t>: For compatibility with GIS software.</w:t>
      </w:r>
    </w:p>
    <w:p w:rsidR="008F541A" w:rsidRPr="008F541A" w:rsidRDefault="008F541A" w:rsidP="008F541A">
      <w:pPr>
        <w:pStyle w:val="NormalWeb"/>
        <w:numPr>
          <w:ilvl w:val="2"/>
          <w:numId w:val="3"/>
        </w:numPr>
        <w:spacing w:before="0" w:beforeAutospacing="0" w:line="276" w:lineRule="auto"/>
        <w:jc w:val="both"/>
        <w:rPr>
          <w:rFonts w:ascii="Segoe UI" w:hAnsi="Segoe UI" w:cs="Segoe UI"/>
          <w:color w:val="404040"/>
        </w:rPr>
      </w:pPr>
      <w:r w:rsidRPr="008F541A">
        <w:rPr>
          <w:rStyle w:val="Strong"/>
          <w:rFonts w:ascii="Segoe UI" w:hAnsi="Segoe UI" w:cs="Segoe UI"/>
          <w:color w:val="404040"/>
        </w:rPr>
        <w:t>API Access</w:t>
      </w:r>
      <w:r w:rsidRPr="008F541A">
        <w:rPr>
          <w:rFonts w:ascii="Segoe UI" w:hAnsi="Segoe UI" w:cs="Segoe UI"/>
          <w:color w:val="404040"/>
        </w:rPr>
        <w:t>: RESTful APIs are provided for programmatic access to data.</w:t>
      </w:r>
    </w:p>
    <w:p w:rsidR="008F541A" w:rsidRPr="008F541A" w:rsidRDefault="008F541A" w:rsidP="008F541A">
      <w:pPr>
        <w:pStyle w:val="NormalWeb"/>
        <w:numPr>
          <w:ilvl w:val="0"/>
          <w:numId w:val="3"/>
        </w:numPr>
        <w:spacing w:line="276" w:lineRule="auto"/>
        <w:jc w:val="both"/>
        <w:rPr>
          <w:rFonts w:ascii="Segoe UI" w:hAnsi="Segoe UI" w:cs="Segoe UI"/>
          <w:color w:val="404040"/>
        </w:rPr>
      </w:pPr>
      <w:r w:rsidRPr="008F541A">
        <w:rPr>
          <w:rFonts w:ascii="Segoe UI" w:hAnsi="Segoe UI" w:cs="Segoe UI"/>
          <w:color w:val="404040"/>
        </w:rPr>
        <w:t>This flexibility ensures that t</w:t>
      </w:r>
      <w:bookmarkStart w:id="0" w:name="_GoBack"/>
      <w:bookmarkEnd w:id="0"/>
      <w:r w:rsidRPr="008F541A">
        <w:rPr>
          <w:rFonts w:ascii="Segoe UI" w:hAnsi="Segoe UI" w:cs="Segoe UI"/>
          <w:color w:val="404040"/>
        </w:rPr>
        <w:t>he data can be easily integrated into other systems and workflows, promoting interoperability and reuse.</w:t>
      </w:r>
    </w:p>
    <w:p w:rsidR="00DD6BE0" w:rsidRPr="008F541A" w:rsidRDefault="00DD6BE0" w:rsidP="008F541A">
      <w:pPr>
        <w:pStyle w:val="ListParagraph"/>
        <w:numPr>
          <w:ilvl w:val="0"/>
          <w:numId w:val="3"/>
        </w:numPr>
        <w:shd w:val="clear" w:color="auto" w:fill="FFFFFF"/>
        <w:spacing w:before="60" w:after="100" w:afterAutospacing="1" w:line="276" w:lineRule="auto"/>
        <w:jc w:val="both"/>
        <w:rPr>
          <w:rFonts w:ascii="Segoe UI" w:eastAsia="Times New Roman" w:hAnsi="Segoe UI" w:cs="Segoe UI"/>
          <w:color w:val="1F2328"/>
          <w:sz w:val="24"/>
          <w:szCs w:val="24"/>
          <w:lang w:eastAsia="en-IN"/>
        </w:rPr>
      </w:pPr>
      <w:r w:rsidRPr="008F541A">
        <w:rPr>
          <w:rFonts w:ascii="Segoe UI" w:eastAsia="Times New Roman" w:hAnsi="Segoe UI" w:cs="Segoe UI"/>
          <w:color w:val="1F2328"/>
          <w:sz w:val="24"/>
          <w:szCs w:val="24"/>
          <w:lang w:eastAsia="en-IN"/>
        </w:rPr>
        <w:t>The website also uses Google analytics to collect metrics related to the user’s date and time of visiting the website, duration, browser, country, device used, etc. This data is available to the admins of the MSP platform at detailed level and the aggregated information like the total number of visitors, countries from which users are visiting, total number of data downloads will be made available for viewing to the public on the website.</w:t>
      </w:r>
    </w:p>
    <w:p w:rsidR="00871790" w:rsidRPr="00871790" w:rsidRDefault="00871790" w:rsidP="00871790">
      <w:pPr>
        <w:shd w:val="clear" w:color="auto" w:fill="FFFFFF"/>
        <w:spacing w:before="100" w:beforeAutospacing="1" w:after="100" w:afterAutospacing="1" w:line="240" w:lineRule="auto"/>
        <w:jc w:val="both"/>
        <w:outlineLvl w:val="0"/>
        <w:rPr>
          <w:rFonts w:ascii="Segoe UI" w:eastAsia="Times New Roman" w:hAnsi="Segoe UI" w:cs="Segoe UI"/>
          <w:b/>
          <w:bCs/>
          <w:color w:val="1F2328"/>
          <w:kern w:val="36"/>
          <w:sz w:val="48"/>
          <w:szCs w:val="48"/>
          <w:lang w:eastAsia="en-IN"/>
        </w:rPr>
      </w:pPr>
    </w:p>
    <w:p w:rsidR="00301F7F" w:rsidRDefault="00301F7F"/>
    <w:sectPr w:rsidR="00301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25BAE"/>
    <w:multiLevelType w:val="multilevel"/>
    <w:tmpl w:val="CD3E6B8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EAF77B1"/>
    <w:multiLevelType w:val="multilevel"/>
    <w:tmpl w:val="0440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A027D"/>
    <w:multiLevelType w:val="multilevel"/>
    <w:tmpl w:val="6ED07E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90"/>
    <w:rsid w:val="00301F7F"/>
    <w:rsid w:val="00871790"/>
    <w:rsid w:val="008F541A"/>
    <w:rsid w:val="00DD6B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E7226"/>
  <w15:chartTrackingRefBased/>
  <w15:docId w15:val="{30D1AC59-01DB-4163-B2CC-4B527D46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1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9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F54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F541A"/>
    <w:rPr>
      <w:b/>
      <w:bCs/>
    </w:rPr>
  </w:style>
  <w:style w:type="paragraph" w:styleId="ListParagraph">
    <w:name w:val="List Paragraph"/>
    <w:basedOn w:val="Normal"/>
    <w:uiPriority w:val="34"/>
    <w:qFormat/>
    <w:rsid w:val="008F5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81607">
      <w:bodyDiv w:val="1"/>
      <w:marLeft w:val="0"/>
      <w:marRight w:val="0"/>
      <w:marTop w:val="0"/>
      <w:marBottom w:val="0"/>
      <w:divBdr>
        <w:top w:val="none" w:sz="0" w:space="0" w:color="auto"/>
        <w:left w:val="none" w:sz="0" w:space="0" w:color="auto"/>
        <w:bottom w:val="none" w:sz="0" w:space="0" w:color="auto"/>
        <w:right w:val="none" w:sz="0" w:space="0" w:color="auto"/>
      </w:divBdr>
    </w:div>
    <w:div w:id="202862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855</Characters>
  <Application>Microsoft Office Word</Application>
  <DocSecurity>0</DocSecurity>
  <Lines>21</Lines>
  <Paragraphs>9</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2025-03-18T09:13:00Z</dcterms:created>
  <dcterms:modified xsi:type="dcterms:W3CDTF">2025-03-18T09:22:00Z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1092771f-4f2f-4075-8ddf-81d74be35032</vt:lpwstr>
  </property>
</Properties>
</file>