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會議記錄 Meeting Minutes</w:t>
      </w:r>
    </w:p>
    <w:p>
      <w:pPr>
        <w:pStyle w:val="Heading1"/>
      </w:pPr>
      <w:r>
        <w:t>一、會議基本資訊  |  1. Meeting Information</w:t>
      </w:r>
    </w:p>
    <w:p>
      <w:r>
        <w:rPr>
          <w:b/>
          <w:sz w:val="22"/>
        </w:rPr>
        <w:t>會議主題 Topic：</w:t>
      </w:r>
      <w:r>
        <w:rPr>
          <w:sz w:val="22"/>
        </w:rPr>
        <w:t>20260114140039.wav</w:t>
      </w:r>
    </w:p>
    <w:p>
      <w:r>
        <w:rPr>
          <w:b/>
          <w:sz w:val="22"/>
        </w:rPr>
        <w:t>會議日期 Date：</w:t>
      </w:r>
      <w:r>
        <w:rPr>
          <w:sz w:val="22"/>
        </w:rPr>
        <w:t>2026年03月20日 01:12</w:t>
      </w:r>
    </w:p>
    <w:p>
      <w:r>
        <w:rPr>
          <w:b/>
          <w:sz w:val="22"/>
        </w:rPr>
        <w:t>會議方式 Mode：</w:t>
      </w:r>
      <w:r>
        <w:rPr>
          <w:sz w:val="22"/>
        </w:rPr>
        <w:t>線上會議 / Online Meeting</w:t>
      </w:r>
    </w:p>
    <w:p>
      <w:r>
        <w:rPr>
          <w:b/>
          <w:sz w:val="22"/>
        </w:rPr>
        <w:t>與會人員 Attendees：</w:t>
      </w:r>
    </w:p>
    <w:p>
      <w:pPr>
        <w:pStyle w:val="ListBullet"/>
      </w:pPr>
      <w:r>
        <w:rPr>
          <w:sz w:val="22"/>
        </w:rPr>
        <w:t>業主方</w:t>
      </w:r>
    </w:p>
    <w:p>
      <w:pPr>
        <w:pStyle w:val="ListBullet"/>
      </w:pPr>
      <w:r>
        <w:rPr>
          <w:sz w:val="22"/>
        </w:rPr>
        <w:t>PM方</w:t>
      </w:r>
    </w:p>
    <w:p/>
    <w:p>
      <w:pPr>
        <w:pStyle w:val="Heading1"/>
      </w:pPr>
      <w:r>
        <w:t>二、會議目的  |  2. Meeting Objective</w:t>
      </w:r>
    </w:p>
    <w:p>
      <w:r>
        <w:rPr>
          <w:color w:val="1E50B4"/>
          <w:sz w:val="22"/>
        </w:rPr>
        <w:t>討論網站開發範疇、功能需求及預算規劃，包含滑動模式、點數系統、視覺設計與頁面功能等技術細節</w:t>
      </w:r>
    </w:p>
    <w:p>
      <w:r>
        <w:rPr>
          <w:color w:val="3C3C3C"/>
          <w:sz w:val="22"/>
        </w:rPr>
        <w:t>Discuss website development scope, functional requirements, and budget planning, including sliding mode, point system, visual design, and page functionality technical details</w:t>
      </w:r>
    </w:p>
    <w:p/>
    <w:p>
      <w:pPr>
        <w:pStyle w:val="Heading1"/>
      </w:pPr>
      <w:r>
        <w:t>三、討論摘要  |  3. Discussion Summary</w:t>
      </w:r>
    </w:p>
    <w:p>
      <w:r>
        <w:rPr>
          <w:color w:val="1E50B4"/>
          <w:sz w:val="22"/>
        </w:rPr>
        <w:t>客戶明確要求網站需採用滑動模式而非傳統電箱展示方式，點數系統需與回收服務結合，並需開發發動商品頁面、價值服務頁面與個人資料頁面。技術團隊確認可實現滑動模式但需調整跳轉邏輯，點數系統技術難點在商業模式定義而非語箱技術。客戶強調需簡化網站功能、壓縮開發成本，預算範圍約30-40萬，但目前僅投入100萬左右。視覺設計需參考簡約風格網站，但尚未明確參考案例。雙方同意後續需整理功能清單與參考設計方向，並調整開發彈性以支持未來功能擴增。</w:t>
      </w:r>
    </w:p>
    <w:p>
      <w:r>
        <w:rPr>
          <w:color w:val="3C3C3C"/>
          <w:sz w:val="22"/>
        </w:rPr>
        <w:t>Client clearly requires the website to adopt sliding mode rather than traditional electric box display method, point system needs to integrate with recycling service, and develop product pages, value service pages, and personal data pages. Technical team confirmed sliding mode can be implemented but needs to adjust navigation logic. Point system technical challenges lie in business model definition rather than language box technology. Client emphasized simplifying website functions and compressing development costs, budget range about 30-40 thousand, but currently only invested around 100 thousand. Visual design needs to reference minimalist websites, but reference cases are not yet clear. Both sides agreed to organize functional list and design direction references, and adjust development flexibility to support future function expansion.</w:t>
      </w:r>
    </w:p>
    <w:p/>
    <w:p>
      <w:pPr>
        <w:pStyle w:val="Heading1"/>
      </w:pPr>
      <w:r>
        <w:t>四、決策事項  |  4. Decisions</w:t>
      </w:r>
    </w:p>
    <w:p>
      <w:r>
        <w:rPr>
          <w:b/>
          <w:color w:val="227822"/>
          <w:sz w:val="22"/>
        </w:rPr>
        <w:t xml:space="preserve">1. </w:t>
      </w:r>
      <w:r>
        <w:rPr>
          <w:color w:val="227822"/>
          <w:sz w:val="22"/>
        </w:rPr>
        <w:t>移除一般模式，專注於發動模式開發</w:t>
      </w:r>
    </w:p>
    <w:p>
      <w:r>
        <w:rPr>
          <w:b/>
          <w:color w:val="508C50"/>
          <w:sz w:val="22"/>
        </w:rPr>
        <w:t xml:space="preserve">1. </w:t>
      </w:r>
      <w:r>
        <w:rPr>
          <w:color w:val="508C50"/>
          <w:sz w:val="22"/>
        </w:rPr>
        <w:t>Remove general mode, focus on sliding mode development</w:t>
      </w:r>
    </w:p>
    <w:p/>
    <w:p>
      <w:r>
        <w:rPr>
          <w:b/>
          <w:color w:val="227822"/>
          <w:sz w:val="22"/>
        </w:rPr>
        <w:t xml:space="preserve">2. </w:t>
      </w:r>
      <w:r>
        <w:rPr>
          <w:color w:val="227822"/>
          <w:sz w:val="22"/>
        </w:rPr>
        <w:t>點數系統與回收服務結合，需定義商業模式</w:t>
      </w:r>
    </w:p>
    <w:p>
      <w:r>
        <w:rPr>
          <w:b/>
          <w:color w:val="508C50"/>
          <w:sz w:val="22"/>
        </w:rPr>
        <w:t xml:space="preserve">2. </w:t>
      </w:r>
      <w:r>
        <w:rPr>
          <w:color w:val="508C50"/>
          <w:sz w:val="22"/>
        </w:rPr>
        <w:t>Point system integrates with recycling service, needs to define business model</w:t>
      </w:r>
    </w:p>
    <w:p/>
    <w:p>
      <w:r>
        <w:rPr>
          <w:b/>
          <w:color w:val="227822"/>
          <w:sz w:val="22"/>
        </w:rPr>
        <w:t xml:space="preserve">3. </w:t>
      </w:r>
      <w:r>
        <w:rPr>
          <w:color w:val="227822"/>
          <w:sz w:val="22"/>
        </w:rPr>
        <w:t>視覺設計需參考簡約風格網站，但尚未明確參考案例</w:t>
      </w:r>
    </w:p>
    <w:p>
      <w:r>
        <w:rPr>
          <w:b/>
          <w:color w:val="508C50"/>
          <w:sz w:val="22"/>
        </w:rPr>
        <w:t xml:space="preserve">3. </w:t>
      </w:r>
      <w:r>
        <w:rPr>
          <w:color w:val="508C50"/>
          <w:sz w:val="22"/>
        </w:rPr>
        <w:t>Visual design should reference minimalist websites, but reference cases are not yet clear</w:t>
      </w:r>
    </w:p>
    <w:p/>
    <w:p/>
    <w:p>
      <w:pPr>
        <w:pStyle w:val="Heading1"/>
      </w:pPr>
      <w:r>
        <w:t>五、時程與後續安排  |  5. Schedule &amp; Follow-Up</w:t>
      </w:r>
    </w:p>
    <w:p>
      <w:r>
        <w:rPr>
          <w:color w:val="1E50B4"/>
          <w:sz w:val="22"/>
        </w:rPr>
        <w:t>客戶提及需確認網站開發進度與上線時間，但目前僅說明需放假期間進行開工準備，具體時程尚未明確</w:t>
      </w:r>
    </w:p>
    <w:p>
      <w:r>
        <w:rPr>
          <w:color w:val="3C3C3C"/>
          <w:sz w:val="22"/>
        </w:rPr>
        <w:t>Client mentioned needing to confirm website development progress and launch timeline, but currently only explained need to prepare for startup during maintenance period, specific schedule is not clear</w:t>
      </w:r>
    </w:p>
    <w:p/>
    <w:p>
      <w:pPr>
        <w:pStyle w:val="Heading1"/>
      </w:pPr>
      <w:r>
        <w:t>六、待辦事項  |  6. Action Items</w:t>
      </w:r>
    </w:p>
    <w:p>
      <w:pPr>
        <w:pStyle w:val="ListBullet"/>
      </w:pPr>
      <w:r>
        <w:rPr>
          <w:color w:val="1E50B4"/>
          <w:sz w:val="22"/>
        </w:rPr>
        <w:t>【PM方】確認網站開發範疇與功能清單（期限：未明確）</w:t>
      </w:r>
    </w:p>
    <w:p>
      <w:pPr>
        <w:pStyle w:val="ListBullet"/>
      </w:pPr>
      <w:r>
        <w:rPr>
          <w:color w:val="3C3C3C"/>
          <w:sz w:val="22"/>
        </w:rPr>
        <w:t>[PM side] Confirm website development scope and functional list (Due: Not specified)</w:t>
      </w:r>
    </w:p>
    <w:p/>
    <w:p>
      <w:pPr>
        <w:pStyle w:val="ListBullet"/>
      </w:pPr>
      <w:r>
        <w:rPr>
          <w:color w:val="1E50B4"/>
          <w:sz w:val="22"/>
        </w:rPr>
        <w:t>【PM方】整理設計參考案例與視覺方向（期限：未明確）</w:t>
      </w:r>
    </w:p>
    <w:p>
      <w:pPr>
        <w:pStyle w:val="ListBullet"/>
      </w:pPr>
      <w:r>
        <w:rPr>
          <w:color w:val="3C3C3C"/>
          <w:sz w:val="22"/>
        </w:rPr>
        <w:t>[PM side] Organize design reference cases and visual direction (Due: Not specified)</w:t>
      </w:r>
    </w:p>
    <w:p/>
    <w:p>
      <w:pPr>
        <w:pStyle w:val="ListBullet"/>
      </w:pPr>
      <w:r>
        <w:rPr>
          <w:color w:val="1E50B4"/>
          <w:sz w:val="22"/>
        </w:rPr>
        <w:t>【PM方】調整開發彈性以支持未來功能擴增（期限：未明確）</w:t>
      </w:r>
    </w:p>
    <w:p>
      <w:pPr>
        <w:pStyle w:val="ListBullet"/>
      </w:pPr>
      <w:r>
        <w:rPr>
          <w:color w:val="3C3C3C"/>
          <w:sz w:val="22"/>
        </w:rPr>
        <w:t>[PM side] Adjust development flexibility to support future function expansion (Due: Not specified)</w:t>
      </w:r>
    </w:p>
    <w:p/>
    <w:p/>
    <w:p>
      <w:pPr>
        <w:pStyle w:val="Heading1"/>
      </w:pPr>
      <w:r>
        <w:t>七、備註  |  7. Notes</w:t>
      </w:r>
    </w:p>
    <w:p>
      <w:r>
        <w:rPr>
          <w:color w:val="1E50B4"/>
          <w:sz w:val="22"/>
        </w:rPr>
        <w:t>本會議記錄由語音轉文字系統自動生成，如有遺漏或錯誤，請以實際會議內容為準。</w:t>
      </w:r>
    </w:p>
    <w:p>
      <w:r>
        <w:rPr>
          <w:color w:val="3C3C3C"/>
          <w:sz w:val="22"/>
        </w:rPr>
        <w:t>This meeting record was automatically generated by an AI speech-to-text system. Please verify against the actual meeting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