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446"/>
        <w:gridCol w:w="655"/>
        <w:gridCol w:w="59"/>
        <w:gridCol w:w="1161"/>
        <w:gridCol w:w="1347"/>
        <w:gridCol w:w="186"/>
        <w:gridCol w:w="527"/>
        <w:gridCol w:w="644"/>
        <w:gridCol w:w="2226"/>
      </w:tblGrid>
      <w:tr w:rsidR="00C54D4E">
        <w:trPr>
          <w:trHeight w:hRule="exact" w:val="932"/>
        </w:trPr>
        <w:tc>
          <w:tcPr>
            <w:tcW w:w="102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Заключение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br/>
              <w:t>по первичной экспертизе документов и материалов на лекарственное средство, поданное на экспертизу</w:t>
            </w:r>
          </w:p>
        </w:tc>
      </w:tr>
      <w:tr w:rsidR="00C54D4E">
        <w:trPr>
          <w:trHeight w:hRule="exact" w:val="603"/>
        </w:trPr>
        <w:tc>
          <w:tcPr>
            <w:tcW w:w="102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Проведена экспертиза заявочных документов и материалов, представленных на экспертизу</w:t>
            </w:r>
          </w:p>
        </w:tc>
      </w:tr>
      <w:tr w:rsidR="00C54D4E">
        <w:trPr>
          <w:trHeight w:hRule="exact" w:val="164"/>
        </w:trPr>
        <w:tc>
          <w:tcPr>
            <w:tcW w:w="10251" w:type="dxa"/>
            <w:gridSpan w:val="9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C54D4E">
        <w:trPr>
          <w:trHeight w:hRule="exact" w:val="290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Фамилия, имя, отчество эксперта</w:t>
            </w:r>
          </w:p>
        </w:tc>
        <w:tc>
          <w:tcPr>
            <w:tcW w:w="61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BB1F6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BB1F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CurrentEmployeeName</w:t>
            </w:r>
            <w:bookmarkStart w:id="0" w:name="_GoBack"/>
            <w:bookmarkEnd w:id="0"/>
          </w:p>
        </w:tc>
      </w:tr>
      <w:tr w:rsidR="00C54D4E">
        <w:trPr>
          <w:trHeight w:hRule="exact" w:val="290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Должность эксперта</w:t>
            </w:r>
          </w:p>
        </w:tc>
        <w:tc>
          <w:tcPr>
            <w:tcW w:w="61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BB1F6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BB1F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SignerPosition</w:t>
            </w:r>
            <w:proofErr w:type="spellEnd"/>
          </w:p>
        </w:tc>
      </w:tr>
      <w:tr w:rsidR="00C54D4E">
        <w:trPr>
          <w:trHeight w:hRule="exact" w:val="438"/>
        </w:trPr>
        <w:tc>
          <w:tcPr>
            <w:tcW w:w="102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Информация о лекарственном средстве</w:t>
            </w:r>
          </w:p>
        </w:tc>
      </w:tr>
      <w:tr w:rsidR="00C54D4E">
        <w:trPr>
          <w:trHeight w:hRule="exact" w:val="290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Номер и дата заявки</w:t>
            </w:r>
          </w:p>
        </w:tc>
        <w:tc>
          <w:tcPr>
            <w:tcW w:w="6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BB1F6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proofErr w:type="spellStart"/>
            <w:r w:rsidRPr="00BB1F68"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CurrentDate</w:t>
            </w:r>
            <w:proofErr w:type="spellEnd"/>
          </w:p>
        </w:tc>
      </w:tr>
      <w:tr w:rsidR="00C54D4E">
        <w:trPr>
          <w:trHeight w:hRule="exact" w:val="290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Торговое наименование</w:t>
            </w:r>
          </w:p>
        </w:tc>
        <w:tc>
          <w:tcPr>
            <w:tcW w:w="6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C54D4E">
        <w:trPr>
          <w:trHeight w:hRule="exact" w:val="551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Международное непатентованное название (МНН)</w:t>
            </w:r>
          </w:p>
        </w:tc>
        <w:tc>
          <w:tcPr>
            <w:tcW w:w="6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C54D4E">
        <w:trPr>
          <w:trHeight w:hRule="exact" w:val="290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Лекарственная форма</w:t>
            </w:r>
          </w:p>
        </w:tc>
        <w:tc>
          <w:tcPr>
            <w:tcW w:w="6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C54D4E">
        <w:trPr>
          <w:trHeight w:hRule="exact" w:val="290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Дозировка и концентрация</w:t>
            </w:r>
          </w:p>
        </w:tc>
        <w:tc>
          <w:tcPr>
            <w:tcW w:w="6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C54D4E">
        <w:trPr>
          <w:trHeight w:hRule="exact" w:val="290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Способ введения</w:t>
            </w:r>
          </w:p>
        </w:tc>
        <w:tc>
          <w:tcPr>
            <w:tcW w:w="60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C54D4E">
        <w:trPr>
          <w:trHeight w:hRule="exact" w:val="438"/>
        </w:trPr>
        <w:tc>
          <w:tcPr>
            <w:tcW w:w="102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Упаковка</w:t>
            </w:r>
          </w:p>
        </w:tc>
      </w:tr>
      <w:tr w:rsidR="00C54D4E">
        <w:trPr>
          <w:trHeight w:hRule="exact" w:val="548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Наименование упаковки</w:t>
            </w: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Вид упаковки</w:t>
            </w: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Размер</w:t>
            </w:r>
          </w:p>
        </w:tc>
        <w:tc>
          <w:tcPr>
            <w:tcW w:w="1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Объем</w:t>
            </w: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Кол-во единиц</w:t>
            </w:r>
            <w:r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br/>
              <w:t>в упаковке</w:t>
            </w:r>
          </w:p>
        </w:tc>
      </w:tr>
      <w:tr w:rsidR="00C54D4E">
        <w:trPr>
          <w:trHeight w:hRule="exact" w:val="290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C54D4E">
        <w:trPr>
          <w:trHeight w:hRule="exact" w:val="290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C54D4E">
        <w:trPr>
          <w:trHeight w:hRule="exact" w:val="290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18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1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  <w:tc>
          <w:tcPr>
            <w:tcW w:w="2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C54D4E">
        <w:trPr>
          <w:trHeight w:hRule="exact" w:val="438"/>
        </w:trPr>
        <w:tc>
          <w:tcPr>
            <w:tcW w:w="102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Данные о производителе</w:t>
            </w:r>
          </w:p>
        </w:tc>
      </w:tr>
      <w:tr w:rsidR="00C54D4E">
        <w:trPr>
          <w:trHeight w:hRule="exact" w:val="548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Тип организации или участок производства</w:t>
            </w:r>
          </w:p>
        </w:tc>
        <w:tc>
          <w:tcPr>
            <w:tcW w:w="3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2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Страна</w:t>
            </w:r>
          </w:p>
        </w:tc>
      </w:tr>
      <w:tr w:rsidR="00C54D4E">
        <w:trPr>
          <w:trHeight w:hRule="exact" w:val="551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54D4E">
        <w:trPr>
          <w:trHeight w:hRule="exact" w:val="551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54D4E">
        <w:trPr>
          <w:trHeight w:hRule="exact" w:val="551"/>
        </w:trPr>
        <w:tc>
          <w:tcPr>
            <w:tcW w:w="4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32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54D4E">
        <w:trPr>
          <w:trHeight w:hRule="exact" w:val="438"/>
        </w:trPr>
        <w:tc>
          <w:tcPr>
            <w:tcW w:w="102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Порядок отпуска</w:t>
            </w:r>
          </w:p>
        </w:tc>
      </w:tr>
      <w:tr w:rsidR="00C54D4E">
        <w:trPr>
          <w:trHeight w:hRule="exact" w:val="55"/>
        </w:trPr>
        <w:tc>
          <w:tcPr>
            <w:tcW w:w="10251" w:type="dxa"/>
            <w:gridSpan w:val="9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C54D4E">
        <w:trPr>
          <w:trHeight w:hRule="exact" w:val="290"/>
        </w:trPr>
        <w:tc>
          <w:tcPr>
            <w:tcW w:w="41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Условия отпуска</w:t>
            </w:r>
          </w:p>
        </w:tc>
        <w:tc>
          <w:tcPr>
            <w:tcW w:w="61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54D4E">
        <w:trPr>
          <w:trHeight w:hRule="exact" w:val="710"/>
        </w:trPr>
        <w:tc>
          <w:tcPr>
            <w:tcW w:w="1025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Оценка полноты,  комплектности регистрационного досье и правильности оформления представленных документов</w:t>
            </w:r>
          </w:p>
        </w:tc>
      </w:tr>
      <w:tr w:rsidR="00C54D4E">
        <w:trPr>
          <w:trHeight w:hRule="exact" w:val="812"/>
        </w:trPr>
        <w:tc>
          <w:tcPr>
            <w:tcW w:w="68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В Республике Казахстан под указанным торговым названием ранее зарегистрировано другое лекарственное средство с другим составом действующих веществ:</w:t>
            </w:r>
          </w:p>
        </w:tc>
        <w:tc>
          <w:tcPr>
            <w:tcW w:w="33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C54D4E">
        <w:trPr>
          <w:trHeight w:hRule="exact" w:val="551"/>
        </w:trPr>
        <w:tc>
          <w:tcPr>
            <w:tcW w:w="68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Досье сформировано по разделам, страницы пронумерованы, опись документов составлена</w:t>
            </w:r>
          </w:p>
        </w:tc>
        <w:tc>
          <w:tcPr>
            <w:tcW w:w="33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C54D4E">
        <w:trPr>
          <w:trHeight w:hRule="exact" w:val="290"/>
        </w:trPr>
        <w:tc>
          <w:tcPr>
            <w:tcW w:w="68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Комплект документов соответствует утвержденному перечню</w:t>
            </w:r>
          </w:p>
        </w:tc>
        <w:tc>
          <w:tcPr>
            <w:tcW w:w="33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C54D4E">
        <w:trPr>
          <w:trHeight w:hRule="exact" w:val="1073"/>
        </w:trPr>
        <w:tc>
          <w:tcPr>
            <w:tcW w:w="68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Наличие цветных макетов упаковок и факт заверения их печатью заявителя (для лекарственных препаратов), соответствие упаковки лекарственного средства, требованиям действующего законодательства Республики Казахстан</w:t>
            </w:r>
          </w:p>
        </w:tc>
        <w:tc>
          <w:tcPr>
            <w:tcW w:w="33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C54D4E">
        <w:trPr>
          <w:trHeight w:hRule="exact" w:val="924"/>
        </w:trPr>
        <w:tc>
          <w:tcPr>
            <w:tcW w:w="68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Экспертиза нормативного документа по контролю безопасности и качества на соответствие структуры документа требованиям нормативных правовых актов Республики</w:t>
            </w:r>
          </w:p>
        </w:tc>
        <w:tc>
          <w:tcPr>
            <w:tcW w:w="339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</w:tbl>
    <w:p w:rsidR="00C54D4E" w:rsidRDefault="00C54D4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C54D4E">
          <w:pgSz w:w="11926" w:h="16867"/>
          <w:pgMar w:top="1136" w:right="852" w:bottom="852" w:left="113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49"/>
        <w:gridCol w:w="234"/>
        <w:gridCol w:w="1064"/>
        <w:gridCol w:w="117"/>
        <w:gridCol w:w="1104"/>
        <w:gridCol w:w="189"/>
        <w:gridCol w:w="690"/>
        <w:gridCol w:w="1302"/>
        <w:gridCol w:w="1393"/>
        <w:gridCol w:w="482"/>
        <w:gridCol w:w="103"/>
        <w:gridCol w:w="2814"/>
      </w:tblGrid>
      <w:tr w:rsidR="00C54D4E">
        <w:trPr>
          <w:trHeight w:hRule="exact" w:val="555"/>
        </w:trPr>
        <w:tc>
          <w:tcPr>
            <w:tcW w:w="68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lastRenderedPageBreak/>
              <w:t>Казахстан</w:t>
            </w:r>
          </w:p>
        </w:tc>
        <w:tc>
          <w:tcPr>
            <w:tcW w:w="33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 w:rsidP="00E660F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C54D4E">
        <w:trPr>
          <w:trHeight w:hRule="exact" w:val="438"/>
        </w:trPr>
        <w:tc>
          <w:tcPr>
            <w:tcW w:w="102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Экспертиза состава лекарственного средства</w:t>
            </w:r>
          </w:p>
        </w:tc>
      </w:tr>
      <w:tr w:rsidR="00C54D4E">
        <w:trPr>
          <w:trHeight w:hRule="exact" w:val="551"/>
        </w:trPr>
        <w:tc>
          <w:tcPr>
            <w:tcW w:w="68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Наличие в составе лекарственного средства запрещенных красителей и других вспомогательных веществ</w:t>
            </w:r>
          </w:p>
        </w:tc>
        <w:tc>
          <w:tcPr>
            <w:tcW w:w="33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C54D4E">
        <w:trPr>
          <w:trHeight w:hRule="exact" w:val="551"/>
        </w:trPr>
        <w:tc>
          <w:tcPr>
            <w:tcW w:w="68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Наличие в составе лекарственного средства веществ, полученных из крови, органов и тканей человека и животных</w:t>
            </w:r>
          </w:p>
        </w:tc>
        <w:tc>
          <w:tcPr>
            <w:tcW w:w="33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C54D4E">
        <w:trPr>
          <w:trHeight w:hRule="exact" w:val="551"/>
        </w:trPr>
        <w:tc>
          <w:tcPr>
            <w:tcW w:w="68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Наличие в составе наркотических средств, психотропных веществ и прекурсоров</w:t>
            </w:r>
          </w:p>
        </w:tc>
        <w:tc>
          <w:tcPr>
            <w:tcW w:w="33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 w:rsidP="00E660F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C54D4E">
        <w:trPr>
          <w:trHeight w:hRule="exact" w:val="438"/>
        </w:trPr>
        <w:tc>
          <w:tcPr>
            <w:tcW w:w="102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Экспертиза названия лекарственного средства на предмет отсутствия в нем</w:t>
            </w:r>
          </w:p>
        </w:tc>
      </w:tr>
      <w:tr w:rsidR="00C54D4E">
        <w:trPr>
          <w:trHeight w:hRule="exact" w:val="812"/>
        </w:trPr>
        <w:tc>
          <w:tcPr>
            <w:tcW w:w="68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графических и (или) фонетических сходств с ранее зарегистрированными лекарственными  препаратами и слов с неблагозвучными выражениями</w:t>
            </w:r>
          </w:p>
        </w:tc>
        <w:tc>
          <w:tcPr>
            <w:tcW w:w="33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C54D4E">
        <w:trPr>
          <w:trHeight w:hRule="exact" w:val="551"/>
        </w:trPr>
        <w:tc>
          <w:tcPr>
            <w:tcW w:w="68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способности ввести в заблуждение относительно истинного состава и действия препарата</w:t>
            </w:r>
          </w:p>
        </w:tc>
        <w:tc>
          <w:tcPr>
            <w:tcW w:w="33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C54D4E">
        <w:trPr>
          <w:trHeight w:hRule="exact" w:val="1073"/>
        </w:trPr>
        <w:tc>
          <w:tcPr>
            <w:tcW w:w="68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рекламной информации относительно  использования лекарственного средства и представления его как уникального, эффективного, безопасного и исключительного по отсутствию побочных действий</w:t>
            </w:r>
          </w:p>
        </w:tc>
        <w:tc>
          <w:tcPr>
            <w:tcW w:w="33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C54D4E">
        <w:trPr>
          <w:trHeight w:hRule="exact" w:val="551"/>
        </w:trPr>
        <w:tc>
          <w:tcPr>
            <w:tcW w:w="68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сходств с ранее зарегистрированными лекарственными препаратами и слов с неблагозвучными выражениями</w:t>
            </w:r>
          </w:p>
        </w:tc>
        <w:tc>
          <w:tcPr>
            <w:tcW w:w="33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C54D4E">
        <w:trPr>
          <w:trHeight w:hRule="exact" w:val="710"/>
        </w:trPr>
        <w:tc>
          <w:tcPr>
            <w:tcW w:w="102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Экспертиза сведений о фармакологическом действии лекарственного средства</w:t>
            </w:r>
          </w:p>
        </w:tc>
      </w:tr>
      <w:tr w:rsidR="00C54D4E">
        <w:trPr>
          <w:trHeight w:hRule="exact" w:val="812"/>
        </w:trPr>
        <w:tc>
          <w:tcPr>
            <w:tcW w:w="684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  <w:t>Соответствие структуры и оформления инструкции по медицинскому применению лекарственного средства требованиям законодательства Республики Казахстан</w:t>
            </w:r>
          </w:p>
        </w:tc>
        <w:tc>
          <w:tcPr>
            <w:tcW w:w="339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C54D4E" w:rsidP="00E660F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80000"/>
                <w:sz w:val="24"/>
                <w:szCs w:val="24"/>
              </w:rPr>
            </w:pPr>
          </w:p>
        </w:tc>
      </w:tr>
      <w:tr w:rsidR="00C54D4E">
        <w:trPr>
          <w:trHeight w:hRule="exact" w:val="516"/>
        </w:trPr>
        <w:tc>
          <w:tcPr>
            <w:tcW w:w="102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Заключение эксперта</w:t>
            </w:r>
          </w:p>
        </w:tc>
      </w:tr>
      <w:tr w:rsidR="00C54D4E">
        <w:trPr>
          <w:trHeight w:hRule="exact" w:val="835"/>
        </w:trPr>
        <w:tc>
          <w:tcPr>
            <w:tcW w:w="102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54D4E">
        <w:trPr>
          <w:trHeight w:hRule="exact" w:val="329"/>
        </w:trPr>
        <w:tc>
          <w:tcPr>
            <w:tcW w:w="10241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54D4E">
        <w:trPr>
          <w:trHeight w:hRule="exact" w:val="74"/>
        </w:trPr>
        <w:tc>
          <w:tcPr>
            <w:tcW w:w="10241" w:type="dxa"/>
            <w:gridSpan w:val="12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C54D4E">
        <w:trPr>
          <w:trHeight w:hRule="exact" w:val="274"/>
        </w:trPr>
        <w:tc>
          <w:tcPr>
            <w:tcW w:w="20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Дата заключения</w:t>
            </w:r>
          </w:p>
        </w:tc>
        <w:tc>
          <w:tcPr>
            <w:tcW w:w="117" w:type="dxa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C54D4E" w:rsidRDefault="00BB1F6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BB1F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CurrentDate</w:t>
            </w:r>
            <w:proofErr w:type="spellEnd"/>
          </w:p>
        </w:tc>
        <w:tc>
          <w:tcPr>
            <w:tcW w:w="6784" w:type="dxa"/>
            <w:gridSpan w:val="6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C54D4E">
        <w:trPr>
          <w:trHeight w:hRule="exact" w:val="63"/>
        </w:trPr>
        <w:tc>
          <w:tcPr>
            <w:tcW w:w="10241" w:type="dxa"/>
            <w:gridSpan w:val="12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C54D4E">
        <w:trPr>
          <w:trHeight w:hRule="exact" w:val="274"/>
        </w:trPr>
        <w:tc>
          <w:tcPr>
            <w:tcW w:w="34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Ф.И.О. и подпись эксперта</w:t>
            </w:r>
          </w:p>
        </w:tc>
        <w:tc>
          <w:tcPr>
            <w:tcW w:w="1992" w:type="dxa"/>
            <w:gridSpan w:val="2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C54D4E" w:rsidRDefault="00BB1F6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BB1F6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CurrentEmployeeName</w:t>
            </w:r>
            <w:proofErr w:type="spellEnd"/>
          </w:p>
        </w:tc>
        <w:tc>
          <w:tcPr>
            <w:tcW w:w="103" w:type="dxa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54D4E">
        <w:trPr>
          <w:trHeight w:hRule="exact" w:val="137"/>
        </w:trPr>
        <w:tc>
          <w:tcPr>
            <w:tcW w:w="10241" w:type="dxa"/>
            <w:gridSpan w:val="12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C54D4E">
        <w:trPr>
          <w:trHeight w:hRule="exact" w:val="290"/>
        </w:trPr>
        <w:tc>
          <w:tcPr>
            <w:tcW w:w="4147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Ф.И.О. и подпись начальника УПЭ ЛС</w:t>
            </w:r>
          </w:p>
        </w:tc>
        <w:tc>
          <w:tcPr>
            <w:tcW w:w="6094" w:type="dxa"/>
            <w:gridSpan w:val="5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C54D4E">
        <w:trPr>
          <w:trHeight w:hRule="exact" w:val="274"/>
        </w:trPr>
        <w:tc>
          <w:tcPr>
            <w:tcW w:w="414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02" w:type="dxa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87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C54D4E" w:rsidRDefault="00BB1F6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proofErr w:type="spellStart"/>
            <w:r w:rsidRPr="00BB1F6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Signer</w:t>
            </w:r>
            <w:proofErr w:type="spellEnd"/>
          </w:p>
        </w:tc>
        <w:tc>
          <w:tcPr>
            <w:tcW w:w="103" w:type="dxa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81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54D4E">
        <w:trPr>
          <w:trHeight w:hRule="exact" w:val="39"/>
        </w:trPr>
        <w:tc>
          <w:tcPr>
            <w:tcW w:w="4147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094" w:type="dxa"/>
            <w:gridSpan w:val="5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C54D4E">
        <w:trPr>
          <w:trHeight w:hRule="exact" w:val="106"/>
        </w:trPr>
        <w:tc>
          <w:tcPr>
            <w:tcW w:w="10241" w:type="dxa"/>
            <w:gridSpan w:val="12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C54D4E">
        <w:trPr>
          <w:trHeight w:hRule="exact" w:val="274"/>
        </w:trPr>
        <w:tc>
          <w:tcPr>
            <w:tcW w:w="7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234" w:type="dxa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228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bottom"/>
          </w:tcPr>
          <w:p w:rsidR="00C54D4E" w:rsidRDefault="00BB1F68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B1F68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CurrentDate</w:t>
            </w:r>
            <w:proofErr w:type="spellEnd"/>
          </w:p>
        </w:tc>
        <w:tc>
          <w:tcPr>
            <w:tcW w:w="6973" w:type="dxa"/>
            <w:gridSpan w:val="7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 w:rsidR="00C54D4E" w:rsidRDefault="00C54D4E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4"/>
          <w:szCs w:val="24"/>
        </w:rPr>
        <w:sectPr w:rsidR="00C54D4E">
          <w:pgSz w:w="11926" w:h="16867"/>
          <w:pgMar w:top="1136" w:right="852" w:bottom="852" w:left="1136" w:header="720" w:footer="720" w:gutter="0"/>
          <w:cols w:space="720"/>
          <w:noEndnote/>
        </w:sectPr>
      </w:pPr>
    </w:p>
    <w:tbl>
      <w:tblPr>
        <w:tblW w:w="0" w:type="auto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"/>
        <w:gridCol w:w="527"/>
        <w:gridCol w:w="879"/>
        <w:gridCol w:w="2168"/>
        <w:gridCol w:w="59"/>
        <w:gridCol w:w="937"/>
        <w:gridCol w:w="644"/>
        <w:gridCol w:w="1172"/>
        <w:gridCol w:w="703"/>
        <w:gridCol w:w="879"/>
        <w:gridCol w:w="762"/>
        <w:gridCol w:w="879"/>
        <w:gridCol w:w="1406"/>
        <w:gridCol w:w="59"/>
      </w:tblGrid>
      <w:tr w:rsidR="00C54D4E">
        <w:trPr>
          <w:trHeight w:hRule="exact" w:val="232"/>
        </w:trPr>
        <w:tc>
          <w:tcPr>
            <w:tcW w:w="1113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color w:val="000000"/>
                <w:sz w:val="16"/>
                <w:szCs w:val="16"/>
              </w:rPr>
              <w:lastRenderedPageBreak/>
              <w:t>РГП на ПХВ «Национальный центр экспертизы лекарственных средств, изделий медицинского назначения и медицинской техники»</w:t>
            </w:r>
          </w:p>
        </w:tc>
      </w:tr>
      <w:tr w:rsidR="00C54D4E">
        <w:trPr>
          <w:trHeight w:hRule="exact" w:val="919"/>
        </w:trPr>
        <w:tc>
          <w:tcPr>
            <w:tcW w:w="11133" w:type="dxa"/>
            <w:gridSpan w:val="14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C54D4E">
        <w:trPr>
          <w:trHeight w:hRule="exact" w:val="384"/>
        </w:trPr>
        <w:tc>
          <w:tcPr>
            <w:tcW w:w="1113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АКТ выполненных работ по первичной экспертизе</w:t>
            </w:r>
          </w:p>
        </w:tc>
      </w:tr>
      <w:tr w:rsidR="00C54D4E">
        <w:trPr>
          <w:trHeight w:hRule="exact" w:val="219"/>
        </w:trPr>
        <w:tc>
          <w:tcPr>
            <w:tcW w:w="11133" w:type="dxa"/>
            <w:gridSpan w:val="14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C54D4E">
        <w:trPr>
          <w:trHeight w:hRule="exact" w:val="274"/>
        </w:trPr>
        <w:tc>
          <w:tcPr>
            <w:tcW w:w="14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г. Алматы</w:t>
            </w:r>
          </w:p>
        </w:tc>
        <w:tc>
          <w:tcPr>
            <w:tcW w:w="8203" w:type="dxa"/>
            <w:gridSpan w:val="9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1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03.06.2015</w:t>
            </w:r>
          </w:p>
        </w:tc>
      </w:tr>
      <w:tr w:rsidR="00C54D4E">
        <w:trPr>
          <w:trHeight w:hRule="exact" w:val="274"/>
        </w:trPr>
        <w:tc>
          <w:tcPr>
            <w:tcW w:w="11133" w:type="dxa"/>
            <w:gridSpan w:val="14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C54D4E">
        <w:trPr>
          <w:trHeight w:hRule="exact" w:val="1595"/>
        </w:trPr>
        <w:tc>
          <w:tcPr>
            <w:tcW w:w="11133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4D4E" w:rsidRDefault="007D57E5" w:rsidP="00E660F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Настоящий акт подписан между </w:t>
            </w:r>
            <w:r w:rsidR="00E660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__________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, в лице </w:t>
            </w:r>
            <w:r w:rsidR="00E660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__________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. с одной стороны и РГП на ПХВ «Национальный центр экспертизы лекарственных средств, изделий медицинского назначения и медицинской техники» в лице генерального директора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Шоранова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А.Е. с другой стороны, в соответствии с договором № </w:t>
            </w:r>
            <w:r w:rsidR="00E660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_________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от </w:t>
            </w:r>
            <w:r w:rsidR="00E660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, согласно которому заявитель оплатил за проведение первичной экспертизы экспертных работ при государственной регистрация лекарственных средств в Республике Казахстан.</w:t>
            </w:r>
          </w:p>
        </w:tc>
      </w:tr>
      <w:tr w:rsidR="00C54D4E">
        <w:trPr>
          <w:trHeight w:hRule="exact" w:val="274"/>
        </w:trPr>
        <w:tc>
          <w:tcPr>
            <w:tcW w:w="11133" w:type="dxa"/>
            <w:gridSpan w:val="14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C54D4E">
        <w:trPr>
          <w:trHeight w:hRule="exact" w:val="548"/>
        </w:trPr>
        <w:tc>
          <w:tcPr>
            <w:tcW w:w="46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Торговое название</w:t>
            </w:r>
          </w:p>
        </w:tc>
        <w:tc>
          <w:tcPr>
            <w:tcW w:w="41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Производитель, страна</w:t>
            </w:r>
          </w:p>
        </w:tc>
        <w:tc>
          <w:tcPr>
            <w:tcW w:w="2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Сумма (70% от прейскуранта)</w:t>
            </w:r>
          </w:p>
        </w:tc>
      </w:tr>
      <w:tr w:rsidR="00C54D4E">
        <w:trPr>
          <w:trHeight w:hRule="exact" w:val="1073"/>
        </w:trPr>
        <w:tc>
          <w:tcPr>
            <w:tcW w:w="462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1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C54D4E" w:rsidRDefault="00E660FA" w:rsidP="00E660F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="007D57E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согласно счета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________</w:t>
            </w:r>
            <w:r w:rsidR="007D57E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от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_______</w:t>
            </w:r>
          </w:p>
        </w:tc>
      </w:tr>
      <w:tr w:rsidR="00C54D4E">
        <w:trPr>
          <w:trHeight w:hRule="exact" w:val="438"/>
        </w:trPr>
        <w:tc>
          <w:tcPr>
            <w:tcW w:w="11133" w:type="dxa"/>
            <w:gridSpan w:val="14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C54D4E">
        <w:trPr>
          <w:trHeight w:hRule="exact" w:val="274"/>
        </w:trPr>
        <w:tc>
          <w:tcPr>
            <w:tcW w:w="36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Сумма первичной экспертизы:</w:t>
            </w:r>
          </w:p>
        </w:tc>
        <w:tc>
          <w:tcPr>
            <w:tcW w:w="59" w:type="dxa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7441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54D4E">
        <w:trPr>
          <w:trHeight w:hRule="exact" w:val="110"/>
        </w:trPr>
        <w:tc>
          <w:tcPr>
            <w:tcW w:w="11133" w:type="dxa"/>
            <w:gridSpan w:val="14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C54D4E">
        <w:trPr>
          <w:trHeight w:hRule="exact" w:val="274"/>
        </w:trPr>
        <w:tc>
          <w:tcPr>
            <w:tcW w:w="11133" w:type="dxa"/>
            <w:gridSpan w:val="14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C54D4E">
        <w:trPr>
          <w:trHeight w:hRule="exact" w:val="603"/>
        </w:trPr>
        <w:tc>
          <w:tcPr>
            <w:tcW w:w="11133" w:type="dxa"/>
            <w:gridSpan w:val="14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C54D4E">
        <w:trPr>
          <w:trHeight w:hRule="exact" w:val="5249"/>
        </w:trPr>
        <w:tc>
          <w:tcPr>
            <w:tcW w:w="586" w:type="dxa"/>
            <w:gridSpan w:val="2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68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4D4E" w:rsidRDefault="007D57E5" w:rsidP="00E660FA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Принял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 w:rsidR="00E660FA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u w:val="single"/>
              </w:rPr>
              <w:t>Заявитель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_____________________________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М.П.</w:t>
            </w:r>
          </w:p>
        </w:tc>
        <w:tc>
          <w:tcPr>
            <w:tcW w:w="1172" w:type="dxa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46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4D4E" w:rsidRDefault="007D57E5" w:rsidP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Сдал: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Начальник УПЭ ЛС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РГП на ПХВ «Национальный центр экспертизы лекарственных средств, изделий медицинского назначения и медицинской техники»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___________________________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Главный специалист УПЭ ЛС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РГП на ПХВ «Национальный центр экспертизы лекарственных средств, изделий медицинского назначения и медицинской техники»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___________________________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br/>
              <w:t>М.П.</w:t>
            </w:r>
          </w:p>
        </w:tc>
        <w:tc>
          <w:tcPr>
            <w:tcW w:w="59" w:type="dxa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C54D4E">
        <w:trPr>
          <w:trHeight w:hRule="exact" w:val="2222"/>
        </w:trPr>
        <w:tc>
          <w:tcPr>
            <w:tcW w:w="11133" w:type="dxa"/>
            <w:gridSpan w:val="14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  <w:tr w:rsidR="00C54D4E">
        <w:trPr>
          <w:trHeight w:hRule="exact" w:val="164"/>
        </w:trPr>
        <w:tc>
          <w:tcPr>
            <w:tcW w:w="59" w:type="dxa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708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 xml:space="preserve">Пользователь: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>Бекниязова</w:t>
            </w:r>
            <w:proofErr w:type="spellEnd"/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 xml:space="preserve"> А.М.</w:t>
            </w:r>
          </w:p>
        </w:tc>
        <w:tc>
          <w:tcPr>
            <w:tcW w:w="879" w:type="dxa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  <w:tc>
          <w:tcPr>
            <w:tcW w:w="304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54D4E" w:rsidRDefault="007D57E5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  <w:jc w:val="right"/>
              <w:rPr>
                <w:rFonts w:ascii="Arial" w:hAnsi="Arial" w:cs="Arial"/>
                <w:bCs/>
                <w:color w:val="000000"/>
                <w:sz w:val="12"/>
                <w:szCs w:val="12"/>
              </w:rPr>
            </w:pPr>
            <w:r>
              <w:rPr>
                <w:rFonts w:ascii="Arial" w:hAnsi="Arial" w:cs="Arial"/>
                <w:bCs/>
                <w:color w:val="000000"/>
                <w:sz w:val="12"/>
                <w:szCs w:val="12"/>
              </w:rPr>
              <w:t>Дата и время печати: 04.11.2016 12:43:25</w:t>
            </w:r>
          </w:p>
        </w:tc>
        <w:tc>
          <w:tcPr>
            <w:tcW w:w="59" w:type="dxa"/>
          </w:tcPr>
          <w:p w:rsidR="00C54D4E" w:rsidRDefault="00C54D4E">
            <w:pPr>
              <w:widowControl w:val="0"/>
              <w:autoSpaceDE w:val="0"/>
              <w:autoSpaceDN w:val="0"/>
              <w:adjustRightInd w:val="0"/>
              <w:spacing w:before="29" w:after="0" w:line="213" w:lineRule="auto"/>
              <w:ind w:left="15"/>
            </w:pPr>
          </w:p>
        </w:tc>
      </w:tr>
    </w:tbl>
    <w:p w:rsidR="00C54D4E" w:rsidRDefault="00C54D4E"/>
    <w:sectPr w:rsidR="00C54D4E">
      <w:pgSz w:w="11926" w:h="16867"/>
      <w:pgMar w:top="568" w:right="568" w:bottom="568" w:left="5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24D2"/>
    <w:rsid w:val="0020686C"/>
    <w:rsid w:val="00571298"/>
    <w:rsid w:val="006E608F"/>
    <w:rsid w:val="007D57E5"/>
    <w:rsid w:val="008E24D2"/>
    <w:rsid w:val="00BB1F68"/>
    <w:rsid w:val="00C54D4E"/>
    <w:rsid w:val="00E6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3B5C49A-04BE-474E-9336-56D0BD18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FastReports</dc:creator>
  <cp:keywords/>
  <dc:description/>
  <cp:lastModifiedBy>Кайрат Бейсенов</cp:lastModifiedBy>
  <cp:revision>7</cp:revision>
  <dcterms:created xsi:type="dcterms:W3CDTF">2010-05-06T08:40:00Z</dcterms:created>
  <dcterms:modified xsi:type="dcterms:W3CDTF">2017-02-03T10:52:00Z</dcterms:modified>
</cp:coreProperties>
</file>