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15843C" w14:textId="77777777" w:rsidR="00F23CE5" w:rsidRDefault="00000000">
      <w:pPr>
        <w:pStyle w:val="Title"/>
      </w:pPr>
      <w:r>
        <w:rPr>
          <w:rFonts w:ascii="Calibri" w:eastAsia="Calibri" w:hAnsi="Calibri" w:cs="Calibri"/>
          <w:b w:val="0"/>
        </w:rPr>
        <w:t>Communication 3 — 38 kHz Modulated IR</w:t>
      </w:r>
    </w:p>
    <w:p w14:paraId="097EC592" w14:textId="77777777" w:rsidR="00F23CE5" w:rsidRDefault="00000000">
      <w:pPr>
        <w:pStyle w:val="Subtitle"/>
        <w:spacing w:line="240" w:lineRule="auto"/>
      </w:pPr>
      <w:r>
        <w:rPr>
          <w:rFonts w:ascii="Calibri" w:eastAsia="Calibri" w:hAnsi="Calibri" w:cs="Calibri"/>
          <w:i w:val="0"/>
        </w:rPr>
        <w:t>Tutorial Group: Communication</w:t>
      </w:r>
    </w:p>
    <w:p w14:paraId="5F6E285C" w14:textId="77777777" w:rsidR="00F23CE5" w:rsidRDefault="00000000">
      <w:pPr>
        <w:pStyle w:val="Heading1"/>
        <w:spacing w:line="240" w:lineRule="auto"/>
        <w:rPr>
          <w:b w:val="0"/>
        </w:rPr>
      </w:pPr>
      <w:r>
        <w:rPr>
          <w:rFonts w:ascii="Calibri" w:eastAsia="Calibri" w:hAnsi="Calibri" w:cs="Calibri"/>
          <w:b w:val="0"/>
        </w:rPr>
        <w:t>Goal</w:t>
      </w:r>
    </w:p>
    <w:p w14:paraId="200F45B6" w14:textId="77777777" w:rsidR="00F23CE5" w:rsidRDefault="00000000">
      <w:pPr>
        <w:spacing w:line="240" w:lineRule="auto"/>
      </w:pPr>
      <w:r>
        <w:t>This tutorial extends the short IR communication link from Communication_</w:t>
      </w:r>
      <w:r>
        <w:rPr>
          <w:i/>
        </w:rPr>
        <w:t>Short_IR_Communication</w:t>
      </w:r>
      <w:r>
        <w:t xml:space="preserve"> by adding a 38 kHz infrared carrier. The data remains 1200-baud UART. The first build uses an Arduino Mega 2560 transmitter and an ESP32 receiver.</w:t>
      </w:r>
    </w:p>
    <w:p w14:paraId="04F22D5D" w14:textId="77777777" w:rsidR="00F23CE5" w:rsidRDefault="00000000">
      <w:pPr>
        <w:pStyle w:val="ListBullet"/>
        <w:spacing w:after="0" w:line="240" w:lineRule="auto"/>
      </w:pPr>
      <w:r>
        <w:t>Understand the difference between the 1200-baud UART data rate and the 38 kHz carrier.</w:t>
      </w:r>
    </w:p>
    <w:p w14:paraId="59C2FEE2" w14:textId="77777777" w:rsidR="00F23CE5" w:rsidRDefault="00000000">
      <w:pPr>
        <w:pStyle w:val="ListBullet"/>
        <w:spacing w:after="0" w:line="240" w:lineRule="auto"/>
      </w:pPr>
      <w:r>
        <w:t>Wire an IR LED between the Mega 2560's carrier output and UART TX output.</w:t>
      </w:r>
    </w:p>
    <w:p w14:paraId="28B9037D" w14:textId="77777777" w:rsidR="00F23CE5" w:rsidRDefault="00000000">
      <w:pPr>
        <w:pStyle w:val="ListBullet"/>
        <w:spacing w:after="0" w:line="240" w:lineRule="auto"/>
      </w:pPr>
      <w:r>
        <w:t>Calculate the IR LED current-limiting resistor.</w:t>
      </w:r>
    </w:p>
    <w:p w14:paraId="5CC78EA7" w14:textId="77777777" w:rsidR="00F23CE5" w:rsidRDefault="00000000">
      <w:pPr>
        <w:pStyle w:val="ListBullet"/>
        <w:spacing w:after="0" w:line="240" w:lineRule="auto"/>
      </w:pPr>
      <w:r>
        <w:t>Use a TSSP77038 to detect the 38 kHz infrared signal.</w:t>
      </w:r>
    </w:p>
    <w:p w14:paraId="6EB87801" w14:textId="77777777" w:rsidR="00F23CE5" w:rsidRDefault="00000000">
      <w:pPr>
        <w:pStyle w:val="ListBullet"/>
        <w:spacing w:after="0" w:line="240" w:lineRule="auto"/>
      </w:pPr>
      <w:r>
        <w:t>Verify the receiver before attempting full message communication.</w:t>
      </w:r>
    </w:p>
    <w:p w14:paraId="35E0A850" w14:textId="77777777" w:rsidR="00F23CE5" w:rsidRDefault="00000000">
      <w:pPr>
        <w:pStyle w:val="Heading1"/>
        <w:spacing w:line="240" w:lineRule="auto"/>
      </w:pPr>
      <w:r>
        <w:rPr>
          <w:rFonts w:ascii="Calibri" w:eastAsia="Calibri" w:hAnsi="Calibri" w:cs="Calibri"/>
          <w:b w:val="0"/>
        </w:rPr>
        <w:t>What You Need</w:t>
      </w:r>
    </w:p>
    <w:p w14:paraId="06A5D8E9" w14:textId="77777777" w:rsidR="00F23CE5" w:rsidRDefault="00000000">
      <w:pPr>
        <w:pStyle w:val="ListBullet"/>
        <w:spacing w:after="0" w:line="240" w:lineRule="auto"/>
      </w:pPr>
      <w:r>
        <w:t>Arduino Mega 2560</w:t>
      </w:r>
    </w:p>
    <w:p w14:paraId="237F1FF0" w14:textId="77777777" w:rsidR="00F23CE5" w:rsidRDefault="00000000">
      <w:pPr>
        <w:pStyle w:val="ListBullet"/>
        <w:spacing w:after="0" w:line="240" w:lineRule="auto"/>
      </w:pPr>
      <w:r>
        <w:t>ESP32 development board</w:t>
      </w:r>
    </w:p>
    <w:p w14:paraId="6DE82BAF" w14:textId="77777777" w:rsidR="002D4529" w:rsidRDefault="002D4529" w:rsidP="002D4529">
      <w:pPr>
        <w:pStyle w:val="ListBullet"/>
      </w:pPr>
      <w:r>
        <w:t>Two breadboards – one dedicated to the Arduino Mega 2560 and one dedicated to the ESP32, and jumper wires</w:t>
      </w:r>
    </w:p>
    <w:p w14:paraId="121AFDE5" w14:textId="77777777" w:rsidR="00F23CE5" w:rsidRDefault="00000000">
      <w:pPr>
        <w:pStyle w:val="ListBullet"/>
        <w:spacing w:after="0" w:line="240" w:lineRule="auto"/>
      </w:pPr>
      <w:r>
        <w:t>38 kHz-capable IR LED</w:t>
      </w:r>
    </w:p>
    <w:p w14:paraId="308AECC5" w14:textId="77777777" w:rsidR="00F23CE5" w:rsidRDefault="00000000">
      <w:pPr>
        <w:pStyle w:val="ListBullet"/>
        <w:spacing w:after="0" w:line="240" w:lineRule="auto"/>
      </w:pPr>
      <w:r>
        <w:t>Current-limiting resistor</w:t>
      </w:r>
    </w:p>
    <w:p w14:paraId="5CAA0C58" w14:textId="77777777" w:rsidR="00F23CE5" w:rsidRDefault="00000000">
      <w:pPr>
        <w:pStyle w:val="ListBullet"/>
        <w:spacing w:after="0" w:line="240" w:lineRule="auto"/>
      </w:pPr>
      <w:r>
        <w:t>Vishay TSSP77038 38 kHz IR demodulator</w:t>
      </w:r>
    </w:p>
    <w:p w14:paraId="02A87074" w14:textId="77777777" w:rsidR="00F23CE5" w:rsidRDefault="00000000">
      <w:pPr>
        <w:pStyle w:val="ListBullet"/>
        <w:spacing w:after="0" w:line="240" w:lineRule="auto"/>
      </w:pPr>
      <w:r>
        <w:t>0.1 µF bypass capacitor</w:t>
      </w:r>
    </w:p>
    <w:p w14:paraId="12EEB583" w14:textId="77777777" w:rsidR="00F23CE5" w:rsidRDefault="00000000">
      <w:pPr>
        <w:pStyle w:val="ListBullet"/>
        <w:spacing w:after="0" w:line="240" w:lineRule="auto"/>
      </w:pPr>
      <w:r>
        <w:t>An oscilloscope or logic analyzer (recommended)</w:t>
      </w:r>
    </w:p>
    <w:p w14:paraId="6AB60BE0" w14:textId="77777777" w:rsidR="00F23CE5" w:rsidRDefault="00000000">
      <w:pPr>
        <w:pStyle w:val="Heading2"/>
        <w:spacing w:line="240" w:lineRule="auto"/>
      </w:pPr>
      <w:r>
        <w:rPr>
          <w:rFonts w:ascii="Calibri" w:eastAsia="Calibri" w:hAnsi="Calibri" w:cs="Calibri"/>
        </w:rPr>
        <w:t>Part 1 — Parts</w:t>
      </w:r>
    </w:p>
    <w:p w14:paraId="64F28470" w14:textId="77777777" w:rsidR="00F23CE5" w:rsidRDefault="00000000">
      <w:pPr>
        <w:pStyle w:val="ListBullet"/>
        <w:spacing w:after="0" w:line="240" w:lineRule="auto"/>
      </w:pPr>
      <w:r>
        <w:rPr>
          <w:szCs w:val="24"/>
          <w:lang w:eastAsia="zh-CN"/>
        </w:rPr>
        <w:t>Arduino</w:t>
      </w:r>
      <w:r>
        <w:t xml:space="preserve"> Mega 2560</w:t>
      </w:r>
    </w:p>
    <w:p w14:paraId="46CFA463" w14:textId="77777777" w:rsidR="00F23CE5" w:rsidRDefault="00000000">
      <w:pPr>
        <w:pStyle w:val="ListBullet"/>
        <w:spacing w:after="0" w:line="240" w:lineRule="auto"/>
      </w:pPr>
      <w:r>
        <w:t>ESP32 development board</w:t>
      </w:r>
    </w:p>
    <w:p w14:paraId="26E252CB" w14:textId="77777777" w:rsidR="00F23CE5" w:rsidRDefault="00000000">
      <w:pPr>
        <w:pStyle w:val="ListBullet"/>
        <w:spacing w:after="0" w:line="240" w:lineRule="auto"/>
      </w:pPr>
      <w:r>
        <w:t>Two breadboards – one dedicated to the Arduino Mega 2560 and one dedicated to the ESP32, and jumper wires</w:t>
      </w:r>
    </w:p>
    <w:p w14:paraId="538EEDA4" w14:textId="77777777" w:rsidR="00F23CE5" w:rsidRDefault="00000000">
      <w:pPr>
        <w:pStyle w:val="ListBullet"/>
        <w:spacing w:after="0" w:line="240" w:lineRule="auto"/>
      </w:pPr>
      <w:r>
        <w:t>38 kHz-capable IR LED</w:t>
      </w:r>
    </w:p>
    <w:p w14:paraId="2D3F99C0" w14:textId="77777777" w:rsidR="00F23CE5" w:rsidRDefault="00000000">
      <w:pPr>
        <w:pStyle w:val="ListBullet"/>
        <w:spacing w:after="0" w:line="240" w:lineRule="auto"/>
      </w:pPr>
      <w:r>
        <w:t>Current-limiting resistor (value calculated below)</w:t>
      </w:r>
    </w:p>
    <w:p w14:paraId="7BFA272C" w14:textId="77777777" w:rsidR="00F23CE5" w:rsidRDefault="00000000">
      <w:pPr>
        <w:pStyle w:val="ListBullet"/>
        <w:spacing w:after="0" w:line="240" w:lineRule="auto"/>
      </w:pPr>
      <w:r>
        <w:t>Vishay TSSP77038 38 kHz IR demodulator</w:t>
      </w:r>
    </w:p>
    <w:p w14:paraId="46BDCDAD" w14:textId="77777777" w:rsidR="00F23CE5" w:rsidRDefault="00000000">
      <w:pPr>
        <w:pStyle w:val="ListBullet"/>
        <w:spacing w:after="0" w:line="240" w:lineRule="auto"/>
      </w:pPr>
      <w:r>
        <w:t>0.1 µF bypass capacitor</w:t>
      </w:r>
    </w:p>
    <w:p w14:paraId="7A884813" w14:textId="77777777" w:rsidR="00F23CE5" w:rsidRDefault="00000000">
      <w:pPr>
        <w:pStyle w:val="ListBullet"/>
        <w:spacing w:after="0" w:line="240" w:lineRule="auto"/>
      </w:pPr>
      <w:r>
        <w:t>An oscilloscope or logic analyzer recommended</w:t>
      </w:r>
    </w:p>
    <w:p w14:paraId="59420620" w14:textId="77777777" w:rsidR="00F23CE5" w:rsidRDefault="00000000">
      <w:pPr>
        <w:pStyle w:val="Heading2"/>
        <w:spacing w:line="240" w:lineRule="auto"/>
      </w:pPr>
      <w:r>
        <w:rPr>
          <w:rFonts w:ascii="Calibri" w:eastAsia="Calibri" w:hAnsi="Calibri" w:cs="Calibri"/>
        </w:rPr>
        <w:t>Part 2 — The two timing signals</w:t>
      </w:r>
    </w:p>
    <w:p w14:paraId="54F1D1F7" w14:textId="77777777" w:rsidR="00F23CE5" w:rsidRDefault="00000000">
      <w:pPr>
        <w:spacing w:line="240" w:lineRule="auto"/>
      </w:pPr>
      <w:r>
        <w:t>The UART data is 1200 baud. The infrared carrier is approximately 38 kHz. The carrier is therefore much faster than the data. The carrier provides the rapid optical pulses; the UART signal determines when those pulses can produce current through the IR LED.</w:t>
      </w:r>
    </w:p>
    <w:p w14:paraId="5C10D07D" w14:textId="77777777" w:rsidR="00F23CE5" w:rsidRDefault="00000000">
      <w:pPr>
        <w:pStyle w:val="Heading2"/>
        <w:spacing w:line="240" w:lineRule="auto"/>
      </w:pPr>
      <w:r>
        <w:rPr>
          <w:rFonts w:ascii="Calibri" w:eastAsia="Calibri" w:hAnsi="Calibri" w:cs="Calibri"/>
        </w:rPr>
        <w:t>Part 3 — The Transmitter</w:t>
      </w:r>
    </w:p>
    <w:p w14:paraId="0C1B2A7F" w14:textId="77777777" w:rsidR="00F23CE5" w:rsidRDefault="00000000">
      <w:pPr>
        <w:spacing w:line="240" w:lineRule="auto"/>
      </w:pPr>
      <w:r>
        <w:t>For this first experiment the IR LED is connected between two Mega 2560 digital outputs. One leg connects to the approximately 38 kHz carrier output. The other leg connects to Serial1 TX through a series current-limiting resistor to generate a modulated 38 kHz signal.</w:t>
      </w:r>
    </w:p>
    <w:p w14:paraId="093A10DF" w14:textId="2B9C48D6" w:rsidR="00F23CE5" w:rsidRDefault="00D2448A">
      <w:pPr>
        <w:spacing w:line="240" w:lineRule="auto"/>
        <w:jc w:val="center"/>
      </w:pPr>
      <w:r w:rsidRPr="00D2448A">
        <w:rPr>
          <w:noProof/>
        </w:rPr>
        <w:lastRenderedPageBreak/>
        <w:drawing>
          <wp:inline distT="0" distB="0" distL="0" distR="0" wp14:anchorId="25A2FE3B" wp14:editId="1CC1AF3F">
            <wp:extent cx="4334150" cy="19546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57600" cy="1965243"/>
                    </a:xfrm>
                    <a:prstGeom prst="rect">
                      <a:avLst/>
                    </a:prstGeom>
                  </pic:spPr>
                </pic:pic>
              </a:graphicData>
            </a:graphic>
          </wp:inline>
        </w:drawing>
      </w:r>
    </w:p>
    <w:p w14:paraId="13A60079" w14:textId="0153D3ED" w:rsidR="00F23CE5" w:rsidRDefault="00000000">
      <w:pPr>
        <w:spacing w:line="240" w:lineRule="auto"/>
      </w:pPr>
      <w:r>
        <w:t>The schematic shows the complete electrical path: the 38 kHz carrier output drives one side of the IR LED; the LED and R</w:t>
      </w:r>
      <w:r>
        <w:rPr>
          <w:sz w:val="17"/>
          <w:vertAlign w:val="subscript"/>
        </w:rPr>
        <w:t>LED</w:t>
      </w:r>
      <w:r>
        <w:t xml:space="preserve"> are in series; the other end returns to Serial1 TX (pin 18). </w:t>
      </w:r>
      <w:r w:rsidR="00134F9A">
        <w:t xml:space="preserve">The reversed diode D1 is needed to prevent reverse voltage destroying the IR LED when the two signals are reversed. </w:t>
      </w:r>
      <w:r>
        <w:t>The two Mega 2560 output pins are not connected directly together.</w:t>
      </w:r>
    </w:p>
    <w:p w14:paraId="626CE40B" w14:textId="77777777" w:rsidR="00F23CE5" w:rsidRDefault="00000000">
      <w:pPr>
        <w:pStyle w:val="Heading3"/>
        <w:spacing w:line="240" w:lineRule="auto"/>
      </w:pPr>
      <w:r>
        <w:rPr>
          <w:rFonts w:ascii="Calibri" w:eastAsia="Calibri" w:hAnsi="Calibri" w:cs="Calibri"/>
        </w:rPr>
        <w:t>3.1 — Mega 2560 transmitter wiring</w:t>
      </w:r>
    </w:p>
    <w:tbl>
      <w:tblPr>
        <w:tblStyle w:val="TableGrid"/>
        <w:tblW w:w="10224" w:type="dxa"/>
        <w:jc w:val="center"/>
        <w:tblLayout w:type="fixed"/>
        <w:tblCellMar>
          <w:top w:w="80" w:type="dxa"/>
          <w:left w:w="100" w:type="dxa"/>
          <w:bottom w:w="80" w:type="dxa"/>
          <w:right w:w="100" w:type="dxa"/>
        </w:tblCellMar>
        <w:tblLook w:val="04A0" w:firstRow="1" w:lastRow="0" w:firstColumn="1" w:lastColumn="0" w:noHBand="0" w:noVBand="1"/>
      </w:tblPr>
      <w:tblGrid>
        <w:gridCol w:w="5113"/>
        <w:gridCol w:w="5111"/>
      </w:tblGrid>
      <w:tr w:rsidR="00F23CE5" w14:paraId="6AAA364E" w14:textId="77777777">
        <w:trPr>
          <w:jc w:val="center"/>
        </w:trPr>
        <w:tc>
          <w:tcPr>
            <w:tcW w:w="5112" w:type="dxa"/>
            <w:shd w:val="clear" w:color="auto" w:fill="D9EAF7"/>
          </w:tcPr>
          <w:p w14:paraId="06755BC8" w14:textId="77777777" w:rsidR="00F23CE5" w:rsidRDefault="00000000">
            <w:pPr>
              <w:spacing w:line="240" w:lineRule="auto"/>
            </w:pPr>
            <w:r>
              <w:rPr>
                <w:b/>
              </w:rPr>
              <w:t>Connection</w:t>
            </w:r>
          </w:p>
        </w:tc>
        <w:tc>
          <w:tcPr>
            <w:tcW w:w="5111" w:type="dxa"/>
            <w:shd w:val="clear" w:color="auto" w:fill="D9EAF7"/>
          </w:tcPr>
          <w:p w14:paraId="5F4EBCB4" w14:textId="77777777" w:rsidR="00F23CE5" w:rsidRDefault="00000000">
            <w:pPr>
              <w:spacing w:line="240" w:lineRule="auto"/>
            </w:pPr>
            <w:r>
              <w:rPr>
                <w:b/>
              </w:rPr>
              <w:t>Connect to</w:t>
            </w:r>
          </w:p>
        </w:tc>
      </w:tr>
      <w:tr w:rsidR="00F23CE5" w14:paraId="4D576E34" w14:textId="77777777">
        <w:trPr>
          <w:jc w:val="center"/>
        </w:trPr>
        <w:tc>
          <w:tcPr>
            <w:tcW w:w="5112" w:type="dxa"/>
          </w:tcPr>
          <w:p w14:paraId="1EF24447" w14:textId="77777777" w:rsidR="00F23CE5" w:rsidRDefault="00000000">
            <w:pPr>
              <w:spacing w:line="240" w:lineRule="auto"/>
            </w:pPr>
            <w:r>
              <w:t>Mega 2560 D11 / OC1A 38 kHz carrier output</w:t>
            </w:r>
          </w:p>
        </w:tc>
        <w:tc>
          <w:tcPr>
            <w:tcW w:w="5111" w:type="dxa"/>
          </w:tcPr>
          <w:p w14:paraId="4F320786" w14:textId="77777777" w:rsidR="00F23CE5" w:rsidRDefault="00000000">
            <w:pPr>
              <w:spacing w:line="240" w:lineRule="auto"/>
            </w:pPr>
            <w:r>
              <w:t>IR LED anode (+)</w:t>
            </w:r>
          </w:p>
        </w:tc>
      </w:tr>
      <w:tr w:rsidR="00F23CE5" w14:paraId="226E3495" w14:textId="77777777">
        <w:trPr>
          <w:jc w:val="center"/>
        </w:trPr>
        <w:tc>
          <w:tcPr>
            <w:tcW w:w="5112" w:type="dxa"/>
          </w:tcPr>
          <w:p w14:paraId="2E2BA885" w14:textId="77777777" w:rsidR="00F23CE5" w:rsidRDefault="00000000">
            <w:pPr>
              <w:spacing w:line="240" w:lineRule="auto"/>
            </w:pPr>
            <w:r>
              <w:t>IR LED cathode (−)</w:t>
            </w:r>
          </w:p>
        </w:tc>
        <w:tc>
          <w:tcPr>
            <w:tcW w:w="5111" w:type="dxa"/>
          </w:tcPr>
          <w:p w14:paraId="5BECB1CF" w14:textId="77777777" w:rsidR="00F23CE5" w:rsidRDefault="00000000">
            <w:pPr>
              <w:spacing w:line="240" w:lineRule="auto"/>
            </w:pPr>
            <w:r>
              <w:t>One side of R</w:t>
            </w:r>
            <w:r>
              <w:rPr>
                <w:sz w:val="17"/>
                <w:vertAlign w:val="subscript"/>
              </w:rPr>
              <w:t>LED</w:t>
            </w:r>
          </w:p>
        </w:tc>
      </w:tr>
      <w:tr w:rsidR="00F23CE5" w14:paraId="50F59EFC" w14:textId="77777777">
        <w:trPr>
          <w:jc w:val="center"/>
        </w:trPr>
        <w:tc>
          <w:tcPr>
            <w:tcW w:w="5112" w:type="dxa"/>
          </w:tcPr>
          <w:p w14:paraId="78E3FE8F" w14:textId="77777777" w:rsidR="00F23CE5" w:rsidRDefault="00000000">
            <w:pPr>
              <w:spacing w:line="240" w:lineRule="auto"/>
            </w:pPr>
            <w:r>
              <w:t>Other side of R</w:t>
            </w:r>
            <w:r>
              <w:rPr>
                <w:sz w:val="17"/>
                <w:vertAlign w:val="subscript"/>
              </w:rPr>
              <w:t>LED</w:t>
            </w:r>
          </w:p>
        </w:tc>
        <w:tc>
          <w:tcPr>
            <w:tcW w:w="5111" w:type="dxa"/>
          </w:tcPr>
          <w:p w14:paraId="5DA9AA42" w14:textId="77777777" w:rsidR="00F23CE5" w:rsidRDefault="00000000">
            <w:pPr>
              <w:spacing w:line="240" w:lineRule="auto"/>
            </w:pPr>
            <w:r>
              <w:t>Mega 2560 Serial1 TX, digital pin 18</w:t>
            </w:r>
          </w:p>
        </w:tc>
      </w:tr>
      <w:tr w:rsidR="00F23CE5" w14:paraId="3819571C" w14:textId="77777777">
        <w:trPr>
          <w:jc w:val="center"/>
        </w:trPr>
        <w:tc>
          <w:tcPr>
            <w:tcW w:w="5112" w:type="dxa"/>
            <w:tcMar>
              <w:top w:w="0" w:type="dxa"/>
              <w:left w:w="108" w:type="dxa"/>
              <w:bottom w:w="0" w:type="dxa"/>
              <w:right w:w="108" w:type="dxa"/>
            </w:tcMar>
          </w:tcPr>
          <w:p w14:paraId="79E110CB" w14:textId="77777777" w:rsidR="00F23CE5" w:rsidRDefault="00000000">
            <w:pPr>
              <w:spacing w:line="240" w:lineRule="auto"/>
            </w:pPr>
            <w:r>
              <w:t>Reverse-protection diode (anti-parallel)</w:t>
            </w:r>
          </w:p>
        </w:tc>
        <w:tc>
          <w:tcPr>
            <w:tcW w:w="5111" w:type="dxa"/>
            <w:tcMar>
              <w:top w:w="0" w:type="dxa"/>
              <w:left w:w="108" w:type="dxa"/>
              <w:bottom w:w="0" w:type="dxa"/>
              <w:right w:w="108" w:type="dxa"/>
            </w:tcMar>
          </w:tcPr>
          <w:p w14:paraId="4A4E477D" w14:textId="77777777" w:rsidR="00F23CE5" w:rsidRDefault="00000000">
            <w:pPr>
              <w:spacing w:line="240" w:lineRule="auto"/>
            </w:pPr>
            <w:r>
              <w:t>Across the IR LED: cathode to LED anode; anode to LED cathode</w:t>
            </w:r>
          </w:p>
        </w:tc>
      </w:tr>
    </w:tbl>
    <w:p w14:paraId="3F2F98B3" w14:textId="77777777" w:rsidR="00F23CE5" w:rsidRDefault="00000000">
      <w:pPr>
        <w:pStyle w:val="Heading3"/>
        <w:spacing w:line="240" w:lineRule="auto"/>
      </w:pPr>
      <w:r>
        <w:rPr>
          <w:rFonts w:ascii="Calibri" w:eastAsia="Calibri" w:hAnsi="Calibri" w:cs="Calibri"/>
        </w:rPr>
        <w:t>3.2 — Current-limiting resistor</w:t>
      </w:r>
    </w:p>
    <w:p w14:paraId="2001E877" w14:textId="77777777" w:rsidR="00F23CE5" w:rsidRDefault="00000000">
      <w:pPr>
        <w:spacing w:line="240" w:lineRule="auto"/>
      </w:pPr>
      <w:r>
        <w:t>The series resistor limits the forward current through the IR LED. Its value is calculated from the available voltage, the LED's forward-voltage drop, and the desired LED current.</w:t>
      </w:r>
    </w:p>
    <w:p w14:paraId="043FE41E" w14:textId="1F4D37F6" w:rsidR="00F23CE5" w:rsidRDefault="00000000">
      <w:pPr>
        <w:spacing w:line="240" w:lineRule="auto"/>
      </w:pPr>
      <w:r>
        <w:pict w14:anchorId="4D5283DB">
          <v:rect id="Equation Text Box" o:spid="_x0000_s1028" style="width:417.6pt;height:63.4pt;visibility:visible;mso-wrap-style:square;mso-left-percent:-10001;mso-top-percent:-10001;mso-position-horizontal:absolute;mso-position-horizontal-relative:char;mso-position-vertical:absolute;mso-position-vertical-relative:line;mso-left-percent:-10001;mso-top-percent:-10001;v-text-anchor:top" filled="f" strokecolor="#3465a4" strokeweight="0">
            <v:textbox>
              <w:txbxContent>
                <w:p w14:paraId="2CCDC3F6" w14:textId="77777777" w:rsidR="00F23CE5" w:rsidRDefault="00000000">
                  <w:pPr>
                    <w:pStyle w:val="FrameContents"/>
                  </w:pPr>
                  <w:r>
                    <w:t>R</w:t>
                  </w:r>
                  <w:r>
                    <w:rPr>
                      <w:sz w:val="17"/>
                      <w:vertAlign w:val="subscript"/>
                    </w:rPr>
                    <w:t>LED</w:t>
                  </w:r>
                  <w:r>
                    <w:t xml:space="preserve"> = (V</w:t>
                  </w:r>
                  <w:r>
                    <w:rPr>
                      <w:sz w:val="17"/>
                      <w:vertAlign w:val="subscript"/>
                    </w:rPr>
                    <w:t>SOURCE</w:t>
                  </w:r>
                  <w:r>
                    <w:t xml:space="preserve"> − V</w:t>
                  </w:r>
                  <w:r>
                    <w:rPr>
                      <w:sz w:val="17"/>
                      <w:vertAlign w:val="subscript"/>
                    </w:rPr>
                    <w:t>F</w:t>
                  </w:r>
                  <w:r>
                    <w:t>) / I</w:t>
                  </w:r>
                  <w:r>
                    <w:rPr>
                      <w:sz w:val="17"/>
                      <w:vertAlign w:val="subscript"/>
                    </w:rPr>
                    <w:t>F</w:t>
                  </w:r>
                </w:p>
                <w:p w14:paraId="6CE38271" w14:textId="77777777" w:rsidR="00F23CE5" w:rsidRDefault="00000000">
                  <w:pPr>
                    <w:pStyle w:val="FrameContents"/>
                  </w:pPr>
                  <w:r>
                    <w:t>V</w:t>
                  </w:r>
                  <w:r>
                    <w:rPr>
                      <w:sz w:val="17"/>
                      <w:vertAlign w:val="subscript"/>
                    </w:rPr>
                    <w:t>SOURCE</w:t>
                  </w:r>
                  <w:r>
                    <w:t xml:space="preserve"> is the voltage available from the Mega output, V</w:t>
                  </w:r>
                  <w:r>
                    <w:rPr>
                      <w:sz w:val="17"/>
                      <w:vertAlign w:val="subscript"/>
                    </w:rPr>
                    <w:t>F</w:t>
                  </w:r>
                  <w:r>
                    <w:t xml:space="preserve"> is the IR LED's forward voltage from its datasheet, and I</w:t>
                  </w:r>
                  <w:r>
                    <w:rPr>
                      <w:sz w:val="17"/>
                      <w:vertAlign w:val="subscript"/>
                    </w:rPr>
                    <w:t>F</w:t>
                  </w:r>
                  <w:r>
                    <w:t xml:space="preserve"> is the desired forward current.</w:t>
                  </w:r>
                </w:p>
                <w:p w14:paraId="6F100D3A" w14:textId="77777777" w:rsidR="00F23CE5" w:rsidRDefault="00F23CE5">
                  <w:pPr>
                    <w:pStyle w:val="FrameContents"/>
                    <w:spacing w:before="120" w:after="0" w:line="240" w:lineRule="auto"/>
                  </w:pPr>
                </w:p>
              </w:txbxContent>
            </v:textbox>
            <w10:anchorlock/>
          </v:rect>
        </w:pict>
      </w:r>
    </w:p>
    <w:p w14:paraId="221EFFEF" w14:textId="77777777" w:rsidR="00F23CE5" w:rsidRDefault="00000000">
      <w:pPr>
        <w:pStyle w:val="Heading3"/>
        <w:spacing w:line="240" w:lineRule="auto"/>
      </w:pPr>
      <w:r>
        <w:rPr>
          <w:rFonts w:ascii="Calibri" w:eastAsia="Calibri" w:hAnsi="Calibri" w:cs="Calibri"/>
        </w:rPr>
        <w:t>3.3 — Worked 5v Mega 2560 tutorial</w:t>
      </w:r>
    </w:p>
    <w:p w14:paraId="1A4D2DAC" w14:textId="77777777" w:rsidR="00F23CE5" w:rsidRDefault="00000000">
      <w:pPr>
        <w:spacing w:line="240" w:lineRule="auto"/>
      </w:pPr>
      <w:r>
        <w:t>Assume the selected IR LED has V</w:t>
      </w:r>
      <w:r>
        <w:rPr>
          <w:sz w:val="17"/>
          <w:vertAlign w:val="subscript"/>
        </w:rPr>
        <w:t>F</w:t>
      </w:r>
      <w:r>
        <w:t xml:space="preserve"> = 1.2v and we want I</w:t>
      </w:r>
      <w:r>
        <w:rPr>
          <w:sz w:val="17"/>
          <w:vertAlign w:val="subscript"/>
        </w:rPr>
        <w:t>F</w:t>
      </w:r>
      <w:r>
        <w:t xml:space="preserve"> = 10 mA.</w:t>
      </w:r>
    </w:p>
    <w:p w14:paraId="1DDDDBA7" w14:textId="6294BAA6" w:rsidR="00F23CE5" w:rsidRDefault="00000000">
      <w:pPr>
        <w:spacing w:line="240" w:lineRule="auto"/>
      </w:pPr>
      <w:r>
        <w:pict w14:anchorId="51945A24">
          <v:rect id="_x0000_s1027" style="width:417.6pt;height:101.7pt;visibility:visible;mso-wrap-style:square;mso-left-percent:-10001;mso-top-percent:-10001;mso-position-horizontal:absolute;mso-position-horizontal-relative:char;mso-position-vertical:absolute;mso-position-vertical-relative:line;mso-left-percent:-10001;mso-top-percent:-10001;v-text-anchor:top" filled="f" strokecolor="#3465a4" strokeweight="0">
            <v:textbox>
              <w:txbxContent>
                <w:p w14:paraId="699D1ABF" w14:textId="77777777" w:rsidR="00F23CE5" w:rsidRDefault="00000000">
                  <w:pPr>
                    <w:pStyle w:val="FrameContents"/>
                    <w:spacing w:before="120" w:after="0" w:line="240" w:lineRule="auto"/>
                  </w:pPr>
                  <w:r>
                    <w:t>V</w:t>
                  </w:r>
                  <w:r>
                    <w:rPr>
                      <w:sz w:val="17"/>
                      <w:vertAlign w:val="subscript"/>
                    </w:rPr>
                    <w:t>SOURCE</w:t>
                  </w:r>
                  <w:r>
                    <w:t xml:space="preserve"> = 5.0 V</w:t>
                  </w:r>
                </w:p>
                <w:p w14:paraId="4B17EFCC" w14:textId="77777777" w:rsidR="00F23CE5" w:rsidRDefault="00000000">
                  <w:pPr>
                    <w:pStyle w:val="FrameContents"/>
                    <w:spacing w:before="120" w:after="0" w:line="240" w:lineRule="auto"/>
                  </w:pPr>
                  <w:r>
                    <w:t>V</w:t>
                  </w:r>
                  <w:r>
                    <w:rPr>
                      <w:sz w:val="17"/>
                      <w:vertAlign w:val="subscript"/>
                    </w:rPr>
                    <w:t>F</w:t>
                  </w:r>
                  <w:r>
                    <w:t xml:space="preserve"> = 1.2 V</w:t>
                  </w:r>
                </w:p>
                <w:p w14:paraId="705739DA" w14:textId="77777777" w:rsidR="00F23CE5" w:rsidRDefault="00000000">
                  <w:pPr>
                    <w:pStyle w:val="FrameContents"/>
                    <w:spacing w:before="120" w:after="0" w:line="240" w:lineRule="auto"/>
                  </w:pPr>
                  <w:r>
                    <w:t>I</w:t>
                  </w:r>
                  <w:r>
                    <w:rPr>
                      <w:sz w:val="17"/>
                      <w:vertAlign w:val="subscript"/>
                    </w:rPr>
                    <w:t>F</w:t>
                  </w:r>
                  <w:r>
                    <w:t xml:space="preserve"> = 10 mA = 0.010 A</w:t>
                  </w:r>
                </w:p>
                <w:p w14:paraId="5D534ABE" w14:textId="77777777" w:rsidR="00F23CE5" w:rsidRDefault="00000000">
                  <w:pPr>
                    <w:pStyle w:val="FrameContents"/>
                    <w:spacing w:before="120" w:after="0" w:line="240" w:lineRule="auto"/>
                  </w:pPr>
                  <w:r>
                    <w:t>R</w:t>
                  </w:r>
                  <w:r>
                    <w:rPr>
                      <w:sz w:val="17"/>
                      <w:vertAlign w:val="subscript"/>
                    </w:rPr>
                    <w:t>LED</w:t>
                  </w:r>
                  <w:r>
                    <w:t xml:space="preserve"> = (5.0 − 1.2) / 0.010</w:t>
                  </w:r>
                </w:p>
                <w:p w14:paraId="5F674040" w14:textId="77777777" w:rsidR="00F23CE5" w:rsidRDefault="00000000">
                  <w:pPr>
                    <w:pStyle w:val="FrameContents"/>
                    <w:spacing w:before="120" w:after="0" w:line="240" w:lineRule="auto"/>
                  </w:pPr>
                  <w:r>
                    <w:t>R</w:t>
                  </w:r>
                  <w:r>
                    <w:rPr>
                      <w:sz w:val="17"/>
                      <w:vertAlign w:val="subscript"/>
                    </w:rPr>
                    <w:t>LED</w:t>
                  </w:r>
                  <w:r>
                    <w:t xml:space="preserve"> = 380 Ω</w:t>
                  </w:r>
                </w:p>
              </w:txbxContent>
            </v:textbox>
            <w10:anchorlock/>
          </v:rect>
        </w:pict>
      </w:r>
    </w:p>
    <w:p w14:paraId="63406A09" w14:textId="77777777" w:rsidR="00F23CE5" w:rsidRDefault="00000000">
      <w:pPr>
        <w:spacing w:line="240" w:lineRule="auto"/>
      </w:pPr>
      <w:r>
        <w:t>Choose the next standard value: 390 Ω.</w:t>
      </w:r>
    </w:p>
    <w:p w14:paraId="3930C957" w14:textId="77777777" w:rsidR="00F23CE5" w:rsidRDefault="00000000">
      <w:pPr>
        <w:spacing w:line="240" w:lineRule="auto"/>
      </w:pPr>
      <w:r>
        <w:lastRenderedPageBreak/>
        <w:t>With 390 Ω, I ≈ (5.0 − 1.2) / 390 ≈ 9.7 mA.</w:t>
      </w:r>
    </w:p>
    <w:p w14:paraId="1FA8E1EE" w14:textId="77777777" w:rsidR="00F23CE5" w:rsidRDefault="00000000">
      <w:pPr>
        <w:spacing w:line="240" w:lineRule="auto"/>
      </w:pPr>
      <w:r>
        <w:t>If the design target is approximately 12 mA with the same assumed 1.2v forward drop, R</w:t>
      </w:r>
      <w:r>
        <w:rPr>
          <w:sz w:val="17"/>
          <w:vertAlign w:val="subscript"/>
        </w:rPr>
        <w:t>LED</w:t>
      </w:r>
      <w:r>
        <w:t xml:space="preserve"> ≈ 317 Ω, making 330 Ω a reasonable standard starting value.</w:t>
      </w:r>
    </w:p>
    <w:p w14:paraId="2CF01A57" w14:textId="77777777" w:rsidR="00F23CE5" w:rsidRDefault="00000000">
      <w:pPr>
        <w:pStyle w:val="Heading3"/>
        <w:spacing w:line="240" w:lineRule="auto"/>
      </w:pPr>
      <w:r>
        <w:rPr>
          <w:rFonts w:ascii="Calibri" w:eastAsia="Calibri" w:hAnsi="Calibri" w:cs="Calibri"/>
        </w:rPr>
        <w:t>3.4 — How to choose the resistor for your actual LED and voltage source</w:t>
      </w:r>
    </w:p>
    <w:p w14:paraId="122F3BE6" w14:textId="77777777" w:rsidR="00F23CE5" w:rsidRDefault="00000000">
      <w:pPr>
        <w:pStyle w:val="ListNumber"/>
        <w:spacing w:after="0" w:line="240" w:lineRule="auto"/>
      </w:pPr>
      <w:r>
        <w:t>Find the IR LED's forward voltage (V</w:t>
      </w:r>
      <w:r>
        <w:rPr>
          <w:sz w:val="17"/>
          <w:vertAlign w:val="subscript"/>
        </w:rPr>
        <w:t>F</w:t>
      </w:r>
      <w:r>
        <w:t>) in its datasheet.</w:t>
      </w:r>
    </w:p>
    <w:p w14:paraId="39199430" w14:textId="77777777" w:rsidR="00F23CE5" w:rsidRDefault="00000000">
      <w:pPr>
        <w:pStyle w:val="ListNumber"/>
        <w:spacing w:after="0" w:line="240" w:lineRule="auto"/>
      </w:pPr>
      <w:r>
        <w:t>Choose a safe forward current (I</w:t>
      </w:r>
      <w:r>
        <w:rPr>
          <w:sz w:val="17"/>
          <w:vertAlign w:val="subscript"/>
        </w:rPr>
        <w:t>F</w:t>
      </w:r>
      <w:r>
        <w:t>) within the LED's rating and appropriate for the Mega 2560 output.</w:t>
      </w:r>
    </w:p>
    <w:p w14:paraId="2556C0AB" w14:textId="77777777" w:rsidR="00F23CE5" w:rsidRDefault="00000000">
      <w:pPr>
        <w:pStyle w:val="ListNumber"/>
        <w:spacing w:after="0" w:line="240" w:lineRule="auto"/>
      </w:pPr>
      <w:r>
        <w:t>Calculate R</w:t>
      </w:r>
      <w:r>
        <w:rPr>
          <w:sz w:val="17"/>
          <w:vertAlign w:val="subscript"/>
        </w:rPr>
        <w:t>LED</w:t>
      </w:r>
      <w:r>
        <w:t xml:space="preserve"> = (5v − V</w:t>
      </w:r>
      <w:r>
        <w:rPr>
          <w:sz w:val="17"/>
          <w:vertAlign w:val="subscript"/>
        </w:rPr>
        <w:t>F</w:t>
      </w:r>
      <w:r>
        <w:t>) / I</w:t>
      </w:r>
      <w:r>
        <w:rPr>
          <w:sz w:val="17"/>
          <w:vertAlign w:val="subscript"/>
        </w:rPr>
        <w:t>F</w:t>
      </w:r>
      <w:r>
        <w:t>.</w:t>
      </w:r>
    </w:p>
    <w:p w14:paraId="0C2A21B0" w14:textId="77777777" w:rsidR="00F23CE5" w:rsidRDefault="00000000">
      <w:pPr>
        <w:pStyle w:val="ListNumber"/>
        <w:spacing w:after="0" w:line="240" w:lineRule="auto"/>
      </w:pPr>
      <w:r>
        <w:t>Choose a standard resistor value that does not increase the current beyond your target.</w:t>
      </w:r>
    </w:p>
    <w:p w14:paraId="475B0DF1" w14:textId="77777777" w:rsidR="00F23CE5" w:rsidRDefault="00000000">
      <w:pPr>
        <w:pStyle w:val="ListNumber"/>
        <w:spacing w:after="0" w:line="240" w:lineRule="auto"/>
      </w:pPr>
      <w:r>
        <w:t>Recalculate the approximate current using the actual selected resistor.</w:t>
      </w:r>
    </w:p>
    <w:p w14:paraId="0B32A873" w14:textId="77777777" w:rsidR="00F23CE5" w:rsidRDefault="00F23CE5">
      <w:pPr>
        <w:pStyle w:val="ListNumber"/>
        <w:numPr>
          <w:ilvl w:val="0"/>
          <w:numId w:val="0"/>
        </w:numPr>
        <w:spacing w:after="0" w:line="240" w:lineRule="auto"/>
        <w:ind w:left="360"/>
      </w:pPr>
    </w:p>
    <w:p w14:paraId="31750BB6" w14:textId="77777777" w:rsidR="00F23CE5" w:rsidRDefault="00000000">
      <w:pPr>
        <w:spacing w:line="240" w:lineRule="auto"/>
      </w:pPr>
      <w:r>
        <w:t>Do not treat 330 Ω or 390 Ω as universal values. The actual IR LED part number determines V</w:t>
      </w:r>
      <w:r>
        <w:rPr>
          <w:sz w:val="17"/>
          <w:vertAlign w:val="subscript"/>
        </w:rPr>
        <w:t>F</w:t>
      </w:r>
      <w:r>
        <w:t xml:space="preserve"> and its current/reverse-voltage ratings.</w:t>
      </w:r>
    </w:p>
    <w:p w14:paraId="724F06FA" w14:textId="77777777" w:rsidR="00F23CE5" w:rsidRDefault="00000000">
      <w:pPr>
        <w:spacing w:line="240" w:lineRule="auto"/>
      </w:pPr>
      <w:r>
        <w:t>The above calculations are based on a V</w:t>
      </w:r>
      <w:r>
        <w:rPr>
          <w:sz w:val="17"/>
          <w:vertAlign w:val="subscript"/>
        </w:rPr>
        <w:t>SOURCE</w:t>
      </w:r>
      <w:r>
        <w:t xml:space="preserve"> of 5v. If the supply voltage is different than 5v, the actual voltage should be used in the calculation.</w:t>
      </w:r>
    </w:p>
    <w:p w14:paraId="5CCB980F" w14:textId="77777777" w:rsidR="00F23CE5" w:rsidRDefault="00000000">
      <w:pPr>
        <w:pStyle w:val="Heading3"/>
        <w:spacing w:line="240" w:lineRule="auto"/>
      </w:pPr>
      <w:r>
        <w:rPr>
          <w:rFonts w:ascii="Calibri" w:eastAsia="Calibri" w:hAnsi="Calibri" w:cs="Calibri"/>
        </w:rPr>
        <w:t>3.5 — Important warning</w:t>
      </w:r>
    </w:p>
    <w:p w14:paraId="09955F61" w14:textId="77777777" w:rsidR="00F23CE5" w:rsidRDefault="00000000">
      <w:pPr>
        <w:spacing w:line="240" w:lineRule="auto"/>
        <w:rPr>
          <w:color w:val="FF0000"/>
        </w:rPr>
      </w:pPr>
      <w:r>
        <w:t>⚠️ IMPORTANT: The resistor limits forward current; it does not automatically protect the LED from reverse voltage. Because the LED is between two push-pull digital outputs, the voltage across the LED can reverse during part of the carrier cycle. A reverse-protection diode must be connected across the IR LED, anti-parallel to the LED, so it conducts during the reverse-voltage half-cycle. Connect the diode cathode to the IR LED anode and the diode anode to the IR LED cathode. The resistor still limits the LED's forward current.</w:t>
      </w:r>
    </w:p>
    <w:p w14:paraId="4278BD3E" w14:textId="77777777" w:rsidR="00F23CE5" w:rsidRDefault="00000000">
      <w:pPr>
        <w:pStyle w:val="Heading2"/>
        <w:spacing w:line="240" w:lineRule="auto"/>
      </w:pPr>
      <w:r>
        <w:rPr>
          <w:rFonts w:ascii="Calibri" w:eastAsia="Calibri" w:hAnsi="Calibri" w:cs="Calibri"/>
        </w:rPr>
        <w:t>Part 4 — The Receiver</w:t>
      </w:r>
    </w:p>
    <w:p w14:paraId="2D00C56C" w14:textId="77777777" w:rsidR="00F23CE5" w:rsidRDefault="00000000">
      <w:pPr>
        <w:spacing w:line="240" w:lineRule="auto"/>
      </w:pPr>
      <w:r>
        <w:t>The receiver uses a Vishay TSSP77038 38 kHz infrared demodulator. It detects the modulated 38 kHz optical signal and provides a digital output to the ESP32.</w:t>
      </w:r>
    </w:p>
    <w:p w14:paraId="11A2882B" w14:textId="570A7E89" w:rsidR="00F23CE5" w:rsidRDefault="00E2752A" w:rsidP="00E2752A">
      <w:pPr>
        <w:tabs>
          <w:tab w:val="left" w:pos="4528"/>
        </w:tabs>
        <w:spacing w:line="240" w:lineRule="auto"/>
        <w:jc w:val="center"/>
      </w:pPr>
      <w:r w:rsidRPr="00E2752A">
        <w:rPr>
          <w:noProof/>
        </w:rPr>
        <w:drawing>
          <wp:inline distT="0" distB="0" distL="0" distR="0" wp14:anchorId="2E9E3071" wp14:editId="5C9B90AF">
            <wp:extent cx="3636458" cy="107362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53506" cy="1078654"/>
                    </a:xfrm>
                    <a:prstGeom prst="rect">
                      <a:avLst/>
                    </a:prstGeom>
                  </pic:spPr>
                </pic:pic>
              </a:graphicData>
            </a:graphic>
          </wp:inline>
        </w:drawing>
      </w:r>
    </w:p>
    <w:p w14:paraId="234E9B7C" w14:textId="77777777" w:rsidR="00F23CE5" w:rsidRDefault="00000000">
      <w:pPr>
        <w:pStyle w:val="Heading3"/>
        <w:spacing w:line="240" w:lineRule="auto"/>
      </w:pPr>
      <w:r>
        <w:rPr>
          <w:rFonts w:ascii="Calibri" w:eastAsia="Calibri" w:hAnsi="Calibri" w:cs="Calibri"/>
        </w:rPr>
        <w:t>4.1 — ESP32 receiver wiring</w:t>
      </w:r>
    </w:p>
    <w:tbl>
      <w:tblPr>
        <w:tblStyle w:val="TableGrid"/>
        <w:tblW w:w="10224" w:type="dxa"/>
        <w:jc w:val="center"/>
        <w:tblLayout w:type="fixed"/>
        <w:tblCellMar>
          <w:top w:w="80" w:type="dxa"/>
          <w:left w:w="100" w:type="dxa"/>
          <w:bottom w:w="80" w:type="dxa"/>
          <w:right w:w="100" w:type="dxa"/>
        </w:tblCellMar>
        <w:tblLook w:val="04A0" w:firstRow="1" w:lastRow="0" w:firstColumn="1" w:lastColumn="0" w:noHBand="0" w:noVBand="1"/>
      </w:tblPr>
      <w:tblGrid>
        <w:gridCol w:w="5113"/>
        <w:gridCol w:w="5111"/>
      </w:tblGrid>
      <w:tr w:rsidR="00F23CE5" w14:paraId="55C8AC05" w14:textId="77777777">
        <w:trPr>
          <w:jc w:val="center"/>
        </w:trPr>
        <w:tc>
          <w:tcPr>
            <w:tcW w:w="5112" w:type="dxa"/>
            <w:shd w:val="clear" w:color="auto" w:fill="D9EAF7"/>
          </w:tcPr>
          <w:p w14:paraId="19AFB0ED" w14:textId="77777777" w:rsidR="00F23CE5" w:rsidRDefault="00000000">
            <w:pPr>
              <w:spacing w:line="240" w:lineRule="auto"/>
            </w:pPr>
            <w:r>
              <w:rPr>
                <w:b/>
              </w:rPr>
              <w:t>Connection</w:t>
            </w:r>
          </w:p>
        </w:tc>
        <w:tc>
          <w:tcPr>
            <w:tcW w:w="5111" w:type="dxa"/>
            <w:shd w:val="clear" w:color="auto" w:fill="D9EAF7"/>
          </w:tcPr>
          <w:p w14:paraId="04233584" w14:textId="77777777" w:rsidR="00F23CE5" w:rsidRDefault="00000000">
            <w:pPr>
              <w:spacing w:line="240" w:lineRule="auto"/>
            </w:pPr>
            <w:r>
              <w:rPr>
                <w:b/>
              </w:rPr>
              <w:t>Connect to</w:t>
            </w:r>
          </w:p>
        </w:tc>
      </w:tr>
      <w:tr w:rsidR="00F23CE5" w14:paraId="7AB03D57" w14:textId="77777777">
        <w:trPr>
          <w:jc w:val="center"/>
        </w:trPr>
        <w:tc>
          <w:tcPr>
            <w:tcW w:w="5112" w:type="dxa"/>
          </w:tcPr>
          <w:p w14:paraId="0E7C15F5" w14:textId="77777777" w:rsidR="00F23CE5" w:rsidRDefault="00000000">
            <w:pPr>
              <w:spacing w:line="240" w:lineRule="auto"/>
            </w:pPr>
            <w:r>
              <w:t>TSSP77038 pin 2 (VS)</w:t>
            </w:r>
          </w:p>
        </w:tc>
        <w:tc>
          <w:tcPr>
            <w:tcW w:w="5111" w:type="dxa"/>
          </w:tcPr>
          <w:p w14:paraId="49631F2F" w14:textId="77777777" w:rsidR="00F23CE5" w:rsidRDefault="00000000">
            <w:pPr>
              <w:spacing w:line="240" w:lineRule="auto"/>
            </w:pPr>
            <w:r>
              <w:t>ESP32 3.3v</w:t>
            </w:r>
          </w:p>
        </w:tc>
      </w:tr>
      <w:tr w:rsidR="00F23CE5" w14:paraId="67EC6D29" w14:textId="77777777">
        <w:trPr>
          <w:jc w:val="center"/>
        </w:trPr>
        <w:tc>
          <w:tcPr>
            <w:tcW w:w="5112" w:type="dxa"/>
          </w:tcPr>
          <w:p w14:paraId="562E28B1" w14:textId="77777777" w:rsidR="00F23CE5" w:rsidRDefault="00000000">
            <w:pPr>
              <w:spacing w:line="240" w:lineRule="auto"/>
            </w:pPr>
            <w:r>
              <w:t>TSSP77038 pin 1 (GND)</w:t>
            </w:r>
          </w:p>
        </w:tc>
        <w:tc>
          <w:tcPr>
            <w:tcW w:w="5111" w:type="dxa"/>
          </w:tcPr>
          <w:p w14:paraId="43DBF255" w14:textId="77777777" w:rsidR="00F23CE5" w:rsidRDefault="00000000">
            <w:pPr>
              <w:spacing w:line="240" w:lineRule="auto"/>
            </w:pPr>
            <w:r>
              <w:t>ESP32 GND</w:t>
            </w:r>
          </w:p>
        </w:tc>
      </w:tr>
      <w:tr w:rsidR="00F23CE5" w14:paraId="7D35BA45" w14:textId="77777777">
        <w:trPr>
          <w:jc w:val="center"/>
        </w:trPr>
        <w:tc>
          <w:tcPr>
            <w:tcW w:w="5112" w:type="dxa"/>
          </w:tcPr>
          <w:p w14:paraId="7424A644" w14:textId="77777777" w:rsidR="00F23CE5" w:rsidRDefault="00000000">
            <w:pPr>
              <w:spacing w:line="240" w:lineRule="auto"/>
            </w:pPr>
            <w:r>
              <w:t>TSSP77038 pin 4 (GND)</w:t>
            </w:r>
          </w:p>
        </w:tc>
        <w:tc>
          <w:tcPr>
            <w:tcW w:w="5111" w:type="dxa"/>
          </w:tcPr>
          <w:p w14:paraId="3D0B7FE1" w14:textId="77777777" w:rsidR="00F23CE5" w:rsidRDefault="00000000">
            <w:pPr>
              <w:spacing w:line="240" w:lineRule="auto"/>
            </w:pPr>
            <w:r>
              <w:t>ESP32 GND</w:t>
            </w:r>
          </w:p>
        </w:tc>
      </w:tr>
      <w:tr w:rsidR="00F23CE5" w14:paraId="7DF6F1A4" w14:textId="77777777">
        <w:trPr>
          <w:jc w:val="center"/>
        </w:trPr>
        <w:tc>
          <w:tcPr>
            <w:tcW w:w="5112" w:type="dxa"/>
          </w:tcPr>
          <w:p w14:paraId="1137D99D" w14:textId="77777777" w:rsidR="00F23CE5" w:rsidRDefault="00000000">
            <w:pPr>
              <w:spacing w:line="240" w:lineRule="auto"/>
            </w:pPr>
            <w:r>
              <w:t>TSSP77038 pin 3 (OUT)</w:t>
            </w:r>
          </w:p>
        </w:tc>
        <w:tc>
          <w:tcPr>
            <w:tcW w:w="5111" w:type="dxa"/>
          </w:tcPr>
          <w:p w14:paraId="26A408EB" w14:textId="77777777" w:rsidR="00F23CE5" w:rsidRDefault="00000000">
            <w:pPr>
              <w:spacing w:line="240" w:lineRule="auto"/>
            </w:pPr>
            <w:r>
              <w:t>ESP32 GPIO16</w:t>
            </w:r>
          </w:p>
        </w:tc>
      </w:tr>
      <w:tr w:rsidR="00F23CE5" w14:paraId="611B850B" w14:textId="77777777">
        <w:trPr>
          <w:jc w:val="center"/>
        </w:trPr>
        <w:tc>
          <w:tcPr>
            <w:tcW w:w="5112" w:type="dxa"/>
          </w:tcPr>
          <w:p w14:paraId="05A10B5B" w14:textId="77777777" w:rsidR="00F23CE5" w:rsidRDefault="00000000">
            <w:pPr>
              <w:spacing w:line="240" w:lineRule="auto"/>
            </w:pPr>
            <w:r>
              <w:t>0.1 µF capacitor</w:t>
            </w:r>
          </w:p>
        </w:tc>
        <w:tc>
          <w:tcPr>
            <w:tcW w:w="5111" w:type="dxa"/>
          </w:tcPr>
          <w:p w14:paraId="0E3D4F65" w14:textId="77777777" w:rsidR="00F23CE5" w:rsidRDefault="00000000">
            <w:pPr>
              <w:spacing w:line="240" w:lineRule="auto"/>
            </w:pPr>
            <w:r>
              <w:t>Between VS (pin 2) and GND, close to receiver</w:t>
            </w:r>
          </w:p>
        </w:tc>
      </w:tr>
    </w:tbl>
    <w:p w14:paraId="77CBEF67" w14:textId="77777777" w:rsidR="00F23CE5" w:rsidRDefault="00000000">
      <w:pPr>
        <w:pStyle w:val="Heading2"/>
        <w:spacing w:line="240" w:lineRule="auto"/>
      </w:pPr>
      <w:r>
        <w:rPr>
          <w:rFonts w:ascii="Calibri" w:eastAsia="Calibri" w:hAnsi="Calibri" w:cs="Calibri"/>
        </w:rPr>
        <w:t>Part 5 — Receiver Test</w:t>
      </w:r>
    </w:p>
    <w:p w14:paraId="65AC3EA6" w14:textId="77777777" w:rsidR="00F23CE5" w:rsidRDefault="00000000">
      <w:pPr>
        <w:spacing w:line="240" w:lineRule="auto"/>
      </w:pPr>
      <w:r>
        <w:t>Before trying to receive UART characters, verify that the TSSP77038 is responding to the 38 kHz infrared signal.</w:t>
      </w:r>
    </w:p>
    <w:tbl>
      <w:tblPr>
        <w:tblW w:w="10224" w:type="dxa"/>
        <w:jc w:val="center"/>
        <w:tblLayout w:type="fixed"/>
        <w:tblCellMar>
          <w:top w:w="80" w:type="dxa"/>
          <w:left w:w="100" w:type="dxa"/>
          <w:bottom w:w="80" w:type="dxa"/>
          <w:right w:w="100" w:type="dxa"/>
        </w:tblCellMar>
        <w:tblLook w:val="04A0" w:firstRow="1" w:lastRow="0" w:firstColumn="1" w:lastColumn="0" w:noHBand="0" w:noVBand="1"/>
      </w:tblPr>
      <w:tblGrid>
        <w:gridCol w:w="10224"/>
      </w:tblGrid>
      <w:tr w:rsidR="00F23CE5" w14:paraId="52571240" w14:textId="77777777">
        <w:trPr>
          <w:jc w:val="center"/>
        </w:trPr>
        <w:tc>
          <w:tcPr>
            <w:tcW w:w="10224" w:type="dxa"/>
            <w:shd w:val="clear" w:color="auto" w:fill="D9EAF7"/>
          </w:tcPr>
          <w:p w14:paraId="1BEC4671" w14:textId="77777777" w:rsidR="00F23CE5" w:rsidRDefault="00000000">
            <w:pPr>
              <w:spacing w:line="240" w:lineRule="auto"/>
            </w:pPr>
            <w:r>
              <w:rPr>
                <w:b/>
                <w:sz w:val="20"/>
              </w:rPr>
              <w:lastRenderedPageBreak/>
              <w:t>Receiver Test Code</w:t>
            </w:r>
          </w:p>
        </w:tc>
      </w:tr>
      <w:tr w:rsidR="00F23CE5" w14:paraId="2370B55B" w14:textId="77777777">
        <w:trPr>
          <w:jc w:val="center"/>
        </w:trPr>
        <w:tc>
          <w:tcPr>
            <w:tcW w:w="10224" w:type="dxa"/>
            <w:shd w:val="clear" w:color="auto" w:fill="F5F5F5"/>
          </w:tcPr>
          <w:p w14:paraId="7163F9BD" w14:textId="77777777" w:rsidR="00F23CE5" w:rsidRDefault="00000000">
            <w:pPr>
              <w:spacing w:line="240" w:lineRule="auto"/>
            </w:pPr>
            <w:r>
              <w:rPr>
                <w:rFonts w:ascii="Consolas" w:eastAsia="Consolas" w:hAnsi="Consolas" w:cs="Consolas"/>
                <w:sz w:val="17"/>
              </w:rPr>
              <w:t>const int IR_RX_PIN = 16;</w:t>
            </w:r>
            <w:r>
              <w:rPr>
                <w:rFonts w:ascii="Consolas" w:eastAsia="Consolas" w:hAnsi="Consolas" w:cs="Consolas"/>
                <w:sz w:val="17"/>
              </w:rPr>
              <w:br/>
            </w:r>
            <w:r>
              <w:rPr>
                <w:rFonts w:ascii="Consolas" w:eastAsia="Consolas" w:hAnsi="Consolas" w:cs="Consolas"/>
                <w:sz w:val="17"/>
              </w:rPr>
              <w:br/>
              <w:t>void setup()</w:t>
            </w:r>
            <w:r>
              <w:rPr>
                <w:rFonts w:ascii="Consolas" w:eastAsia="Consolas" w:hAnsi="Consolas" w:cs="Consolas"/>
                <w:sz w:val="17"/>
              </w:rPr>
              <w:br/>
              <w:t>{</w:t>
            </w:r>
            <w:r>
              <w:rPr>
                <w:rFonts w:ascii="Consolas" w:eastAsia="Consolas" w:hAnsi="Consolas" w:cs="Consolas"/>
                <w:sz w:val="17"/>
              </w:rPr>
              <w:br/>
              <w:t xml:space="preserve">    Serial.begin(115200);</w:t>
            </w:r>
            <w:r>
              <w:rPr>
                <w:rFonts w:ascii="Consolas" w:eastAsia="Consolas" w:hAnsi="Consolas" w:cs="Consolas"/>
                <w:sz w:val="17"/>
              </w:rPr>
              <w:br/>
              <w:t xml:space="preserve">    pinMode(IR_RX_PIN, INPUT);</w:t>
            </w:r>
            <w:r>
              <w:rPr>
                <w:rFonts w:ascii="Consolas" w:eastAsia="Consolas" w:hAnsi="Consolas" w:cs="Consolas"/>
                <w:sz w:val="17"/>
              </w:rPr>
              <w:br/>
              <w:t>}</w:t>
            </w:r>
            <w:r>
              <w:rPr>
                <w:rFonts w:ascii="Consolas" w:eastAsia="Consolas" w:hAnsi="Consolas" w:cs="Consolas"/>
                <w:sz w:val="17"/>
              </w:rPr>
              <w:br/>
            </w:r>
            <w:r>
              <w:rPr>
                <w:rFonts w:ascii="Consolas" w:eastAsia="Consolas" w:hAnsi="Consolas" w:cs="Consolas"/>
                <w:sz w:val="17"/>
              </w:rPr>
              <w:br/>
              <w:t>void loop()</w:t>
            </w:r>
            <w:r>
              <w:rPr>
                <w:rFonts w:ascii="Consolas" w:eastAsia="Consolas" w:hAnsi="Consolas" w:cs="Consolas"/>
                <w:sz w:val="17"/>
              </w:rPr>
              <w:br/>
              <w:t>{</w:t>
            </w:r>
            <w:r>
              <w:rPr>
                <w:rFonts w:ascii="Consolas" w:eastAsia="Consolas" w:hAnsi="Consolas" w:cs="Consolas"/>
                <w:sz w:val="17"/>
              </w:rPr>
              <w:br/>
              <w:t xml:space="preserve">    Serial.println(digitalRead(IR_RX_PIN));</w:t>
            </w:r>
            <w:r>
              <w:rPr>
                <w:rFonts w:ascii="Consolas" w:eastAsia="Consolas" w:hAnsi="Consolas" w:cs="Consolas"/>
                <w:sz w:val="17"/>
              </w:rPr>
              <w:br/>
              <w:t xml:space="preserve">    delay(100);</w:t>
            </w:r>
            <w:r>
              <w:rPr>
                <w:rFonts w:ascii="Consolas" w:eastAsia="Consolas" w:hAnsi="Consolas" w:cs="Consolas"/>
                <w:sz w:val="17"/>
              </w:rPr>
              <w:br/>
              <w:t>}</w:t>
            </w:r>
          </w:p>
        </w:tc>
      </w:tr>
    </w:tbl>
    <w:p w14:paraId="35EA3AE7" w14:textId="77777777" w:rsidR="00F23CE5" w:rsidRDefault="00F23CE5">
      <w:pPr>
        <w:spacing w:line="240" w:lineRule="auto"/>
      </w:pPr>
    </w:p>
    <w:p w14:paraId="75E27766" w14:textId="77777777" w:rsidR="00F23CE5" w:rsidRDefault="00000000">
      <w:pPr>
        <w:spacing w:line="240" w:lineRule="auto"/>
      </w:pPr>
      <w:r>
        <w:t xml:space="preserve">Open the ESP32 Serial Monitor at 115200 baud. With no 38 kHz infrared signal present, the TSSP77038 output should be </w:t>
      </w:r>
      <w:r>
        <w:rPr>
          <w:b/>
        </w:rPr>
        <w:t>HIGH</w:t>
      </w:r>
      <w:r>
        <w:t xml:space="preserve">. When the 38 kHz IR signal is detected, the TSSP77038 output becomes </w:t>
      </w:r>
      <w:r>
        <w:rPr>
          <w:b/>
        </w:rPr>
        <w:t>LOW</w:t>
      </w:r>
      <w:r>
        <w:t xml:space="preserve"> because its output is active-low. Aim the IR LED at the TSSP77038 and observe the change in the Serial Monitor.</w:t>
      </w:r>
    </w:p>
    <w:p w14:paraId="0C0B68D6" w14:textId="77777777" w:rsidR="00F23CE5" w:rsidRDefault="00000000">
      <w:pPr>
        <w:spacing w:line="240" w:lineRule="auto"/>
      </w:pPr>
      <w:r>
        <w:rPr>
          <w:b/>
        </w:rPr>
        <w:t xml:space="preserve">Expected result: </w:t>
      </w:r>
      <w:r>
        <w:t xml:space="preserve">No detected IR signal → </w:t>
      </w:r>
      <w:r>
        <w:rPr>
          <w:b/>
        </w:rPr>
        <w:t>HIGH</w:t>
      </w:r>
      <w:r>
        <w:t xml:space="preserve">    Detected 38 kHz IR signal → </w:t>
      </w:r>
      <w:r>
        <w:rPr>
          <w:b/>
        </w:rPr>
        <w:t>LOW</w:t>
      </w:r>
    </w:p>
    <w:p w14:paraId="2CC1990F" w14:textId="77777777" w:rsidR="00F23CE5" w:rsidRDefault="00000000">
      <w:pPr>
        <w:spacing w:line="240" w:lineRule="auto"/>
      </w:pPr>
      <w:r>
        <w:rPr>
          <w:b/>
        </w:rPr>
        <w:t xml:space="preserve">Question: </w:t>
      </w:r>
      <w:r>
        <w:t>Why does the TSSP77038 output go LOW when it detects the 38 kHz infrared signal?</w:t>
      </w:r>
    </w:p>
    <w:p w14:paraId="1A199A96" w14:textId="77777777" w:rsidR="00F23CE5" w:rsidRDefault="00000000">
      <w:pPr>
        <w:pStyle w:val="Heading2"/>
        <w:spacing w:line="240" w:lineRule="auto"/>
      </w:pPr>
      <w:r>
        <w:rPr>
          <w:rFonts w:ascii="Calibri" w:eastAsia="Calibri" w:hAnsi="Calibri" w:cs="Calibri"/>
        </w:rPr>
        <w:t>Part 6 — Transmitter Carrier Test</w:t>
      </w:r>
    </w:p>
    <w:p w14:paraId="634C2091" w14:textId="77777777" w:rsidR="00F23CE5" w:rsidRDefault="00000000">
      <w:pPr>
        <w:spacing w:line="240" w:lineRule="auto"/>
      </w:pPr>
      <w:r>
        <w:t>Verify the Mega 2560's 38 kHz carrier before attempting a complete message. An oscilloscope or logic analyzer is useful for checking the carrier frequency and waveform.</w:t>
      </w:r>
    </w:p>
    <w:tbl>
      <w:tblPr>
        <w:tblW w:w="10224" w:type="dxa"/>
        <w:jc w:val="center"/>
        <w:tblLayout w:type="fixed"/>
        <w:tblCellMar>
          <w:top w:w="80" w:type="dxa"/>
          <w:left w:w="100" w:type="dxa"/>
          <w:bottom w:w="80" w:type="dxa"/>
          <w:right w:w="100" w:type="dxa"/>
        </w:tblCellMar>
        <w:tblLook w:val="04A0" w:firstRow="1" w:lastRow="0" w:firstColumn="1" w:lastColumn="0" w:noHBand="0" w:noVBand="1"/>
      </w:tblPr>
      <w:tblGrid>
        <w:gridCol w:w="10224"/>
      </w:tblGrid>
      <w:tr w:rsidR="00F23CE5" w14:paraId="246F0DB8" w14:textId="77777777">
        <w:trPr>
          <w:jc w:val="center"/>
        </w:trPr>
        <w:tc>
          <w:tcPr>
            <w:tcW w:w="10224" w:type="dxa"/>
            <w:shd w:val="clear" w:color="auto" w:fill="D9EAF7"/>
          </w:tcPr>
          <w:p w14:paraId="7A8A3DBA" w14:textId="77777777" w:rsidR="00F23CE5" w:rsidRDefault="00000000">
            <w:pPr>
              <w:spacing w:line="240" w:lineRule="auto"/>
            </w:pPr>
            <w:r>
              <w:rPr>
                <w:b/>
                <w:sz w:val="20"/>
              </w:rPr>
              <w:t>Mega 2560 38 kHz Carrier Test Code</w:t>
            </w:r>
          </w:p>
        </w:tc>
      </w:tr>
      <w:tr w:rsidR="00F23CE5" w14:paraId="4260CAFD" w14:textId="77777777">
        <w:trPr>
          <w:jc w:val="center"/>
        </w:trPr>
        <w:tc>
          <w:tcPr>
            <w:tcW w:w="10224" w:type="dxa"/>
            <w:shd w:val="clear" w:color="auto" w:fill="F5F5F5"/>
          </w:tcPr>
          <w:p w14:paraId="536E1D24" w14:textId="77777777" w:rsidR="00F23CE5" w:rsidRDefault="00000000">
            <w:pPr>
              <w:spacing w:line="240" w:lineRule="auto"/>
            </w:pPr>
            <w:r>
              <w:rPr>
                <w:rFonts w:ascii="Consolas" w:eastAsia="Consolas" w:hAnsi="Consolas" w:cs="Consolas"/>
                <w:sz w:val="17"/>
              </w:rPr>
              <w:t>// Communication_</w:t>
            </w:r>
            <w:r>
              <w:rPr>
                <w:rFonts w:ascii="Consolas" w:eastAsia="Consolas" w:hAnsi="Consolas" w:cs="Consolas"/>
                <w:i/>
                <w:sz w:val="17"/>
              </w:rPr>
              <w:t>38kHz_Modulated_IR</w:t>
            </w:r>
            <w:r>
              <w:rPr>
                <w:rFonts w:ascii="Consolas" w:eastAsia="Consolas" w:hAnsi="Consolas" w:cs="Consolas"/>
                <w:sz w:val="17"/>
              </w:rPr>
              <w:br/>
              <w:t>// Arduino Mega 2560</w:t>
            </w:r>
            <w:r>
              <w:rPr>
                <w:rFonts w:ascii="Consolas" w:eastAsia="Consolas" w:hAnsi="Consolas" w:cs="Consolas"/>
                <w:sz w:val="17"/>
              </w:rPr>
              <w:br/>
              <w:t>// 38 kHz IR carrier test</w:t>
            </w:r>
            <w:r>
              <w:rPr>
                <w:rFonts w:ascii="Consolas" w:eastAsia="Consolas" w:hAnsi="Consolas" w:cs="Consolas"/>
                <w:sz w:val="17"/>
              </w:rPr>
              <w:br/>
              <w:t>//</w:t>
            </w:r>
            <w:r>
              <w:rPr>
                <w:rFonts w:ascii="Consolas" w:eastAsia="Consolas" w:hAnsi="Consolas" w:cs="Consolas"/>
                <w:sz w:val="17"/>
              </w:rPr>
              <w:br/>
              <w:t>// Timer1 generates the carrier on digital pin 11 (OC1A).</w:t>
            </w:r>
            <w:r>
              <w:rPr>
                <w:rFonts w:ascii="Consolas" w:eastAsia="Consolas" w:hAnsi="Consolas" w:cs="Consolas"/>
                <w:sz w:val="17"/>
              </w:rPr>
              <w:br/>
            </w:r>
            <w:r>
              <w:rPr>
                <w:rFonts w:ascii="Consolas" w:eastAsia="Consolas" w:hAnsi="Consolas" w:cs="Consolas"/>
                <w:sz w:val="17"/>
              </w:rPr>
              <w:br/>
              <w:t>const int CARRIER_PIN = 11;</w:t>
            </w:r>
            <w:r>
              <w:rPr>
                <w:rFonts w:ascii="Consolas" w:eastAsia="Consolas" w:hAnsi="Consolas" w:cs="Consolas"/>
                <w:sz w:val="17"/>
              </w:rPr>
              <w:br/>
            </w:r>
            <w:r>
              <w:rPr>
                <w:rFonts w:ascii="Consolas" w:eastAsia="Consolas" w:hAnsi="Consolas" w:cs="Consolas"/>
                <w:sz w:val="17"/>
              </w:rPr>
              <w:br/>
              <w:t>void setup()</w:t>
            </w:r>
            <w:r>
              <w:rPr>
                <w:rFonts w:ascii="Consolas" w:eastAsia="Consolas" w:hAnsi="Consolas" w:cs="Consolas"/>
                <w:sz w:val="17"/>
              </w:rPr>
              <w:br/>
              <w:t>{</w:t>
            </w:r>
            <w:r>
              <w:rPr>
                <w:rFonts w:ascii="Consolas" w:eastAsia="Consolas" w:hAnsi="Consolas" w:cs="Consolas"/>
                <w:sz w:val="17"/>
              </w:rPr>
              <w:br/>
              <w:t xml:space="preserve">    // Pin 11 is the Timer1 OC1A output.</w:t>
            </w:r>
            <w:r>
              <w:rPr>
                <w:rFonts w:ascii="Consolas" w:eastAsia="Consolas" w:hAnsi="Consolas" w:cs="Consolas"/>
                <w:sz w:val="17"/>
              </w:rPr>
              <w:br/>
              <w:t xml:space="preserve">    pinMode(CARRIER_PIN, OUTPUT);</w:t>
            </w:r>
            <w:r>
              <w:rPr>
                <w:rFonts w:ascii="Consolas" w:eastAsia="Consolas" w:hAnsi="Consolas" w:cs="Consolas"/>
                <w:sz w:val="17"/>
              </w:rPr>
              <w:br/>
            </w:r>
            <w:r>
              <w:rPr>
                <w:rFonts w:ascii="Consolas" w:eastAsia="Consolas" w:hAnsi="Consolas" w:cs="Consolas"/>
                <w:sz w:val="17"/>
              </w:rPr>
              <w:br/>
              <w:t xml:space="preserve">    // Stop Timer1 while configuring it.</w:t>
            </w:r>
            <w:r>
              <w:rPr>
                <w:rFonts w:ascii="Consolas" w:eastAsia="Consolas" w:hAnsi="Consolas" w:cs="Consolas"/>
                <w:sz w:val="17"/>
              </w:rPr>
              <w:br/>
              <w:t xml:space="preserve">    TCCR1A = 0;</w:t>
            </w:r>
            <w:r>
              <w:rPr>
                <w:rFonts w:ascii="Consolas" w:eastAsia="Consolas" w:hAnsi="Consolas" w:cs="Consolas"/>
                <w:sz w:val="17"/>
              </w:rPr>
              <w:br/>
              <w:t xml:space="preserve">    TCCR1B = 0;</w:t>
            </w:r>
            <w:r>
              <w:rPr>
                <w:rFonts w:ascii="Consolas" w:eastAsia="Consolas" w:hAnsi="Consolas" w:cs="Consolas"/>
                <w:sz w:val="17"/>
              </w:rPr>
              <w:br/>
            </w:r>
            <w:r>
              <w:rPr>
                <w:rFonts w:ascii="Consolas" w:eastAsia="Consolas" w:hAnsi="Consolas" w:cs="Consolas"/>
                <w:sz w:val="17"/>
              </w:rPr>
              <w:br/>
              <w:t xml:space="preserve">    // Start the timer at zero.</w:t>
            </w:r>
            <w:r>
              <w:rPr>
                <w:rFonts w:ascii="Consolas" w:eastAsia="Consolas" w:hAnsi="Consolas" w:cs="Consolas"/>
                <w:sz w:val="17"/>
              </w:rPr>
              <w:br/>
              <w:t xml:space="preserve">    TCNT1 = 0;</w:t>
            </w:r>
            <w:r>
              <w:rPr>
                <w:rFonts w:ascii="Consolas" w:eastAsia="Consolas" w:hAnsi="Consolas" w:cs="Consolas"/>
                <w:sz w:val="17"/>
              </w:rPr>
              <w:br/>
            </w:r>
            <w:r>
              <w:rPr>
                <w:rFonts w:ascii="Consolas" w:eastAsia="Consolas" w:hAnsi="Consolas" w:cs="Consolas"/>
                <w:sz w:val="17"/>
              </w:rPr>
              <w:br/>
              <w:t xml:space="preserve">    // CTC compare value.</w:t>
            </w:r>
            <w:r>
              <w:rPr>
                <w:rFonts w:ascii="Consolas" w:eastAsia="Consolas" w:hAnsi="Consolas" w:cs="Consolas"/>
                <w:sz w:val="17"/>
              </w:rPr>
              <w:br/>
              <w:t xml:space="preserve">    //</w:t>
            </w:r>
            <w:r>
              <w:rPr>
                <w:rFonts w:ascii="Consolas" w:eastAsia="Consolas" w:hAnsi="Consolas" w:cs="Consolas"/>
                <w:sz w:val="17"/>
              </w:rPr>
              <w:br/>
              <w:t xml:space="preserve">    // Frequency = 16,000,000 / (2 * (OCR1A + 1))</w:t>
            </w:r>
            <w:r>
              <w:rPr>
                <w:rFonts w:ascii="Consolas" w:eastAsia="Consolas" w:hAnsi="Consolas" w:cs="Consolas"/>
                <w:sz w:val="17"/>
              </w:rPr>
              <w:br/>
              <w:t xml:space="preserve">    //</w:t>
            </w:r>
            <w:r>
              <w:rPr>
                <w:rFonts w:ascii="Consolas" w:eastAsia="Consolas" w:hAnsi="Consolas" w:cs="Consolas"/>
                <w:sz w:val="17"/>
              </w:rPr>
              <w:br/>
              <w:t xml:space="preserve">    // With OCR1A = 209:</w:t>
            </w:r>
            <w:r>
              <w:rPr>
                <w:rFonts w:ascii="Consolas" w:eastAsia="Consolas" w:hAnsi="Consolas" w:cs="Consolas"/>
                <w:sz w:val="17"/>
              </w:rPr>
              <w:br/>
              <w:t xml:space="preserve">    //</w:t>
            </w:r>
            <w:r>
              <w:rPr>
                <w:rFonts w:ascii="Consolas" w:eastAsia="Consolas" w:hAnsi="Consolas" w:cs="Consolas"/>
                <w:sz w:val="17"/>
              </w:rPr>
              <w:br/>
              <w:t xml:space="preserve">    // Frequency = 16,000,000 / (2 * 210)</w:t>
            </w:r>
            <w:r>
              <w:rPr>
                <w:rFonts w:ascii="Consolas" w:eastAsia="Consolas" w:hAnsi="Consolas" w:cs="Consolas"/>
                <w:sz w:val="17"/>
              </w:rPr>
              <w:br/>
              <w:t xml:space="preserve">    //           = 38,095 Hz</w:t>
            </w:r>
            <w:r>
              <w:rPr>
                <w:rFonts w:ascii="Consolas" w:eastAsia="Consolas" w:hAnsi="Consolas" w:cs="Consolas"/>
                <w:sz w:val="17"/>
              </w:rPr>
              <w:br/>
              <w:t xml:space="preserve">    //</w:t>
            </w:r>
            <w:r>
              <w:rPr>
                <w:rFonts w:ascii="Consolas" w:eastAsia="Consolas" w:hAnsi="Consolas" w:cs="Consolas"/>
                <w:sz w:val="17"/>
              </w:rPr>
              <w:br/>
              <w:t xml:space="preserve">    // This is approximately 38 kHz.</w:t>
            </w:r>
            <w:r>
              <w:rPr>
                <w:rFonts w:ascii="Consolas" w:eastAsia="Consolas" w:hAnsi="Consolas" w:cs="Consolas"/>
                <w:sz w:val="17"/>
              </w:rPr>
              <w:br/>
              <w:t xml:space="preserve">    OCR1A = 209;</w:t>
            </w:r>
            <w:r>
              <w:rPr>
                <w:rFonts w:ascii="Consolas" w:eastAsia="Consolas" w:hAnsi="Consolas" w:cs="Consolas"/>
                <w:sz w:val="17"/>
              </w:rPr>
              <w:br/>
            </w:r>
            <w:r>
              <w:rPr>
                <w:rFonts w:ascii="Consolas" w:eastAsia="Consolas" w:hAnsi="Consolas" w:cs="Consolas"/>
                <w:sz w:val="17"/>
              </w:rPr>
              <w:br/>
            </w:r>
            <w:r>
              <w:rPr>
                <w:rFonts w:ascii="Consolas" w:eastAsia="Consolas" w:hAnsi="Consolas" w:cs="Consolas"/>
                <w:sz w:val="17"/>
              </w:rPr>
              <w:lastRenderedPageBreak/>
              <w:t xml:space="preserve">    // CTC mode.</w:t>
            </w:r>
            <w:r>
              <w:rPr>
                <w:rFonts w:ascii="Consolas" w:eastAsia="Consolas" w:hAnsi="Consolas" w:cs="Consolas"/>
                <w:sz w:val="17"/>
              </w:rPr>
              <w:br/>
              <w:t xml:space="preserve">    TCCR1B |= (1 &lt;&lt; WGM12);</w:t>
            </w:r>
            <w:r>
              <w:rPr>
                <w:rFonts w:ascii="Consolas" w:eastAsia="Consolas" w:hAnsi="Consolas" w:cs="Consolas"/>
                <w:sz w:val="17"/>
              </w:rPr>
              <w:br/>
            </w:r>
            <w:r>
              <w:rPr>
                <w:rFonts w:ascii="Consolas" w:eastAsia="Consolas" w:hAnsi="Consolas" w:cs="Consolas"/>
                <w:sz w:val="17"/>
              </w:rPr>
              <w:br/>
              <w:t xml:space="preserve">    // Toggle OC1A (pin 11) every time Timer1 reaches OCR1A.</w:t>
            </w:r>
            <w:r>
              <w:rPr>
                <w:rFonts w:ascii="Consolas" w:eastAsia="Consolas" w:hAnsi="Consolas" w:cs="Consolas"/>
                <w:sz w:val="17"/>
              </w:rPr>
              <w:br/>
              <w:t xml:space="preserve">    TCCR1A |= (1 &lt;&lt; COM1A0);</w:t>
            </w:r>
            <w:r>
              <w:rPr>
                <w:rFonts w:ascii="Consolas" w:eastAsia="Consolas" w:hAnsi="Consolas" w:cs="Consolas"/>
                <w:sz w:val="17"/>
              </w:rPr>
              <w:br/>
            </w:r>
            <w:r>
              <w:rPr>
                <w:rFonts w:ascii="Consolas" w:eastAsia="Consolas" w:hAnsi="Consolas" w:cs="Consolas"/>
                <w:sz w:val="17"/>
              </w:rPr>
              <w:br/>
              <w:t xml:space="preserve">    // Start Timer1 with no prescaler.</w:t>
            </w:r>
            <w:r>
              <w:rPr>
                <w:rFonts w:ascii="Consolas" w:eastAsia="Consolas" w:hAnsi="Consolas" w:cs="Consolas"/>
                <w:sz w:val="17"/>
              </w:rPr>
              <w:br/>
              <w:t xml:space="preserve">    TCCR1B |= (1 &lt;&lt; CS10);</w:t>
            </w:r>
            <w:r>
              <w:rPr>
                <w:rFonts w:ascii="Consolas" w:eastAsia="Consolas" w:hAnsi="Consolas" w:cs="Consolas"/>
                <w:sz w:val="17"/>
              </w:rPr>
              <w:br/>
              <w:t>}</w:t>
            </w:r>
            <w:r>
              <w:rPr>
                <w:rFonts w:ascii="Consolas" w:eastAsia="Consolas" w:hAnsi="Consolas" w:cs="Consolas"/>
                <w:sz w:val="17"/>
              </w:rPr>
              <w:br/>
            </w:r>
            <w:r>
              <w:rPr>
                <w:rFonts w:ascii="Consolas" w:eastAsia="Consolas" w:hAnsi="Consolas" w:cs="Consolas"/>
                <w:sz w:val="17"/>
              </w:rPr>
              <w:br/>
              <w:t>void loop()</w:t>
            </w:r>
            <w:r>
              <w:rPr>
                <w:rFonts w:ascii="Consolas" w:eastAsia="Consolas" w:hAnsi="Consolas" w:cs="Consolas"/>
                <w:sz w:val="17"/>
              </w:rPr>
              <w:br/>
              <w:t>{</w:t>
            </w:r>
            <w:r>
              <w:rPr>
                <w:rFonts w:ascii="Consolas" w:eastAsia="Consolas" w:hAnsi="Consolas" w:cs="Consolas"/>
                <w:sz w:val="17"/>
              </w:rPr>
              <w:br/>
              <w:t xml:space="preserve">    // The hardware timer continuously generates</w:t>
            </w:r>
            <w:r>
              <w:rPr>
                <w:rFonts w:ascii="Consolas" w:eastAsia="Consolas" w:hAnsi="Consolas" w:cs="Consolas"/>
                <w:sz w:val="17"/>
              </w:rPr>
              <w:br/>
              <w:t xml:space="preserve">    // approximately 38 kHz on pin 11.</w:t>
            </w:r>
            <w:r>
              <w:rPr>
                <w:rFonts w:ascii="Consolas" w:eastAsia="Consolas" w:hAnsi="Consolas" w:cs="Consolas"/>
                <w:sz w:val="17"/>
              </w:rPr>
              <w:br/>
              <w:t>}</w:t>
            </w:r>
          </w:p>
        </w:tc>
      </w:tr>
    </w:tbl>
    <w:p w14:paraId="16582EBE" w14:textId="77777777" w:rsidR="00F23CE5" w:rsidRDefault="00F23CE5">
      <w:pPr>
        <w:spacing w:line="240" w:lineRule="auto"/>
      </w:pPr>
    </w:p>
    <w:p w14:paraId="5005F8E7" w14:textId="77777777" w:rsidR="00F23CE5" w:rsidRDefault="00000000">
      <w:pPr>
        <w:spacing w:line="240" w:lineRule="auto"/>
      </w:pPr>
      <w:r>
        <w:t>On the Arduino Mega 2560, Timer1 is configured to generate approximately 38 kHz on digital pin 11 (OC1A). With a 16 MHz clock and OCR1A = 209, the calculated frequency is 16,000,000 / (2 × 210) = 38,095 Hz. Verify the actual waveform with an oscilloscope or logic analyzer.</w:t>
      </w:r>
    </w:p>
    <w:p w14:paraId="102A9382" w14:textId="77777777" w:rsidR="00F23CE5" w:rsidRDefault="00000000">
      <w:pPr>
        <w:pStyle w:val="Heading2"/>
        <w:spacing w:line="240" w:lineRule="auto"/>
      </w:pPr>
      <w:r>
        <w:rPr>
          <w:rFonts w:ascii="Calibri" w:eastAsia="Calibri" w:hAnsi="Calibri" w:cs="Calibri"/>
        </w:rPr>
        <w:t>Part 7 — Communication Test: UART Data Modulates the 38 kHz Carrier</w:t>
      </w:r>
    </w:p>
    <w:p w14:paraId="4C6990AF" w14:textId="77777777" w:rsidR="00F23CE5" w:rsidRDefault="00000000">
      <w:pPr>
        <w:spacing w:line="240" w:lineRule="auto"/>
      </w:pPr>
      <w:r>
        <w:t>The previous tests verified the carrier and receiver separately. This test combines them so that you can observe the actual modulated infrared communication signal. The UART does not replace the 38 kHz carrier; the UART data determines when the carrier produces forward current through the IR LED.</w:t>
      </w:r>
    </w:p>
    <w:p w14:paraId="08E054BB" w14:textId="77777777" w:rsidR="00F23CE5" w:rsidRDefault="00000000">
      <w:pPr>
        <w:pStyle w:val="Heading3"/>
        <w:spacing w:line="240" w:lineRule="auto"/>
      </w:pPr>
      <w:r>
        <w:rPr>
          <w:rFonts w:ascii="Calibri" w:eastAsia="Calibri" w:hAnsi="Calibri" w:cs="Calibri"/>
        </w:rPr>
        <w:t>7.1 — Mega 2560 Transmitter Test Code</w:t>
      </w:r>
    </w:p>
    <w:p w14:paraId="211F4488" w14:textId="77777777" w:rsidR="00F23CE5" w:rsidRDefault="00000000">
      <w:pPr>
        <w:spacing w:line="240" w:lineRule="auto"/>
      </w:pPr>
      <w:r>
        <w:t>The transmitter program performs both functions: Timer1 generates the approximately 38 kHz carrier on D11 (OC1A), while Serial1 generates the 1200-baud UART data on D18 (TX1).</w:t>
      </w:r>
    </w:p>
    <w:tbl>
      <w:tblPr>
        <w:tblW w:w="10224" w:type="dxa"/>
        <w:jc w:val="center"/>
        <w:tblLayout w:type="fixed"/>
        <w:tblCellMar>
          <w:top w:w="80" w:type="dxa"/>
          <w:left w:w="100" w:type="dxa"/>
          <w:bottom w:w="80" w:type="dxa"/>
          <w:right w:w="100" w:type="dxa"/>
        </w:tblCellMar>
        <w:tblLook w:val="04A0" w:firstRow="1" w:lastRow="0" w:firstColumn="1" w:lastColumn="0" w:noHBand="0" w:noVBand="1"/>
      </w:tblPr>
      <w:tblGrid>
        <w:gridCol w:w="10224"/>
      </w:tblGrid>
      <w:tr w:rsidR="00F23CE5" w14:paraId="322A94EE" w14:textId="77777777">
        <w:trPr>
          <w:jc w:val="center"/>
        </w:trPr>
        <w:tc>
          <w:tcPr>
            <w:tcW w:w="10224" w:type="dxa"/>
            <w:shd w:val="clear" w:color="auto" w:fill="D9EAF7"/>
          </w:tcPr>
          <w:p w14:paraId="4794CA88" w14:textId="77777777" w:rsidR="00F23CE5" w:rsidRDefault="00000000">
            <w:pPr>
              <w:spacing w:line="240" w:lineRule="auto"/>
            </w:pPr>
            <w:r>
              <w:rPr>
                <w:rFonts w:ascii="Consolas" w:eastAsia="Consolas" w:hAnsi="Consolas" w:cs="Consolas"/>
                <w:sz w:val="18"/>
              </w:rPr>
              <w:t>Mega 2560 38 kHz Modulated IR Transmitter Code</w:t>
            </w:r>
          </w:p>
        </w:tc>
      </w:tr>
      <w:tr w:rsidR="00F23CE5" w14:paraId="6BDA9C79" w14:textId="77777777">
        <w:trPr>
          <w:jc w:val="center"/>
        </w:trPr>
        <w:tc>
          <w:tcPr>
            <w:tcW w:w="10224" w:type="dxa"/>
            <w:shd w:val="clear" w:color="auto" w:fill="F5F5F5"/>
          </w:tcPr>
          <w:p w14:paraId="26A039EA" w14:textId="77777777" w:rsidR="00F23CE5" w:rsidRDefault="00000000">
            <w:pPr>
              <w:spacing w:line="240" w:lineRule="auto"/>
            </w:pPr>
            <w:r>
              <w:rPr>
                <w:rFonts w:ascii="Consolas" w:eastAsia="Consolas" w:hAnsi="Consolas" w:cs="Consolas"/>
                <w:sz w:val="18"/>
              </w:rPr>
              <w:t>// Communication_</w:t>
            </w:r>
            <w:r>
              <w:rPr>
                <w:rFonts w:ascii="Consolas" w:eastAsia="Consolas" w:hAnsi="Consolas" w:cs="Consolas"/>
                <w:i/>
                <w:sz w:val="18"/>
              </w:rPr>
              <w:t>38kHz_Modulated_IR</w:t>
            </w:r>
            <w:r>
              <w:rPr>
                <w:rFonts w:ascii="Consolas" w:eastAsia="Consolas" w:hAnsi="Consolas" w:cs="Consolas"/>
                <w:sz w:val="18"/>
              </w:rPr>
              <w:br/>
              <w:t>// Arduino Mega 2560</w:t>
            </w:r>
            <w:r>
              <w:rPr>
                <w:rFonts w:ascii="Consolas" w:eastAsia="Consolas" w:hAnsi="Consolas" w:cs="Consolas"/>
                <w:sz w:val="18"/>
              </w:rPr>
              <w:br/>
              <w:t>// 38 kHz modulated IR transmitter</w:t>
            </w:r>
            <w:r>
              <w:rPr>
                <w:rFonts w:ascii="Consolas" w:eastAsia="Consolas" w:hAnsi="Consolas" w:cs="Consolas"/>
                <w:sz w:val="18"/>
              </w:rPr>
              <w:br/>
              <w:t>//</w:t>
            </w:r>
            <w:r>
              <w:rPr>
                <w:rFonts w:ascii="Consolas" w:eastAsia="Consolas" w:hAnsi="Consolas" w:cs="Consolas"/>
                <w:sz w:val="18"/>
              </w:rPr>
              <w:br/>
              <w:t>// D11 / OC1A = 38 kHz carrier</w:t>
            </w:r>
            <w:r>
              <w:rPr>
                <w:rFonts w:ascii="Consolas" w:eastAsia="Consolas" w:hAnsi="Consolas" w:cs="Consolas"/>
                <w:sz w:val="18"/>
              </w:rPr>
              <w:br/>
              <w:t>// D18 / TX1  = 1200-baud UART data</w:t>
            </w:r>
            <w:r>
              <w:rPr>
                <w:rFonts w:ascii="Consolas" w:eastAsia="Consolas" w:hAnsi="Consolas" w:cs="Consolas"/>
                <w:sz w:val="18"/>
              </w:rPr>
              <w:br/>
              <w:t>//</w:t>
            </w:r>
            <w:r>
              <w:rPr>
                <w:rFonts w:ascii="Consolas" w:eastAsia="Consolas" w:hAnsi="Consolas" w:cs="Consolas"/>
                <w:sz w:val="18"/>
              </w:rPr>
              <w:br/>
              <w:t>// The IR LED is connected between D11 and D18</w:t>
            </w:r>
            <w:r>
              <w:rPr>
                <w:rFonts w:ascii="Consolas" w:eastAsia="Consolas" w:hAnsi="Consolas" w:cs="Consolas"/>
                <w:sz w:val="18"/>
              </w:rPr>
              <w:br/>
              <w:t>// through the series current-limiting resistor.</w:t>
            </w:r>
            <w:r>
              <w:rPr>
                <w:rFonts w:ascii="Consolas" w:eastAsia="Consolas" w:hAnsi="Consolas" w:cs="Consolas"/>
                <w:sz w:val="18"/>
              </w:rPr>
              <w:br/>
            </w:r>
            <w:r>
              <w:rPr>
                <w:rFonts w:ascii="Consolas" w:eastAsia="Consolas" w:hAnsi="Consolas" w:cs="Consolas"/>
                <w:sz w:val="18"/>
              </w:rPr>
              <w:br/>
              <w:t>const int CARRIER_PIN = 11;</w:t>
            </w:r>
            <w:r>
              <w:rPr>
                <w:rFonts w:ascii="Consolas" w:eastAsia="Consolas" w:hAnsi="Consolas" w:cs="Consolas"/>
                <w:sz w:val="18"/>
              </w:rPr>
              <w:br/>
            </w:r>
            <w:r>
              <w:rPr>
                <w:rFonts w:ascii="Consolas" w:eastAsia="Consolas" w:hAnsi="Consolas" w:cs="Consolas"/>
                <w:sz w:val="18"/>
              </w:rPr>
              <w:br/>
              <w:t>void setup()</w:t>
            </w:r>
            <w:r>
              <w:rPr>
                <w:rFonts w:ascii="Consolas" w:eastAsia="Consolas" w:hAnsi="Consolas" w:cs="Consolas"/>
                <w:sz w:val="18"/>
              </w:rPr>
              <w:br/>
              <w:t>{</w:t>
            </w:r>
            <w:r>
              <w:rPr>
                <w:rFonts w:ascii="Consolas" w:eastAsia="Consolas" w:hAnsi="Consolas" w:cs="Consolas"/>
                <w:sz w:val="18"/>
              </w:rPr>
              <w:br/>
              <w:t xml:space="preserve">    // -----------------------------</w:t>
            </w:r>
            <w:r>
              <w:rPr>
                <w:rFonts w:ascii="Consolas" w:eastAsia="Consolas" w:hAnsi="Consolas" w:cs="Consolas"/>
                <w:sz w:val="18"/>
              </w:rPr>
              <w:br/>
              <w:t xml:space="preserve">    // 38 kHz carrier on D11 / OC1A</w:t>
            </w:r>
            <w:r>
              <w:rPr>
                <w:rFonts w:ascii="Consolas" w:eastAsia="Consolas" w:hAnsi="Consolas" w:cs="Consolas"/>
                <w:sz w:val="18"/>
              </w:rPr>
              <w:br/>
              <w:t xml:space="preserve">    // -----------------------------</w:t>
            </w:r>
            <w:r>
              <w:rPr>
                <w:rFonts w:ascii="Consolas" w:eastAsia="Consolas" w:hAnsi="Consolas" w:cs="Consolas"/>
                <w:sz w:val="18"/>
              </w:rPr>
              <w:br/>
            </w:r>
            <w:r>
              <w:rPr>
                <w:rFonts w:ascii="Consolas" w:eastAsia="Consolas" w:hAnsi="Consolas" w:cs="Consolas"/>
                <w:sz w:val="18"/>
              </w:rPr>
              <w:br/>
              <w:t xml:space="preserve">    pinMode(CARRIER_PIN, OUTPUT);</w:t>
            </w:r>
            <w:r>
              <w:rPr>
                <w:rFonts w:ascii="Consolas" w:eastAsia="Consolas" w:hAnsi="Consolas" w:cs="Consolas"/>
                <w:sz w:val="18"/>
              </w:rPr>
              <w:br/>
            </w:r>
            <w:r>
              <w:rPr>
                <w:rFonts w:ascii="Consolas" w:eastAsia="Consolas" w:hAnsi="Consolas" w:cs="Consolas"/>
                <w:sz w:val="18"/>
              </w:rPr>
              <w:br/>
              <w:t xml:space="preserve">    TCCR1A = 0;</w:t>
            </w:r>
            <w:r>
              <w:rPr>
                <w:rFonts w:ascii="Consolas" w:eastAsia="Consolas" w:hAnsi="Consolas" w:cs="Consolas"/>
                <w:sz w:val="18"/>
              </w:rPr>
              <w:br/>
              <w:t xml:space="preserve">    TCCR1B = 0;</w:t>
            </w:r>
            <w:r>
              <w:rPr>
                <w:rFonts w:ascii="Consolas" w:eastAsia="Consolas" w:hAnsi="Consolas" w:cs="Consolas"/>
                <w:sz w:val="18"/>
              </w:rPr>
              <w:br/>
              <w:t xml:space="preserve">    TCNT1 = 0;</w:t>
            </w:r>
            <w:r>
              <w:rPr>
                <w:rFonts w:ascii="Consolas" w:eastAsia="Consolas" w:hAnsi="Consolas" w:cs="Consolas"/>
                <w:sz w:val="18"/>
              </w:rPr>
              <w:br/>
            </w:r>
            <w:r>
              <w:rPr>
                <w:rFonts w:ascii="Consolas" w:eastAsia="Consolas" w:hAnsi="Consolas" w:cs="Consolas"/>
                <w:sz w:val="18"/>
              </w:rPr>
              <w:br/>
              <w:t xml:space="preserve">    // Timer1 CTC mode.</w:t>
            </w:r>
            <w:r>
              <w:rPr>
                <w:rFonts w:ascii="Consolas" w:eastAsia="Consolas" w:hAnsi="Consolas" w:cs="Consolas"/>
                <w:sz w:val="18"/>
              </w:rPr>
              <w:br/>
              <w:t xml:space="preserve">    //</w:t>
            </w:r>
            <w:r>
              <w:rPr>
                <w:rFonts w:ascii="Consolas" w:eastAsia="Consolas" w:hAnsi="Consolas" w:cs="Consolas"/>
                <w:sz w:val="18"/>
              </w:rPr>
              <w:br/>
              <w:t xml:space="preserve">    // f = 16,000,000 / (2 * (OCR1A + 1))</w:t>
            </w:r>
            <w:r>
              <w:rPr>
                <w:rFonts w:ascii="Consolas" w:eastAsia="Consolas" w:hAnsi="Consolas" w:cs="Consolas"/>
                <w:sz w:val="18"/>
              </w:rPr>
              <w:br/>
              <w:t xml:space="preserve">    //</w:t>
            </w:r>
            <w:r>
              <w:rPr>
                <w:rFonts w:ascii="Consolas" w:eastAsia="Consolas" w:hAnsi="Consolas" w:cs="Consolas"/>
                <w:sz w:val="18"/>
              </w:rPr>
              <w:br/>
              <w:t xml:space="preserve">    // OCR1A = 209:</w:t>
            </w:r>
            <w:r>
              <w:rPr>
                <w:rFonts w:ascii="Consolas" w:eastAsia="Consolas" w:hAnsi="Consolas" w:cs="Consolas"/>
                <w:sz w:val="18"/>
              </w:rPr>
              <w:br/>
            </w:r>
            <w:r>
              <w:rPr>
                <w:rFonts w:ascii="Consolas" w:eastAsia="Consolas" w:hAnsi="Consolas" w:cs="Consolas"/>
                <w:sz w:val="18"/>
              </w:rPr>
              <w:lastRenderedPageBreak/>
              <w:t xml:space="preserve">    //</w:t>
            </w:r>
            <w:r>
              <w:rPr>
                <w:rFonts w:ascii="Consolas" w:eastAsia="Consolas" w:hAnsi="Consolas" w:cs="Consolas"/>
                <w:sz w:val="18"/>
              </w:rPr>
              <w:br/>
              <w:t xml:space="preserve">    // f = 16,000,000 / (2 * 210)</w:t>
            </w:r>
            <w:r>
              <w:rPr>
                <w:rFonts w:ascii="Consolas" w:eastAsia="Consolas" w:hAnsi="Consolas" w:cs="Consolas"/>
                <w:sz w:val="18"/>
              </w:rPr>
              <w:br/>
              <w:t xml:space="preserve">    //   = 38,095 Hz</w:t>
            </w:r>
            <w:r>
              <w:rPr>
                <w:rFonts w:ascii="Consolas" w:eastAsia="Consolas" w:hAnsi="Consolas" w:cs="Consolas"/>
                <w:sz w:val="18"/>
              </w:rPr>
              <w:br/>
            </w:r>
            <w:r>
              <w:rPr>
                <w:rFonts w:ascii="Consolas" w:eastAsia="Consolas" w:hAnsi="Consolas" w:cs="Consolas"/>
                <w:sz w:val="18"/>
              </w:rPr>
              <w:br/>
              <w:t xml:space="preserve">    OCR1A = 209;</w:t>
            </w:r>
            <w:r>
              <w:rPr>
                <w:rFonts w:ascii="Consolas" w:eastAsia="Consolas" w:hAnsi="Consolas" w:cs="Consolas"/>
                <w:sz w:val="18"/>
              </w:rPr>
              <w:br/>
            </w:r>
            <w:r>
              <w:rPr>
                <w:rFonts w:ascii="Consolas" w:eastAsia="Consolas" w:hAnsi="Consolas" w:cs="Consolas"/>
                <w:sz w:val="18"/>
              </w:rPr>
              <w:br/>
              <w:t xml:space="preserve">    TCCR1B |= (1 &lt;&lt; WGM12);</w:t>
            </w:r>
            <w:r>
              <w:rPr>
                <w:rFonts w:ascii="Consolas" w:eastAsia="Consolas" w:hAnsi="Consolas" w:cs="Consolas"/>
                <w:sz w:val="18"/>
              </w:rPr>
              <w:br/>
            </w:r>
            <w:r>
              <w:rPr>
                <w:rFonts w:ascii="Consolas" w:eastAsia="Consolas" w:hAnsi="Consolas" w:cs="Consolas"/>
                <w:sz w:val="18"/>
              </w:rPr>
              <w:br/>
              <w:t xml:space="preserve">    // Toggle OC1A on every compare match.</w:t>
            </w:r>
            <w:r>
              <w:rPr>
                <w:rFonts w:ascii="Consolas" w:eastAsia="Consolas" w:hAnsi="Consolas" w:cs="Consolas"/>
                <w:sz w:val="18"/>
              </w:rPr>
              <w:br/>
              <w:t xml:space="preserve">    TCCR1A |= (1 &lt;&lt; COM1A0);</w:t>
            </w:r>
            <w:r>
              <w:rPr>
                <w:rFonts w:ascii="Consolas" w:eastAsia="Consolas" w:hAnsi="Consolas" w:cs="Consolas"/>
                <w:sz w:val="18"/>
              </w:rPr>
              <w:br/>
            </w:r>
            <w:r>
              <w:rPr>
                <w:rFonts w:ascii="Consolas" w:eastAsia="Consolas" w:hAnsi="Consolas" w:cs="Consolas"/>
                <w:sz w:val="18"/>
              </w:rPr>
              <w:br/>
              <w:t xml:space="preserve">    // Start Timer1 with no prescaler.</w:t>
            </w:r>
            <w:r>
              <w:rPr>
                <w:rFonts w:ascii="Consolas" w:eastAsia="Consolas" w:hAnsi="Consolas" w:cs="Consolas"/>
                <w:sz w:val="18"/>
              </w:rPr>
              <w:br/>
              <w:t xml:space="preserve">    TCCR1B |= (1 &lt;&lt; CS10);</w:t>
            </w:r>
            <w:r>
              <w:rPr>
                <w:rFonts w:ascii="Consolas" w:eastAsia="Consolas" w:hAnsi="Consolas" w:cs="Consolas"/>
                <w:sz w:val="18"/>
              </w:rPr>
              <w:br/>
            </w:r>
            <w:r>
              <w:rPr>
                <w:rFonts w:ascii="Consolas" w:eastAsia="Consolas" w:hAnsi="Consolas" w:cs="Consolas"/>
                <w:sz w:val="18"/>
              </w:rPr>
              <w:br/>
              <w:t xml:space="preserve">    // -----------------------------</w:t>
            </w:r>
            <w:r>
              <w:rPr>
                <w:rFonts w:ascii="Consolas" w:eastAsia="Consolas" w:hAnsi="Consolas" w:cs="Consolas"/>
                <w:sz w:val="18"/>
              </w:rPr>
              <w:br/>
              <w:t xml:space="preserve">    // 1200-baud UART on Serial1</w:t>
            </w:r>
            <w:r>
              <w:rPr>
                <w:rFonts w:ascii="Consolas" w:eastAsia="Consolas" w:hAnsi="Consolas" w:cs="Consolas"/>
                <w:sz w:val="18"/>
              </w:rPr>
              <w:br/>
              <w:t xml:space="preserve">    // -----------------------------</w:t>
            </w:r>
            <w:r>
              <w:rPr>
                <w:rFonts w:ascii="Consolas" w:eastAsia="Consolas" w:hAnsi="Consolas" w:cs="Consolas"/>
                <w:sz w:val="18"/>
              </w:rPr>
              <w:br/>
            </w:r>
            <w:r>
              <w:rPr>
                <w:rFonts w:ascii="Consolas" w:eastAsia="Consolas" w:hAnsi="Consolas" w:cs="Consolas"/>
                <w:sz w:val="18"/>
              </w:rPr>
              <w:br/>
              <w:t xml:space="preserve">    Serial1.begin(1200);</w:t>
            </w:r>
            <w:r>
              <w:rPr>
                <w:rFonts w:ascii="Consolas" w:eastAsia="Consolas" w:hAnsi="Consolas" w:cs="Consolas"/>
                <w:sz w:val="18"/>
              </w:rPr>
              <w:br/>
              <w:t>}</w:t>
            </w:r>
            <w:r>
              <w:rPr>
                <w:rFonts w:ascii="Consolas" w:eastAsia="Consolas" w:hAnsi="Consolas" w:cs="Consolas"/>
                <w:sz w:val="18"/>
              </w:rPr>
              <w:br/>
            </w:r>
            <w:r>
              <w:rPr>
                <w:rFonts w:ascii="Consolas" w:eastAsia="Consolas" w:hAnsi="Consolas" w:cs="Consolas"/>
                <w:sz w:val="18"/>
              </w:rPr>
              <w:br/>
              <w:t>void loop()</w:t>
            </w:r>
            <w:r>
              <w:rPr>
                <w:rFonts w:ascii="Consolas" w:eastAsia="Consolas" w:hAnsi="Consolas" w:cs="Consolas"/>
                <w:sz w:val="18"/>
              </w:rPr>
              <w:br/>
              <w:t>{</w:t>
            </w:r>
            <w:r>
              <w:rPr>
                <w:rFonts w:ascii="Consolas" w:eastAsia="Consolas" w:hAnsi="Consolas" w:cs="Consolas"/>
                <w:sz w:val="18"/>
              </w:rPr>
              <w:br/>
              <w:t xml:space="preserve">    Serial1.println("Hello from Mega 2560");</w:t>
            </w:r>
            <w:r>
              <w:rPr>
                <w:rFonts w:ascii="Consolas" w:eastAsia="Consolas" w:hAnsi="Consolas" w:cs="Consolas"/>
                <w:sz w:val="18"/>
              </w:rPr>
              <w:br/>
            </w:r>
            <w:r>
              <w:rPr>
                <w:rFonts w:ascii="Consolas" w:eastAsia="Consolas" w:hAnsi="Consolas" w:cs="Consolas"/>
                <w:sz w:val="18"/>
              </w:rPr>
              <w:br/>
              <w:t xml:space="preserve">    delay(1000);</w:t>
            </w:r>
            <w:r>
              <w:rPr>
                <w:rFonts w:ascii="Consolas" w:eastAsia="Consolas" w:hAnsi="Consolas" w:cs="Consolas"/>
                <w:sz w:val="18"/>
              </w:rPr>
              <w:br/>
              <w:t>}</w:t>
            </w:r>
          </w:p>
        </w:tc>
      </w:tr>
    </w:tbl>
    <w:p w14:paraId="3CB1BF53" w14:textId="77777777" w:rsidR="00F23CE5" w:rsidRDefault="00000000">
      <w:pPr>
        <w:pStyle w:val="Heading3"/>
        <w:spacing w:line="240" w:lineRule="auto"/>
      </w:pPr>
      <w:r>
        <w:rPr>
          <w:rFonts w:ascii="Calibri" w:eastAsia="Calibri" w:hAnsi="Calibri" w:cs="Calibri"/>
        </w:rPr>
        <w:lastRenderedPageBreak/>
        <w:t>7.2 — What is happening electrically?</w:t>
      </w:r>
    </w:p>
    <w:p w14:paraId="0A05A640" w14:textId="77777777" w:rsidR="00F23CE5" w:rsidRDefault="00000000">
      <w:pPr>
        <w:spacing w:line="240" w:lineRule="auto"/>
      </w:pPr>
      <w:r>
        <w:t>Timer1 continuously generates the approximately 38 kHz carrier on D11. At the same time, Serial1 produces the 1200-baud UART waveform on D18.</w:t>
      </w:r>
    </w:p>
    <w:p w14:paraId="15C7A996" w14:textId="77777777" w:rsidR="00F23CE5" w:rsidRDefault="00000000">
      <w:pPr>
        <w:spacing w:line="240" w:lineRule="auto"/>
      </w:pPr>
      <w:r>
        <w:t>Because the IR LED is connected between these two outputs through RLED, the UART signal controls when current can flow through the LED in response to the carrier. The result is bursts of 38 kHz infrared light representing the UART data.</w:t>
      </w:r>
    </w:p>
    <w:p w14:paraId="27C1AC25" w14:textId="77777777" w:rsidR="00F23CE5" w:rsidRDefault="00000000">
      <w:pPr>
        <w:spacing w:line="240" w:lineRule="auto"/>
      </w:pPr>
      <w:r>
        <w:t>The two timing scales are deliberately very different: the UART changes at 1200 baud, while the carrier changes about 38,000 times per second. The carrier is therefore much faster than the data.</w:t>
      </w:r>
    </w:p>
    <w:p w14:paraId="4BF5DA50" w14:textId="77777777" w:rsidR="00F23CE5" w:rsidRDefault="00000000">
      <w:pPr>
        <w:spacing w:line="240" w:lineRule="auto"/>
      </w:pPr>
      <w:r>
        <w:t>Students should recognize that the transmitter is not sending the UART waveform directly through the LED. It is sending a 38 kHz optical carrier whose presence is controlled by the UART data.</w:t>
      </w:r>
    </w:p>
    <w:p w14:paraId="31C504DB" w14:textId="77777777" w:rsidR="00F23CE5" w:rsidRDefault="00000000">
      <w:pPr>
        <w:pStyle w:val="Heading3"/>
        <w:spacing w:line="240" w:lineRule="auto"/>
      </w:pPr>
      <w:r>
        <w:rPr>
          <w:rFonts w:ascii="Calibri" w:eastAsia="Calibri" w:hAnsi="Calibri" w:cs="Calibri"/>
        </w:rPr>
        <w:t>7.3 — Observe the modulation with the DSO-TC3</w:t>
      </w:r>
    </w:p>
    <w:p w14:paraId="6E581E92" w14:textId="77777777" w:rsidR="00F23CE5" w:rsidRDefault="00000000">
      <w:pPr>
        <w:spacing w:line="240" w:lineRule="auto"/>
      </w:pPr>
      <w:r>
        <w:t>Use the DSO-TC3 (or similar logic analyzer or digital oscilloscope) to observe the transmitter while the program is running. First probe D11 (OC1A) with the probe ground connected to Mega 2560 GND. You should see a continuous waveform at approximately 38.1 kHz. This verifies the carrier.</w:t>
      </w:r>
    </w:p>
    <w:p w14:paraId="4599BF26" w14:textId="77777777" w:rsidR="00F23CE5" w:rsidRDefault="00000000">
      <w:pPr>
        <w:spacing w:line="240" w:lineRule="auto"/>
      </w:pPr>
      <w:r>
        <w:t>Then observe the signal across the LED/resistor path. The optical transmitter should no longer appear as a continuous carrier. Instead, the 38 kHz waveform appears in bursts whose timing is determined by the 1200-baud UART data.</w:t>
      </w:r>
    </w:p>
    <w:p w14:paraId="3646F53D" w14:textId="77777777" w:rsidR="00F23CE5" w:rsidRDefault="00000000">
      <w:pPr>
        <w:spacing w:line="240" w:lineRule="auto"/>
      </w:pPr>
      <w:r>
        <w:t>The important observation is: the carrier frequency remains approximately 38 kHz, while the UART data determines when the carrier is present at the IR LED. This is the modulation being demonstrated in Communication_</w:t>
      </w:r>
      <w:r>
        <w:rPr>
          <w:i/>
        </w:rPr>
        <w:t>38kHz_Modulated_IR</w:t>
      </w:r>
      <w:r>
        <w:t>.</w:t>
      </w:r>
    </w:p>
    <w:p w14:paraId="5B3AF63B" w14:textId="77777777" w:rsidR="00F23CE5" w:rsidRDefault="00000000">
      <w:pPr>
        <w:pStyle w:val="Heading3"/>
        <w:spacing w:line="240" w:lineRule="auto"/>
      </w:pPr>
      <w:r>
        <w:rPr>
          <w:rFonts w:ascii="Calibri" w:eastAsia="Calibri" w:hAnsi="Calibri" w:cs="Calibri"/>
        </w:rPr>
        <w:t>7.4 — Observe the recovered signal</w:t>
      </w:r>
    </w:p>
    <w:p w14:paraId="000523CF" w14:textId="77777777" w:rsidR="00F23CE5" w:rsidRDefault="00000000">
      <w:pPr>
        <w:spacing w:line="240" w:lineRule="auto"/>
      </w:pPr>
      <w:r>
        <w:t>The TSSP77038 output is active-low. In this circuit, the IR LED is arranged so that the 38 kHz carrier is transmitted when the UART TX signal is LOW. Therefore, when the TSSP77038 detects the carrier, its output also goes LOW. When the UART TX signal is HIGH, the carrier is not transmitted and the TSSP77038 output returns HIGH. The recovered signal therefore has the same logical polarity as the original UART signal.</w:t>
      </w:r>
    </w:p>
    <w:p w14:paraId="603B5EAA" w14:textId="77777777" w:rsidR="00F23CE5" w:rsidRDefault="00000000">
      <w:pPr>
        <w:spacing w:line="240" w:lineRule="auto"/>
      </w:pPr>
      <w:r>
        <w:lastRenderedPageBreak/>
        <w:t>Signal path:</w:t>
      </w:r>
    </w:p>
    <w:p w14:paraId="60AB8EE0" w14:textId="77777777" w:rsidR="00F23CE5" w:rsidRDefault="00000000">
      <w:pPr>
        <w:spacing w:line="240" w:lineRule="auto"/>
      </w:pPr>
      <w:r>
        <w:t>Mega 2560 1200-baud UART D18 / TX1 → IR LED → 38 kHz infrared light → TSSP77038 → ESP32 GPIO16</w:t>
      </w:r>
    </w:p>
    <w:p w14:paraId="30951D63" w14:textId="77777777" w:rsidR="00F23CE5" w:rsidRDefault="00000000">
      <w:pPr>
        <w:spacing w:line="240" w:lineRule="auto"/>
      </w:pPr>
      <w:r>
        <w:t>The TSSP77038 performs the carrier detection and demodulation. The ESP32 does not need to measure the 38 kHz waveform itself; it reads the receiver's digital output.</w:t>
      </w:r>
    </w:p>
    <w:p w14:paraId="63953C06" w14:textId="77777777" w:rsidR="00F23CE5" w:rsidRDefault="00000000">
      <w:pPr>
        <w:pStyle w:val="Heading2"/>
        <w:spacing w:line="240" w:lineRule="auto"/>
      </w:pPr>
      <w:r>
        <w:rPr>
          <w:rFonts w:ascii="Calibri" w:eastAsia="Calibri" w:hAnsi="Calibri" w:cs="Calibri"/>
        </w:rPr>
        <w:t>Part 8 — Established Communication Format</w:t>
      </w:r>
    </w:p>
    <w:p w14:paraId="6F2CA2F2" w14:textId="77777777" w:rsidR="00F23CE5" w:rsidRDefault="00000000">
      <w:pPr>
        <w:spacing w:line="240" w:lineRule="auto"/>
      </w:pPr>
      <w:r>
        <w:t>Continue using the established ASCII communication format from the earlier tutorials. For this step, send the following data representing a voltage and a temperature:</w:t>
      </w:r>
    </w:p>
    <w:p w14:paraId="1E7405EB" w14:textId="77777777" w:rsidR="00F23CE5" w:rsidRDefault="00000000">
      <w:pPr>
        <w:pBdr>
          <w:top w:val="single" w:sz="8" w:space="4" w:color="808080"/>
          <w:left w:val="single" w:sz="8" w:space="4" w:color="808080"/>
          <w:bottom w:val="single" w:sz="8" w:space="4" w:color="808080"/>
          <w:right w:val="single" w:sz="8" w:space="4" w:color="808080"/>
        </w:pBdr>
        <w:spacing w:line="240" w:lineRule="auto"/>
      </w:pPr>
      <w:r>
        <w:rPr>
          <w:rFonts w:ascii="Consolas" w:eastAsia="Consolas" w:hAnsi="Consolas" w:cs="Consolas"/>
        </w:rPr>
        <w:t>v=4.87,temp=24.7</w:t>
      </w:r>
    </w:p>
    <w:p w14:paraId="6413C057" w14:textId="77777777" w:rsidR="00F23CE5" w:rsidRDefault="00000000">
      <w:pPr>
        <w:pStyle w:val="Heading2"/>
        <w:spacing w:line="240" w:lineRule="auto"/>
      </w:pPr>
      <w:r>
        <w:rPr>
          <w:rFonts w:ascii="Calibri" w:eastAsia="Calibri" w:hAnsi="Calibri" w:cs="Calibri"/>
        </w:rPr>
        <w:t>Part 9 — Later ESP32 Transmitter Experiment</w:t>
      </w:r>
    </w:p>
    <w:p w14:paraId="64C6BDBE" w14:textId="77777777" w:rsidR="00F23CE5" w:rsidRDefault="00000000">
      <w:pPr>
        <w:spacing w:line="240" w:lineRule="auto"/>
      </w:pPr>
      <w:r>
        <w:t>After the Mega 2560 version works, repeat the transmitter experiment using the ESP32. The concept is the same, but the ESP32 uses 3.3v GPIO instead of the Mega 2560's 5v GPIO.</w:t>
      </w:r>
    </w:p>
    <w:p w14:paraId="376A10B2" w14:textId="77777777" w:rsidR="00F23CE5" w:rsidRDefault="00000000">
      <w:pPr>
        <w:spacing w:line="240" w:lineRule="auto"/>
      </w:pPr>
      <w:r>
        <w:t>Recalculate the resistor using the ESP32 voltage:</w:t>
      </w:r>
    </w:p>
    <w:p w14:paraId="7B0F3B00" w14:textId="250F3CB8" w:rsidR="00F23CE5" w:rsidRDefault="00000000">
      <w:pPr>
        <w:spacing w:line="240" w:lineRule="auto"/>
      </w:pPr>
      <w:r>
        <w:pict w14:anchorId="31019D59">
          <v:rect id="_x0000_s1026" style="width:417.6pt;height:30.25pt;visibility:visible;mso-wrap-style:square;mso-left-percent:-10001;mso-top-percent:-10001;mso-position-horizontal:absolute;mso-position-horizontal-relative:char;mso-position-vertical:absolute;mso-position-vertical-relative:line;mso-left-percent:-10001;mso-top-percent:-10001;v-text-anchor:top" filled="f" strokecolor="#3465a4" strokeweight="0">
            <v:textbox>
              <w:txbxContent>
                <w:p w14:paraId="2B9616C7" w14:textId="77777777" w:rsidR="00F23CE5" w:rsidRDefault="00000000">
                  <w:pPr>
                    <w:pStyle w:val="FrameContents"/>
                  </w:pPr>
                  <w:r>
                    <w:t>R</w:t>
                  </w:r>
                  <w:r>
                    <w:rPr>
                      <w:sz w:val="17"/>
                      <w:vertAlign w:val="subscript"/>
                    </w:rPr>
                    <w:t>LED</w:t>
                  </w:r>
                  <w:r>
                    <w:t xml:space="preserve"> = (3.3 V − V</w:t>
                  </w:r>
                  <w:r>
                    <w:rPr>
                      <w:sz w:val="17"/>
                      <w:vertAlign w:val="subscript"/>
                    </w:rPr>
                    <w:t>F</w:t>
                  </w:r>
                  <w:r>
                    <w:t>) / I</w:t>
                  </w:r>
                  <w:r>
                    <w:rPr>
                      <w:sz w:val="17"/>
                      <w:vertAlign w:val="subscript"/>
                    </w:rPr>
                    <w:t>F</w:t>
                  </w:r>
                </w:p>
              </w:txbxContent>
            </v:textbox>
            <w10:anchorlock/>
          </v:rect>
        </w:pict>
      </w:r>
    </w:p>
    <w:p w14:paraId="12577400" w14:textId="77777777" w:rsidR="00F23CE5" w:rsidRDefault="00000000">
      <w:pPr>
        <w:spacing w:line="240" w:lineRule="auto"/>
      </w:pPr>
      <w:r>
        <w:t>Then verify that the resulting current is safe for both the IR LED and the ESP32 GPIO.</w:t>
      </w:r>
    </w:p>
    <w:p w14:paraId="4009E75C" w14:textId="77777777" w:rsidR="00F23CE5" w:rsidRDefault="00000000">
      <w:pPr>
        <w:pStyle w:val="Heading2"/>
        <w:spacing w:line="240" w:lineRule="auto"/>
      </w:pPr>
      <w:r>
        <w:rPr>
          <w:rFonts w:ascii="Calibri" w:eastAsia="Calibri" w:hAnsi="Calibri" w:cs="Calibri"/>
        </w:rPr>
        <w:t>Part 10 — Experiments</w:t>
      </w:r>
    </w:p>
    <w:p w14:paraId="56FD9993" w14:textId="77777777" w:rsidR="00F23CE5" w:rsidRDefault="00000000">
      <w:pPr>
        <w:pStyle w:val="ListBullet"/>
        <w:spacing w:after="0" w:line="240" w:lineRule="auto"/>
      </w:pPr>
      <w:r>
        <w:t>Change the distance between transmitter and receiver.</w:t>
      </w:r>
    </w:p>
    <w:p w14:paraId="59F97E7B" w14:textId="77777777" w:rsidR="00F23CE5" w:rsidRDefault="00000000">
      <w:pPr>
        <w:pStyle w:val="ListBullet"/>
        <w:spacing w:after="0" w:line="240" w:lineRule="auto"/>
      </w:pPr>
      <w:r>
        <w:t>Change the alignment between the IR LED and TSSP77038.</w:t>
      </w:r>
    </w:p>
    <w:p w14:paraId="53762BF8" w14:textId="77777777" w:rsidR="00F23CE5" w:rsidRDefault="00000000">
      <w:pPr>
        <w:pStyle w:val="ListBullet"/>
        <w:spacing w:after="0" w:line="240" w:lineRule="auto"/>
      </w:pPr>
      <w:r>
        <w:t>Test different room-lighting conditions.</w:t>
      </w:r>
    </w:p>
    <w:p w14:paraId="7781A986" w14:textId="77777777" w:rsidR="00F23CE5" w:rsidRDefault="00000000">
      <w:pPr>
        <w:pStyle w:val="ListBullet"/>
        <w:spacing w:after="0" w:line="240" w:lineRule="auto"/>
      </w:pPr>
      <w:r>
        <w:t>Try a flashlight near the receiver.</w:t>
      </w:r>
    </w:p>
    <w:p w14:paraId="4451711E" w14:textId="77777777" w:rsidR="00F23CE5" w:rsidRDefault="00000000">
      <w:pPr>
        <w:pStyle w:val="ListBullet"/>
        <w:spacing w:after="0" w:line="240" w:lineRule="auto"/>
      </w:pPr>
      <w:r>
        <w:t>Add paper-tube shielding.</w:t>
      </w:r>
    </w:p>
    <w:p w14:paraId="036D540F" w14:textId="77777777" w:rsidR="00F23CE5" w:rsidRDefault="00000000">
      <w:pPr>
        <w:pStyle w:val="ListBullet"/>
        <w:spacing w:after="0" w:line="240" w:lineRule="auto"/>
      </w:pPr>
      <w:r>
        <w:t>Compare the 38 kHz modulated link with an unmodulated IR link.</w:t>
      </w:r>
    </w:p>
    <w:p w14:paraId="143E73DB" w14:textId="77777777" w:rsidR="00F23CE5" w:rsidRDefault="00000000">
      <w:pPr>
        <w:pStyle w:val="ListBullet"/>
        <w:spacing w:after="0" w:line="240" w:lineRule="auto"/>
      </w:pPr>
      <w:r>
        <w:t>Try sending data both ways: from the Mega 2560 to the ESP32, and then back from the ESP32 to the Mega 2560.</w:t>
      </w:r>
    </w:p>
    <w:p w14:paraId="3AEF5913" w14:textId="77777777" w:rsidR="00F23CE5" w:rsidRDefault="00000000">
      <w:pPr>
        <w:pStyle w:val="Heading2"/>
        <w:spacing w:line="240" w:lineRule="auto"/>
      </w:pPr>
      <w:r>
        <w:rPr>
          <w:rFonts w:ascii="Calibri" w:eastAsia="Calibri" w:hAnsi="Calibri" w:cs="Calibri"/>
        </w:rPr>
        <w:t>Part 11 — Communication Layers</w:t>
      </w:r>
    </w:p>
    <w:p w14:paraId="0B38F071" w14:textId="77777777" w:rsidR="00F23CE5" w:rsidRDefault="00000000">
      <w:pPr>
        <w:pStyle w:val="ListBullet"/>
        <w:spacing w:after="0" w:line="240" w:lineRule="auto"/>
      </w:pPr>
      <w:r>
        <w:t>Message/packet format</w:t>
      </w:r>
    </w:p>
    <w:p w14:paraId="226CDDEB" w14:textId="77777777" w:rsidR="00F23CE5" w:rsidRDefault="00000000">
      <w:pPr>
        <w:pStyle w:val="ListBullet"/>
        <w:spacing w:after="0" w:line="240" w:lineRule="auto"/>
      </w:pPr>
      <w:r>
        <w:t>ASCII characters</w:t>
      </w:r>
    </w:p>
    <w:p w14:paraId="458A430F" w14:textId="77777777" w:rsidR="00F23CE5" w:rsidRDefault="00000000">
      <w:pPr>
        <w:pStyle w:val="ListBullet"/>
        <w:spacing w:after="0" w:line="240" w:lineRule="auto"/>
      </w:pPr>
      <w:r>
        <w:t>1200-baud UART data</w:t>
      </w:r>
    </w:p>
    <w:p w14:paraId="643B6340" w14:textId="77777777" w:rsidR="00F23CE5" w:rsidRDefault="00000000">
      <w:pPr>
        <w:pStyle w:val="ListBullet"/>
        <w:spacing w:after="0" w:line="240" w:lineRule="auto"/>
      </w:pPr>
      <w:r>
        <w:t>38 kHz infrared carrier</w:t>
      </w:r>
    </w:p>
    <w:p w14:paraId="555B6F0E" w14:textId="77777777" w:rsidR="00F23CE5" w:rsidRDefault="00000000">
      <w:pPr>
        <w:pStyle w:val="ListBullet"/>
        <w:spacing w:after="0" w:line="240" w:lineRule="auto"/>
      </w:pPr>
      <w:r>
        <w:t>IR LED optical transmission</w:t>
      </w:r>
    </w:p>
    <w:p w14:paraId="2FC06000" w14:textId="77777777" w:rsidR="00F23CE5" w:rsidRDefault="00000000">
      <w:pPr>
        <w:pStyle w:val="ListBullet"/>
        <w:spacing w:after="0" w:line="240" w:lineRule="auto"/>
      </w:pPr>
      <w:r>
        <w:t>TSSP77038 detection and demodulation</w:t>
      </w:r>
    </w:p>
    <w:p w14:paraId="022FB9C5" w14:textId="77777777" w:rsidR="00F23CE5" w:rsidRDefault="00000000">
      <w:pPr>
        <w:pStyle w:val="ListBullet"/>
        <w:spacing w:after="0" w:line="240" w:lineRule="auto"/>
      </w:pPr>
      <w:r>
        <w:t>ESP32 digital input</w:t>
      </w:r>
    </w:p>
    <w:p w14:paraId="7BF65EE7" w14:textId="77777777" w:rsidR="00F23CE5" w:rsidRDefault="00000000">
      <w:pPr>
        <w:pStyle w:val="Heading1"/>
        <w:spacing w:line="240" w:lineRule="auto"/>
      </w:pPr>
      <w:r>
        <w:rPr>
          <w:rFonts w:ascii="Calibri" w:eastAsia="Calibri" w:hAnsi="Calibri" w:cs="Calibri"/>
        </w:rPr>
        <w:t>What You Should Understand</w:t>
      </w:r>
    </w:p>
    <w:p w14:paraId="35A3C7CC" w14:textId="77777777" w:rsidR="00F23CE5" w:rsidRDefault="00000000">
      <w:pPr>
        <w:spacing w:line="240" w:lineRule="auto"/>
      </w:pPr>
      <w:r>
        <w:t>This circuit contains two very different timing signals. The UART changes at 1200 baud, while the infrared carrier changes at approximately 38 kHz. Understanding how those two signals coexist is the central concept of this tutorial and could be very important to understanding this (or future) SoutheastCon Circuit Design competitions.</w:t>
      </w:r>
    </w:p>
    <w:p w14:paraId="67349BAC" w14:textId="77777777" w:rsidR="00F23CE5" w:rsidRDefault="00000000">
      <w:pPr>
        <w:pStyle w:val="Heading1"/>
        <w:spacing w:line="240" w:lineRule="auto"/>
      </w:pPr>
      <w:r>
        <w:rPr>
          <w:rFonts w:ascii="Calibri" w:eastAsia="Calibri" w:hAnsi="Calibri" w:cs="Calibri"/>
        </w:rPr>
        <w:t>Before Moving On</w:t>
      </w:r>
    </w:p>
    <w:p w14:paraId="68450906" w14:textId="77777777" w:rsidR="00F23CE5" w:rsidRDefault="00000000">
      <w:pPr>
        <w:spacing w:line="240" w:lineRule="auto"/>
      </w:pPr>
      <w:r>
        <w:t xml:space="preserve">You should be able to answer </w:t>
      </w:r>
      <w:r>
        <w:rPr>
          <w:b/>
          <w:bCs/>
        </w:rPr>
        <w:t>yes</w:t>
      </w:r>
      <w:r>
        <w:t xml:space="preserve"> to all of the following:</w:t>
      </w:r>
    </w:p>
    <w:p w14:paraId="3B780877" w14:textId="77777777" w:rsidR="00F23CE5" w:rsidRDefault="00000000">
      <w:pPr>
        <w:spacing w:line="240" w:lineRule="auto"/>
      </w:pPr>
      <w:r>
        <w:t>☐ I understand why the IR signal is modulated at approximately 38 kHz.</w:t>
      </w:r>
    </w:p>
    <w:p w14:paraId="06E99C8B" w14:textId="77777777" w:rsidR="00F23CE5" w:rsidRDefault="00000000">
      <w:pPr>
        <w:spacing w:line="240" w:lineRule="auto"/>
      </w:pPr>
      <w:r>
        <w:t>☐ I can explain the difference between the information being transmitted and the 38 kHz carrier.</w:t>
      </w:r>
    </w:p>
    <w:p w14:paraId="4B2735C5" w14:textId="77777777" w:rsidR="00F23CE5" w:rsidRDefault="00000000">
      <w:pPr>
        <w:spacing w:line="240" w:lineRule="auto"/>
      </w:pPr>
      <w:r>
        <w:t>☐ I built the IR transmitter and receiver circuits.</w:t>
      </w:r>
    </w:p>
    <w:p w14:paraId="3A46A607" w14:textId="77777777" w:rsidR="00F23CE5" w:rsidRDefault="00000000">
      <w:pPr>
        <w:spacing w:line="240" w:lineRule="auto"/>
      </w:pPr>
      <w:r>
        <w:lastRenderedPageBreak/>
        <w:t>☐ I uploaded and ran the transmitter test program.</w:t>
      </w:r>
    </w:p>
    <w:p w14:paraId="435C1DC1" w14:textId="77777777" w:rsidR="00F23CE5" w:rsidRDefault="00000000">
      <w:pPr>
        <w:spacing w:line="240" w:lineRule="auto"/>
      </w:pPr>
      <w:r>
        <w:t>☐ I observed the 38 kHz modulation on the DSO-TC3.</w:t>
      </w:r>
    </w:p>
    <w:p w14:paraId="3FEE4C55" w14:textId="77777777" w:rsidR="00F23CE5" w:rsidRDefault="00000000">
      <w:pPr>
        <w:spacing w:line="240" w:lineRule="auto"/>
      </w:pPr>
      <w:r>
        <w:t>☐ I observed the recovered signal from the IR receiver.</w:t>
      </w:r>
    </w:p>
    <w:p w14:paraId="33F31CD7" w14:textId="77777777" w:rsidR="00F23CE5" w:rsidRDefault="00000000">
      <w:pPr>
        <w:spacing w:line="240" w:lineRule="auto"/>
      </w:pPr>
      <w:r>
        <w:t>☐ I understand how the IR receiver detects the modulated signal.</w:t>
      </w:r>
    </w:p>
    <w:p w14:paraId="10A63448" w14:textId="77777777" w:rsidR="00F23CE5" w:rsidRDefault="00000000">
      <w:pPr>
        <w:spacing w:line="240" w:lineRule="auto"/>
      </w:pPr>
      <w:r>
        <w:t>You do not need to memorize the circuit or code. The important thing is that you understand what is happening to the signal as it travels from the Arduino, through the IR transmitter and receiver, and back to the Arduino.</w:t>
      </w:r>
    </w:p>
    <w:p w14:paraId="53306F45" w14:textId="77777777" w:rsidR="00F23CE5" w:rsidRDefault="00000000">
      <w:pPr>
        <w:spacing w:line="240" w:lineRule="auto"/>
      </w:pPr>
      <w:r>
        <w:t>If any of these points are unclear, go back to the corresponding section of this tutorial before moving on.</w:t>
      </w:r>
    </w:p>
    <w:sectPr w:rsidR="00F23CE5">
      <w:headerReference w:type="even" r:id="rId10"/>
      <w:footerReference w:type="even" r:id="rId11"/>
      <w:footerReference w:type="default" r:id="rId12"/>
      <w:footerReference w:type="first" r:id="rId13"/>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4D2C23" w14:textId="77777777" w:rsidR="005609BB" w:rsidRDefault="005609BB">
      <w:pPr>
        <w:spacing w:after="0" w:line="240" w:lineRule="auto"/>
      </w:pPr>
      <w:r>
        <w:separator/>
      </w:r>
    </w:p>
  </w:endnote>
  <w:endnote w:type="continuationSeparator" w:id="0">
    <w:p w14:paraId="325BEB2B" w14:textId="77777777" w:rsidR="005609BB" w:rsidRDefault="005609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D9480" w14:textId="15BC51C8" w:rsidR="00F23CE5" w:rsidRDefault="00000000">
    <w:pPr>
      <w:pStyle w:val="Footer"/>
      <w:pBdr>
        <w:top w:val="single" w:sz="6" w:space="4" w:color="BFBFBF"/>
      </w:pBdr>
      <w:spacing w:after="120"/>
      <w:jc w:val="center"/>
    </w:pPr>
    <w:r w:rsidRPr="00FE6BBD">
      <w:rPr>
        <w:sz w:val="18"/>
      </w:rPr>
      <w:t>Communication_</w:t>
    </w:r>
    <w:r w:rsidR="00FE6BBD" w:rsidRPr="00FE6BBD">
      <w:rPr>
        <w:sz w:val="18"/>
      </w:rPr>
      <w:t>03</w:t>
    </w:r>
    <w:r w:rsidRPr="00FE6BBD">
      <w:rPr>
        <w:sz w:val="18"/>
      </w:rPr>
      <w:t xml:space="preserve"> —</w:t>
    </w:r>
    <w:r>
      <w:rPr>
        <w:sz w:val="18"/>
      </w:rPr>
      <w:t xml:space="preserve"> 38 kHz Modulated IR * Communication * Page </w:t>
    </w:r>
    <w:r>
      <w:fldChar w:fldCharType="begin"/>
    </w:r>
    <w:r>
      <w:instrText xml:space="preserve"> PAGE </w:instrText>
    </w:r>
    <w:r>
      <w:fldChar w:fldCharType="separate"/>
    </w:r>
    <w:r>
      <w:t>8</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DAECD" w14:textId="77777777" w:rsidR="00F23CE5" w:rsidRDefault="00000000">
    <w:pPr>
      <w:pStyle w:val="Footer"/>
      <w:pBdr>
        <w:top w:val="single" w:sz="6" w:space="4" w:color="BFBFBF"/>
      </w:pBdr>
      <w:spacing w:after="120"/>
      <w:jc w:val="center"/>
    </w:pPr>
    <w:r>
      <w:rPr>
        <w:sz w:val="18"/>
      </w:rPr>
      <w:t>Communication_</w:t>
    </w:r>
    <w:r>
      <w:rPr>
        <w:i/>
        <w:sz w:val="18"/>
      </w:rPr>
      <w:t>38kHz_Modulated_IR</w:t>
    </w:r>
    <w:r>
      <w:rPr>
        <w:sz w:val="18"/>
      </w:rPr>
      <w:t xml:space="preserve"> — 38 kHz Modulated IR * Communication * Page </w:t>
    </w:r>
    <w:r>
      <w:fldChar w:fldCharType="begin"/>
    </w:r>
    <w:r>
      <w:instrText xml:space="preserve"> PAGE </w:instrText>
    </w:r>
    <w:r>
      <w:fldChar w:fldCharType="separate"/>
    </w:r>
    <w:r>
      <w:t>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0D343" w14:textId="1C938B5A" w:rsidR="00F23CE5" w:rsidRDefault="00000000">
    <w:pPr>
      <w:pStyle w:val="Footer"/>
      <w:pBdr>
        <w:top w:val="single" w:sz="6" w:space="4" w:color="BFBFBF"/>
      </w:pBdr>
      <w:spacing w:after="120"/>
      <w:jc w:val="center"/>
    </w:pPr>
    <w:r>
      <w:rPr>
        <w:sz w:val="18"/>
      </w:rPr>
      <w:t>Communication</w:t>
    </w:r>
    <w:r w:rsidR="00FE6BBD">
      <w:rPr>
        <w:sz w:val="18"/>
      </w:rPr>
      <w:t>_03</w:t>
    </w:r>
    <w:r>
      <w:rPr>
        <w:sz w:val="18"/>
      </w:rPr>
      <w:t xml:space="preserve"> — 38 kHz Modulated IR * Communication * Page </w:t>
    </w:r>
    <w:r>
      <w:fldChar w:fldCharType="begin"/>
    </w:r>
    <w:r>
      <w:instrText xml:space="preserve"> PAGE </w:instrText>
    </w:r>
    <w:r>
      <w:fldChar w:fldCharType="separate"/>
    </w:r>
    <w:r>
      <w:t>1</w:t>
    </w:r>
    <w:r>
      <w:fldChar w:fldCharType="end"/>
    </w:r>
  </w:p>
  <w:p w14:paraId="36259D16" w14:textId="77777777" w:rsidR="00F23CE5" w:rsidRDefault="00000000">
    <w:pPr>
      <w:pStyle w:val="Footer"/>
      <w:jc w:val="center"/>
    </w:pPr>
    <w:r>
      <w:rPr>
        <w:sz w:val="18"/>
      </w:rPr>
      <w:t>Last modified: September 13, 2026 2:53 AM EDT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ACB87C" w14:textId="77777777" w:rsidR="005609BB" w:rsidRDefault="005609BB">
      <w:pPr>
        <w:spacing w:after="0" w:line="240" w:lineRule="auto"/>
      </w:pPr>
      <w:r>
        <w:separator/>
      </w:r>
    </w:p>
  </w:footnote>
  <w:footnote w:type="continuationSeparator" w:id="0">
    <w:p w14:paraId="45DC864C" w14:textId="77777777" w:rsidR="005609BB" w:rsidRDefault="005609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6B9157" w14:textId="77777777" w:rsidR="00F23CE5" w:rsidRDefault="00F23CE5">
    <w:pPr>
      <w:pStyle w:val="Header"/>
      <w:pBdr>
        <w:bottom w:val="single" w:sz="8" w:space="4" w:color="2F5496"/>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C296B"/>
    <w:multiLevelType w:val="multilevel"/>
    <w:tmpl w:val="6A30478A"/>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59900D6"/>
    <w:multiLevelType w:val="multilevel"/>
    <w:tmpl w:val="5A946C4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7174ACD"/>
    <w:multiLevelType w:val="multilevel"/>
    <w:tmpl w:val="C5B6627A"/>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3285349"/>
    <w:multiLevelType w:val="multilevel"/>
    <w:tmpl w:val="A66AE15E"/>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5B112B2"/>
    <w:multiLevelType w:val="multilevel"/>
    <w:tmpl w:val="F5ECF1F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3D90E73"/>
    <w:multiLevelType w:val="multilevel"/>
    <w:tmpl w:val="F59E7488"/>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5EF354D"/>
    <w:multiLevelType w:val="multilevel"/>
    <w:tmpl w:val="2666924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62992116">
    <w:abstractNumId w:val="0"/>
  </w:num>
  <w:num w:numId="2" w16cid:durableId="1655639763">
    <w:abstractNumId w:val="1"/>
  </w:num>
  <w:num w:numId="3" w16cid:durableId="1126122685">
    <w:abstractNumId w:val="4"/>
  </w:num>
  <w:num w:numId="4" w16cid:durableId="1815560720">
    <w:abstractNumId w:val="2"/>
  </w:num>
  <w:num w:numId="5" w16cid:durableId="2138374418">
    <w:abstractNumId w:val="5"/>
  </w:num>
  <w:num w:numId="6" w16cid:durableId="1650356298">
    <w:abstractNumId w:val="3"/>
  </w:num>
  <w:num w:numId="7" w16cid:durableId="213740993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hyphenationZone w:val="0"/>
  <w:evenAndOddHeaders/>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23CE5"/>
    <w:rsid w:val="00134F9A"/>
    <w:rsid w:val="002D4529"/>
    <w:rsid w:val="00410DCC"/>
    <w:rsid w:val="005609BB"/>
    <w:rsid w:val="00591232"/>
    <w:rsid w:val="006B650A"/>
    <w:rsid w:val="008E0B3D"/>
    <w:rsid w:val="00D2448A"/>
    <w:rsid w:val="00E2752A"/>
    <w:rsid w:val="00F23CE5"/>
    <w:rsid w:val="00FE6BBD"/>
    <w:rsid w:val="00FF4FA0"/>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7EFDD94D"/>
  <w15:docId w15:val="{0C3BB07B-FD2C-454E-B3DC-667BF931E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paragraph" w:customStyle="1" w:styleId="FrameContents">
    <w:name w:val="Frame Contents"/>
    <w:basedOn w:val="Normal"/>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55687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2032</Words>
  <Characters>11584</Characters>
  <Application>Microsoft Office Word</Application>
  <DocSecurity>0</DocSecurity>
  <Lines>96</Lines>
  <Paragraphs>27</Paragraphs>
  <ScaleCrop>false</ScaleCrop>
  <Company/>
  <LinksUpToDate>false</LinksUpToDate>
  <CharactersWithSpaces>13589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Rodney Radford</cp:lastModifiedBy>
  <cp:revision>28</cp:revision>
  <dcterms:created xsi:type="dcterms:W3CDTF">2013-12-23T23:15:00Z</dcterms:created>
  <dcterms:modified xsi:type="dcterms:W3CDTF">2026-09-14T02:02:00Z</dcterms:modified>
  <dc:language>en-US</dc:language>
</cp:coreProperties>
</file>